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35A" w:rsidRDefault="00FC6B1E">
      <w:r>
        <w:rPr>
          <w:noProof/>
          <w:lang w:val="en-US"/>
        </w:rPr>
        <w:drawing>
          <wp:anchor distT="0" distB="0" distL="0" distR="0" simplePos="0" relativeHeight="251658240" behindDoc="1" locked="0" layoutInCell="1" hidden="0" allowOverlap="1">
            <wp:simplePos x="0" y="0"/>
            <wp:positionH relativeFrom="column">
              <wp:posOffset>0</wp:posOffset>
            </wp:positionH>
            <wp:positionV relativeFrom="paragraph">
              <wp:posOffset>0</wp:posOffset>
            </wp:positionV>
            <wp:extent cx="760748" cy="753177"/>
            <wp:effectExtent l="0" t="0" r="0" b="0"/>
            <wp:wrapNone/>
            <wp:docPr id="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760748" cy="753177"/>
                    </a:xfrm>
                    <a:prstGeom prst="rect">
                      <a:avLst/>
                    </a:prstGeom>
                    <a:ln/>
                  </pic:spPr>
                </pic:pic>
              </a:graphicData>
            </a:graphic>
          </wp:anchor>
        </w:drawing>
      </w:r>
      <w:r>
        <w:rPr>
          <w:noProof/>
          <w:lang w:val="en-US"/>
        </w:rPr>
        <mc:AlternateContent>
          <mc:Choice Requires="wps">
            <w:drawing>
              <wp:anchor distT="0" distB="0" distL="114300" distR="114300" simplePos="0" relativeHeight="251659264" behindDoc="0" locked="0" layoutInCell="1" hidden="0" allowOverlap="1">
                <wp:simplePos x="0" y="0"/>
                <wp:positionH relativeFrom="column">
                  <wp:posOffset>812800</wp:posOffset>
                </wp:positionH>
                <wp:positionV relativeFrom="paragraph">
                  <wp:posOffset>0</wp:posOffset>
                </wp:positionV>
                <wp:extent cx="4095115" cy="817599"/>
                <wp:effectExtent l="0" t="0" r="0" b="0"/>
                <wp:wrapNone/>
                <wp:docPr id="23" name="Rectangle 23"/>
                <wp:cNvGraphicFramePr/>
                <a:graphic xmlns:a="http://schemas.openxmlformats.org/drawingml/2006/main">
                  <a:graphicData uri="http://schemas.microsoft.com/office/word/2010/wordprocessingShape">
                    <wps:wsp>
                      <wps:cNvSpPr/>
                      <wps:spPr>
                        <a:xfrm>
                          <a:off x="3303205" y="3375963"/>
                          <a:ext cx="4085590" cy="808074"/>
                        </a:xfrm>
                        <a:prstGeom prst="rect">
                          <a:avLst/>
                        </a:prstGeom>
                        <a:solidFill>
                          <a:srgbClr val="FFFFFF"/>
                        </a:solidFill>
                        <a:ln>
                          <a:noFill/>
                        </a:ln>
                      </wps:spPr>
                      <wps:txbx>
                        <w:txbxContent>
                          <w:p w:rsidR="0014735A" w:rsidRDefault="00FC6B1E">
                            <w:pPr>
                              <w:spacing w:after="60" w:line="240" w:lineRule="auto"/>
                              <w:jc w:val="center"/>
                              <w:textDirection w:val="btLr"/>
                            </w:pPr>
                            <w:r>
                              <w:rPr>
                                <w:rFonts w:ascii="Times New Roman" w:eastAsia="Times New Roman" w:hAnsi="Times New Roman" w:cs="Times New Roman"/>
                                <w:color w:val="000000"/>
                                <w:sz w:val="36"/>
                              </w:rPr>
                              <w:t xml:space="preserve">Jurnal Kepelatihan Olahraga </w:t>
                            </w:r>
                          </w:p>
                          <w:p w:rsidR="0014735A" w:rsidRDefault="00FC6B1E">
                            <w:pPr>
                              <w:spacing w:after="60" w:line="240" w:lineRule="auto"/>
                              <w:jc w:val="center"/>
                              <w:textDirection w:val="btLr"/>
                            </w:pPr>
                            <w:r>
                              <w:rPr>
                                <w:rFonts w:ascii="Times New Roman" w:eastAsia="Times New Roman" w:hAnsi="Times New Roman" w:cs="Times New Roman"/>
                                <w:color w:val="000000"/>
                              </w:rPr>
                              <w:t>Volume 13 No. 1, March 2021</w:t>
                            </w:r>
                          </w:p>
                          <w:p w:rsidR="0014735A" w:rsidRDefault="00FC6B1E">
                            <w:pPr>
                              <w:spacing w:after="60" w:line="240" w:lineRule="auto"/>
                              <w:jc w:val="center"/>
                              <w:textDirection w:val="btLr"/>
                            </w:pPr>
                            <w:r>
                              <w:rPr>
                                <w:rFonts w:ascii="Times New Roman" w:eastAsia="Times New Roman" w:hAnsi="Times New Roman" w:cs="Times New Roman"/>
                                <w:color w:val="000000"/>
                              </w:rPr>
                              <w:t xml:space="preserve">Journal homepage: </w:t>
                            </w:r>
                            <w:r>
                              <w:rPr>
                                <w:rFonts w:ascii="Times New Roman" w:eastAsia="Times New Roman" w:hAnsi="Times New Roman" w:cs="Times New Roman"/>
                                <w:color w:val="0000FF"/>
                                <w:u w:val="single"/>
                              </w:rPr>
                              <w:t>http://ejournal.upi.edu/index.php/JKO</w:t>
                            </w:r>
                          </w:p>
                          <w:p w:rsidR="0014735A" w:rsidRDefault="00FC6B1E">
                            <w:pPr>
                              <w:spacing w:after="0" w:line="240" w:lineRule="auto"/>
                              <w:textDirection w:val="btLr"/>
                            </w:pPr>
                            <w:r>
                              <w:rPr>
                                <w:rFonts w:ascii="Times New Roman" w:eastAsia="Times New Roman" w:hAnsi="Times New Roman" w:cs="Times New Roman"/>
                                <w:color w:val="000000"/>
                              </w:rPr>
                              <w:t xml:space="preserve"> </w:t>
                            </w:r>
                          </w:p>
                        </w:txbxContent>
                      </wps:txbx>
                      <wps:bodyPr spcFirstLastPara="1" wrap="square" lIns="91425" tIns="45700" rIns="91425" bIns="45700" anchor="t" anchorCtr="0">
                        <a:noAutofit/>
                      </wps:bodyPr>
                    </wps:wsp>
                  </a:graphicData>
                </a:graphic>
              </wp:anchor>
            </w:drawing>
          </mc:Choice>
          <mc:Fallback>
            <w:pict>
              <v:rect id="Rectangle 23" o:spid="_x0000_s1026" style="position:absolute;margin-left:64pt;margin-top:0;width:322.45pt;height:64.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" stroked="f">
                <v:textbox inset="2.53958mm,1.2694mm,2.53958mm,1.2694mm">
                  <w:txbxContent>
                    <w:p w:rsidR="0014735A" w:rsidRDefault="00FC6B1E">
                      <w:pPr>
                        <w:spacing w:after="60" w:line="240" w:lineRule="auto"/>
                        <w:jc w:val="center"/>
                        <w:textDirection w:val="btLr"/>
                      </w:pPr>
                      <w:r>
                        <w:rPr>
                          <w:rFonts w:ascii="Times New Roman" w:eastAsia="Times New Roman" w:hAnsi="Times New Roman" w:cs="Times New Roman"/>
                          <w:color w:val="000000"/>
                          <w:sz w:val="36"/>
                        </w:rPr>
                        <w:t xml:space="preserve">Jurnal Kepelatihan Olahraga </w:t>
                      </w:r>
                    </w:p>
                    <w:p w:rsidR="0014735A" w:rsidRDefault="00FC6B1E">
                      <w:pPr>
                        <w:spacing w:after="60" w:line="240" w:lineRule="auto"/>
                        <w:jc w:val="center"/>
                        <w:textDirection w:val="btLr"/>
                      </w:pPr>
                      <w:r>
                        <w:rPr>
                          <w:rFonts w:ascii="Times New Roman" w:eastAsia="Times New Roman" w:hAnsi="Times New Roman" w:cs="Times New Roman"/>
                          <w:color w:val="000000"/>
                        </w:rPr>
                        <w:t>Volume 13 No. 1, March 2021</w:t>
                      </w:r>
                    </w:p>
                    <w:p w:rsidR="0014735A" w:rsidRDefault="00FC6B1E">
                      <w:pPr>
                        <w:spacing w:after="60" w:line="240" w:lineRule="auto"/>
                        <w:jc w:val="center"/>
                        <w:textDirection w:val="btLr"/>
                      </w:pPr>
                      <w:r>
                        <w:rPr>
                          <w:rFonts w:ascii="Times New Roman" w:eastAsia="Times New Roman" w:hAnsi="Times New Roman" w:cs="Times New Roman"/>
                          <w:color w:val="000000"/>
                        </w:rPr>
                        <w:t xml:space="preserve">Journal homepage: </w:t>
                      </w:r>
                      <w:r>
                        <w:rPr>
                          <w:rFonts w:ascii="Times New Roman" w:eastAsia="Times New Roman" w:hAnsi="Times New Roman" w:cs="Times New Roman"/>
                          <w:color w:val="0000FF"/>
                          <w:u w:val="single"/>
                        </w:rPr>
                        <w:t>http://ejournal.upi.edu/index.php/JKO</w:t>
                      </w:r>
                    </w:p>
                    <w:p w:rsidR="0014735A" w:rsidRDefault="00FC6B1E">
                      <w:pPr>
                        <w:spacing w:after="0" w:line="240" w:lineRule="auto"/>
                        <w:textDirection w:val="btLr"/>
                      </w:pPr>
                      <w:r>
                        <w:rPr>
                          <w:rFonts w:ascii="Times New Roman" w:eastAsia="Times New Roman" w:hAnsi="Times New Roman" w:cs="Times New Roman"/>
                          <w:color w:val="000000"/>
                        </w:rPr>
                        <w:t xml:space="preserve"> </w:t>
                      </w:r>
                    </w:p>
                  </w:txbxContent>
                </v:textbox>
              </v:rect>
            </w:pict>
          </mc:Fallback>
        </mc:AlternateContent>
      </w:r>
      <w:r>
        <w:rPr>
          <w:noProof/>
          <w:lang w:val="en-US"/>
        </w:rPr>
        <mc:AlternateContent>
          <mc:Choice Requires="wpg">
            <w:drawing>
              <wp:anchor distT="0" distB="0" distL="114300" distR="114300" simplePos="0" relativeHeight="251660288" behindDoc="0" locked="0" layoutInCell="1" hidden="0" allowOverlap="1">
                <wp:simplePos x="0" y="0"/>
                <wp:positionH relativeFrom="column">
                  <wp:posOffset>-520699</wp:posOffset>
                </wp:positionH>
                <wp:positionV relativeFrom="paragraph">
                  <wp:posOffset>-76199</wp:posOffset>
                </wp:positionV>
                <wp:extent cx="6827965" cy="12700"/>
                <wp:effectExtent l="0" t="0" r="0" b="0"/>
                <wp:wrapNone/>
                <wp:docPr id="22" name="Straight Arrow Connector 22"/>
                <wp:cNvGraphicFramePr/>
                <a:graphic xmlns:a="http://schemas.openxmlformats.org/drawingml/2006/main">
                  <a:graphicData uri="http://schemas.microsoft.com/office/word/2010/wordprocessingShape">
                    <wps:wsp>
                      <wps:cNvCnPr/>
                      <wps:spPr>
                        <a:xfrm>
                          <a:off x="1932018" y="3780000"/>
                          <a:ext cx="682796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-520699</wp:posOffset>
                </wp:positionH>
                <wp:positionV relativeFrom="paragraph">
                  <wp:posOffset>-76199</wp:posOffset>
                </wp:positionV>
                <wp:extent cx="6827965" cy="12700"/>
                <wp:effectExtent b="0" l="0" r="0" t="0"/>
                <wp:wrapNone/>
                <wp:docPr id="22"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6827965" cy="12700"/>
                        </a:xfrm>
                        <a:prstGeom prst="rect"/>
                        <a:ln/>
                      </pic:spPr>
                    </pic:pic>
                  </a:graphicData>
                </a:graphic>
              </wp:anchor>
            </w:drawing>
          </mc:Fallback>
        </mc:AlternateContent>
      </w:r>
      <w:r>
        <w:rPr>
          <w:noProof/>
          <w:lang w:val="en-US"/>
        </w:rPr>
        <w:drawing>
          <wp:anchor distT="0" distB="0" distL="114300" distR="114300" simplePos="0" relativeHeight="251661312" behindDoc="0" locked="0" layoutInCell="1" hidden="0" allowOverlap="1">
            <wp:simplePos x="0" y="0"/>
            <wp:positionH relativeFrom="column">
              <wp:posOffset>4901565</wp:posOffset>
            </wp:positionH>
            <wp:positionV relativeFrom="paragraph">
              <wp:posOffset>-9524</wp:posOffset>
            </wp:positionV>
            <wp:extent cx="1303020" cy="894080"/>
            <wp:effectExtent l="0" t="0" r="0" b="0"/>
            <wp:wrapNone/>
            <wp:docPr id="2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l="16242" t="30141" r="17255" b="27052"/>
                    <a:stretch>
                      <a:fillRect/>
                    </a:stretch>
                  </pic:blipFill>
                  <pic:spPr>
                    <a:xfrm>
                      <a:off x="0" y="0"/>
                      <a:ext cx="1303020" cy="894080"/>
                    </a:xfrm>
                    <a:prstGeom prst="rect">
                      <a:avLst/>
                    </a:prstGeom>
                    <a:ln/>
                  </pic:spPr>
                </pic:pic>
              </a:graphicData>
            </a:graphic>
          </wp:anchor>
        </w:drawing>
      </w:r>
    </w:p>
    <w:p w:rsidR="0014735A" w:rsidRDefault="0014735A"/>
    <w:p w:rsidR="0014735A" w:rsidRDefault="00FC6B1E">
      <w:r>
        <w:rPr>
          <w:noProof/>
          <w:lang w:val="en-US"/>
        </w:rPr>
        <mc:AlternateContent>
          <mc:Choice Requires="wpg">
            <w:drawing>
              <wp:anchor distT="0" distB="0" distL="114300" distR="114300" simplePos="0" relativeHeight="251662336" behindDoc="0" locked="0" layoutInCell="1" hidden="0" allowOverlap="1">
                <wp:simplePos x="0" y="0"/>
                <wp:positionH relativeFrom="column">
                  <wp:posOffset>-507999</wp:posOffset>
                </wp:positionH>
                <wp:positionV relativeFrom="paragraph">
                  <wp:posOffset>266700</wp:posOffset>
                </wp:positionV>
                <wp:extent cx="6816436" cy="57150"/>
                <wp:effectExtent l="0" t="0" r="0" b="0"/>
                <wp:wrapNone/>
                <wp:docPr id="24" name="Straight Arrow Connector 24"/>
                <wp:cNvGraphicFramePr/>
                <a:graphic xmlns:a="http://schemas.openxmlformats.org/drawingml/2006/main">
                  <a:graphicData uri="http://schemas.microsoft.com/office/word/2010/wordprocessingShape">
                    <wps:wsp>
                      <wps:cNvCnPr/>
                      <wps:spPr>
                        <a:xfrm>
                          <a:off x="1937782" y="3780000"/>
                          <a:ext cx="6816436" cy="0"/>
                        </a:xfrm>
                        <a:prstGeom prst="straightConnector1">
                          <a:avLst/>
                        </a:prstGeom>
                        <a:noFill/>
                        <a:ln w="57150" cap="flat" cmpd="dbl">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-507999</wp:posOffset>
                </wp:positionH>
                <wp:positionV relativeFrom="paragraph">
                  <wp:posOffset>266700</wp:posOffset>
                </wp:positionV>
                <wp:extent cx="6816436" cy="57150"/>
                <wp:effectExtent b="0" l="0" r="0" t="0"/>
                <wp:wrapNone/>
                <wp:docPr id="24"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6816436" cy="57150"/>
                        </a:xfrm>
                        <a:prstGeom prst="rect"/>
                        <a:ln/>
                      </pic:spPr>
                    </pic:pic>
                  </a:graphicData>
                </a:graphic>
              </wp:anchor>
            </w:drawing>
          </mc:Fallback>
        </mc:AlternateContent>
      </w:r>
    </w:p>
    <w:p w:rsidR="0014735A" w:rsidRDefault="0014735A">
      <w:pPr>
        <w:pBdr>
          <w:top w:val="nil"/>
          <w:left w:val="nil"/>
          <w:bottom w:val="nil"/>
          <w:right w:val="nil"/>
          <w:between w:val="nil"/>
        </w:pBdr>
        <w:spacing w:after="0" w:line="240" w:lineRule="auto"/>
        <w:jc w:val="center"/>
        <w:rPr>
          <w:rFonts w:ascii="Times New Roman" w:eastAsia="Times New Roman" w:hAnsi="Times New Roman" w:cs="Times New Roman"/>
          <w:color w:val="000000"/>
        </w:rPr>
      </w:pPr>
      <w:bookmarkStart w:id="0" w:name="bookmark=id.gjdgxs" w:colFirst="0" w:colLast="0"/>
      <w:bookmarkEnd w:id="0"/>
    </w:p>
    <w:p w:rsidR="003E56C3" w:rsidRPr="001B1EDB" w:rsidRDefault="003E56C3">
      <w:pPr>
        <w:jc w:val="center"/>
        <w:rPr>
          <w:rFonts w:ascii="Times New Roman" w:eastAsia="Times New Roman" w:hAnsi="Times New Roman" w:cs="Times New Roman"/>
          <w:color w:val="000000"/>
        </w:rPr>
      </w:pPr>
      <w:r w:rsidRPr="001B1EDB">
        <w:rPr>
          <w:rFonts w:ascii="Times New Roman" w:eastAsia="Times New Roman" w:hAnsi="Times New Roman" w:cs="Times New Roman"/>
          <w:color w:val="000000"/>
        </w:rPr>
        <w:t xml:space="preserve">Deskripsi KEMAMPUAN HASIL LARI 100 METER </w:t>
      </w:r>
    </w:p>
    <w:p w:rsidR="003E56C3" w:rsidRDefault="003E56C3">
      <w:pPr>
        <w:shd w:val="clear" w:color="auto" w:fill="FFFFFF"/>
        <w:spacing w:after="0"/>
        <w:jc w:val="center"/>
        <w:rPr>
          <w:rFonts w:ascii="Times New Roman" w:eastAsia="Times New Roman" w:hAnsi="Times New Roman" w:cs="Times New Roman"/>
          <w:i/>
          <w:sz w:val="20"/>
          <w:szCs w:val="20"/>
        </w:rPr>
      </w:pPr>
      <w:bookmarkStart w:id="1" w:name="_heading=h.30j0zll" w:colFirst="0" w:colLast="0"/>
      <w:bookmarkEnd w:id="1"/>
      <w:r w:rsidRPr="003E56C3">
        <w:rPr>
          <w:rFonts w:ascii="Times New Roman" w:eastAsia="Times New Roman" w:hAnsi="Times New Roman" w:cs="Times New Roman"/>
          <w:i/>
          <w:sz w:val="20"/>
          <w:szCs w:val="20"/>
        </w:rPr>
        <w:t>Fastabiqul Khoirot1, Y. Touvan Juni Samodra2, Eka Supriatna3</w:t>
      </w:r>
    </w:p>
    <w:p w:rsidR="0014735A" w:rsidRDefault="003E56C3">
      <w:pPr>
        <w:shd w:val="clear" w:color="auto" w:fill="FFFFFF"/>
        <w:spacing w:after="0"/>
        <w:jc w:val="center"/>
        <w:rPr>
          <w:rFonts w:ascii="Times New Roman" w:eastAsia="Times New Roman" w:hAnsi="Times New Roman" w:cs="Times New Roman"/>
          <w:sz w:val="20"/>
          <w:szCs w:val="20"/>
        </w:rPr>
      </w:pPr>
      <w:r w:rsidRPr="003E56C3">
        <w:rPr>
          <w:rFonts w:ascii="Times New Roman" w:eastAsia="Times New Roman" w:hAnsi="Times New Roman" w:cs="Times New Roman"/>
          <w:sz w:val="20"/>
          <w:szCs w:val="20"/>
          <w:vertAlign w:val="superscript"/>
        </w:rPr>
        <w:t>123Program Studi Pendidikan Kepelatihan Olahraga, Fakultas Keguruan Ilmu Pendidikan, Universitas Tanjungpura, Pontianak, Indonesia</w:t>
      </w:r>
      <w:r w:rsidR="00FC6B1E">
        <w:rPr>
          <w:rFonts w:ascii="Times New Roman" w:eastAsia="Times New Roman" w:hAnsi="Times New Roman" w:cs="Times New Roman"/>
          <w:sz w:val="20"/>
          <w:szCs w:val="20"/>
        </w:rPr>
        <w:t>.</w:t>
      </w:r>
    </w:p>
    <w:p w:rsidR="003E56C3" w:rsidRPr="003E56C3" w:rsidRDefault="003E56C3" w:rsidP="003E56C3">
      <w:pPr>
        <w:spacing w:after="0" w:line="240" w:lineRule="auto"/>
        <w:jc w:val="center"/>
        <w:rPr>
          <w:rFonts w:ascii="Times New Roman" w:hAnsi="Times New Roman" w:cs="Times New Roman"/>
          <w:sz w:val="20"/>
          <w:szCs w:val="20"/>
          <w:lang w:val="en-US"/>
        </w:rPr>
      </w:pPr>
      <w:r w:rsidRPr="003E56C3">
        <w:rPr>
          <w:rFonts w:ascii="Times New Roman" w:hAnsi="Times New Roman" w:cs="Times New Roman"/>
          <w:sz w:val="20"/>
          <w:szCs w:val="20"/>
          <w:vertAlign w:val="superscript"/>
          <w:lang w:val="en-US"/>
        </w:rPr>
        <w:t>123</w:t>
      </w:r>
      <w:r w:rsidRPr="003E56C3">
        <w:rPr>
          <w:rFonts w:ascii="Times New Roman" w:hAnsi="Times New Roman" w:cs="Times New Roman"/>
          <w:sz w:val="20"/>
          <w:szCs w:val="20"/>
        </w:rPr>
        <w:t>Program Studi Pendidikan Kepelatihan Olahraga, Fakultas Keguruan Ilmu Pendidikan, Universitas Tanjungpura</w:t>
      </w:r>
      <w:r w:rsidRPr="003E56C3">
        <w:rPr>
          <w:rFonts w:ascii="Times New Roman" w:hAnsi="Times New Roman" w:cs="Times New Roman"/>
          <w:sz w:val="20"/>
          <w:szCs w:val="20"/>
          <w:lang w:val="en-US"/>
        </w:rPr>
        <w:t>, Pontianak, Indonesia</w:t>
      </w:r>
    </w:p>
    <w:p w:rsidR="003E56C3" w:rsidRDefault="003E56C3">
      <w:pPr>
        <w:shd w:val="clear" w:color="auto" w:fill="FFFFFF"/>
        <w:spacing w:after="0"/>
        <w:jc w:val="center"/>
        <w:rPr>
          <w:rFonts w:ascii="Times New Roman" w:eastAsia="Times New Roman" w:hAnsi="Times New Roman" w:cs="Times New Roman"/>
          <w:sz w:val="20"/>
          <w:szCs w:val="20"/>
        </w:rPr>
      </w:pPr>
    </w:p>
    <w:p w:rsidR="0014735A" w:rsidRDefault="00FC6B1E">
      <w:pPr>
        <w:shd w:val="clear" w:color="auto" w:fill="FFFFFF"/>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bookmarkStart w:id="2" w:name="_GoBack"/>
      <w:bookmarkEnd w:id="2"/>
    </w:p>
    <w:p w:rsidR="0014735A" w:rsidRDefault="00FC6B1E">
      <w:pPr>
        <w:shd w:val="clear" w:color="auto" w:fill="FFFFFF"/>
        <w:jc w:val="center"/>
        <w:rPr>
          <w:rFonts w:ascii="Times New Roman" w:eastAsia="Times New Roman" w:hAnsi="Times New Roman" w:cs="Times New Roman"/>
        </w:rPr>
      </w:pPr>
      <w:r>
        <w:rPr>
          <w:rFonts w:ascii="Times New Roman" w:eastAsia="Times New Roman" w:hAnsi="Times New Roman" w:cs="Times New Roman"/>
          <w:sz w:val="20"/>
          <w:szCs w:val="20"/>
        </w:rPr>
        <w:t xml:space="preserve">*Correspondence: E-mail: </w:t>
      </w:r>
      <w:r w:rsidR="003E56C3">
        <w:rPr>
          <w:rFonts w:ascii="Times New Roman" w:eastAsia="Times New Roman" w:hAnsi="Times New Roman" w:cs="Times New Roman"/>
          <w:color w:val="0000FF"/>
          <w:sz w:val="20"/>
          <w:szCs w:val="20"/>
          <w:u w:val="single"/>
          <w:lang w:val="en-US"/>
        </w:rPr>
        <w:fldChar w:fldCharType="begin"/>
      </w:r>
      <w:r w:rsidR="003E56C3">
        <w:rPr>
          <w:rFonts w:ascii="Times New Roman" w:eastAsia="Times New Roman" w:hAnsi="Times New Roman" w:cs="Times New Roman"/>
          <w:color w:val="0000FF"/>
          <w:sz w:val="20"/>
          <w:szCs w:val="20"/>
          <w:u w:val="single"/>
          <w:lang w:val="en-US"/>
        </w:rPr>
        <w:instrText xml:space="preserve"> HYPERLINK "mailto:tovan@fkip.untan.ac.id" </w:instrText>
      </w:r>
      <w:r w:rsidR="003E56C3">
        <w:rPr>
          <w:rFonts w:ascii="Times New Roman" w:eastAsia="Times New Roman" w:hAnsi="Times New Roman" w:cs="Times New Roman"/>
          <w:color w:val="0000FF"/>
          <w:sz w:val="20"/>
          <w:szCs w:val="20"/>
          <w:u w:val="single"/>
          <w:lang w:val="en-US"/>
        </w:rPr>
        <w:fldChar w:fldCharType="separate"/>
      </w:r>
      <w:r w:rsidR="003E56C3" w:rsidRPr="003F11F9">
        <w:rPr>
          <w:rStyle w:val="Hyperlink"/>
          <w:rFonts w:ascii="Times New Roman" w:eastAsia="Times New Roman" w:hAnsi="Times New Roman" w:cs="Times New Roman"/>
          <w:sz w:val="20"/>
          <w:szCs w:val="20"/>
          <w:lang w:val="en-US"/>
        </w:rPr>
        <w:t>tovan@fkip.untan.ac.id</w:t>
      </w:r>
      <w:r w:rsidR="003E56C3">
        <w:rPr>
          <w:rFonts w:ascii="Times New Roman" w:eastAsia="Times New Roman" w:hAnsi="Times New Roman" w:cs="Times New Roman"/>
          <w:color w:val="0000FF"/>
          <w:sz w:val="20"/>
          <w:szCs w:val="20"/>
          <w:u w:val="single"/>
          <w:lang w:val="en-US"/>
        </w:rPr>
        <w:fldChar w:fldCharType="end"/>
      </w:r>
      <w:r>
        <w:rPr>
          <w:rFonts w:ascii="Times New Roman" w:eastAsia="Times New Roman" w:hAnsi="Times New Roman" w:cs="Times New Roman"/>
          <w:sz w:val="20"/>
          <w:szCs w:val="20"/>
        </w:rPr>
        <w:t xml:space="preserve">  </w:t>
      </w:r>
    </w:p>
    <w:tbl>
      <w:tblPr>
        <w:tblStyle w:val="a"/>
        <w:tblW w:w="9026" w:type="dxa"/>
        <w:tblLayout w:type="fixed"/>
        <w:tblLook w:val="0400" w:firstRow="0" w:lastRow="0" w:firstColumn="0" w:lastColumn="0" w:noHBand="0" w:noVBand="1"/>
      </w:tblPr>
      <w:tblGrid>
        <w:gridCol w:w="6133"/>
        <w:gridCol w:w="318"/>
        <w:gridCol w:w="2575"/>
      </w:tblGrid>
      <w:tr w:rsidR="0014735A">
        <w:tc>
          <w:tcPr>
            <w:tcW w:w="6133" w:type="dxa"/>
            <w:tcBorders>
              <w:top w:val="single" w:sz="12" w:space="0" w:color="000000"/>
              <w:bottom w:val="single" w:sz="12" w:space="0" w:color="000000"/>
            </w:tcBorders>
            <w:shd w:val="clear" w:color="auto" w:fill="auto"/>
          </w:tcPr>
          <w:p w:rsidR="0014735A" w:rsidRDefault="00FC6B1E">
            <w:pPr>
              <w:spacing w:after="0" w:line="240" w:lineRule="auto"/>
              <w:rPr>
                <w:rFonts w:ascii="Times New Roman" w:eastAsia="Times New Roman" w:hAnsi="Times New Roman" w:cs="Times New Roman"/>
              </w:rPr>
            </w:pPr>
            <w:r>
              <w:rPr>
                <w:rFonts w:ascii="Times New Roman" w:eastAsia="Times New Roman" w:hAnsi="Times New Roman" w:cs="Times New Roman"/>
              </w:rPr>
              <w:t>A B S T R A C T S</w:t>
            </w:r>
          </w:p>
        </w:tc>
        <w:tc>
          <w:tcPr>
            <w:tcW w:w="318" w:type="dxa"/>
            <w:shd w:val="clear" w:color="auto" w:fill="auto"/>
          </w:tcPr>
          <w:p w:rsidR="0014735A" w:rsidRDefault="0014735A">
            <w:pPr>
              <w:spacing w:after="0" w:line="240" w:lineRule="auto"/>
              <w:jc w:val="center"/>
            </w:pPr>
          </w:p>
        </w:tc>
        <w:tc>
          <w:tcPr>
            <w:tcW w:w="2575" w:type="dxa"/>
            <w:tcBorders>
              <w:top w:val="single" w:sz="12" w:space="0" w:color="000000"/>
              <w:left w:val="nil"/>
              <w:bottom w:val="single" w:sz="12" w:space="0" w:color="000000"/>
            </w:tcBorders>
            <w:shd w:val="clear" w:color="auto" w:fill="auto"/>
          </w:tcPr>
          <w:p w:rsidR="0014735A" w:rsidRDefault="00FC6B1E">
            <w:pPr>
              <w:spacing w:after="0" w:line="240" w:lineRule="auto"/>
              <w:jc w:val="center"/>
            </w:pPr>
            <w:r>
              <w:t>A R T I C L E   I N F O</w:t>
            </w:r>
          </w:p>
        </w:tc>
      </w:tr>
      <w:tr w:rsidR="0014735A">
        <w:trPr>
          <w:trHeight w:val="2831"/>
        </w:trPr>
        <w:tc>
          <w:tcPr>
            <w:tcW w:w="6133" w:type="dxa"/>
            <w:tcBorders>
              <w:top w:val="single" w:sz="12" w:space="0" w:color="000000"/>
              <w:bottom w:val="single" w:sz="12" w:space="0" w:color="000000"/>
            </w:tcBorders>
            <w:shd w:val="clear" w:color="auto" w:fill="auto"/>
          </w:tcPr>
          <w:p w:rsidR="0014735A" w:rsidRDefault="003E56C3">
            <w:pPr>
              <w:pBdr>
                <w:top w:val="nil"/>
                <w:left w:val="nil"/>
                <w:bottom w:val="nil"/>
                <w:right w:val="nil"/>
                <w:between w:val="nil"/>
              </w:pBdr>
              <w:spacing w:after="0" w:line="240" w:lineRule="auto"/>
              <w:jc w:val="both"/>
              <w:rPr>
                <w:color w:val="000000"/>
              </w:rPr>
            </w:pPr>
            <w:r w:rsidRPr="003E56C3">
              <w:rPr>
                <w:rFonts w:ascii="Times New Roman" w:eastAsia="Times New Roman" w:hAnsi="Times New Roman" w:cs="Times New Roman"/>
                <w:i/>
                <w:color w:val="000000"/>
                <w:sz w:val="20"/>
                <w:szCs w:val="20"/>
              </w:rPr>
              <w:t>The study aims to description  of the ability of men's and women's running speed to the results of the 100-meter sprint. This research is descriptive quantitative, with a survey with a 100-meter test. The population in this study were students of the 2021 Class of Sports Coaching Education with 33 people. The data analysis technique uses percentage statistics. The results showed that the average running ability of men was 14.74 seconds, with the fastest running 13 seconds and 16.69 seconds late. For the daughter of 8 students, the fastest 17.87 seconds was 19.90 seconds late with an average acquisition of 18.50 seconds</w:t>
            </w:r>
          </w:p>
          <w:p w:rsidR="0014735A" w:rsidRDefault="0014735A">
            <w:pPr>
              <w:pBdr>
                <w:top w:val="nil"/>
                <w:left w:val="nil"/>
                <w:bottom w:val="nil"/>
                <w:right w:val="nil"/>
                <w:between w:val="nil"/>
              </w:pBdr>
              <w:spacing w:after="0" w:line="240" w:lineRule="auto"/>
              <w:jc w:val="both"/>
              <w:rPr>
                <w:color w:val="000000"/>
              </w:rPr>
            </w:pPr>
          </w:p>
          <w:p w:rsidR="0014735A" w:rsidRDefault="0014735A">
            <w:pPr>
              <w:pBdr>
                <w:top w:val="nil"/>
                <w:left w:val="nil"/>
                <w:bottom w:val="nil"/>
                <w:right w:val="nil"/>
                <w:between w:val="nil"/>
              </w:pBdr>
              <w:spacing w:after="0" w:line="240" w:lineRule="auto"/>
              <w:jc w:val="both"/>
              <w:rPr>
                <w:color w:val="000000"/>
              </w:rPr>
            </w:pPr>
          </w:p>
          <w:p w:rsidR="0014735A" w:rsidRDefault="00FC6B1E">
            <w:pPr>
              <w:pBdr>
                <w:top w:val="nil"/>
                <w:left w:val="nil"/>
                <w:bottom w:val="nil"/>
                <w:right w:val="nil"/>
                <w:between w:val="nil"/>
              </w:pBdr>
              <w:spacing w:after="0" w:line="240" w:lineRule="auto"/>
              <w:jc w:val="both"/>
              <w:rPr>
                <w:color w:val="000000"/>
                <w:sz w:val="16"/>
                <w:szCs w:val="16"/>
              </w:rPr>
            </w:pPr>
            <w:r>
              <w:rPr>
                <w:color w:val="000000"/>
                <w:sz w:val="16"/>
                <w:szCs w:val="16"/>
              </w:rPr>
              <w:t>© 2019 Tim Pengembang Jurnal Kepelatihan Olahraga</w:t>
            </w:r>
          </w:p>
        </w:tc>
        <w:tc>
          <w:tcPr>
            <w:tcW w:w="318" w:type="dxa"/>
            <w:shd w:val="clear" w:color="auto" w:fill="auto"/>
          </w:tcPr>
          <w:p w:rsidR="0014735A" w:rsidRDefault="0014735A">
            <w:pPr>
              <w:spacing w:after="0" w:line="240" w:lineRule="auto"/>
              <w:rPr>
                <w:i/>
              </w:rPr>
            </w:pPr>
          </w:p>
        </w:tc>
        <w:tc>
          <w:tcPr>
            <w:tcW w:w="2575" w:type="dxa"/>
            <w:tcBorders>
              <w:top w:val="single" w:sz="12" w:space="0" w:color="000000"/>
              <w:bottom w:val="single" w:sz="12" w:space="0" w:color="000000"/>
            </w:tcBorders>
            <w:shd w:val="clear" w:color="auto" w:fill="auto"/>
          </w:tcPr>
          <w:p w:rsidR="0014735A" w:rsidRDefault="00FC6B1E">
            <w:pPr>
              <w:pBdr>
                <w:bottom w:val="single" w:sz="8" w:space="1" w:color="000000"/>
              </w:pBdr>
              <w:spacing w:after="0" w:line="240" w:lineRule="auto"/>
              <w:rPr>
                <w:i/>
                <w:sz w:val="20"/>
                <w:szCs w:val="20"/>
              </w:rPr>
            </w:pPr>
            <w:r>
              <w:rPr>
                <w:i/>
                <w:sz w:val="20"/>
                <w:szCs w:val="20"/>
              </w:rPr>
              <w:t>Article History:</w:t>
            </w:r>
          </w:p>
          <w:p w:rsidR="0014735A" w:rsidRDefault="00FC6B1E">
            <w:pPr>
              <w:pBdr>
                <w:bottom w:val="single" w:sz="8" w:space="1" w:color="000000"/>
              </w:pBdr>
              <w:spacing w:after="0" w:line="240" w:lineRule="auto"/>
              <w:rPr>
                <w:i/>
                <w:sz w:val="18"/>
                <w:szCs w:val="18"/>
              </w:rPr>
            </w:pPr>
            <w:r>
              <w:rPr>
                <w:i/>
                <w:sz w:val="18"/>
                <w:szCs w:val="18"/>
              </w:rPr>
              <w:t>Received 00 March 2xxx</w:t>
            </w:r>
          </w:p>
          <w:p w:rsidR="0014735A" w:rsidRDefault="00FC6B1E">
            <w:pPr>
              <w:pBdr>
                <w:bottom w:val="single" w:sz="8" w:space="1" w:color="000000"/>
              </w:pBdr>
              <w:spacing w:after="0" w:line="240" w:lineRule="auto"/>
              <w:rPr>
                <w:i/>
                <w:sz w:val="18"/>
                <w:szCs w:val="18"/>
              </w:rPr>
            </w:pPr>
            <w:r>
              <w:rPr>
                <w:i/>
                <w:sz w:val="18"/>
                <w:szCs w:val="18"/>
              </w:rPr>
              <w:t>Revised 00 March 2xxx</w:t>
            </w:r>
          </w:p>
          <w:p w:rsidR="0014735A" w:rsidRDefault="00FC6B1E">
            <w:pPr>
              <w:pBdr>
                <w:bottom w:val="single" w:sz="8" w:space="1" w:color="000000"/>
              </w:pBdr>
              <w:spacing w:after="0" w:line="240" w:lineRule="auto"/>
              <w:rPr>
                <w:i/>
                <w:sz w:val="18"/>
                <w:szCs w:val="18"/>
              </w:rPr>
            </w:pPr>
            <w:r>
              <w:rPr>
                <w:i/>
                <w:sz w:val="18"/>
                <w:szCs w:val="18"/>
              </w:rPr>
              <w:t>Accepted 00 March 2xxx</w:t>
            </w:r>
          </w:p>
          <w:p w:rsidR="0014735A" w:rsidRDefault="00FC6B1E">
            <w:pPr>
              <w:pBdr>
                <w:bottom w:val="single" w:sz="8" w:space="1" w:color="000000"/>
              </w:pBdr>
              <w:spacing w:after="0" w:line="240" w:lineRule="auto"/>
              <w:rPr>
                <w:i/>
                <w:sz w:val="18"/>
                <w:szCs w:val="18"/>
              </w:rPr>
            </w:pPr>
            <w:r>
              <w:rPr>
                <w:i/>
                <w:sz w:val="18"/>
                <w:szCs w:val="18"/>
              </w:rPr>
              <w:t>Available online 00 March 2xxx</w:t>
            </w:r>
          </w:p>
          <w:p w:rsidR="0014735A" w:rsidRDefault="0014735A">
            <w:pPr>
              <w:pBdr>
                <w:bottom w:val="single" w:sz="8" w:space="1" w:color="000000"/>
              </w:pBdr>
              <w:spacing w:after="0" w:line="240" w:lineRule="auto"/>
              <w:rPr>
                <w:i/>
                <w:sz w:val="18"/>
                <w:szCs w:val="18"/>
              </w:rPr>
            </w:pPr>
          </w:p>
          <w:p w:rsidR="0014735A" w:rsidRDefault="00FC6B1E">
            <w:pPr>
              <w:spacing w:after="0" w:line="240" w:lineRule="auto"/>
              <w:rPr>
                <w:i/>
                <w:sz w:val="20"/>
                <w:szCs w:val="20"/>
              </w:rPr>
            </w:pPr>
            <w:r>
              <w:rPr>
                <w:i/>
                <w:sz w:val="20"/>
                <w:szCs w:val="20"/>
              </w:rPr>
              <w:t>Keyword:</w:t>
            </w:r>
          </w:p>
          <w:p w:rsidR="0014735A" w:rsidRDefault="003E56C3">
            <w:pPr>
              <w:spacing w:after="0" w:line="240" w:lineRule="auto"/>
              <w:rPr>
                <w:sz w:val="18"/>
                <w:szCs w:val="18"/>
              </w:rPr>
            </w:pPr>
            <w:r w:rsidRPr="003E56C3">
              <w:rPr>
                <w:i/>
                <w:sz w:val="18"/>
                <w:szCs w:val="18"/>
              </w:rPr>
              <w:t>speed, 100 meter run,</w:t>
            </w:r>
            <w:r w:rsidR="00FC6B1E">
              <w:rPr>
                <w:sz w:val="18"/>
                <w:szCs w:val="18"/>
              </w:rPr>
              <w:t>.</w:t>
            </w:r>
            <w:r w:rsidR="00FC6B1E">
              <w:rPr>
                <w:i/>
                <w:sz w:val="18"/>
                <w:szCs w:val="18"/>
              </w:rPr>
              <w:t xml:space="preserve"> </w:t>
            </w:r>
          </w:p>
        </w:tc>
      </w:tr>
      <w:tr w:rsidR="0014735A">
        <w:tc>
          <w:tcPr>
            <w:tcW w:w="6133" w:type="dxa"/>
            <w:tcBorders>
              <w:top w:val="single" w:sz="12" w:space="0" w:color="000000"/>
              <w:bottom w:val="single" w:sz="12" w:space="0" w:color="000000"/>
            </w:tcBorders>
            <w:shd w:val="clear" w:color="auto" w:fill="auto"/>
          </w:tcPr>
          <w:p w:rsidR="0014735A" w:rsidRDefault="00FC6B1E">
            <w:pPr>
              <w:spacing w:after="0" w:line="240" w:lineRule="auto"/>
              <w:rPr>
                <w:rFonts w:ascii="Times New Roman" w:eastAsia="Times New Roman" w:hAnsi="Times New Roman" w:cs="Times New Roman"/>
              </w:rPr>
            </w:pPr>
            <w:r>
              <w:rPr>
                <w:rFonts w:ascii="Times New Roman" w:eastAsia="Times New Roman" w:hAnsi="Times New Roman" w:cs="Times New Roman"/>
              </w:rPr>
              <w:t>A B S T R A K</w:t>
            </w:r>
          </w:p>
        </w:tc>
        <w:tc>
          <w:tcPr>
            <w:tcW w:w="318" w:type="dxa"/>
            <w:shd w:val="clear" w:color="auto" w:fill="auto"/>
          </w:tcPr>
          <w:p w:rsidR="0014735A" w:rsidRDefault="0014735A">
            <w:pPr>
              <w:spacing w:after="0" w:line="240" w:lineRule="auto"/>
              <w:jc w:val="center"/>
            </w:pPr>
          </w:p>
        </w:tc>
        <w:tc>
          <w:tcPr>
            <w:tcW w:w="2575" w:type="dxa"/>
            <w:tcBorders>
              <w:top w:val="single" w:sz="12" w:space="0" w:color="000000"/>
              <w:left w:val="nil"/>
              <w:bottom w:val="single" w:sz="12" w:space="0" w:color="000000"/>
            </w:tcBorders>
            <w:shd w:val="clear" w:color="auto" w:fill="auto"/>
          </w:tcPr>
          <w:p w:rsidR="0014735A" w:rsidRDefault="00FC6B1E">
            <w:pPr>
              <w:spacing w:after="0" w:line="240" w:lineRule="auto"/>
              <w:jc w:val="center"/>
            </w:pPr>
            <w:r>
              <w:t>I N F O   A R T I K E L</w:t>
            </w:r>
          </w:p>
        </w:tc>
      </w:tr>
      <w:tr w:rsidR="0014735A">
        <w:tc>
          <w:tcPr>
            <w:tcW w:w="6133" w:type="dxa"/>
            <w:tcBorders>
              <w:top w:val="single" w:sz="12" w:space="0" w:color="000000"/>
              <w:bottom w:val="single" w:sz="12" w:space="0" w:color="000000"/>
            </w:tcBorders>
            <w:shd w:val="clear" w:color="auto" w:fill="auto"/>
          </w:tcPr>
          <w:p w:rsidR="0014735A" w:rsidRDefault="003E56C3">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3E56C3">
              <w:rPr>
                <w:rFonts w:ascii="Times New Roman" w:eastAsia="Times New Roman" w:hAnsi="Times New Roman" w:cs="Times New Roman"/>
                <w:color w:val="000000"/>
                <w:sz w:val="20"/>
                <w:szCs w:val="20"/>
              </w:rPr>
              <w:t>Tujuan penelitian ini untuk mendeskripsikan kemampuan kecepatan berlari putra dan putri pada hasil sprint 100 meter. Penelitian ini bersifat deskriptif kuantitatif, dengan tes lari 100 meter. Populasi dalam penelitian ini adalah mahasiswa Pendidikan Kepelatihan Olahraga Angkatan 2021 dengan jumlah 33 orang. Teknik analisis data menggunakan statistik persentase. Hasil penelitian menunjukkan Kemampuan lari putra rerata 14,74 detik dengan lari tercepat 13 detik dan terlambat 16.69 detik. Pada putri dari 8 mahasiswa tercepata 17.87 detik terlambat 19.90 detik  dengan perolehan rerata 18.50 detik.</w:t>
            </w:r>
            <w:r w:rsidR="00FC6B1E">
              <w:rPr>
                <w:rFonts w:ascii="Times New Roman" w:eastAsia="Times New Roman" w:hAnsi="Times New Roman" w:cs="Times New Roman"/>
                <w:color w:val="000000"/>
                <w:sz w:val="20"/>
                <w:szCs w:val="20"/>
              </w:rPr>
              <w:t>.</w:t>
            </w:r>
          </w:p>
          <w:p w:rsidR="0014735A" w:rsidRDefault="0014735A">
            <w:pPr>
              <w:pBdr>
                <w:top w:val="nil"/>
                <w:left w:val="nil"/>
                <w:bottom w:val="nil"/>
                <w:right w:val="nil"/>
                <w:between w:val="nil"/>
              </w:pBdr>
              <w:spacing w:after="0" w:line="240" w:lineRule="auto"/>
              <w:jc w:val="both"/>
              <w:rPr>
                <w:color w:val="000000"/>
              </w:rPr>
            </w:pPr>
          </w:p>
          <w:p w:rsidR="0014735A" w:rsidRDefault="0014735A">
            <w:pPr>
              <w:pBdr>
                <w:top w:val="nil"/>
                <w:left w:val="nil"/>
                <w:bottom w:val="nil"/>
                <w:right w:val="nil"/>
                <w:between w:val="nil"/>
              </w:pBdr>
              <w:spacing w:after="0" w:line="240" w:lineRule="auto"/>
              <w:jc w:val="both"/>
              <w:rPr>
                <w:color w:val="000000"/>
              </w:rPr>
            </w:pPr>
          </w:p>
          <w:p w:rsidR="0014735A" w:rsidRDefault="0014735A">
            <w:pPr>
              <w:pBdr>
                <w:top w:val="nil"/>
                <w:left w:val="nil"/>
                <w:bottom w:val="nil"/>
                <w:right w:val="nil"/>
                <w:between w:val="nil"/>
              </w:pBdr>
              <w:spacing w:after="0" w:line="240" w:lineRule="auto"/>
              <w:jc w:val="both"/>
              <w:rPr>
                <w:color w:val="000000"/>
              </w:rPr>
            </w:pPr>
          </w:p>
          <w:p w:rsidR="0014735A" w:rsidRDefault="0014735A">
            <w:pPr>
              <w:pBdr>
                <w:top w:val="nil"/>
                <w:left w:val="nil"/>
                <w:bottom w:val="nil"/>
                <w:right w:val="nil"/>
                <w:between w:val="nil"/>
              </w:pBdr>
              <w:spacing w:after="0" w:line="240" w:lineRule="auto"/>
              <w:jc w:val="both"/>
              <w:rPr>
                <w:color w:val="000000"/>
              </w:rPr>
            </w:pPr>
          </w:p>
          <w:p w:rsidR="0014735A" w:rsidRDefault="00FC6B1E">
            <w:pPr>
              <w:pBdr>
                <w:top w:val="nil"/>
                <w:left w:val="nil"/>
                <w:bottom w:val="nil"/>
                <w:right w:val="nil"/>
                <w:between w:val="nil"/>
              </w:pBdr>
              <w:spacing w:after="0" w:line="240" w:lineRule="auto"/>
              <w:jc w:val="both"/>
              <w:rPr>
                <w:color w:val="000000"/>
                <w:sz w:val="16"/>
                <w:szCs w:val="16"/>
              </w:rPr>
            </w:pPr>
            <w:r>
              <w:rPr>
                <w:color w:val="000000"/>
                <w:sz w:val="16"/>
                <w:szCs w:val="16"/>
              </w:rPr>
              <w:t>© 2019 Tim Pengembang Jurnal Kepelatihan Olahraga</w:t>
            </w:r>
          </w:p>
        </w:tc>
        <w:tc>
          <w:tcPr>
            <w:tcW w:w="318" w:type="dxa"/>
            <w:shd w:val="clear" w:color="auto" w:fill="auto"/>
          </w:tcPr>
          <w:p w:rsidR="0014735A" w:rsidRDefault="0014735A">
            <w:pPr>
              <w:spacing w:after="0" w:line="240" w:lineRule="auto"/>
              <w:rPr>
                <w:i/>
              </w:rPr>
            </w:pPr>
          </w:p>
        </w:tc>
        <w:tc>
          <w:tcPr>
            <w:tcW w:w="2575" w:type="dxa"/>
            <w:tcBorders>
              <w:top w:val="single" w:sz="12" w:space="0" w:color="000000"/>
              <w:bottom w:val="single" w:sz="12" w:space="0" w:color="000000"/>
            </w:tcBorders>
            <w:shd w:val="clear" w:color="auto" w:fill="auto"/>
          </w:tcPr>
          <w:p w:rsidR="0014735A" w:rsidRDefault="00FC6B1E">
            <w:pPr>
              <w:spacing w:after="0" w:line="240" w:lineRule="auto"/>
              <w:rPr>
                <w:i/>
                <w:sz w:val="20"/>
                <w:szCs w:val="20"/>
              </w:rPr>
            </w:pPr>
            <w:r>
              <w:rPr>
                <w:i/>
                <w:sz w:val="20"/>
                <w:szCs w:val="20"/>
              </w:rPr>
              <w:t>Riwayat Artikel:</w:t>
            </w:r>
          </w:p>
          <w:p w:rsidR="0014735A" w:rsidRDefault="00FC6B1E">
            <w:pPr>
              <w:spacing w:after="0" w:line="240" w:lineRule="auto"/>
              <w:rPr>
                <w:i/>
                <w:sz w:val="18"/>
                <w:szCs w:val="18"/>
              </w:rPr>
            </w:pPr>
            <w:r>
              <w:rPr>
                <w:i/>
                <w:sz w:val="18"/>
                <w:szCs w:val="18"/>
              </w:rPr>
              <w:t>Diterima  00 Maret 2xxx</w:t>
            </w:r>
          </w:p>
          <w:p w:rsidR="0014735A" w:rsidRDefault="00FC6B1E">
            <w:pPr>
              <w:spacing w:after="0" w:line="240" w:lineRule="auto"/>
              <w:rPr>
                <w:i/>
                <w:sz w:val="18"/>
                <w:szCs w:val="18"/>
              </w:rPr>
            </w:pPr>
            <w:r>
              <w:rPr>
                <w:i/>
                <w:sz w:val="18"/>
                <w:szCs w:val="18"/>
              </w:rPr>
              <w:t>Direvisi  00 Maret 2xxx</w:t>
            </w:r>
          </w:p>
          <w:p w:rsidR="0014735A" w:rsidRDefault="00FC6B1E">
            <w:pPr>
              <w:spacing w:after="0" w:line="240" w:lineRule="auto"/>
              <w:rPr>
                <w:i/>
                <w:sz w:val="18"/>
                <w:szCs w:val="18"/>
              </w:rPr>
            </w:pPr>
            <w:r>
              <w:rPr>
                <w:i/>
                <w:sz w:val="18"/>
                <w:szCs w:val="18"/>
              </w:rPr>
              <w:t>Diterima 00 Maret  2xxx</w:t>
            </w:r>
          </w:p>
          <w:p w:rsidR="0014735A" w:rsidRDefault="00FC6B1E">
            <w:pPr>
              <w:pBdr>
                <w:bottom w:val="single" w:sz="8" w:space="1" w:color="000000"/>
              </w:pBdr>
              <w:spacing w:after="0" w:line="240" w:lineRule="auto"/>
              <w:rPr>
                <w:i/>
                <w:sz w:val="18"/>
                <w:szCs w:val="18"/>
              </w:rPr>
            </w:pPr>
            <w:r>
              <w:rPr>
                <w:i/>
                <w:sz w:val="18"/>
                <w:szCs w:val="18"/>
              </w:rPr>
              <w:t>Tersedia online 00 Maret 2xxx</w:t>
            </w:r>
          </w:p>
          <w:p w:rsidR="0014735A" w:rsidRDefault="0014735A">
            <w:pPr>
              <w:pBdr>
                <w:bottom w:val="single" w:sz="8" w:space="1" w:color="000000"/>
              </w:pBdr>
              <w:spacing w:after="0" w:line="240" w:lineRule="auto"/>
              <w:rPr>
                <w:i/>
                <w:sz w:val="18"/>
                <w:szCs w:val="18"/>
              </w:rPr>
            </w:pPr>
          </w:p>
          <w:p w:rsidR="0014735A" w:rsidRDefault="00FC6B1E">
            <w:pPr>
              <w:spacing w:after="0" w:line="240" w:lineRule="auto"/>
              <w:rPr>
                <w:i/>
                <w:sz w:val="20"/>
                <w:szCs w:val="20"/>
              </w:rPr>
            </w:pPr>
            <w:r>
              <w:rPr>
                <w:i/>
                <w:sz w:val="20"/>
                <w:szCs w:val="20"/>
              </w:rPr>
              <w:t>Kata Kunci:</w:t>
            </w:r>
          </w:p>
          <w:p w:rsidR="0014735A" w:rsidRDefault="003E56C3">
            <w:pPr>
              <w:spacing w:after="0" w:line="240" w:lineRule="auto"/>
              <w:rPr>
                <w:sz w:val="18"/>
                <w:szCs w:val="18"/>
              </w:rPr>
            </w:pPr>
            <w:r w:rsidRPr="003E56C3">
              <w:rPr>
                <w:i/>
                <w:sz w:val="18"/>
                <w:szCs w:val="18"/>
              </w:rPr>
              <w:t>Kecepatan dan Lari 100 Meter</w:t>
            </w:r>
            <w:r w:rsidR="00FC6B1E">
              <w:rPr>
                <w:sz w:val="18"/>
                <w:szCs w:val="18"/>
              </w:rPr>
              <w:t>.</w:t>
            </w:r>
          </w:p>
          <w:p w:rsidR="0014735A" w:rsidRDefault="0014735A">
            <w:pPr>
              <w:spacing w:after="0" w:line="240" w:lineRule="auto"/>
              <w:rPr>
                <w:i/>
                <w:sz w:val="18"/>
                <w:szCs w:val="18"/>
              </w:rPr>
            </w:pPr>
          </w:p>
        </w:tc>
      </w:tr>
    </w:tbl>
    <w:p w:rsidR="0014735A" w:rsidRDefault="00FC6B1E">
      <w:pPr>
        <w:spacing w:line="240" w:lineRule="auto"/>
        <w:sectPr w:rsidR="0014735A">
          <w:headerReference w:type="even" r:id="rId12"/>
          <w:headerReference w:type="default" r:id="rId13"/>
          <w:footerReference w:type="even" r:id="rId14"/>
          <w:footerReference w:type="default" r:id="rId15"/>
          <w:footerReference w:type="first" r:id="rId16"/>
          <w:pgSz w:w="11906" w:h="16838"/>
          <w:pgMar w:top="720" w:right="1440" w:bottom="1440" w:left="1440" w:header="709" w:footer="709" w:gutter="0"/>
          <w:pgNumType w:start="1"/>
          <w:cols w:space="720"/>
          <w:titlePg/>
        </w:sectPr>
      </w:pPr>
      <w:r>
        <w:rPr>
          <w:noProof/>
          <w:lang w:val="en-US"/>
        </w:rPr>
        <mc:AlternateContent>
          <mc:Choice Requires="wpg">
            <w:drawing>
              <wp:anchor distT="4294967294" distB="4294967294" distL="114300" distR="114300" simplePos="0" relativeHeight="251663360" behindDoc="0" locked="0" layoutInCell="1" hidden="0" allowOverlap="1">
                <wp:simplePos x="0" y="0"/>
                <wp:positionH relativeFrom="column">
                  <wp:posOffset>-546099</wp:posOffset>
                </wp:positionH>
                <wp:positionV relativeFrom="paragraph">
                  <wp:posOffset>157495</wp:posOffset>
                </wp:positionV>
                <wp:extent cx="6638925" cy="12700"/>
                <wp:effectExtent l="0" t="0" r="0" b="0"/>
                <wp:wrapNone/>
                <wp:docPr id="21" name="Straight Arrow Connector 21"/>
                <wp:cNvGraphicFramePr/>
                <a:graphic xmlns:a="http://schemas.openxmlformats.org/drawingml/2006/main">
                  <a:graphicData uri="http://schemas.microsoft.com/office/word/2010/wordprocessingShape">
                    <wps:wsp>
                      <wps:cNvCnPr/>
                      <wps:spPr>
                        <a:xfrm>
                          <a:off x="2026538" y="3780000"/>
                          <a:ext cx="663892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4" distT="4294967294" distL="114300" distR="114300" hidden="0" layoutInCell="1" locked="0" relativeHeight="0" simplePos="0">
                <wp:simplePos x="0" y="0"/>
                <wp:positionH relativeFrom="column">
                  <wp:posOffset>-546099</wp:posOffset>
                </wp:positionH>
                <wp:positionV relativeFrom="paragraph">
                  <wp:posOffset>157495</wp:posOffset>
                </wp:positionV>
                <wp:extent cx="6638925" cy="12700"/>
                <wp:effectExtent b="0" l="0" r="0" t="0"/>
                <wp:wrapNone/>
                <wp:docPr id="21" name="image3.png"/>
                <a:graphic>
                  <a:graphicData uri="http://schemas.openxmlformats.org/drawingml/2006/picture">
                    <pic:pic>
                      <pic:nvPicPr>
                        <pic:cNvPr id="0" name="image3.png"/>
                        <pic:cNvPicPr preferRelativeResize="0"/>
                      </pic:nvPicPr>
                      <pic:blipFill>
                        <a:blip r:embed="rId18"/>
                        <a:srcRect/>
                        <a:stretch>
                          <a:fillRect/>
                        </a:stretch>
                      </pic:blipFill>
                      <pic:spPr>
                        <a:xfrm>
                          <a:off x="0" y="0"/>
                          <a:ext cx="6638925" cy="12700"/>
                        </a:xfrm>
                        <a:prstGeom prst="rect"/>
                        <a:ln/>
                      </pic:spPr>
                    </pic:pic>
                  </a:graphicData>
                </a:graphic>
              </wp:anchor>
            </w:drawing>
          </mc:Fallback>
        </mc:AlternateContent>
      </w:r>
    </w:p>
    <w:p w:rsidR="0014735A" w:rsidRDefault="00FC6B1E">
      <w:pPr>
        <w:jc w:val="both"/>
        <w:rPr>
          <w:rFonts w:ascii="Times New Roman" w:eastAsia="Times New Roman" w:hAnsi="Times New Roman" w:cs="Times New Roman"/>
          <w:b/>
        </w:rPr>
      </w:pPr>
      <w:r>
        <w:rPr>
          <w:rFonts w:ascii="Times New Roman" w:eastAsia="Times New Roman" w:hAnsi="Times New Roman" w:cs="Times New Roman"/>
          <w:b/>
        </w:rPr>
        <w:t>1. PENDAHULUAN</w:t>
      </w:r>
    </w:p>
    <w:p w:rsidR="003E56C3" w:rsidRPr="003E56C3" w:rsidRDefault="003E56C3" w:rsidP="003E56C3">
      <w:pPr>
        <w:pBdr>
          <w:top w:val="nil"/>
          <w:left w:val="nil"/>
          <w:bottom w:val="nil"/>
          <w:right w:val="nil"/>
          <w:between w:val="nil"/>
        </w:pBdr>
        <w:spacing w:after="0" w:line="360" w:lineRule="auto"/>
        <w:ind w:firstLine="567"/>
        <w:jc w:val="both"/>
        <w:rPr>
          <w:rFonts w:ascii="Times New Roman" w:hAnsi="Times New Roman" w:cs="Times New Roman"/>
          <w:sz w:val="22"/>
          <w:szCs w:val="22"/>
        </w:rPr>
      </w:pPr>
      <w:r w:rsidRPr="003E56C3">
        <w:rPr>
          <w:rFonts w:ascii="Times New Roman" w:hAnsi="Times New Roman" w:cs="Times New Roman"/>
          <w:sz w:val="22"/>
          <w:szCs w:val="22"/>
        </w:rPr>
        <w:t xml:space="preserve">Olahraga diartikan </w:t>
      </w:r>
      <w:r w:rsidRPr="003E56C3">
        <w:rPr>
          <w:rFonts w:ascii="Times New Roman" w:eastAsia="Times New Roman" w:hAnsi="Times New Roman" w:cs="Times New Roman"/>
          <w:color w:val="000000"/>
          <w:sz w:val="22"/>
          <w:szCs w:val="22"/>
        </w:rPr>
        <w:t>sebagai</w:t>
      </w:r>
      <w:r w:rsidRPr="003E56C3">
        <w:rPr>
          <w:rFonts w:ascii="Times New Roman" w:hAnsi="Times New Roman" w:cs="Times New Roman"/>
          <w:sz w:val="22"/>
          <w:szCs w:val="22"/>
        </w:rPr>
        <w:t xml:space="preserve"> aktivitas fisik </w:t>
      </w:r>
      <w:r w:rsidRPr="003E56C3">
        <w:rPr>
          <w:rFonts w:ascii="Times New Roman" w:hAnsi="Times New Roman" w:cs="Times New Roman"/>
          <w:sz w:val="22"/>
          <w:szCs w:val="22"/>
        </w:rPr>
        <w:fldChar w:fldCharType="begin" w:fldLock="1"/>
      </w:r>
      <w:r w:rsidRPr="003E56C3">
        <w:rPr>
          <w:rFonts w:ascii="Times New Roman" w:hAnsi="Times New Roman" w:cs="Times New Roman"/>
          <w:sz w:val="22"/>
          <w:szCs w:val="22"/>
        </w:rPr>
        <w:instrText>ADDIN CSL_CITATION {"citationItems":[{"id":"ITEM-1","itemData":{"DOI":"10.37058/sport.v3i1.752","ISSN":"2541-7126","abstract":"Penelitian ini dilakukan untuk mengetahui kemampuan kecepatan lari 100 meter. Penelitian ini, dimaksudkan untuk mengetahui analisis kecepatan setiap per 10 meter. Lari 100 meter dengan sistem energi anaerobik laktit perlu pola strategi atau pengaturan kecepatan untuk mendapatkan prestasi terbaik. Penelitian ini adalah penelitian survey. Populasi dalam penelitian ini yaitu Mahasiswa Tingkat I PJKR FKIP UNSUR. Teknik pengambilan data menggunakan purposive sampling, sampel yang didapatkan sejumlah 10 orang. Data yang diperoleh berupa video dan analisis data menggunakan kinovea software. Hasil penelitian menunjukkan bahwa pelari dapat melakukan percepatan (akselerasi) pada jarak 0-50 meter dengan nilai rata-rata percepatan (akselerasi) yang dilakukakn pelari yaitu 1.23 m/s, dan pelari kembali melakukan percepatan pada jarak 80-90 meter dengan nilai rata-rata percepatan (akselerasi) yang dilakukan pelari  yaitu 1.23 m/s.","author":[{"dropping-particle":"","family":"Rahadian","given":"Adi","non-dropping-particle":"","parse-names":false,"suffix":""}],"container-title":"Journal of SPORT (Sport, Physical Education, Organization, Recreation, and Training)","id":"ITEM-1","issue":"1","issued":{"date-parts":[["2019"]]},"title":"Aplikasi Analisis Biomekanika (Kinovea Software) Untuk Mengembangkan Kemampuan Lari Jarak Pendek (100 M) Mahasiswa PJKR Unsur","type":"article-journal","volume":"3"},"uris":["http://www.mendeley.com/documents/?uuid=38bf3d54-0dd6-38a2-877a-abbb1ebc08dc"]}],"mendeley":{"formattedCitation":"(Rahadian, 2019)","plainTextFormattedCitation":"(Rahadian, 2019)","previouslyFormattedCitation":"(Rahadian, 2019)"},"properties":{"noteIndex":0},"schema":"https://github.com/citation-style-language/schema/raw/master/csl-citation.json"}</w:instrText>
      </w:r>
      <w:r w:rsidRPr="003E56C3">
        <w:rPr>
          <w:rFonts w:ascii="Times New Roman" w:hAnsi="Times New Roman" w:cs="Times New Roman"/>
          <w:sz w:val="22"/>
          <w:szCs w:val="22"/>
        </w:rPr>
        <w:fldChar w:fldCharType="separate"/>
      </w:r>
      <w:r w:rsidRPr="003E56C3">
        <w:rPr>
          <w:rFonts w:ascii="Times New Roman" w:hAnsi="Times New Roman" w:cs="Times New Roman"/>
          <w:noProof/>
          <w:sz w:val="22"/>
          <w:szCs w:val="22"/>
        </w:rPr>
        <w:t>(Rahadian, 2019)</w:t>
      </w:r>
      <w:r w:rsidRPr="003E56C3">
        <w:rPr>
          <w:rFonts w:ascii="Times New Roman" w:hAnsi="Times New Roman" w:cs="Times New Roman"/>
          <w:sz w:val="22"/>
          <w:szCs w:val="22"/>
        </w:rPr>
        <w:fldChar w:fldCharType="end"/>
      </w:r>
      <w:r w:rsidRPr="003E56C3">
        <w:rPr>
          <w:rFonts w:ascii="Times New Roman" w:hAnsi="Times New Roman" w:cs="Times New Roman"/>
          <w:sz w:val="22"/>
          <w:szCs w:val="22"/>
        </w:rPr>
        <w:t xml:space="preserve">. Banyak dilakukan dengan gerakan </w:t>
      </w:r>
      <w:r w:rsidRPr="003E56C3">
        <w:rPr>
          <w:rFonts w:ascii="Times New Roman" w:hAnsi="Times New Roman" w:cs="Times New Roman"/>
          <w:sz w:val="22"/>
          <w:szCs w:val="22"/>
        </w:rPr>
        <w:fldChar w:fldCharType="begin" w:fldLock="1"/>
      </w:r>
      <w:r w:rsidRPr="003E56C3">
        <w:rPr>
          <w:rFonts w:ascii="Times New Roman" w:hAnsi="Times New Roman" w:cs="Times New Roman"/>
          <w:sz w:val="22"/>
          <w:szCs w:val="22"/>
        </w:rPr>
        <w:instrText>ADDIN CSL_CITATION {"citationItems":[{"id":"ITEM-1","itemData":{"abstract":"… York: A Willey Medical Publication. Sedarmayanti dan Syarifudin Hidayat. 2002. Metodologi Penelitian Bandung: Mandar Maju. Sugiyono. 2012. Metode Penelitian Kombinasi (Mixed Methods). Bandung: Alfabeta. Soetopo, Saryati et all. 2000. P3K dan Pencegahan Cidera …","author":[{"dropping-particle":"","family":"Widhiyanti","given":"komang ayu tri","non-dropping-particle":"","parse-names":false,"suffix":""}],"container-title":"Jurnal Pendidikan Kesehatan Rekreasi","id":"ITEM-1","issue":"1","issued":{"date-parts":[["2016"]]},"title":"Masase General Sebagai Pemulihan Pasif Dalam Meningkatkan Kecepatan Lari 100 Meter","type":"article-journal","volume":"2"},"uris":["http://www.mendeley.com/documents/?uuid=a8ecceec-a25b-37ff-8aeb-3d3d489693da"]}],"mendeley":{"formattedCitation":"(Widhiyanti, 2016)","plainTextFormattedCitation":"(Widhiyanti, 2016)","previouslyFormattedCitation":"(Widhiyanti, 2016)"},"properties":{"noteIndex":0},"schema":"https://github.com/citation-style-language/schema/raw/master/csl-citation.json"}</w:instrText>
      </w:r>
      <w:r w:rsidRPr="003E56C3">
        <w:rPr>
          <w:rFonts w:ascii="Times New Roman" w:hAnsi="Times New Roman" w:cs="Times New Roman"/>
          <w:sz w:val="22"/>
          <w:szCs w:val="22"/>
        </w:rPr>
        <w:fldChar w:fldCharType="separate"/>
      </w:r>
      <w:r w:rsidRPr="003E56C3">
        <w:rPr>
          <w:rFonts w:ascii="Times New Roman" w:hAnsi="Times New Roman" w:cs="Times New Roman"/>
          <w:noProof/>
          <w:sz w:val="22"/>
          <w:szCs w:val="22"/>
        </w:rPr>
        <w:t>(Widhiyanti, 2016)</w:t>
      </w:r>
      <w:r w:rsidRPr="003E56C3">
        <w:rPr>
          <w:rFonts w:ascii="Times New Roman" w:hAnsi="Times New Roman" w:cs="Times New Roman"/>
          <w:sz w:val="22"/>
          <w:szCs w:val="22"/>
        </w:rPr>
        <w:fldChar w:fldCharType="end"/>
      </w:r>
      <w:r w:rsidRPr="003E56C3">
        <w:rPr>
          <w:rFonts w:ascii="Times New Roman" w:hAnsi="Times New Roman" w:cs="Times New Roman"/>
          <w:sz w:val="22"/>
          <w:szCs w:val="22"/>
        </w:rPr>
        <w:t xml:space="preserve">. Melalui aktivitas gerakan yang didukung gerak otot </w:t>
      </w:r>
      <w:r w:rsidRPr="003E56C3">
        <w:rPr>
          <w:rFonts w:ascii="Times New Roman" w:hAnsi="Times New Roman" w:cs="Times New Roman"/>
          <w:sz w:val="22"/>
          <w:szCs w:val="22"/>
        </w:rPr>
        <w:fldChar w:fldCharType="begin" w:fldLock="1"/>
      </w:r>
      <w:r w:rsidRPr="003E56C3">
        <w:rPr>
          <w:rFonts w:ascii="Times New Roman" w:hAnsi="Times New Roman" w:cs="Times New Roman"/>
          <w:sz w:val="22"/>
          <w:szCs w:val="22"/>
        </w:rPr>
        <w:instrText>ADDIN CSL_CITATION {"citationItems":[{"id":"ITEM-1","itemData":{"DOI":"10.33369/jk.v3i2.8910","ISSN":"2477-331X","abstract":"Abstrak Penelitian ini bertujuan untuk mengetahui Pengaruh Latihan Kekuatan Otot Tungkai Dengan Beban Berbasis Pantai Terhadap Peningkatan Kemampuan Lari 50 Meter Siswa Ekstrakurikuler SMP Negeri 8 Kaur. Penelitian ini adalah penelitian penelitian kuantitatif dengan menggunakan metode quasi eksperimen (semu). Penelitian ini menggunakan desain penelitian one group pretest-postes Design. Populasi adalah siswa putra SMP Negeri 8 Kaur dan sampelnya berjumlah 30 siswa dengan teknik total sampling. Instrumen yang digunakan dalam penelitian ini adalah tes digunakan pada pretes dan posttes. Setelah proses perlakuan diperoleh data rata-rata pretes 10,52 dan rata-rata posttes adalah 9,42. Berdasarkan uji statistic diperoleh thitung sebesar 3,28 dan ttabel dengan taraf signifikansi 5 % sebesar 1,69913. Karena thitung &gt; ttabel maka dapat disimpulkan bahwa hipotesis kerja dapat diterima. artinya bahwa latihan otot tungkai berbasis beban pantai berpengaruh terhadap peningkatan prestasi lari 50 meter. Kata kunci : Otot Tungkai, Beban Berbasis Pantai, Kemampuan Lari 50 Meter AbstractThis study aims to determine the Effect of Leg Muscle Strength Exercises with Beach-Based Load on 50-Meter Running Capability in Extracurricular Students of SMP Negeri 8 Kaur. This research is a quantitative research using quasi-experimental methods. This study uses the research design of one group pretest-posttest design. The population is male students of SMP Negeri 8 Kaur and the sample is 30 students with totalsampling techniques. The instrument used in this study was a test used in the pre test and posttest. After the treatment process, the average pretest data is 10.52 and the average posttest is 9.42. Based on the statistical test obtained tcount of 3,28 and t table with a 5% significance level of 1.69913. Because tcount&gt; ttable, it can be concluded that the working hypothesis is acceptable because it is significant. This means that beach load-based leg muscle training has an effect on increasing the 50 meter run performance. Keywords: Leg Muscle, Beach Based Load, 50 Meter Running Ability","author":[{"dropping-particle":"","family":"Julianto","given":"Aditya","non-dropping-particle":"","parse-names":false,"suffix":""},{"dropping-particle":"","family":"Sugihartono","given":"Tono","non-dropping-particle":"","parse-names":false,"suffix":""},{"dropping-particle":"","family":"Sutisyana","given":"Ari","non-dropping-particle":"","parse-names":false,"suffix":""}],"container-title":"KINESTETIK","id":"ITEM-1","issue":"2","issued":{"date-parts":[["2019","9","6"]]},"page":"157-164","publisher":"UNIB Press","title":"Pengaruh Latihan Kekuatan Otot Tungkai Dengan Beban Berbasis Pantai Terhadap Peningkatan Kemampuan Lari 50 Meter Siswa Ekstrakurikuler Smp Negeri 8 Kaur","type":"article-journal","volume":"3"},"uris":["http://www.mendeley.com/documents/?uuid=b222b1e2-cbf0-3ac2-b234-951d970ba489"]}],"mendeley":{"formattedCitation":"(Julianto et al., 2019)","plainTextFormattedCitation":"(Julianto et al., 2019)","previouslyFormattedCitation":"(Julianto et al., 2019)"},"properties":{"noteIndex":0},"schema":"https://github.com/citation-style-language/schema/raw/master/csl-citation.json"}</w:instrText>
      </w:r>
      <w:r w:rsidRPr="003E56C3">
        <w:rPr>
          <w:rFonts w:ascii="Times New Roman" w:hAnsi="Times New Roman" w:cs="Times New Roman"/>
          <w:sz w:val="22"/>
          <w:szCs w:val="22"/>
        </w:rPr>
        <w:fldChar w:fldCharType="separate"/>
      </w:r>
      <w:r w:rsidRPr="003E56C3">
        <w:rPr>
          <w:rFonts w:ascii="Times New Roman" w:hAnsi="Times New Roman" w:cs="Times New Roman"/>
          <w:noProof/>
          <w:sz w:val="22"/>
          <w:szCs w:val="22"/>
        </w:rPr>
        <w:t>(Julianto et al., 2019)</w:t>
      </w:r>
      <w:r w:rsidRPr="003E56C3">
        <w:rPr>
          <w:rFonts w:ascii="Times New Roman" w:hAnsi="Times New Roman" w:cs="Times New Roman"/>
          <w:sz w:val="22"/>
          <w:szCs w:val="22"/>
        </w:rPr>
        <w:fldChar w:fldCharType="end"/>
      </w:r>
      <w:r w:rsidRPr="003E56C3">
        <w:rPr>
          <w:rFonts w:ascii="Times New Roman" w:hAnsi="Times New Roman" w:cs="Times New Roman"/>
          <w:sz w:val="22"/>
          <w:szCs w:val="22"/>
        </w:rPr>
        <w:t xml:space="preserve">.  Dengan tujuan untuk meningkatkan kesehatan, prestasi, sportivitas, disiplin, persatuan dan kesatuan </w:t>
      </w:r>
      <w:r w:rsidRPr="003E56C3">
        <w:rPr>
          <w:rFonts w:ascii="Times New Roman" w:hAnsi="Times New Roman" w:cs="Times New Roman"/>
          <w:sz w:val="22"/>
          <w:szCs w:val="22"/>
        </w:rPr>
        <w:fldChar w:fldCharType="begin" w:fldLock="1"/>
      </w:r>
      <w:r w:rsidRPr="003E56C3">
        <w:rPr>
          <w:rFonts w:ascii="Times New Roman" w:hAnsi="Times New Roman" w:cs="Times New Roman"/>
          <w:sz w:val="22"/>
          <w:szCs w:val="22"/>
        </w:rPr>
        <w:instrText>ADDIN CSL_CITATION {"citationItems":[{"id":"ITEM-1","itemData":{"DOI":"https://doi.org/10.24036/jpo51019","author":[{"dropping-particle":"","family":"Arifianto","given":"Irfan","non-dropping-particle":"","parse-names":false,"suffix":""}],"container-title":"Jurnal Performa","id":"ITEM-1","issued":{"date-parts":[["2017"]]},"page":"126-131","title":"Kontribusi Kecepatan Terhadap Kelincahan Atlet Tenis Junior Sumatera Barat","type":"article-journal","volume":"2"},"uris":["http://www.mendeley.com/documents/?uuid=98dbc5a6-0827-4cc4-8e99-f519850fd97b"]}],"mendeley":{"formattedCitation":"(Arifianto, 2017)","plainTextFormattedCitation":"(Arifianto, 2017)","previouslyFormattedCitation":"(Arifianto, 2017)"},"properties":{"noteIndex":0},"schema":"https://github.com/citation-style-language/schema/raw/master/csl-citation.json"}</w:instrText>
      </w:r>
      <w:r w:rsidRPr="003E56C3">
        <w:rPr>
          <w:rFonts w:ascii="Times New Roman" w:hAnsi="Times New Roman" w:cs="Times New Roman"/>
          <w:sz w:val="22"/>
          <w:szCs w:val="22"/>
        </w:rPr>
        <w:fldChar w:fldCharType="separate"/>
      </w:r>
      <w:r w:rsidRPr="003E56C3">
        <w:rPr>
          <w:rFonts w:ascii="Times New Roman" w:hAnsi="Times New Roman" w:cs="Times New Roman"/>
          <w:noProof/>
          <w:sz w:val="22"/>
          <w:szCs w:val="22"/>
        </w:rPr>
        <w:t>(Arifianto, 2017)</w:t>
      </w:r>
      <w:r w:rsidRPr="003E56C3">
        <w:rPr>
          <w:rFonts w:ascii="Times New Roman" w:hAnsi="Times New Roman" w:cs="Times New Roman"/>
          <w:sz w:val="22"/>
          <w:szCs w:val="22"/>
        </w:rPr>
        <w:fldChar w:fldCharType="end"/>
      </w:r>
      <w:r w:rsidRPr="003E56C3">
        <w:rPr>
          <w:rFonts w:ascii="Times New Roman" w:hAnsi="Times New Roman" w:cs="Times New Roman"/>
          <w:sz w:val="22"/>
          <w:szCs w:val="22"/>
        </w:rPr>
        <w:t xml:space="preserve">. Dapat di </w:t>
      </w:r>
      <w:r w:rsidRPr="003E56C3">
        <w:rPr>
          <w:rFonts w:ascii="Times New Roman" w:hAnsi="Times New Roman" w:cs="Times New Roman"/>
          <w:sz w:val="22"/>
          <w:szCs w:val="22"/>
        </w:rPr>
        <w:t>simpulkan olahraga merupakan aktivitas mengolah tubuh dengan gerakan-gerakan yang didukung adanya sistem kerja otot dalam melakukan gerakan. Selain untuk mengoptimalkan kondisi fisik, olahraga bertujuan untuk pendidikan, prestasi bahkan sebagai persatuan dan kesatuan terhadap kemajuan bangsa.</w:t>
      </w:r>
    </w:p>
    <w:p w:rsidR="003E56C3" w:rsidRPr="003E56C3" w:rsidRDefault="003E56C3" w:rsidP="003E56C3">
      <w:pPr>
        <w:pBdr>
          <w:top w:val="nil"/>
          <w:left w:val="nil"/>
          <w:bottom w:val="nil"/>
          <w:right w:val="nil"/>
          <w:between w:val="nil"/>
        </w:pBdr>
        <w:spacing w:after="0" w:line="360" w:lineRule="auto"/>
        <w:ind w:firstLine="567"/>
        <w:jc w:val="both"/>
        <w:rPr>
          <w:rFonts w:ascii="Times New Roman" w:hAnsi="Times New Roman" w:cs="Times New Roman"/>
          <w:sz w:val="22"/>
          <w:szCs w:val="22"/>
        </w:rPr>
      </w:pPr>
      <w:r w:rsidRPr="003E56C3">
        <w:rPr>
          <w:rFonts w:ascii="Times New Roman" w:hAnsi="Times New Roman" w:cs="Times New Roman"/>
          <w:sz w:val="22"/>
          <w:szCs w:val="22"/>
        </w:rPr>
        <w:lastRenderedPageBreak/>
        <w:t xml:space="preserve">Atletik merupakan cabang olahraga tertua </w:t>
      </w:r>
      <w:r w:rsidRPr="003E56C3">
        <w:rPr>
          <w:rFonts w:ascii="Times New Roman" w:hAnsi="Times New Roman" w:cs="Times New Roman"/>
          <w:sz w:val="22"/>
          <w:szCs w:val="22"/>
        </w:rPr>
        <w:fldChar w:fldCharType="begin" w:fldLock="1"/>
      </w:r>
      <w:r w:rsidRPr="003E56C3">
        <w:rPr>
          <w:rFonts w:ascii="Times New Roman" w:hAnsi="Times New Roman" w:cs="Times New Roman"/>
          <w:sz w:val="22"/>
          <w:szCs w:val="22"/>
        </w:rPr>
        <w:instrText>ADDIN CSL_CITATION {"citationItems":[{"id":"ITEM-1","itemData":{"DOI":"10.25299/sportarea.2017.vol2(1).595","ISSN":"2528-584X","abstract":"Tujuan dari penelitian ini adalah untuk mengetahui ada atau tidaknya pengaruh langsung dan tidak langsung antara daya ledak otot tungkai, kecepatan reaksi dan motivasi terhadap kecepatan lari jarak penek 100 meter. Penelitian ini dilakukan pada atlit atletik PPLP Pekanbaru Provinsi Riau. Populasi menggunakan populasi sasaran adalah seluruh atlit atletik PPLP lari jarak pendek berjumlah 12 atlit. Pengambilan sampel dilakukan dengan menggunakan teknik sampel total (total sampling). Pengujian hipotesis pengaruh daya ledak otot tungkai terhadap kecepatan lari jarak pendek 100 meter sebesar 0,659. Pengaruh kecepatan reaksi terhadap kecepatan lari jarak pendek 100 meter sebesar 0,621. Pengaruh motivasi terhadap kecepatan lari jarak pendek 100 meter sebesar 0,764. Pengaruh daya ledak otot tungkai terhadap motivasi sebesar 0,625. Pengaruh kecepatan reaksi terhadap motivasi sebesar 0,782. Pengaruh daya ledak otot tungkai terhadap kecepatan lari jarak pendek 100 meter melalui motivasi sebesar 0,915. Pengaruh kecepatan reaksi terhadap kecepatan lari jarak pendek 100 meter melalui motivasi sebesar 0,960. Hasil penelitian menyimpulkan: Terdapat pengaruh positif antara daya ledak otot tungkai terhadap kecepatan lari jarak pendek 100 meter pada atlit atletik PPLP Pekanbaru. Terdapat pengaruh positif antara kecepatan reaksi terhadap kecepatan lari jarak pendek 100 meter pada atlit atletik PPLP Pekanbaru. Terdapat pengaruh positif antara motivasi terhadap kecepatan lari jarak pendek 100 meter pada atlit atletik PPLP Pekanbaru. Terdapat pengaruh positif antara daya ledak otot tungkai terhadap motivasi pada atlit atletik PPLP Pekanbaru. Terdapat pengaruh positif antara kecepatan reaksi terhadap motivasi pada atlit atletik PPLP Pekanbaru. Terdapat pengaruh positif antara daya ledak otot tungkai terhadap kecepatan lari jarak pendek 100 meter melalui motivasi pada atlit atletik PPLP Pekanbaru. Terdapat pengaruh positif antara kecepatan reaksi terhadap kecepatan lari jarak pendek 100 meter melalui motivasi pada atlit atletik PPLP Pekanbaru.","author":[{"dropping-particle":"","family":"Henjilito","given":"Raffly","non-dropping-particle":"","parse-names":false,"suffix":""}],"container-title":"Journal Sport Area","id":"ITEM-1","issue":"1","issued":{"date-parts":[["2017"]]},"page":"70-78","title":"Pengaruh Daya Ledak Otot Tungkai, Kecepatan Reaksi dan Motivasi terhadap Kecepatan Lari Jarak Pendek 100 Meter pada Atlet PPLP Provinsi Riau","type":"article-journal","volume":"2"},"uris":["http://www.mendeley.com/documents/?uuid=1a56997b-bda3-4e3e-bbfc-f4327756a7c7"]}],"mendeley":{"formattedCitation":"(Henjilito, 2017)","plainTextFormattedCitation":"(Henjilito, 2017)","previouslyFormattedCitation":"(Henjilito, 2017)"},"properties":{"noteIndex":0},"schema":"https://github.com/citation-style-language/schema/raw/master/csl-citation.json"}</w:instrText>
      </w:r>
      <w:r w:rsidRPr="003E56C3">
        <w:rPr>
          <w:rFonts w:ascii="Times New Roman" w:hAnsi="Times New Roman" w:cs="Times New Roman"/>
          <w:sz w:val="22"/>
          <w:szCs w:val="22"/>
        </w:rPr>
        <w:fldChar w:fldCharType="separate"/>
      </w:r>
      <w:r w:rsidRPr="003E56C3">
        <w:rPr>
          <w:rFonts w:ascii="Times New Roman" w:hAnsi="Times New Roman" w:cs="Times New Roman"/>
          <w:noProof/>
          <w:sz w:val="22"/>
          <w:szCs w:val="22"/>
        </w:rPr>
        <w:t>(Henjilito, 2017)</w:t>
      </w:r>
      <w:r w:rsidRPr="003E56C3">
        <w:rPr>
          <w:rFonts w:ascii="Times New Roman" w:hAnsi="Times New Roman" w:cs="Times New Roman"/>
          <w:sz w:val="22"/>
          <w:szCs w:val="22"/>
        </w:rPr>
        <w:fldChar w:fldCharType="end"/>
      </w:r>
      <w:r w:rsidRPr="003E56C3">
        <w:rPr>
          <w:rFonts w:ascii="Times New Roman" w:hAnsi="Times New Roman" w:cs="Times New Roman"/>
          <w:sz w:val="22"/>
          <w:szCs w:val="22"/>
        </w:rPr>
        <w:t xml:space="preserve">. </w:t>
      </w:r>
      <w:r w:rsidRPr="003E56C3">
        <w:rPr>
          <w:rFonts w:ascii="Times New Roman" w:eastAsia="Times New Roman" w:hAnsi="Times New Roman" w:cs="Times New Roman"/>
          <w:color w:val="000000"/>
          <w:sz w:val="22"/>
          <w:szCs w:val="22"/>
        </w:rPr>
        <w:t>Disetiap</w:t>
      </w:r>
      <w:r w:rsidRPr="003E56C3">
        <w:rPr>
          <w:rFonts w:ascii="Times New Roman" w:hAnsi="Times New Roman" w:cs="Times New Roman"/>
          <w:sz w:val="22"/>
          <w:szCs w:val="22"/>
        </w:rPr>
        <w:t xml:space="preserve"> gerakan terdapat aktivitas fisik, baik tangan, kaki atau seluruh bagian tubuh akan bergerak </w:t>
      </w:r>
      <w:r w:rsidRPr="003E56C3">
        <w:rPr>
          <w:rFonts w:ascii="Times New Roman" w:hAnsi="Times New Roman" w:cs="Times New Roman"/>
          <w:sz w:val="22"/>
          <w:szCs w:val="22"/>
        </w:rPr>
        <w:fldChar w:fldCharType="begin" w:fldLock="1"/>
      </w:r>
      <w:r w:rsidRPr="003E56C3">
        <w:rPr>
          <w:rFonts w:ascii="Times New Roman" w:hAnsi="Times New Roman" w:cs="Times New Roman"/>
          <w:sz w:val="22"/>
          <w:szCs w:val="22"/>
        </w:rPr>
        <w:instrText>ADDIN CSL_CITATION {"citationItems":[{"id":"ITEM-1","itemData":{"abstract":"Permasalahan yang akan dicari jawabannya pada penelitian ini adalah Apakah ada kontribusi kecepatan reaksi kaki terhadap kemampuan lari 100 meter pada siswa putra kelas XI SMA Negeri 1 Sirenja?. Berdasarkan rumusan masalah, maka tujuan penelitian yang ingin dicapai adalah untuk mengetahui kontribusi kecepatan reaksi kaki terhadap kemampuan lari 100 meter pada siswa putra kelas XI SMA Negeri 1 Sirenja. Metode penelitian dalam penelitian ini adalah menggunakan metode kuantitatif yang bersifat korelasional.Populasi dalam penelitian ini adalah siswa kelas XI SMAN I Sirenja sebanyak 26 orang putra. Sampel dalam penelitian ini adalah siswa kelas XI SMAN I Sirenja sejumlah 26 orang putra yang diambil secara acak dari kelas XI A sampai kelas XI G. Pengumpulan data penelitian ini melalui tes kecepatan reaksi kaki (Tes Kemampuan Bergerak Melalui Pemilihan Respon) dan tes lari 100 meter. Analisis data penelitian ini diolah dengan korelasi product moment secara manual. Hasil penelitian menunjukkan bahwa hipotesis yang diajukan diterima, yaitu ada kontribusi kecepatan reaksi kaki terhadap kemampuan lari 100 meter pada siswa putra kelas XI SMA Negeri 1 Sirenja, terbukti dengan hasil analisis koefisien korelasi diperoleh rhitung = 0,391 lebih besar dari r tabel = 0,388 dengan taraf signifikan 95% atau α = 0,05 dengan N = 26. Jadi hipotesis nol (Ho) ditolak dan hipotesis alternatif (Ha) diterima artinya Ha diterima adalah ada kontribusi kecepatan reaksi kaki terhadap kemampuan lari 100 meter pada siswa putra kelas XI SMA Negeri 1 Sirenja dan besar kontribusinya adalah 15,28%. Sesuai hasil analisis pengujian hipotesis dengan berdasarkan pada masalah yang diajukan, maka dapat ditarik simpulan bahwa ada kontribusi yang signifikan antara kecepatan reaksi kaki terhadap kemampuan lari 100 meter.","author":[{"dropping-particle":"","family":"Rasid","given":"Abdul","non-dropping-particle":"","parse-names":false,"suffix":""}],"container-title":"Tadulako Physical Education, Health And Recreation,","id":"ITEM-1","issue":"1","issued":{"date-parts":[["2013"]]},"title":"Kontribusi Kecepatan Reaksi Kaki Terhadap Kemampuan Lari 100 Meter Pada Siswa Putra Kelas Xi Sma Negeri 1 Sirenja","type":"article-journal","volume":"1"},"uris":["http://www.mendeley.com/documents/?uuid=026b9722-7bb2-3602-bc2d-1494f65e42ff"]}],"mendeley":{"formattedCitation":"(Rasid, 2013)","plainTextFormattedCitation":"(Rasid, 2013)","previouslyFormattedCitation":"(Rasid, 2013)"},"properties":{"noteIndex":0},"schema":"https://github.com/citation-style-language/schema/raw/master/csl-citation.json"}</w:instrText>
      </w:r>
      <w:r w:rsidRPr="003E56C3">
        <w:rPr>
          <w:rFonts w:ascii="Times New Roman" w:hAnsi="Times New Roman" w:cs="Times New Roman"/>
          <w:sz w:val="22"/>
          <w:szCs w:val="22"/>
        </w:rPr>
        <w:fldChar w:fldCharType="separate"/>
      </w:r>
      <w:r w:rsidRPr="003E56C3">
        <w:rPr>
          <w:rFonts w:ascii="Times New Roman" w:hAnsi="Times New Roman" w:cs="Times New Roman"/>
          <w:noProof/>
          <w:sz w:val="22"/>
          <w:szCs w:val="22"/>
        </w:rPr>
        <w:t>(Rasid, 2013)</w:t>
      </w:r>
      <w:r w:rsidRPr="003E56C3">
        <w:rPr>
          <w:rFonts w:ascii="Times New Roman" w:hAnsi="Times New Roman" w:cs="Times New Roman"/>
          <w:sz w:val="22"/>
          <w:szCs w:val="22"/>
        </w:rPr>
        <w:fldChar w:fldCharType="end"/>
      </w:r>
      <w:r w:rsidRPr="003E56C3">
        <w:rPr>
          <w:rFonts w:ascii="Times New Roman" w:hAnsi="Times New Roman" w:cs="Times New Roman"/>
          <w:sz w:val="22"/>
          <w:szCs w:val="22"/>
        </w:rPr>
        <w:t xml:space="preserve">. Atletik terdiri dari lari, jalan, lempar dan lompat </w:t>
      </w:r>
      <w:r w:rsidRPr="003E56C3">
        <w:rPr>
          <w:rFonts w:ascii="Times New Roman" w:hAnsi="Times New Roman" w:cs="Times New Roman"/>
          <w:sz w:val="22"/>
          <w:szCs w:val="22"/>
        </w:rPr>
        <w:fldChar w:fldCharType="begin" w:fldLock="1"/>
      </w:r>
      <w:r w:rsidRPr="003E56C3">
        <w:rPr>
          <w:rFonts w:ascii="Times New Roman" w:hAnsi="Times New Roman" w:cs="Times New Roman"/>
          <w:sz w:val="22"/>
          <w:szCs w:val="22"/>
        </w:rPr>
        <w:instrText>ADDIN CSL_CITATION {"citationItems":[{"id":"ITEM-1","itemData":{"abstract":"Kecepatan adalah merupakan salah satu komponen biomotorik yang dominan dalam perlombaan lari 100 meter. Lari 100 meter merupakan bagian dari cabang olahraga atletik yang memiliki durasi singkat, intensitas yang tinggi dan mengembangkan sistem anaerobik. Data kecepatan lari 100 meter sebelum dan sesudah pelatihan pada ke dua kelompok, diuji dengan analisis statistik parametrik. Dengan uji paired t- tes didapatkan perbedaan rerata kecepatan lari 100 meter sesudah pelatihan pada masing – masing kelompok dengan nilai p &lt; 0,05. Rerata kecepatan lari 100 meter sebelum pelatihan pada kelompok satu adalah 17,08 detik dan sesudah pelatihan 14,25 detik. Berarti peningkatan kecepatan 2,838 detik, atau sebesar = 16.70 %. Sedangkan rerata kecepatan lari 100 meter kelompok dua sebelum pelatihan 17,04 detik dan sesudah pelatihan 14,79 detik, peningkatan kecepatan sebesar 2,251 detik atau 13.21 %. Hal ini menunjukan bahwa rerata kecepatan lari 100 meter sebelum dan sesudah pelatihan pada masing – masing kelompok ada perbedaan yang signifikan, dengan nilai p &lt; 0.05. Namun dalam analisis data pada independent sample tes, kecepatan pelatihan kelompok satu dengan pelatihan akselerasi lebih cepat = 0,587 detik dari pada pelatihan kelompok dua dengan pelatihan interval.","author":[{"dropping-particle":"","family":"Ariyantinin","given":"Kadek Meitri","non-dropping-particle":"","parse-names":false,"suffix":""},{"dropping-particle":"","family":"Tianing","given":"Ni Wayan","non-dropping-particle":"","parse-names":false,"suffix":""},{"dropping-particle":"","family":"Artini","given":"I Gusti Ayu","non-dropping-particle":"","parse-names":false,"suffix":""}],"container-title":"MIFI (Majalah Ilmiah Fisioterapi Indonesia)","id":"ITEM-1","issue":"2","issued":{"date-parts":[["2016"]]},"title":"Pelatihan Lari Akselerasi Lebih Meningkatkan Kecepatan Lari 100 Meter Daripada Pelatihan Lari Interval Pada Siswa SMA di Kabupaten Badung","type":"article-journal","volume":"4"},"uris":["http://www.mendeley.com/documents/?uuid=5b5e9a0a-451b-365b-96fc-d94be9e32974"]}],"mendeley":{"formattedCitation":"(Ariyantinin et al., 2016)","plainTextFormattedCitation":"(Ariyantinin et al., 2016)","previouslyFormattedCitation":"(Ariyantinin et al., 2016)"},"properties":{"noteIndex":0},"schema":"https://github.com/citation-style-language/schema/raw/master/csl-citation.json"}</w:instrText>
      </w:r>
      <w:r w:rsidRPr="003E56C3">
        <w:rPr>
          <w:rFonts w:ascii="Times New Roman" w:hAnsi="Times New Roman" w:cs="Times New Roman"/>
          <w:sz w:val="22"/>
          <w:szCs w:val="22"/>
        </w:rPr>
        <w:fldChar w:fldCharType="separate"/>
      </w:r>
      <w:r w:rsidRPr="003E56C3">
        <w:rPr>
          <w:rFonts w:ascii="Times New Roman" w:hAnsi="Times New Roman" w:cs="Times New Roman"/>
          <w:noProof/>
          <w:sz w:val="22"/>
          <w:szCs w:val="22"/>
        </w:rPr>
        <w:t>(Ariyantinin et al., 2016)</w:t>
      </w:r>
      <w:r w:rsidRPr="003E56C3">
        <w:rPr>
          <w:rFonts w:ascii="Times New Roman" w:hAnsi="Times New Roman" w:cs="Times New Roman"/>
          <w:sz w:val="22"/>
          <w:szCs w:val="22"/>
        </w:rPr>
        <w:fldChar w:fldCharType="end"/>
      </w:r>
      <w:r w:rsidRPr="003E56C3">
        <w:rPr>
          <w:rFonts w:ascii="Times New Roman" w:hAnsi="Times New Roman" w:cs="Times New Roman"/>
          <w:sz w:val="22"/>
          <w:szCs w:val="22"/>
        </w:rPr>
        <w:t>. Atletik merupakan salah satu cabang olahraga tertua yang diartikan sebagai induk dari senua cabang olahraga. Seluruh anggota tubuh akan ikut serta dalam melakukan gerakan. Pada atletik sendiri dibagai menjadi lari, jalan lempar dan lompat.</w:t>
      </w:r>
    </w:p>
    <w:p w:rsidR="003E56C3" w:rsidRPr="003E56C3" w:rsidRDefault="003E56C3" w:rsidP="003E56C3">
      <w:pPr>
        <w:pBdr>
          <w:top w:val="nil"/>
          <w:left w:val="nil"/>
          <w:bottom w:val="nil"/>
          <w:right w:val="nil"/>
          <w:between w:val="nil"/>
        </w:pBdr>
        <w:spacing w:after="0" w:line="360" w:lineRule="auto"/>
        <w:ind w:firstLine="567"/>
        <w:jc w:val="both"/>
        <w:rPr>
          <w:rFonts w:ascii="Times New Roman" w:hAnsi="Times New Roman" w:cs="Times New Roman"/>
          <w:sz w:val="22"/>
          <w:szCs w:val="22"/>
        </w:rPr>
      </w:pPr>
      <w:r w:rsidRPr="003E56C3">
        <w:rPr>
          <w:rFonts w:ascii="Times New Roman" w:hAnsi="Times New Roman" w:cs="Times New Roman"/>
          <w:sz w:val="22"/>
          <w:szCs w:val="22"/>
        </w:rPr>
        <w:t xml:space="preserve">Lari jarak pendek atau </w:t>
      </w:r>
      <w:r w:rsidRPr="003E56C3">
        <w:rPr>
          <w:rFonts w:ascii="Times New Roman" w:hAnsi="Times New Roman" w:cs="Times New Roman"/>
          <w:i/>
          <w:sz w:val="22"/>
          <w:szCs w:val="22"/>
        </w:rPr>
        <w:t>sprint</w:t>
      </w:r>
      <w:r w:rsidRPr="003E56C3">
        <w:rPr>
          <w:rFonts w:ascii="Times New Roman" w:hAnsi="Times New Roman" w:cs="Times New Roman"/>
          <w:sz w:val="22"/>
          <w:szCs w:val="22"/>
        </w:rPr>
        <w:t xml:space="preserve"> menjadi salah satu unggulan pada nomor lari </w:t>
      </w:r>
      <w:r w:rsidRPr="003E56C3">
        <w:rPr>
          <w:rFonts w:ascii="Times New Roman" w:hAnsi="Times New Roman" w:cs="Times New Roman"/>
          <w:sz w:val="22"/>
          <w:szCs w:val="22"/>
        </w:rPr>
        <w:fldChar w:fldCharType="begin" w:fldLock="1"/>
      </w:r>
      <w:r w:rsidRPr="003E56C3">
        <w:rPr>
          <w:rFonts w:ascii="Times New Roman" w:hAnsi="Times New Roman" w:cs="Times New Roman"/>
          <w:sz w:val="22"/>
          <w:szCs w:val="22"/>
        </w:rPr>
        <w:instrText>ADDIN CSL_CITATION {"citationItems":[{"id":"ITEM-1","itemData":{"abstract":"Di dalam olahraga cabang atletik pada cabang lari jarak pendek 100 meter kecepatan merupakan salah satu faktor untuk seorang atlet yang ingin berprestasi. Tujuan penelitian ini adalah untuk mengetahui kecepatan lari jarak pendek 100 meter. Penelitian ini bersifat penelitian deskriptif kuantitatif yaitu untuk mengetahui kecepatan lari 100 meter. Populasi dalam penelitian ini adalah siswa kelas X SMA N 1 Gunung Talang berjumlah 160 orang siswa. Teknik sampling pada penelitian ini menggunakan teknik purposive sampling dimana penentuan sampel berdasarkan pertimbangan tertentu sesuai tujuan yang telah ditetapkan oleh si peneliti dengan jumlah 18 siswa. Data dalam penelitian ini adalah hasil lari 100 meter yang dilakukan siswa. Analisi data yang dilakukan menggunakan rumus statistic persentase. Hasil penelitian siswa yang dikatagorikan Baik sebanyak 4 orang, siswa yang dikatagorikan Sedang sebanyak 9 orang, siswa yang dikatagorikan Kurang sebanyak 2 orang dan siswa yang dikatagorikan Kurang Sekali sebanyak 3 orang","author":[{"dropping-particle":"","family":"Putra","given":"Andila","non-dropping-particle":"","parse-names":false,"suffix":""},{"dropping-particle":"","family":"Aziz","given":"Ishak","non-dropping-particle":"","parse-names":false,"suffix":""},{"dropping-particle":"","family":"Mardela","given":"Romi","non-dropping-particle":"","parse-names":false,"suffix":""},{"dropping-particle":"","family":"Lesmana","given":"Heru Syarli","non-dropping-particle":"","parse-names":false,"suffix":""}],"container-title":"Jurnal Patriot","id":"ITEM-1","issue":"4","issued":{"date-parts":[["2015"]]},"page":"940-950","title":"Tinjauan Kecepatan Lari 100 Meter Siswa SMA Andila","type":"article-journal","volume":"2"},"uris":["http://www.mendeley.com/documents/?uuid=000d7413-a176-48b7-afee-9b8069818eda"]}],"mendeley":{"formattedCitation":"(Putra et al., 2015)","plainTextFormattedCitation":"(Putra et al., 2015)","previouslyFormattedCitation":"(Putra et al., 2015)"},"properties":{"noteIndex":0},"schema":"https://github.com/citation-style-language/schema/raw/master/csl-citation.json"}</w:instrText>
      </w:r>
      <w:r w:rsidRPr="003E56C3">
        <w:rPr>
          <w:rFonts w:ascii="Times New Roman" w:hAnsi="Times New Roman" w:cs="Times New Roman"/>
          <w:sz w:val="22"/>
          <w:szCs w:val="22"/>
        </w:rPr>
        <w:fldChar w:fldCharType="separate"/>
      </w:r>
      <w:r w:rsidRPr="003E56C3">
        <w:rPr>
          <w:rFonts w:ascii="Times New Roman" w:hAnsi="Times New Roman" w:cs="Times New Roman"/>
          <w:noProof/>
          <w:sz w:val="22"/>
          <w:szCs w:val="22"/>
        </w:rPr>
        <w:t>(Putra et al., 2015)</w:t>
      </w:r>
      <w:r w:rsidRPr="003E56C3">
        <w:rPr>
          <w:rFonts w:ascii="Times New Roman" w:hAnsi="Times New Roman" w:cs="Times New Roman"/>
          <w:sz w:val="22"/>
          <w:szCs w:val="22"/>
        </w:rPr>
        <w:fldChar w:fldCharType="end"/>
      </w:r>
      <w:r w:rsidRPr="003E56C3">
        <w:rPr>
          <w:rFonts w:ascii="Times New Roman" w:hAnsi="Times New Roman" w:cs="Times New Roman"/>
          <w:sz w:val="22"/>
          <w:szCs w:val="22"/>
        </w:rPr>
        <w:t xml:space="preserve">. </w:t>
      </w:r>
      <w:r w:rsidRPr="003E56C3">
        <w:rPr>
          <w:rFonts w:ascii="Times New Roman" w:hAnsi="Times New Roman" w:cs="Times New Roman"/>
          <w:i/>
          <w:sz w:val="22"/>
          <w:szCs w:val="22"/>
        </w:rPr>
        <w:t>Sprint</w:t>
      </w:r>
      <w:r w:rsidRPr="003E56C3">
        <w:rPr>
          <w:rFonts w:ascii="Times New Roman" w:hAnsi="Times New Roman" w:cs="Times New Roman"/>
          <w:sz w:val="22"/>
          <w:szCs w:val="22"/>
        </w:rPr>
        <w:t xml:space="preserve"> diartikan sebagai kemampuan berlari dengan kecepatan maksimal sepanjang jarak yang sudah ditentukan </w:t>
      </w:r>
      <w:r w:rsidRPr="003E56C3">
        <w:rPr>
          <w:rFonts w:ascii="Times New Roman" w:hAnsi="Times New Roman" w:cs="Times New Roman"/>
          <w:sz w:val="22"/>
          <w:szCs w:val="22"/>
        </w:rPr>
        <w:fldChar w:fldCharType="begin" w:fldLock="1"/>
      </w:r>
      <w:r w:rsidRPr="003E56C3">
        <w:rPr>
          <w:rFonts w:ascii="Times New Roman" w:hAnsi="Times New Roman" w:cs="Times New Roman"/>
          <w:sz w:val="22"/>
          <w:szCs w:val="22"/>
        </w:rPr>
        <w:instrText>ADDIN CSL_CITATION {"citationItems":[{"id":"ITEM-1","itemData":{"ISSN":"0028-4793","abstract":"Copyright © 2015 Massachusetts Medical Society. BACKGROUND The prediction of clinical behavior, response to therapy, and outcome of infiltrative glioma is challenging. On the basis of previous studies of tumor biology, we defined five glioma molecular groups with the use of three alterations: mutations in the TERT promoter, mutations in IDH, and codeletion of chromosome arms 1p and 19q (1p/19q codeletion). We tested the hypothesis that within groups based on these features, tumors would have similar clinical variables, acquired somatic alterations, and germline variants. METHODS We scored tumors as negative or positive for each of these markers in 1087 gliomas and compared acquired alterations and patient characteristics among the five primary molecular groups. Using 11,590 controls, we assessed associations between these groups and known glioma germline variants. RESULTS Among 615 grade II or III gliomas, 29% had all three alterations (i.e., were triple-positive), 5% had TERT and IDH mutations, 45% had only IDH mutations, 7% were triple-negative, and 10% had only TERT mutations; 5% had other combinations. Among 472 grade IV gliomas, less than 1% were triple-positive, 2% had TERT and IDH mutations, 7% had only IDH mutations, 17% were triple-negative, and 74% had only TERT mutations. The mean age at diagnosis was lowest (37 years) among patients who had gliomas with only IDH mutations and was highest (59 years) among patients who had gliomas with only TERT mutations. The molecular groups were independently associated with overall survival among patients with grade II or III gliomas but not among patients with grade IV gliomas. The molecular groups were associated with specific germline variants. CONCLUSIONS Gliomas were classified into five principal groups on the basis of three tumor markers. The groups had different ages at onset, overall survival, and associations with germline variants, which implies that they are characterized by distinct mechanisms of pathogenesis. (Funded by the National Institutes of Health and others.)","author":[{"dropping-particle":"","family":"Nurhayati","given":"C. D. L","non-dropping-particle":"","parse-names":false,"suffix":""}],"container-title":"Jurnal Kesehatan Olahraga","id":"ITEM-1","issue":"2","issued":{"date-parts":[["2018"]]},"title":"ANALISIS GERAK NOMOR LARI SPRINT 100 METER PUTRA CABANG OLAHRAGA ATLETIK","type":"article-journal","volume":"372"},"uris":["http://www.mendeley.com/documents/?uuid=777cd9d9-f245-37ac-aee2-6f2271b97ff1"]}],"mendeley":{"formattedCitation":"(Nurhayati, 2018a)","plainTextFormattedCitation":"(Nurhayati, 2018a)","previouslyFormattedCitation":"(Nurhayati, 2018a)"},"properties":{"noteIndex":0},"schema":"https://github.com/citation-style-language/schema/raw/master/csl-citation.json"}</w:instrText>
      </w:r>
      <w:r w:rsidRPr="003E56C3">
        <w:rPr>
          <w:rFonts w:ascii="Times New Roman" w:hAnsi="Times New Roman" w:cs="Times New Roman"/>
          <w:sz w:val="22"/>
          <w:szCs w:val="22"/>
        </w:rPr>
        <w:fldChar w:fldCharType="separate"/>
      </w:r>
      <w:r w:rsidRPr="003E56C3">
        <w:rPr>
          <w:rFonts w:ascii="Times New Roman" w:hAnsi="Times New Roman" w:cs="Times New Roman"/>
          <w:noProof/>
          <w:sz w:val="22"/>
          <w:szCs w:val="22"/>
        </w:rPr>
        <w:t>(Nurhayati, 2018a)</w:t>
      </w:r>
      <w:r w:rsidRPr="003E56C3">
        <w:rPr>
          <w:rFonts w:ascii="Times New Roman" w:hAnsi="Times New Roman" w:cs="Times New Roman"/>
          <w:sz w:val="22"/>
          <w:szCs w:val="22"/>
        </w:rPr>
        <w:fldChar w:fldCharType="end"/>
      </w:r>
      <w:r w:rsidRPr="003E56C3">
        <w:rPr>
          <w:rFonts w:ascii="Times New Roman" w:hAnsi="Times New Roman" w:cs="Times New Roman"/>
          <w:sz w:val="22"/>
          <w:szCs w:val="22"/>
        </w:rPr>
        <w:t xml:space="preserve">. Nomor lari 100 meter, 200 meter dan 400 meter </w:t>
      </w:r>
      <w:r w:rsidRPr="003E56C3">
        <w:rPr>
          <w:rFonts w:ascii="Times New Roman" w:hAnsi="Times New Roman" w:cs="Times New Roman"/>
          <w:sz w:val="22"/>
          <w:szCs w:val="22"/>
        </w:rPr>
        <w:fldChar w:fldCharType="begin" w:fldLock="1"/>
      </w:r>
      <w:r w:rsidRPr="003E56C3">
        <w:rPr>
          <w:rFonts w:ascii="Times New Roman" w:hAnsi="Times New Roman" w:cs="Times New Roman"/>
          <w:sz w:val="22"/>
          <w:szCs w:val="22"/>
        </w:rPr>
        <w:instrText>ADDIN CSL_CITATION {"citationItems":[{"id":"ITEM-1","itemData":{"abstract":"Permasalahan yang akan dicari jawabannya pada penelitian ini adalah Apakah ada kontribusi kecepatan reaksi kaki terhadap kemampuan lari 100 meter pada siswa putra kelas XI SMA Negeri 1 Sirenja?. Berdasarkan rumusan masalah, maka tujuan penelitian yang ingin dicapai adalah untuk mengetahui kontribusi kecepatan reaksi kaki terhadap kemampuan lari 100 meter pada siswa putra kelas XI SMA Negeri 1 Sirenja. Metode penelitian dalam penelitian ini adalah menggunakan metode kuantitatif yang bersifat korelasional.Populasi dalam penelitian ini adalah siswa kelas XI SMAN I Sirenja sebanyak 26 orang putra. Sampel dalam penelitian ini adalah siswa kelas XI SMAN I Sirenja sejumlah 26 orang putra yang diambil secara acak dari kelas XI A sampai kelas XI G. Pengumpulan data penelitian ini melalui tes kecepatan reaksi kaki (Tes Kemampuan Bergerak Melalui Pemilihan Respon) dan tes lari 100 meter. Analisis data penelitian ini diolah dengan korelasi product moment secara manual. Hasil penelitian menunjukkan bahwa hipotesis yang diajukan diterima, yaitu ada kontribusi kecepatan reaksi kaki terhadap kemampuan lari 100 meter pada siswa putra kelas XI SMA Negeri 1 Sirenja, terbukti dengan hasil analisis koefisien korelasi diperoleh rhitung = 0,391 lebih besar dari r tabel = 0,388 dengan taraf signifikan 95% atau α = 0,05 dengan N = 26. Jadi hipotesis nol (Ho) ditolak dan hipotesis alternatif (Ha) diterima artinya Ha diterima adalah ada kontribusi kecepatan reaksi kaki terhadap kemampuan lari 100 meter pada siswa putra kelas XI SMA Negeri 1 Sirenja dan besar kontribusinya adalah 15,28%. Sesuai hasil analisis pengujian hipotesis dengan berdasarkan pada masalah yang diajukan, maka dapat ditarik simpulan bahwa ada kontribusi yang signifikan antara kecepatan reaksi kaki terhadap kemampuan lari 100 meter.","author":[{"dropping-particle":"","family":"Rasid","given":"Abdul","non-dropping-particle":"","parse-names":false,"suffix":""}],"container-title":"Tadulako Physical Education, Health And Recreation,","id":"ITEM-1","issue":"1","issued":{"date-parts":[["2013"]]},"title":"Kontribusi Kecepatan Reaksi Kaki Terhadap Kemampuan Lari 100 Meter Pada Siswa Putra Kelas Xi Sma Negeri 1 Sirenja","type":"article-journal","volume":"1"},"uris":["http://www.mendeley.com/documents/?uuid=026b9722-7bb2-3602-bc2d-1494f65e42ff"]}],"mendeley":{"formattedCitation":"(Rasid, 2013)","plainTextFormattedCitation":"(Rasid, 2013)","previouslyFormattedCitation":"(Rasid, 2013)"},"properties":{"noteIndex":0},"schema":"https://github.com/citation-style-language/schema/raw/master/csl-citation.json"}</w:instrText>
      </w:r>
      <w:r w:rsidRPr="003E56C3">
        <w:rPr>
          <w:rFonts w:ascii="Times New Roman" w:hAnsi="Times New Roman" w:cs="Times New Roman"/>
          <w:sz w:val="22"/>
          <w:szCs w:val="22"/>
        </w:rPr>
        <w:fldChar w:fldCharType="separate"/>
      </w:r>
      <w:r w:rsidRPr="003E56C3">
        <w:rPr>
          <w:rFonts w:ascii="Times New Roman" w:hAnsi="Times New Roman" w:cs="Times New Roman"/>
          <w:noProof/>
          <w:sz w:val="22"/>
          <w:szCs w:val="22"/>
        </w:rPr>
        <w:t>(Rasid, 2013)</w:t>
      </w:r>
      <w:r w:rsidRPr="003E56C3">
        <w:rPr>
          <w:rFonts w:ascii="Times New Roman" w:hAnsi="Times New Roman" w:cs="Times New Roman"/>
          <w:sz w:val="22"/>
          <w:szCs w:val="22"/>
        </w:rPr>
        <w:fldChar w:fldCharType="end"/>
      </w:r>
      <w:r w:rsidRPr="003E56C3">
        <w:rPr>
          <w:rFonts w:ascii="Times New Roman" w:hAnsi="Times New Roman" w:cs="Times New Roman"/>
          <w:sz w:val="22"/>
          <w:szCs w:val="22"/>
        </w:rPr>
        <w:t xml:space="preserve">. Lari jarak pendek 100 meter adalah </w:t>
      </w:r>
      <w:r w:rsidRPr="003E56C3">
        <w:rPr>
          <w:rFonts w:ascii="Times New Roman" w:hAnsi="Times New Roman" w:cs="Times New Roman"/>
          <w:i/>
          <w:sz w:val="22"/>
          <w:szCs w:val="22"/>
        </w:rPr>
        <w:t>event</w:t>
      </w:r>
      <w:r w:rsidRPr="003E56C3">
        <w:rPr>
          <w:rFonts w:ascii="Times New Roman" w:hAnsi="Times New Roman" w:cs="Times New Roman"/>
          <w:sz w:val="22"/>
          <w:szCs w:val="22"/>
        </w:rPr>
        <w:t xml:space="preserve"> yang dipertandingkan pada nomor lari, kecepaan memiliki peran </w:t>
      </w:r>
      <w:r w:rsidRPr="003E56C3">
        <w:rPr>
          <w:rFonts w:ascii="Times New Roman" w:eastAsia="Times New Roman" w:hAnsi="Times New Roman" w:cs="Times New Roman"/>
          <w:color w:val="000000"/>
          <w:sz w:val="22"/>
          <w:szCs w:val="22"/>
        </w:rPr>
        <w:t>penting</w:t>
      </w:r>
      <w:r w:rsidRPr="003E56C3">
        <w:rPr>
          <w:rFonts w:ascii="Times New Roman" w:hAnsi="Times New Roman" w:cs="Times New Roman"/>
          <w:sz w:val="22"/>
          <w:szCs w:val="22"/>
        </w:rPr>
        <w:t xml:space="preserve"> dari </w:t>
      </w:r>
      <w:r w:rsidRPr="003E56C3">
        <w:rPr>
          <w:rFonts w:ascii="Times New Roman" w:hAnsi="Times New Roman" w:cs="Times New Roman"/>
          <w:i/>
          <w:sz w:val="22"/>
          <w:szCs w:val="22"/>
        </w:rPr>
        <w:t>start</w:t>
      </w:r>
      <w:r w:rsidRPr="003E56C3">
        <w:rPr>
          <w:rFonts w:ascii="Times New Roman" w:hAnsi="Times New Roman" w:cs="Times New Roman"/>
          <w:sz w:val="22"/>
          <w:szCs w:val="22"/>
        </w:rPr>
        <w:t xml:space="preserve"> sampai </w:t>
      </w:r>
      <w:r w:rsidRPr="003E56C3">
        <w:rPr>
          <w:rFonts w:ascii="Times New Roman" w:hAnsi="Times New Roman" w:cs="Times New Roman"/>
          <w:i/>
          <w:sz w:val="22"/>
          <w:szCs w:val="22"/>
        </w:rPr>
        <w:t>finish</w:t>
      </w:r>
      <w:r w:rsidRPr="003E56C3">
        <w:rPr>
          <w:rFonts w:ascii="Times New Roman" w:hAnsi="Times New Roman" w:cs="Times New Roman"/>
          <w:sz w:val="22"/>
          <w:szCs w:val="22"/>
        </w:rPr>
        <w:t xml:space="preserve"> </w:t>
      </w:r>
      <w:r w:rsidRPr="003E56C3">
        <w:rPr>
          <w:rFonts w:ascii="Times New Roman" w:hAnsi="Times New Roman" w:cs="Times New Roman"/>
          <w:sz w:val="22"/>
          <w:szCs w:val="22"/>
        </w:rPr>
        <w:fldChar w:fldCharType="begin" w:fldLock="1"/>
      </w:r>
      <w:r w:rsidRPr="003E56C3">
        <w:rPr>
          <w:rFonts w:ascii="Times New Roman" w:hAnsi="Times New Roman" w:cs="Times New Roman"/>
          <w:sz w:val="22"/>
          <w:szCs w:val="22"/>
        </w:rPr>
        <w:instrText>ADDIN CSL_CITATION {"citationItems":[{"id":"ITEM-1","itemData":{"author":[{"dropping-particle":"","family":"Sadrizal","given":"","non-dropping-particle":"","parse-names":false,"suffix":""},{"dropping-particle":"","family":"Ridwan","given":"M","non-dropping-particle":"","parse-names":false,"suffix":""}],"container-title":"Journal patriot","id":"ITEM-1","issued":{"date-parts":[["2018"]]},"page":"292-298","title":"Pengaruh Metode Latihan Circuit Training Terhadap Peningkatan Kemampuan Lari 100 Meter Atletik","type":"article-journal"},"uris":["http://www.mendeley.com/documents/?uuid=7a84324a-e5c4-4310-bb05-c2a787ded3f3"]}],"mendeley":{"formattedCitation":"(Sadrizal &amp; Ridwan, 2018)","plainTextFormattedCitation":"(Sadrizal &amp; Ridwan, 2018)","previouslyFormattedCitation":"(Sadrizal &amp; Ridwan, 2018)"},"properties":{"noteIndex":0},"schema":"https://github.com/citation-style-language/schema/raw/master/csl-citation.json"}</w:instrText>
      </w:r>
      <w:r w:rsidRPr="003E56C3">
        <w:rPr>
          <w:rFonts w:ascii="Times New Roman" w:hAnsi="Times New Roman" w:cs="Times New Roman"/>
          <w:sz w:val="22"/>
          <w:szCs w:val="22"/>
        </w:rPr>
        <w:fldChar w:fldCharType="separate"/>
      </w:r>
      <w:r w:rsidRPr="003E56C3">
        <w:rPr>
          <w:rFonts w:ascii="Times New Roman" w:hAnsi="Times New Roman" w:cs="Times New Roman"/>
          <w:noProof/>
          <w:sz w:val="22"/>
          <w:szCs w:val="22"/>
        </w:rPr>
        <w:t>(Sadrizal &amp; Ridwan, 2018)</w:t>
      </w:r>
      <w:r w:rsidRPr="003E56C3">
        <w:rPr>
          <w:rFonts w:ascii="Times New Roman" w:hAnsi="Times New Roman" w:cs="Times New Roman"/>
          <w:sz w:val="22"/>
          <w:szCs w:val="22"/>
        </w:rPr>
        <w:fldChar w:fldCharType="end"/>
      </w:r>
      <w:r w:rsidRPr="003E56C3">
        <w:rPr>
          <w:rFonts w:ascii="Times New Roman" w:hAnsi="Times New Roman" w:cs="Times New Roman"/>
          <w:sz w:val="22"/>
          <w:szCs w:val="22"/>
        </w:rPr>
        <w:t xml:space="preserve">. Dapat di simpulkan bahwa lari jarak pendek atau </w:t>
      </w:r>
      <w:r w:rsidRPr="003E56C3">
        <w:rPr>
          <w:rFonts w:ascii="Times New Roman" w:hAnsi="Times New Roman" w:cs="Times New Roman"/>
          <w:i/>
          <w:sz w:val="22"/>
          <w:szCs w:val="22"/>
        </w:rPr>
        <w:t>sprint</w:t>
      </w:r>
      <w:r w:rsidRPr="003E56C3">
        <w:rPr>
          <w:rFonts w:ascii="Times New Roman" w:hAnsi="Times New Roman" w:cs="Times New Roman"/>
          <w:sz w:val="22"/>
          <w:szCs w:val="22"/>
        </w:rPr>
        <w:t xml:space="preserve"> termasuk dalam cabang olahraga atletik pada nomor lari. Lari jarak pendek miliki keunggulan tersendiri daripada nomor yang lain. Kecepatan memegang peran penting bagai pelari, sesuai dengan jarak yang telah ditentukan. </w:t>
      </w:r>
    </w:p>
    <w:p w:rsidR="003E56C3" w:rsidRPr="003E56C3" w:rsidRDefault="003E56C3" w:rsidP="003E56C3">
      <w:pPr>
        <w:pBdr>
          <w:top w:val="nil"/>
          <w:left w:val="nil"/>
          <w:bottom w:val="nil"/>
          <w:right w:val="nil"/>
          <w:between w:val="nil"/>
        </w:pBdr>
        <w:spacing w:after="0" w:line="360" w:lineRule="auto"/>
        <w:ind w:firstLine="567"/>
        <w:jc w:val="both"/>
        <w:rPr>
          <w:rFonts w:ascii="Times New Roman" w:hAnsi="Times New Roman" w:cs="Times New Roman"/>
          <w:sz w:val="22"/>
          <w:szCs w:val="22"/>
        </w:rPr>
      </w:pPr>
      <w:r w:rsidRPr="003E56C3">
        <w:rPr>
          <w:rFonts w:ascii="Times New Roman" w:hAnsi="Times New Roman" w:cs="Times New Roman"/>
          <w:sz w:val="22"/>
          <w:szCs w:val="22"/>
        </w:rPr>
        <w:tab/>
        <w:t xml:space="preserve">Dalam tahapan lari </w:t>
      </w:r>
      <w:r w:rsidRPr="003E56C3">
        <w:rPr>
          <w:rFonts w:ascii="Times New Roman" w:hAnsi="Times New Roman" w:cs="Times New Roman"/>
          <w:i/>
          <w:sz w:val="22"/>
          <w:szCs w:val="22"/>
        </w:rPr>
        <w:t>sprint</w:t>
      </w:r>
      <w:r w:rsidRPr="003E56C3">
        <w:rPr>
          <w:rFonts w:ascii="Times New Roman" w:hAnsi="Times New Roman" w:cs="Times New Roman"/>
          <w:sz w:val="22"/>
          <w:szCs w:val="22"/>
        </w:rPr>
        <w:t xml:space="preserve"> dibagi menjadi beberapa tahapan </w:t>
      </w:r>
      <w:r w:rsidRPr="003E56C3">
        <w:rPr>
          <w:rFonts w:ascii="Times New Roman" w:eastAsia="Times New Roman" w:hAnsi="Times New Roman" w:cs="Times New Roman"/>
          <w:color w:val="000000"/>
          <w:sz w:val="22"/>
          <w:szCs w:val="22"/>
        </w:rPr>
        <w:t>yaitu</w:t>
      </w:r>
      <w:r w:rsidRPr="003E56C3">
        <w:rPr>
          <w:rFonts w:ascii="Times New Roman" w:hAnsi="Times New Roman" w:cs="Times New Roman"/>
          <w:sz w:val="22"/>
          <w:szCs w:val="22"/>
        </w:rPr>
        <w:t xml:space="preserve"> </w:t>
      </w:r>
      <w:r w:rsidRPr="003E56C3">
        <w:rPr>
          <w:rFonts w:ascii="Times New Roman" w:hAnsi="Times New Roman" w:cs="Times New Roman"/>
          <w:i/>
          <w:sz w:val="22"/>
          <w:szCs w:val="22"/>
        </w:rPr>
        <w:t>start</w:t>
      </w:r>
      <w:r w:rsidRPr="003E56C3">
        <w:rPr>
          <w:rFonts w:ascii="Times New Roman" w:hAnsi="Times New Roman" w:cs="Times New Roman"/>
          <w:sz w:val="22"/>
          <w:szCs w:val="22"/>
        </w:rPr>
        <w:t xml:space="preserve">, berlari dan </w:t>
      </w:r>
      <w:r w:rsidRPr="003E56C3">
        <w:rPr>
          <w:rFonts w:ascii="Times New Roman" w:hAnsi="Times New Roman" w:cs="Times New Roman"/>
          <w:i/>
          <w:sz w:val="22"/>
          <w:szCs w:val="22"/>
        </w:rPr>
        <w:t xml:space="preserve">finish </w:t>
      </w:r>
      <w:r w:rsidRPr="003E56C3">
        <w:rPr>
          <w:rFonts w:ascii="Times New Roman" w:hAnsi="Times New Roman" w:cs="Times New Roman"/>
          <w:i/>
          <w:sz w:val="22"/>
          <w:szCs w:val="22"/>
        </w:rPr>
        <w:fldChar w:fldCharType="begin" w:fldLock="1"/>
      </w:r>
      <w:r w:rsidRPr="003E56C3">
        <w:rPr>
          <w:rFonts w:ascii="Times New Roman" w:hAnsi="Times New Roman" w:cs="Times New Roman"/>
          <w:i/>
          <w:sz w:val="22"/>
          <w:szCs w:val="22"/>
        </w:rPr>
        <w:instrText>ADDIN CSL_CITATION {"citationItems":[{"id":"ITEM-1","itemData":{"ISSN":"2502-6879","author":[{"dropping-particle":"","family":"Amir","given":"Nyak","non-dropping-particle":"","parse-names":false,"suffix":""}],"container-title":"Jurnal Penjaskesrek","id":"ITEM-1","issue":"1","issued":{"date-parts":[["2017"]]},"page":"21-30","title":"Analisis Sudut, Panjang Langkah dan Frekuensi Langkah Lari Atlet PASI Aceh","type":"article-journal","volume":"4"},"uris":["http://www.mendeley.com/documents/?uuid=59887734-585b-4083-bb6c-d4e3a1be4f6a"]}],"mendeley":{"formattedCitation":"(Amir, 2017)","plainTextFormattedCitation":"(Amir, 2017)","previouslyFormattedCitation":"(Amir, 2017)"},"properties":{"noteIndex":0},"schema":"https://github.com/citation-style-language/schema/raw/master/csl-citation.json"}</w:instrText>
      </w:r>
      <w:r w:rsidRPr="003E56C3">
        <w:rPr>
          <w:rFonts w:ascii="Times New Roman" w:hAnsi="Times New Roman" w:cs="Times New Roman"/>
          <w:i/>
          <w:sz w:val="22"/>
          <w:szCs w:val="22"/>
        </w:rPr>
        <w:fldChar w:fldCharType="separate"/>
      </w:r>
      <w:r w:rsidRPr="003E56C3">
        <w:rPr>
          <w:rFonts w:ascii="Times New Roman" w:hAnsi="Times New Roman" w:cs="Times New Roman"/>
          <w:noProof/>
          <w:sz w:val="22"/>
          <w:szCs w:val="22"/>
        </w:rPr>
        <w:t>(Amir, 2017)</w:t>
      </w:r>
      <w:r w:rsidRPr="003E56C3">
        <w:rPr>
          <w:rFonts w:ascii="Times New Roman" w:hAnsi="Times New Roman" w:cs="Times New Roman"/>
          <w:i/>
          <w:sz w:val="22"/>
          <w:szCs w:val="22"/>
        </w:rPr>
        <w:fldChar w:fldCharType="end"/>
      </w:r>
      <w:r w:rsidRPr="003E56C3">
        <w:rPr>
          <w:rFonts w:ascii="Times New Roman" w:hAnsi="Times New Roman" w:cs="Times New Roman"/>
          <w:sz w:val="22"/>
          <w:szCs w:val="22"/>
        </w:rPr>
        <w:t xml:space="preserve">. Pelari harus memperhatikan awalan </w:t>
      </w:r>
      <w:r w:rsidRPr="003E56C3">
        <w:rPr>
          <w:rFonts w:ascii="Times New Roman" w:hAnsi="Times New Roman" w:cs="Times New Roman"/>
          <w:i/>
          <w:sz w:val="22"/>
          <w:szCs w:val="22"/>
        </w:rPr>
        <w:t>start</w:t>
      </w:r>
      <w:r w:rsidRPr="003E56C3">
        <w:rPr>
          <w:rFonts w:ascii="Times New Roman" w:hAnsi="Times New Roman" w:cs="Times New Roman"/>
          <w:sz w:val="22"/>
          <w:szCs w:val="22"/>
        </w:rPr>
        <w:t xml:space="preserve"> guna meningkatkan kecepatan </w:t>
      </w:r>
      <w:r w:rsidRPr="003E56C3">
        <w:rPr>
          <w:rFonts w:ascii="Times New Roman" w:hAnsi="Times New Roman" w:cs="Times New Roman"/>
          <w:sz w:val="22"/>
          <w:szCs w:val="22"/>
        </w:rPr>
        <w:fldChar w:fldCharType="begin" w:fldLock="1"/>
      </w:r>
      <w:r w:rsidRPr="003E56C3">
        <w:rPr>
          <w:rFonts w:ascii="Times New Roman" w:hAnsi="Times New Roman" w:cs="Times New Roman"/>
          <w:sz w:val="22"/>
          <w:szCs w:val="22"/>
        </w:rPr>
        <w:instrText>ADDIN CSL_CITATION {"citationItems":[{"id":"ITEM-1","itemData":{"author":[{"dropping-particle":"","family":"Rasna","given":"","non-dropping-particle":"","parse-names":false,"suffix":""}],"id":"ITEM-1","issued":{"date-parts":[["2019"]]},"publisher":"Universitas Negeri Makassar","title":"Kontribusi Daya Ledak Tungkai Dan Kecepatan Reaksi Kaki Terhadap Kemampuan Lari 100 Meter Pada Mahasiswa Pendidikan Kepelatihan Olahraga Fik Unm","type":"article"},"uris":["http://www.mendeley.com/documents/?uuid=9872e743-dce2-434c-b43c-5a9ac26ec22a"]}],"mendeley":{"formattedCitation":"(Rasna, 2019)","plainTextFormattedCitation":"(Rasna, 2019)","previouslyFormattedCitation":"(Rasna, 2019)"},"properties":{"noteIndex":0},"schema":"https://github.com/citation-style-language/schema/raw/master/csl-citation.json"}</w:instrText>
      </w:r>
      <w:r w:rsidRPr="003E56C3">
        <w:rPr>
          <w:rFonts w:ascii="Times New Roman" w:hAnsi="Times New Roman" w:cs="Times New Roman"/>
          <w:sz w:val="22"/>
          <w:szCs w:val="22"/>
        </w:rPr>
        <w:fldChar w:fldCharType="separate"/>
      </w:r>
      <w:r w:rsidRPr="003E56C3">
        <w:rPr>
          <w:rFonts w:ascii="Times New Roman" w:hAnsi="Times New Roman" w:cs="Times New Roman"/>
          <w:noProof/>
          <w:sz w:val="22"/>
          <w:szCs w:val="22"/>
        </w:rPr>
        <w:t>(Rasna, 2019)</w:t>
      </w:r>
      <w:r w:rsidRPr="003E56C3">
        <w:rPr>
          <w:rFonts w:ascii="Times New Roman" w:hAnsi="Times New Roman" w:cs="Times New Roman"/>
          <w:sz w:val="22"/>
          <w:szCs w:val="22"/>
        </w:rPr>
        <w:fldChar w:fldCharType="end"/>
      </w:r>
      <w:r w:rsidRPr="003E56C3">
        <w:rPr>
          <w:rFonts w:ascii="Times New Roman" w:hAnsi="Times New Roman" w:cs="Times New Roman"/>
          <w:sz w:val="22"/>
          <w:szCs w:val="22"/>
        </w:rPr>
        <w:t xml:space="preserve">. Dilakukan dengan secepat mungkin </w:t>
      </w:r>
      <w:r w:rsidRPr="003E56C3">
        <w:rPr>
          <w:rFonts w:ascii="Times New Roman" w:hAnsi="Times New Roman" w:cs="Times New Roman"/>
          <w:sz w:val="22"/>
          <w:szCs w:val="22"/>
        </w:rPr>
        <w:fldChar w:fldCharType="begin" w:fldLock="1"/>
      </w:r>
      <w:r w:rsidRPr="003E56C3">
        <w:rPr>
          <w:rFonts w:ascii="Times New Roman" w:hAnsi="Times New Roman" w:cs="Times New Roman"/>
          <w:sz w:val="22"/>
          <w:szCs w:val="22"/>
        </w:rPr>
        <w:instrText>ADDIN CSL_CITATION {"citationItems":[{"id":"ITEM-1","itemData":{"abstract":"Penelitian ini bertujuan untuk mengetahui kontribusi daya ledak otot tungkai, kecepatan dan kelentukan dengan kemampuan lompat jauh siswa SMA Negeri 13 Padang. Jenis penelitian ini adalah penelitian korelasi. Populasi dalam penelitian ini adalah seluruh siswa SMA Negeri 13 Padang yang berjumlah 678 orang. Sampel yang diambil adalah siswa putra kelas X, XI dan XII sebanyak 25 orang, pengambilan sampel menggunakan Stratified Random Sampling. Instrument tes adalah standing broad jump, tes lari 30 meter, flexiometer test dan tes kemampuan lompat jauh. Teknik analisis data yaitu dengan korelasi product moment dan korelasi ganda. Dari hasil analisis data, 1). Terdapat kontribusi antara daya ledak otot tungkai dengan kemampuan lompat jauh (thitung 2,46 &gt; ttabel 1,71), 2). Terdapat kontribusi antara kecepatan dengan kemampuan lompat jauh (thitung 2,21 &gt; ttabel 1,71), 3). Terdapat kontribusi antara kelentukan dengan kemampuan lompat jauh (thitung 2,87 &gt; ttabel 1,71), 4). Terdapat kontribusi antara daya ledak otot tungkai, kecepatan dan kelentukan secara bersama-sama dengan kemampuan lompat jauh (Fhitung 5,40 &gt; Ftabel 3,07). Dapat disimpulkan bahwa siswa yang memiliki daya ledak otot tungkai, kecepatan, dan kelentukan baik juga memiliki kemampuan lompat jauh yang baik","author":[{"dropping-particle":"","family":"Ridwan","given":"M","non-dropping-particle":"","parse-names":false,"suffix":""},{"dropping-particle":"","family":"Sumanto","given":"Andi","non-dropping-particle":"","parse-names":false,"suffix":""}],"container-title":"Jurnal Performa Olahraga","id":"ITEM-1","issue":"01","issued":{"date-parts":[["2017"]]},"page":"69-81","title":"Daya Ledak Otot Tungkai, Kecepatan Dan Kelentukan Dengan Kemampuan Lompat Jauh","type":"article-journal","volume":"2"},"uris":["http://www.mendeley.com/documents/?uuid=7e9679e9-c65c-4701-b993-6d2ea6a7a8da"]}],"mendeley":{"formattedCitation":"(Ridwan &amp; Sumanto, 2017)","plainTextFormattedCitation":"(Ridwan &amp; Sumanto, 2017)","previouslyFormattedCitation":"(Ridwan &amp; Sumanto, 2017)"},"properties":{"noteIndex":0},"schema":"https://github.com/citation-style-language/schema/raw/master/csl-citation.json"}</w:instrText>
      </w:r>
      <w:r w:rsidRPr="003E56C3">
        <w:rPr>
          <w:rFonts w:ascii="Times New Roman" w:hAnsi="Times New Roman" w:cs="Times New Roman"/>
          <w:sz w:val="22"/>
          <w:szCs w:val="22"/>
        </w:rPr>
        <w:fldChar w:fldCharType="separate"/>
      </w:r>
      <w:r w:rsidRPr="003E56C3">
        <w:rPr>
          <w:rFonts w:ascii="Times New Roman" w:hAnsi="Times New Roman" w:cs="Times New Roman"/>
          <w:noProof/>
          <w:sz w:val="22"/>
          <w:szCs w:val="22"/>
        </w:rPr>
        <w:t>(Ridwan &amp; Sumanto, 2017)</w:t>
      </w:r>
      <w:r w:rsidRPr="003E56C3">
        <w:rPr>
          <w:rFonts w:ascii="Times New Roman" w:hAnsi="Times New Roman" w:cs="Times New Roman"/>
          <w:sz w:val="22"/>
          <w:szCs w:val="22"/>
        </w:rPr>
        <w:fldChar w:fldCharType="end"/>
      </w:r>
      <w:r w:rsidRPr="003E56C3">
        <w:rPr>
          <w:rFonts w:ascii="Times New Roman" w:hAnsi="Times New Roman" w:cs="Times New Roman"/>
          <w:sz w:val="22"/>
          <w:szCs w:val="22"/>
        </w:rPr>
        <w:t xml:space="preserve">. Pada berlari gerak langkah kaki dan ayunan lengan harus diperhatikan guna memaksimalkan kecepatan berlari </w:t>
      </w:r>
      <w:r w:rsidRPr="003E56C3">
        <w:rPr>
          <w:rFonts w:ascii="Times New Roman" w:hAnsi="Times New Roman" w:cs="Times New Roman"/>
          <w:sz w:val="22"/>
          <w:szCs w:val="22"/>
        </w:rPr>
        <w:fldChar w:fldCharType="begin" w:fldLock="1"/>
      </w:r>
      <w:r w:rsidRPr="003E56C3">
        <w:rPr>
          <w:rFonts w:ascii="Times New Roman" w:hAnsi="Times New Roman" w:cs="Times New Roman"/>
          <w:sz w:val="22"/>
          <w:szCs w:val="22"/>
        </w:rPr>
        <w:instrText>ADDIN CSL_CITATION {"citationItems":[{"id":"ITEM-1","itemData":{"author":[{"dropping-particle":"","family":"Bahagia","given":"Yoyo","non-dropping-particle":"","parse-names":false,"suffix":""}],"container-title":"Jakarta: direktorat jendral pendidikan dasar dan menengah","id":"ITEM-1","issued":{"date-parts":[["2012"]]},"title":"Pembelajaran atletik","type":"article-journal"},"uris":["http://www.mendeley.com/documents/?uuid=d95548f2-2a41-4bf5-8d15-ce496d79da5b"]}],"mendeley":{"formattedCitation":"(Bahagia, 2012)","plainTextFormattedCitation":"(Bahagia, 2012)","previouslyFormattedCitation":"(Bahagia, 2012)"},"properties":{"noteIndex":0},"schema":"https://github.com/citation-style-language/schema/raw/master/csl-citation.json"}</w:instrText>
      </w:r>
      <w:r w:rsidRPr="003E56C3">
        <w:rPr>
          <w:rFonts w:ascii="Times New Roman" w:hAnsi="Times New Roman" w:cs="Times New Roman"/>
          <w:sz w:val="22"/>
          <w:szCs w:val="22"/>
        </w:rPr>
        <w:fldChar w:fldCharType="separate"/>
      </w:r>
      <w:r w:rsidRPr="003E56C3">
        <w:rPr>
          <w:rFonts w:ascii="Times New Roman" w:hAnsi="Times New Roman" w:cs="Times New Roman"/>
          <w:noProof/>
          <w:sz w:val="22"/>
          <w:szCs w:val="22"/>
        </w:rPr>
        <w:t>(Bahagia, 2012)</w:t>
      </w:r>
      <w:r w:rsidRPr="003E56C3">
        <w:rPr>
          <w:rFonts w:ascii="Times New Roman" w:hAnsi="Times New Roman" w:cs="Times New Roman"/>
          <w:sz w:val="22"/>
          <w:szCs w:val="22"/>
        </w:rPr>
        <w:fldChar w:fldCharType="end"/>
      </w:r>
      <w:r w:rsidRPr="003E56C3">
        <w:rPr>
          <w:rFonts w:ascii="Times New Roman" w:hAnsi="Times New Roman" w:cs="Times New Roman"/>
          <w:sz w:val="22"/>
          <w:szCs w:val="22"/>
        </w:rPr>
        <w:t xml:space="preserve">. Mencapai garis </w:t>
      </w:r>
      <w:r w:rsidRPr="003E56C3">
        <w:rPr>
          <w:rFonts w:ascii="Times New Roman" w:hAnsi="Times New Roman" w:cs="Times New Roman"/>
          <w:i/>
          <w:sz w:val="22"/>
          <w:szCs w:val="22"/>
        </w:rPr>
        <w:t>finishi</w:t>
      </w:r>
      <w:r w:rsidRPr="003E56C3">
        <w:rPr>
          <w:rFonts w:ascii="Times New Roman" w:hAnsi="Times New Roman" w:cs="Times New Roman"/>
          <w:sz w:val="22"/>
          <w:szCs w:val="22"/>
        </w:rPr>
        <w:t xml:space="preserve"> apabila terdapat bagian tubuh yang measuk pada </w:t>
      </w:r>
      <w:r w:rsidRPr="003E56C3">
        <w:rPr>
          <w:rFonts w:ascii="Times New Roman" w:hAnsi="Times New Roman" w:cs="Times New Roman"/>
          <w:sz w:val="22"/>
          <w:szCs w:val="22"/>
        </w:rPr>
        <w:t xml:space="preserve">garis </w:t>
      </w:r>
      <w:r w:rsidRPr="003E56C3">
        <w:rPr>
          <w:rFonts w:ascii="Times New Roman" w:hAnsi="Times New Roman" w:cs="Times New Roman"/>
          <w:i/>
          <w:sz w:val="22"/>
          <w:szCs w:val="22"/>
        </w:rPr>
        <w:t>finish</w:t>
      </w:r>
      <w:r w:rsidRPr="003E56C3">
        <w:rPr>
          <w:rFonts w:ascii="Times New Roman" w:hAnsi="Times New Roman" w:cs="Times New Roman"/>
          <w:sz w:val="22"/>
          <w:szCs w:val="22"/>
        </w:rPr>
        <w:t xml:space="preserve"> </w:t>
      </w:r>
      <w:r w:rsidRPr="003E56C3">
        <w:rPr>
          <w:rFonts w:ascii="Times New Roman" w:hAnsi="Times New Roman" w:cs="Times New Roman"/>
          <w:sz w:val="22"/>
          <w:szCs w:val="22"/>
        </w:rPr>
        <w:fldChar w:fldCharType="begin" w:fldLock="1"/>
      </w:r>
      <w:r w:rsidRPr="003E56C3">
        <w:rPr>
          <w:rFonts w:ascii="Times New Roman" w:hAnsi="Times New Roman" w:cs="Times New Roman"/>
          <w:sz w:val="22"/>
          <w:szCs w:val="22"/>
        </w:rPr>
        <w:instrText>ADDIN CSL_CITATION {"citationItems":[{"id":"ITEM-1","itemData":{"abstract":"penelitian ini bertujuan untuk mengetahui kontribusi kecepatan reaksi kaki dan kelentukan terhadap kemampuan lari 100 meter pada mahasiswa PKO FIK UNM. Penelitian ini termasuk jenis penelitian deskriptif. Populasi penelitian ini adalah seluruh mahasiswa kepelatihan olahraga dan jumlah sampel sebanyak 30 orang. Teknik analisis data yang digunakan adalah teknik untuk menegetahui gambaran umum kcepatan reaksi kaki dan kelentukan dengan menggunakan persentase dengan menggunakan sistem SPSS pada taraf signifikan 95% atau α 0.05. Berdasarkan analisis data yang diperoleh hasil : 1) Ada kontribusi kecepatan reaksi kaki terhadap kemampuan lari 100 meter, diperoleh nilai r hitung (p) = 0,591 (P &lt; α 0.05). 2) Ada kontribusi kelentukan terhadap lari 100 meter, diperoleh nilai r hitung (p) = 0,559 (P &lt; α 0.05). Ada kontribusi antara kecepatan reaksi kaki dan kelentukan terhadap kemampuan lari 100 meter, diperoleh nilai R hitung (Ro) = 41,9%.","author":[{"dropping-particle":"","family":"Reski","given":"","non-dropping-particle":"","parse-names":false,"suffix":""}],"id":"ITEM-1","issued":{"date-parts":[["2019"]]},"title":"Kontribusi kecepatan reaksi kaki dan kelentukan terhadap kemampuan lari 100 meter pada mahasiswa pko fik unm","type":"article-journal"},"uris":["http://www.mendeley.com/documents/?uuid=6760061e-1fcc-49b2-badb-b4bddd341358"]}],"mendeley":{"formattedCitation":"(Reski, 2019)","plainTextFormattedCitation":"(Reski, 2019)","previouslyFormattedCitation":"(Reski, 2019)"},"properties":{"noteIndex":0},"schema":"https://github.com/citation-style-language/schema/raw/master/csl-citation.json"}</w:instrText>
      </w:r>
      <w:r w:rsidRPr="003E56C3">
        <w:rPr>
          <w:rFonts w:ascii="Times New Roman" w:hAnsi="Times New Roman" w:cs="Times New Roman"/>
          <w:sz w:val="22"/>
          <w:szCs w:val="22"/>
        </w:rPr>
        <w:fldChar w:fldCharType="separate"/>
      </w:r>
      <w:r w:rsidRPr="003E56C3">
        <w:rPr>
          <w:rFonts w:ascii="Times New Roman" w:hAnsi="Times New Roman" w:cs="Times New Roman"/>
          <w:noProof/>
          <w:sz w:val="22"/>
          <w:szCs w:val="22"/>
        </w:rPr>
        <w:t>(Reski, 2019)</w:t>
      </w:r>
      <w:r w:rsidRPr="003E56C3">
        <w:rPr>
          <w:rFonts w:ascii="Times New Roman" w:hAnsi="Times New Roman" w:cs="Times New Roman"/>
          <w:sz w:val="22"/>
          <w:szCs w:val="22"/>
        </w:rPr>
        <w:fldChar w:fldCharType="end"/>
      </w:r>
      <w:r w:rsidRPr="003E56C3">
        <w:rPr>
          <w:rFonts w:ascii="Times New Roman" w:hAnsi="Times New Roman" w:cs="Times New Roman"/>
          <w:sz w:val="22"/>
          <w:szCs w:val="22"/>
        </w:rPr>
        <w:t xml:space="preserve">. Pada lari jarak pendek atau </w:t>
      </w:r>
      <w:r w:rsidRPr="003E56C3">
        <w:rPr>
          <w:rFonts w:ascii="Times New Roman" w:hAnsi="Times New Roman" w:cs="Times New Roman"/>
          <w:i/>
          <w:sz w:val="22"/>
          <w:szCs w:val="22"/>
        </w:rPr>
        <w:t>sprint</w:t>
      </w:r>
      <w:r w:rsidRPr="003E56C3">
        <w:rPr>
          <w:rFonts w:ascii="Times New Roman" w:hAnsi="Times New Roman" w:cs="Times New Roman"/>
          <w:sz w:val="22"/>
          <w:szCs w:val="22"/>
        </w:rPr>
        <w:t xml:space="preserve"> adapun tahapan yang harus diperhatikan guna memaksimalkan kecepatan berlari yaitu awalan, berlari dan memasuki garis </w:t>
      </w:r>
      <w:r w:rsidRPr="003E56C3">
        <w:rPr>
          <w:rFonts w:ascii="Times New Roman" w:hAnsi="Times New Roman" w:cs="Times New Roman"/>
          <w:i/>
          <w:sz w:val="22"/>
          <w:szCs w:val="22"/>
        </w:rPr>
        <w:t>finish</w:t>
      </w:r>
      <w:r w:rsidRPr="003E56C3">
        <w:rPr>
          <w:rFonts w:ascii="Times New Roman" w:hAnsi="Times New Roman" w:cs="Times New Roman"/>
          <w:sz w:val="22"/>
          <w:szCs w:val="22"/>
        </w:rPr>
        <w:t>.</w:t>
      </w:r>
    </w:p>
    <w:p w:rsidR="0014735A" w:rsidRDefault="003E56C3" w:rsidP="003E56C3">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2"/>
          <w:szCs w:val="22"/>
        </w:rPr>
      </w:pPr>
      <w:r w:rsidRPr="003E56C3">
        <w:rPr>
          <w:rFonts w:ascii="Times New Roman" w:hAnsi="Times New Roman" w:cs="Times New Roman"/>
          <w:sz w:val="22"/>
          <w:szCs w:val="22"/>
        </w:rPr>
        <w:tab/>
        <w:t xml:space="preserve">Kecepatan adalah kemampuan menempuh jarak yang sudah ditentukan dengan catatan waktu yang sesingkat-singkatnya </w:t>
      </w:r>
      <w:r w:rsidRPr="003E56C3">
        <w:rPr>
          <w:rFonts w:ascii="Times New Roman" w:hAnsi="Times New Roman" w:cs="Times New Roman"/>
          <w:sz w:val="22"/>
          <w:szCs w:val="22"/>
        </w:rPr>
        <w:fldChar w:fldCharType="begin" w:fldLock="1"/>
      </w:r>
      <w:r w:rsidRPr="003E56C3">
        <w:rPr>
          <w:rFonts w:ascii="Times New Roman" w:hAnsi="Times New Roman" w:cs="Times New Roman"/>
          <w:sz w:val="22"/>
          <w:szCs w:val="22"/>
        </w:rPr>
        <w:instrText>ADDIN CSL_CITATION {"citationItems":[{"id":"ITEM-1","itemData":{"DOI":"https://doi.org/10.24036/jpo139019","abstract":"This study discusses the effect of six-week priodezation models on the aerobic endurance of soccer players. The purpose of this study was to examine the effect of the six-week priodezation model on the aerobic endurance of four-swan sman soccer players. In this study, researchers used a six-week priodezation training method programmed training model. This type of research is quasi-experimental. This research was carried out in January to February 2020 at the Sman 4 Sumbar soccer field. 22 men. Sampling using Simple Rondom Sampling. The research was carried out for 6 weeks (18 meetings). In one week the training is held 3 times. Based on data analysis in this study using the t-test. The results of data processing in this study were tcount = 4.81, t table = 1.72 in the exercise there was an increase from the average pretest 50.37 to 52.20 at the posttest. This means that the six-week priodezation model method has a significant influence on the aerobic endurance of sman 4- ball soccer players, meaning that the forerunner of the six-week priodezation model method has an effect on increasing aerobic endurance. Penulis","author":[{"dropping-particle":"","family":"Restu","given":"Hidayat","non-dropping-particle":"","parse-names":false,"suffix":""},{"dropping-particle":"","family":"Witarsyah","given":"","non-dropping-particle":"","parse-names":false,"suffix":""}],"container-title":"Performa Olahraga","id":"ITEM-1","issued":{"date-parts":[["2020"]]},"page":"56-64","title":"Pengaruh Metode Latihan Plyometrics terhadap Kecepatan Atlet Sepakbola SMA N 4 Sumbar FA","type":"article-journal","volume":"5"},"uris":["http://www.mendeley.com/documents/?uuid=b1e68157-0cc4-4216-bb79-1aebd92f7159"]}],"mendeley":{"formattedCitation":"(Restu &amp; Witarsyah, 2020)","plainTextFormattedCitation":"(Restu &amp; Witarsyah, 2020)","previouslyFormattedCitation":"(Restu &amp; Witarsyah, 2020)"},"properties":{"noteIndex":0},"schema":"https://github.com/citation-style-language/schema/raw/master/csl-citation.json"}</w:instrText>
      </w:r>
      <w:r w:rsidRPr="003E56C3">
        <w:rPr>
          <w:rFonts w:ascii="Times New Roman" w:hAnsi="Times New Roman" w:cs="Times New Roman"/>
          <w:sz w:val="22"/>
          <w:szCs w:val="22"/>
        </w:rPr>
        <w:fldChar w:fldCharType="separate"/>
      </w:r>
      <w:r w:rsidRPr="003E56C3">
        <w:rPr>
          <w:rFonts w:ascii="Times New Roman" w:hAnsi="Times New Roman" w:cs="Times New Roman"/>
          <w:noProof/>
          <w:sz w:val="22"/>
          <w:szCs w:val="22"/>
        </w:rPr>
        <w:t>(Restu &amp; Witarsyah, 2020)</w:t>
      </w:r>
      <w:r w:rsidRPr="003E56C3">
        <w:rPr>
          <w:rFonts w:ascii="Times New Roman" w:hAnsi="Times New Roman" w:cs="Times New Roman"/>
          <w:sz w:val="22"/>
          <w:szCs w:val="22"/>
        </w:rPr>
        <w:fldChar w:fldCharType="end"/>
      </w:r>
      <w:r w:rsidRPr="003E56C3">
        <w:rPr>
          <w:rFonts w:ascii="Times New Roman" w:hAnsi="Times New Roman" w:cs="Times New Roman"/>
          <w:sz w:val="22"/>
          <w:szCs w:val="22"/>
        </w:rPr>
        <w:t xml:space="preserve">. Pada lari jarak pendek atau </w:t>
      </w:r>
      <w:r w:rsidRPr="003E56C3">
        <w:rPr>
          <w:rFonts w:ascii="Times New Roman" w:hAnsi="Times New Roman" w:cs="Times New Roman"/>
          <w:i/>
          <w:sz w:val="22"/>
          <w:szCs w:val="22"/>
        </w:rPr>
        <w:t xml:space="preserve">sprint </w:t>
      </w:r>
      <w:r w:rsidRPr="003E56C3">
        <w:rPr>
          <w:rFonts w:ascii="Times New Roman" w:hAnsi="Times New Roman" w:cs="Times New Roman"/>
          <w:sz w:val="22"/>
          <w:szCs w:val="22"/>
        </w:rPr>
        <w:t xml:space="preserve">100 meter kecepatan memilliki peran yang dominan </w:t>
      </w:r>
      <w:r w:rsidRPr="003E56C3">
        <w:rPr>
          <w:rFonts w:ascii="Times New Roman" w:hAnsi="Times New Roman" w:cs="Times New Roman"/>
          <w:sz w:val="22"/>
          <w:szCs w:val="22"/>
        </w:rPr>
        <w:fldChar w:fldCharType="begin" w:fldLock="1"/>
      </w:r>
      <w:r w:rsidRPr="003E56C3">
        <w:rPr>
          <w:rFonts w:ascii="Times New Roman" w:hAnsi="Times New Roman" w:cs="Times New Roman"/>
          <w:sz w:val="22"/>
          <w:szCs w:val="22"/>
        </w:rPr>
        <w:instrText>ADDIN CSL_CITATION {"citationItems":[{"id":"ITEM-1","itemData":{"abstract":"Kecepatan adalah merupakan salah satu komponen biomotorik yang dominan dalam perlombaan lari 100 meter. Lari 100 meter merupakan bagian dari cabang olahraga atletik yang memiliki durasi singkat, intensitas yang tinggi dan mengembangkan sistem anaerobik. Data kecepatan lari 100 meter sebelum dan sesudah pelatihan pada ke dua kelompok, diuji dengan analisis statistik parametrik. Dengan uji paired t- tes didapatkan perbedaan rerata kecepatan lari 100 meter sesudah pelatihan pada masing – masing kelompok dengan nilai p &lt; 0,05. Rerata kecepatan lari 100 meter sebelum pelatihan pada kelompok satu adalah 17,08 detik dan sesudah pelatihan 14,25 detik. Berarti peningkatan kecepatan 2,838 detik, atau sebesar = 16.70 %. Sedangkan rerata kecepatan lari 100 meter kelompok dua sebelum pelatihan 17,04 detik dan sesudah pelatihan 14,79 detik, peningkatan kecepatan sebesar 2,251 detik atau 13.21 %. Hal ini menunjukan bahwa rerata kecepatan lari 100 meter sebelum dan sesudah pelatihan pada masing – masing kelompok ada perbedaan yang signifikan, dengan nilai p &lt; 0.05. Namun dalam analisis data pada independent sample tes, kecepatan pelatihan kelompok satu dengan pelatihan akselerasi lebih cepat = 0,587 detik dari pada pelatihan kelompok dua dengan pelatihan interval.","author":[{"dropping-particle":"","family":"Ariyantinin","given":"Kadek Meitri","non-dropping-particle":"","parse-names":false,"suffix":""},{"dropping-particle":"","family":"Tianing","given":"Ni Wayan","non-dropping-particle":"","parse-names":false,"suffix":""},{"dropping-particle":"","family":"Artini","given":"I Gusti Ayu","non-dropping-particle":"","parse-names":false,"suffix":""}],"container-title":"MIFI (Majalah Ilmiah Fisioterapi Indonesia)","id":"ITEM-1","issue":"2","issued":{"date-parts":[["2016"]]},"title":"Pelatihan Lari Akselerasi Lebih Meningkatkan Kecepatan Lari 100 Meter Daripada Pelatihan Lari Interval Pada Siswa SMA di Kabupaten Badung","type":"article-journal","volume":"4"},"uris":["http://www.mendeley.com/documents/?uuid=5b5e9a0a-451b-365b-96fc-d94be9e32974"]}],"mendeley":{"formattedCitation":"(Ariyantinin et al., 2016)","plainTextFormattedCitation":"(Ariyantinin et al., 2016)","previouslyFormattedCitation":"(Ariyantinin et al., 2016)"},"properties":{"noteIndex":0},"schema":"https://github.com/citation-style-language/schema/raw/master/csl-citation.json"}</w:instrText>
      </w:r>
      <w:r w:rsidRPr="003E56C3">
        <w:rPr>
          <w:rFonts w:ascii="Times New Roman" w:hAnsi="Times New Roman" w:cs="Times New Roman"/>
          <w:sz w:val="22"/>
          <w:szCs w:val="22"/>
        </w:rPr>
        <w:fldChar w:fldCharType="separate"/>
      </w:r>
      <w:r w:rsidRPr="003E56C3">
        <w:rPr>
          <w:rFonts w:ascii="Times New Roman" w:hAnsi="Times New Roman" w:cs="Times New Roman"/>
          <w:noProof/>
          <w:sz w:val="22"/>
          <w:szCs w:val="22"/>
        </w:rPr>
        <w:t>(Ariyantinin et al., 2016)</w:t>
      </w:r>
      <w:r w:rsidRPr="003E56C3">
        <w:rPr>
          <w:rFonts w:ascii="Times New Roman" w:hAnsi="Times New Roman" w:cs="Times New Roman"/>
          <w:sz w:val="22"/>
          <w:szCs w:val="22"/>
        </w:rPr>
        <w:fldChar w:fldCharType="end"/>
      </w:r>
      <w:r w:rsidRPr="003E56C3">
        <w:rPr>
          <w:rFonts w:ascii="Times New Roman" w:hAnsi="Times New Roman" w:cs="Times New Roman"/>
          <w:sz w:val="22"/>
          <w:szCs w:val="22"/>
        </w:rPr>
        <w:t xml:space="preserve">. Dilakukan dengan waktu sesingkat-singkatnya </w:t>
      </w:r>
      <w:r w:rsidRPr="003E56C3">
        <w:rPr>
          <w:rFonts w:ascii="Times New Roman" w:hAnsi="Times New Roman" w:cs="Times New Roman"/>
          <w:sz w:val="22"/>
          <w:szCs w:val="22"/>
        </w:rPr>
        <w:fldChar w:fldCharType="begin" w:fldLock="1"/>
      </w:r>
      <w:r w:rsidRPr="003E56C3">
        <w:rPr>
          <w:rFonts w:ascii="Times New Roman" w:hAnsi="Times New Roman" w:cs="Times New Roman"/>
          <w:sz w:val="22"/>
          <w:szCs w:val="22"/>
        </w:rPr>
        <w:instrText>ADDIN CSL_CITATION {"citationItems":[{"id":"ITEM-1","itemData":{"abstract":"Permasalahan yang akan dicari jawabannya pada penelitian ini adalah Apakah ada kontribusi kecepatan reaksi kaki terhadap kemampuan lari 100 meter pada siswa putra kelas XI SMA Negeri 1 Sirenja?. Berdasarkan rumusan masalah, maka tujuan penelitian yang ingin dicapai adalah untuk mengetahui kontribusi kecepatan reaksi kaki terhadap kemampuan lari 100 meter pada siswa putra kelas XI SMA Negeri 1 Sirenja. Metode penelitian dalam penelitian ini adalah menggunakan metode kuantitatif yang bersifat korelasional.Populasi dalam penelitian ini adalah siswa kelas XI SMAN I Sirenja sebanyak 26 orang putra. Sampel dalam penelitian ini adalah siswa kelas XI SMAN I Sirenja sejumlah 26 orang putra yang diambil secara acak dari kelas XI A sampai kelas XI G. Pengumpulan data penelitian ini melalui tes kecepatan reaksi kaki (Tes Kemampuan Bergerak Melalui Pemilihan Respon) dan tes lari 100 meter. Analisis data penelitian ini diolah dengan korelasi product moment secara manual. Hasil penelitian menunjukkan bahwa hipotesis yang diajukan diterima, yaitu ada kontribusi kecepatan reaksi kaki terhadap kemampuan lari 100 meter pada siswa putra kelas XI SMA Negeri 1 Sirenja, terbukti dengan hasil analisis koefisien korelasi diperoleh rhitung = 0,391 lebih besar dari r tabel = 0,388 dengan taraf signifikan 95% atau α = 0,05 dengan N = 26. Jadi hipotesis nol (Ho) ditolak dan hipotesis alternatif (Ha) diterima artinya Ha diterima adalah ada kontribusi kecepatan reaksi kaki terhadap kemampuan lari 100 meter pada siswa putra kelas XI SMA Negeri 1 Sirenja dan besar kontribusinya adalah 15,28%. Sesuai hasil analisis pengujian hipotesis dengan berdasarkan pada masalah yang diajukan, maka dapat ditarik simpulan bahwa ada kontribusi yang signifikan antara kecepatan reaksi kaki terhadap kemampuan lari 100 meter.","author":[{"dropping-particle":"","family":"Rasid","given":"Abdul","non-dropping-particle":"","parse-names":false,"suffix":""}],"container-title":"Tadulako Physical Education, Health And Recreation,","id":"ITEM-1","issue":"1","issued":{"date-parts":[["2013"]]},"title":"Kontribusi Kecepatan Reaksi Kaki Terhadap Kemampuan Lari 100 Meter Pada Siswa Putra Kelas Xi Sma Negeri 1 Sirenja","type":"article-journal","volume":"1"},"uris":["http://www.mendeley.com/documents/?uuid=026b9722-7bb2-3602-bc2d-1494f65e42ff"]}],"mendeley":{"formattedCitation":"(Rasid, 2013)","plainTextFormattedCitation":"(Rasid, 2013)","previouslyFormattedCitation":"(Rasid, 2013)"},"properties":{"noteIndex":0},"schema":"https://github.com/citation-style-language/schema/raw/master/csl-citation.json"}</w:instrText>
      </w:r>
      <w:r w:rsidRPr="003E56C3">
        <w:rPr>
          <w:rFonts w:ascii="Times New Roman" w:hAnsi="Times New Roman" w:cs="Times New Roman"/>
          <w:sz w:val="22"/>
          <w:szCs w:val="22"/>
        </w:rPr>
        <w:fldChar w:fldCharType="separate"/>
      </w:r>
      <w:r w:rsidRPr="003E56C3">
        <w:rPr>
          <w:rFonts w:ascii="Times New Roman" w:hAnsi="Times New Roman" w:cs="Times New Roman"/>
          <w:noProof/>
          <w:sz w:val="22"/>
          <w:szCs w:val="22"/>
        </w:rPr>
        <w:t>(Rasid, 2013)</w:t>
      </w:r>
      <w:r w:rsidRPr="003E56C3">
        <w:rPr>
          <w:rFonts w:ascii="Times New Roman" w:hAnsi="Times New Roman" w:cs="Times New Roman"/>
          <w:sz w:val="22"/>
          <w:szCs w:val="22"/>
        </w:rPr>
        <w:fldChar w:fldCharType="end"/>
      </w:r>
      <w:r w:rsidRPr="003E56C3">
        <w:rPr>
          <w:rFonts w:ascii="Times New Roman" w:hAnsi="Times New Roman" w:cs="Times New Roman"/>
          <w:sz w:val="22"/>
          <w:szCs w:val="22"/>
        </w:rPr>
        <w:t xml:space="preserve">. Kecepatan berlari seseorang dihasilkan dari panjang </w:t>
      </w:r>
      <w:r w:rsidRPr="003E56C3">
        <w:rPr>
          <w:rFonts w:ascii="Times New Roman" w:eastAsia="Times New Roman" w:hAnsi="Times New Roman" w:cs="Times New Roman"/>
          <w:color w:val="000000"/>
          <w:sz w:val="22"/>
          <w:szCs w:val="22"/>
        </w:rPr>
        <w:t>langkah</w:t>
      </w:r>
      <w:r w:rsidRPr="003E56C3">
        <w:rPr>
          <w:rFonts w:ascii="Times New Roman" w:hAnsi="Times New Roman" w:cs="Times New Roman"/>
          <w:sz w:val="22"/>
          <w:szCs w:val="22"/>
        </w:rPr>
        <w:t xml:space="preserve"> dan frekuensi langkah kaki </w:t>
      </w:r>
      <w:r w:rsidRPr="003E56C3">
        <w:rPr>
          <w:rFonts w:ascii="Times New Roman" w:hAnsi="Times New Roman" w:cs="Times New Roman"/>
          <w:sz w:val="22"/>
          <w:szCs w:val="22"/>
        </w:rPr>
        <w:fldChar w:fldCharType="begin" w:fldLock="1"/>
      </w:r>
      <w:r w:rsidRPr="003E56C3">
        <w:rPr>
          <w:rFonts w:ascii="Times New Roman" w:hAnsi="Times New Roman" w:cs="Times New Roman"/>
          <w:sz w:val="22"/>
          <w:szCs w:val="22"/>
        </w:rPr>
        <w:instrText>ADDIN CSL_CITATION {"citationItems":[{"id":"ITEM-1","itemData":{"ISSN":"0028-4793","abstract":"Copyright © 2015 Massachusetts Medical Society. BACKGROUND The prediction of clinical behavior, response to therapy, and outcome of infiltrative glioma is challenging. On the basis of previous studies of tumor biology, we defined five glioma molecular groups with the use of three alterations: mutations in the TERT promoter, mutations in IDH, and codeletion of chromosome arms 1p and 19q (1p/19q codeletion). We tested the hypothesis that within groups based on these features, tumors would have similar clinical variables, acquired somatic alterations, and germline variants. METHODS We scored tumors as negative or positive for each of these markers in 1087 gliomas and compared acquired alterations and patient characteristics among the five primary molecular groups. Using 11,590 controls, we assessed associations between these groups and known glioma germline variants. RESULTS Among 615 grade II or III gliomas, 29% had all three alterations (i.e., were triple-positive), 5% had TERT and IDH mutations, 45% had only IDH mutations, 7% were triple-negative, and 10% had only TERT mutations; 5% had other combinations. Among 472 grade IV gliomas, less than 1% were triple-positive, 2% had TERT and IDH mutations, 7% had only IDH mutations, 17% were triple-negative, and 74% had only TERT mutations. The mean age at diagnosis was lowest (37 years) among patients who had gliomas with only IDH mutations and was highest (59 years) among patients who had gliomas with only TERT mutations. The molecular groups were independently associated with overall survival among patients with grade II or III gliomas but not among patients with grade IV gliomas. The molecular groups were associated with specific germline variants. CONCLUSIONS Gliomas were classified into five principal groups on the basis of three tumor markers. The groups had different ages at onset, overall survival, and associations with germline variants, which implies that they are characterized by distinct mechanisms of pathogenesis. (Funded by the National Institutes of Health and others.)","author":[{"dropping-particle":"","family":"Nurhayati","given":"C. D. L","non-dropping-particle":"","parse-names":false,"suffix":""}],"container-title":"Jurnal Kesehatan Olahraga","id":"ITEM-1","issue":"2","issued":{"date-parts":[["2018"]]},"title":"ANALISIS GERAK NOMOR LARI SPRINT 100 METER PUTRA CABANG OLAHRAGA ATLETIK","type":"article-journal","volume":"372"},"uris":["http://www.mendeley.com/documents/?uuid=777cd9d9-f245-37ac-aee2-6f2271b97ff1"]}],"mendeley":{"formattedCitation":"(Nurhayati, 2018a)","plainTextFormattedCitation":"(Nurhayati, 2018a)","previouslyFormattedCitation":"(Nurhayati, 2018a)"},"properties":{"noteIndex":0},"schema":"https://github.com/citation-style-language/schema/raw/master/csl-citation.json"}</w:instrText>
      </w:r>
      <w:r w:rsidRPr="003E56C3">
        <w:rPr>
          <w:rFonts w:ascii="Times New Roman" w:hAnsi="Times New Roman" w:cs="Times New Roman"/>
          <w:sz w:val="22"/>
          <w:szCs w:val="22"/>
        </w:rPr>
        <w:fldChar w:fldCharType="separate"/>
      </w:r>
      <w:r w:rsidRPr="003E56C3">
        <w:rPr>
          <w:rFonts w:ascii="Times New Roman" w:hAnsi="Times New Roman" w:cs="Times New Roman"/>
          <w:noProof/>
          <w:sz w:val="22"/>
          <w:szCs w:val="22"/>
        </w:rPr>
        <w:t>(Nurhayati, 2018)</w:t>
      </w:r>
      <w:r w:rsidRPr="003E56C3">
        <w:rPr>
          <w:rFonts w:ascii="Times New Roman" w:hAnsi="Times New Roman" w:cs="Times New Roman"/>
          <w:sz w:val="22"/>
          <w:szCs w:val="22"/>
        </w:rPr>
        <w:fldChar w:fldCharType="end"/>
      </w:r>
      <w:r w:rsidRPr="003E56C3">
        <w:rPr>
          <w:rFonts w:ascii="Times New Roman" w:hAnsi="Times New Roman" w:cs="Times New Roman"/>
          <w:sz w:val="22"/>
          <w:szCs w:val="22"/>
        </w:rPr>
        <w:t>. Dapat disimpulkan kecepatan merupakan komponen dominan pada lari jarak pendek, panjang langkah dan frekuensi langka mempengaruhi kecepatan berlari</w:t>
      </w:r>
      <w:r>
        <w:rPr>
          <w:rFonts w:ascii="Times New Roman" w:hAnsi="Times New Roman" w:cs="Times New Roman"/>
        </w:rPr>
        <w:t>.</w:t>
      </w:r>
      <w:r w:rsidR="00FC6B1E">
        <w:rPr>
          <w:rFonts w:ascii="Times New Roman" w:eastAsia="Times New Roman" w:hAnsi="Times New Roman" w:cs="Times New Roman"/>
          <w:color w:val="000000"/>
          <w:sz w:val="22"/>
          <w:szCs w:val="22"/>
        </w:rPr>
        <w:t xml:space="preserve"> </w:t>
      </w:r>
    </w:p>
    <w:p w:rsidR="0014735A" w:rsidRDefault="0014735A">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2"/>
          <w:szCs w:val="22"/>
        </w:rPr>
      </w:pPr>
    </w:p>
    <w:p w:rsidR="0014735A" w:rsidRDefault="00FC6B1E">
      <w:pPr>
        <w:pBdr>
          <w:top w:val="nil"/>
          <w:left w:val="nil"/>
          <w:bottom w:val="nil"/>
          <w:right w:val="nil"/>
          <w:between w:val="nil"/>
        </w:pBdr>
        <w:spacing w:after="0" w:line="240" w:lineRule="auto"/>
        <w:ind w:left="284" w:hanging="284"/>
        <w:jc w:val="both"/>
        <w:rPr>
          <w:rFonts w:ascii="Times New Roman" w:eastAsia="Times New Roman" w:hAnsi="Times New Roman" w:cs="Times New Roman"/>
          <w:b/>
          <w:color w:val="000000"/>
        </w:rPr>
      </w:pPr>
      <w:r>
        <w:rPr>
          <w:rFonts w:ascii="Times New Roman" w:eastAsia="Times New Roman" w:hAnsi="Times New Roman" w:cs="Times New Roman"/>
          <w:b/>
          <w:smallCaps/>
          <w:color w:val="000000"/>
        </w:rPr>
        <w:t xml:space="preserve">2. </w:t>
      </w:r>
      <w:r>
        <w:rPr>
          <w:rFonts w:ascii="Times New Roman" w:eastAsia="Times New Roman" w:hAnsi="Times New Roman" w:cs="Times New Roman"/>
          <w:b/>
          <w:smallCaps/>
          <w:color w:val="000000"/>
        </w:rPr>
        <w:tab/>
      </w:r>
      <w:r>
        <w:rPr>
          <w:rFonts w:ascii="Times New Roman" w:eastAsia="Times New Roman" w:hAnsi="Times New Roman" w:cs="Times New Roman"/>
          <w:b/>
          <w:color w:val="000000"/>
        </w:rPr>
        <w:t>METODE</w:t>
      </w:r>
    </w:p>
    <w:p w:rsidR="0014735A" w:rsidRDefault="0014735A">
      <w:pPr>
        <w:pBdr>
          <w:top w:val="nil"/>
          <w:left w:val="nil"/>
          <w:bottom w:val="nil"/>
          <w:right w:val="nil"/>
          <w:between w:val="nil"/>
        </w:pBdr>
        <w:spacing w:after="0" w:line="240" w:lineRule="auto"/>
        <w:ind w:left="284" w:hanging="284"/>
        <w:jc w:val="both"/>
        <w:rPr>
          <w:rFonts w:ascii="Times New Roman" w:eastAsia="Times New Roman" w:hAnsi="Times New Roman" w:cs="Times New Roman"/>
          <w:b/>
          <w:color w:val="000000"/>
          <w:sz w:val="16"/>
          <w:szCs w:val="16"/>
        </w:rPr>
      </w:pPr>
    </w:p>
    <w:p w:rsidR="0014735A" w:rsidRDefault="003E56C3" w:rsidP="003E56C3">
      <w:pPr>
        <w:pBdr>
          <w:top w:val="nil"/>
          <w:left w:val="nil"/>
          <w:bottom w:val="nil"/>
          <w:right w:val="nil"/>
          <w:between w:val="nil"/>
        </w:pBdr>
        <w:spacing w:after="0" w:line="360" w:lineRule="auto"/>
        <w:ind w:firstLine="567"/>
        <w:jc w:val="both"/>
        <w:rPr>
          <w:rFonts w:ascii="Times New Roman" w:eastAsia="Times New Roman" w:hAnsi="Times New Roman" w:cs="Times New Roman"/>
          <w:sz w:val="22"/>
          <w:szCs w:val="22"/>
        </w:rPr>
      </w:pPr>
      <w:r w:rsidRPr="003E56C3">
        <w:rPr>
          <w:rFonts w:ascii="Times New Roman" w:eastAsia="Times New Roman" w:hAnsi="Times New Roman" w:cs="Times New Roman"/>
          <w:sz w:val="22"/>
          <w:szCs w:val="22"/>
        </w:rPr>
        <w:t>Penelitian ini merupakan penelitian deskriptif kuantitatif. Metode yang digunakan dalam penelitian adalah survei dengan lembar observasi. Dengan tujuan untuk memperoleh sumbangan kemampuan berlari putra dan putri pada hasil sprint 100 meter.</w:t>
      </w:r>
    </w:p>
    <w:p w:rsidR="0014735A" w:rsidRDefault="00FC6B1E">
      <w:pPr>
        <w:pBdr>
          <w:top w:val="nil"/>
          <w:left w:val="nil"/>
          <w:bottom w:val="nil"/>
          <w:right w:val="nil"/>
          <w:between w:val="nil"/>
        </w:pBdr>
        <w:spacing w:line="240" w:lineRule="auto"/>
        <w:ind w:left="426" w:hanging="426"/>
        <w:jc w:val="both"/>
        <w:rPr>
          <w:rFonts w:ascii="Times New Roman" w:eastAsia="Times New Roman" w:hAnsi="Times New Roman" w:cs="Times New Roman"/>
          <w:b/>
          <w:color w:val="000000"/>
        </w:rPr>
      </w:pPr>
      <w:r>
        <w:rPr>
          <w:rFonts w:ascii="Times New Roman" w:eastAsia="Times New Roman" w:hAnsi="Times New Roman" w:cs="Times New Roman"/>
          <w:b/>
          <w:smallCaps/>
          <w:color w:val="000000"/>
        </w:rPr>
        <w:t>2.1.</w:t>
      </w:r>
      <w:r>
        <w:rPr>
          <w:rFonts w:ascii="Times New Roman" w:eastAsia="Times New Roman" w:hAnsi="Times New Roman" w:cs="Times New Roman"/>
          <w:b/>
          <w:smallCaps/>
          <w:color w:val="000000"/>
        </w:rPr>
        <w:tab/>
      </w:r>
      <w:r>
        <w:rPr>
          <w:rFonts w:ascii="Times New Roman" w:eastAsia="Times New Roman" w:hAnsi="Times New Roman" w:cs="Times New Roman"/>
          <w:b/>
          <w:color w:val="000000"/>
        </w:rPr>
        <w:t>Subjek Penelitian</w:t>
      </w:r>
    </w:p>
    <w:p w:rsidR="0014735A" w:rsidRDefault="003E56C3">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2"/>
          <w:szCs w:val="22"/>
        </w:rPr>
      </w:pPr>
      <w:r w:rsidRPr="003E56C3">
        <w:rPr>
          <w:rFonts w:ascii="Times New Roman" w:eastAsia="Times New Roman" w:hAnsi="Times New Roman" w:cs="Times New Roman"/>
          <w:color w:val="000000"/>
          <w:sz w:val="22"/>
          <w:szCs w:val="22"/>
        </w:rPr>
        <w:t>Populasi pada penelitian ini adalah Mahasiswa Pendidikan Kepelatihan Olahraga angkatan 2021 Universitas Tanjungpu</w:t>
      </w:r>
      <w:r>
        <w:rPr>
          <w:rFonts w:ascii="Times New Roman" w:eastAsia="Times New Roman" w:hAnsi="Times New Roman" w:cs="Times New Roman"/>
          <w:color w:val="000000"/>
          <w:sz w:val="22"/>
          <w:szCs w:val="22"/>
        </w:rPr>
        <w:t>ra dengan jumlah sampel 33 mahasiswa.</w:t>
      </w:r>
    </w:p>
    <w:p w:rsidR="0014735A" w:rsidRDefault="0014735A">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2"/>
          <w:szCs w:val="22"/>
        </w:rPr>
      </w:pPr>
    </w:p>
    <w:p w:rsidR="0014735A" w:rsidRDefault="00FC6B1E">
      <w:pPr>
        <w:pBdr>
          <w:top w:val="nil"/>
          <w:left w:val="nil"/>
          <w:bottom w:val="nil"/>
          <w:right w:val="nil"/>
          <w:between w:val="nil"/>
        </w:pBdr>
        <w:spacing w:line="240" w:lineRule="auto"/>
        <w:ind w:left="426" w:hanging="426"/>
        <w:jc w:val="both"/>
        <w:rPr>
          <w:rFonts w:ascii="Times New Roman" w:eastAsia="Times New Roman" w:hAnsi="Times New Roman" w:cs="Times New Roman"/>
          <w:b/>
          <w:color w:val="000000"/>
        </w:rPr>
      </w:pPr>
      <w:r>
        <w:rPr>
          <w:rFonts w:ascii="Times New Roman" w:eastAsia="Times New Roman" w:hAnsi="Times New Roman" w:cs="Times New Roman"/>
          <w:b/>
          <w:smallCaps/>
          <w:color w:val="000000"/>
        </w:rPr>
        <w:t>2.2.</w:t>
      </w:r>
      <w:r>
        <w:rPr>
          <w:rFonts w:ascii="Times New Roman" w:eastAsia="Times New Roman" w:hAnsi="Times New Roman" w:cs="Times New Roman"/>
          <w:b/>
          <w:smallCaps/>
          <w:color w:val="000000"/>
        </w:rPr>
        <w:tab/>
      </w:r>
      <w:r>
        <w:rPr>
          <w:rFonts w:ascii="Times New Roman" w:eastAsia="Times New Roman" w:hAnsi="Times New Roman" w:cs="Times New Roman"/>
          <w:b/>
          <w:color w:val="000000"/>
        </w:rPr>
        <w:t>Prosedur Penelitian</w:t>
      </w:r>
    </w:p>
    <w:p w:rsidR="0014735A" w:rsidRDefault="003E56C3">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lang w:val="en-US"/>
        </w:rPr>
        <w:t>Penelitian</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dilakukan</w:t>
      </w:r>
      <w:proofErr w:type="spellEnd"/>
      <w:r>
        <w:rPr>
          <w:rFonts w:ascii="Times New Roman" w:eastAsia="Times New Roman" w:hAnsi="Times New Roman" w:cs="Times New Roman"/>
          <w:color w:val="000000"/>
          <w:sz w:val="22"/>
          <w:szCs w:val="22"/>
          <w:lang w:val="en-US"/>
        </w:rPr>
        <w:t xml:space="preserve"> di </w:t>
      </w:r>
      <w:proofErr w:type="spellStart"/>
      <w:r>
        <w:rPr>
          <w:rFonts w:ascii="Times New Roman" w:eastAsia="Times New Roman" w:hAnsi="Times New Roman" w:cs="Times New Roman"/>
          <w:color w:val="000000"/>
          <w:sz w:val="22"/>
          <w:szCs w:val="22"/>
          <w:lang w:val="en-US"/>
        </w:rPr>
        <w:t>lapangan</w:t>
      </w:r>
      <w:proofErr w:type="spellEnd"/>
      <w:r>
        <w:rPr>
          <w:rFonts w:ascii="Times New Roman" w:eastAsia="Times New Roman" w:hAnsi="Times New Roman" w:cs="Times New Roman"/>
          <w:color w:val="000000"/>
          <w:sz w:val="22"/>
          <w:szCs w:val="22"/>
          <w:lang w:val="en-US"/>
        </w:rPr>
        <w:t xml:space="preserve"> KODAM </w:t>
      </w:r>
      <w:proofErr w:type="spellStart"/>
      <w:r>
        <w:rPr>
          <w:rFonts w:ascii="Times New Roman" w:eastAsia="Times New Roman" w:hAnsi="Times New Roman" w:cs="Times New Roman"/>
          <w:color w:val="000000"/>
          <w:sz w:val="22"/>
          <w:szCs w:val="22"/>
          <w:lang w:val="en-US"/>
        </w:rPr>
        <w:t>Tanjungpura</w:t>
      </w:r>
      <w:proofErr w:type="spellEnd"/>
      <w:r>
        <w:rPr>
          <w:rFonts w:ascii="Times New Roman" w:eastAsia="Times New Roman" w:hAnsi="Times New Roman" w:cs="Times New Roman"/>
          <w:color w:val="000000"/>
          <w:sz w:val="22"/>
          <w:szCs w:val="22"/>
          <w:lang w:val="en-US"/>
        </w:rPr>
        <w:t xml:space="preserve"> Pontianak. </w:t>
      </w:r>
      <w:proofErr w:type="spellStart"/>
      <w:r>
        <w:rPr>
          <w:rFonts w:ascii="Times New Roman" w:eastAsia="Times New Roman" w:hAnsi="Times New Roman" w:cs="Times New Roman"/>
          <w:color w:val="000000"/>
          <w:sz w:val="22"/>
          <w:szCs w:val="22"/>
          <w:lang w:val="en-US"/>
        </w:rPr>
        <w:t>Dilakukan</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pengetesan</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kemampuan</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lari</w:t>
      </w:r>
      <w:proofErr w:type="spellEnd"/>
      <w:r>
        <w:rPr>
          <w:rFonts w:ascii="Times New Roman" w:eastAsia="Times New Roman" w:hAnsi="Times New Roman" w:cs="Times New Roman"/>
          <w:color w:val="000000"/>
          <w:sz w:val="22"/>
          <w:szCs w:val="22"/>
          <w:lang w:val="en-US"/>
        </w:rPr>
        <w:t xml:space="preserve"> sprint 100 meter. </w:t>
      </w:r>
      <w:proofErr w:type="spellStart"/>
      <w:r>
        <w:rPr>
          <w:rFonts w:ascii="Times New Roman" w:eastAsia="Times New Roman" w:hAnsi="Times New Roman" w:cs="Times New Roman"/>
          <w:color w:val="000000"/>
          <w:sz w:val="22"/>
          <w:szCs w:val="22"/>
          <w:lang w:val="en-US"/>
        </w:rPr>
        <w:t>Peserta</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tes</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melakukan</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pemanasan</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untuk</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persiapan</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tes</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lastRenderedPageBreak/>
        <w:t>Berikutnya</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testee</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melaksanakan</w:t>
      </w:r>
      <w:proofErr w:type="spellEnd"/>
      <w:r>
        <w:rPr>
          <w:rFonts w:ascii="Times New Roman" w:eastAsia="Times New Roman" w:hAnsi="Times New Roman" w:cs="Times New Roman"/>
          <w:color w:val="000000"/>
          <w:sz w:val="22"/>
          <w:szCs w:val="22"/>
          <w:lang w:val="en-US"/>
        </w:rPr>
        <w:t xml:space="preserve"> </w:t>
      </w:r>
      <w:proofErr w:type="spellStart"/>
      <w:proofErr w:type="gramStart"/>
      <w:r>
        <w:rPr>
          <w:rFonts w:ascii="Times New Roman" w:eastAsia="Times New Roman" w:hAnsi="Times New Roman" w:cs="Times New Roman"/>
          <w:color w:val="000000"/>
          <w:sz w:val="22"/>
          <w:szCs w:val="22"/>
          <w:lang w:val="en-US"/>
        </w:rPr>
        <w:t>tes</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lari</w:t>
      </w:r>
      <w:proofErr w:type="spellEnd"/>
      <w:proofErr w:type="gramEnd"/>
      <w:r>
        <w:rPr>
          <w:rFonts w:ascii="Times New Roman" w:eastAsia="Times New Roman" w:hAnsi="Times New Roman" w:cs="Times New Roman"/>
          <w:color w:val="000000"/>
          <w:sz w:val="22"/>
          <w:szCs w:val="22"/>
          <w:lang w:val="en-US"/>
        </w:rPr>
        <w:t xml:space="preserve"> 100 meter </w:t>
      </w:r>
      <w:proofErr w:type="spellStart"/>
      <w:r>
        <w:rPr>
          <w:rFonts w:ascii="Times New Roman" w:eastAsia="Times New Roman" w:hAnsi="Times New Roman" w:cs="Times New Roman"/>
          <w:color w:val="000000"/>
          <w:sz w:val="22"/>
          <w:szCs w:val="22"/>
          <w:lang w:val="en-US"/>
        </w:rPr>
        <w:t>empat</w:t>
      </w:r>
      <w:proofErr w:type="spellEnd"/>
      <w:r>
        <w:rPr>
          <w:rFonts w:ascii="Times New Roman" w:eastAsia="Times New Roman" w:hAnsi="Times New Roman" w:cs="Times New Roman"/>
          <w:color w:val="000000"/>
          <w:sz w:val="22"/>
          <w:szCs w:val="22"/>
          <w:lang w:val="en-US"/>
        </w:rPr>
        <w:t xml:space="preserve"> (4) </w:t>
      </w:r>
      <w:proofErr w:type="spellStart"/>
      <w:r>
        <w:rPr>
          <w:rFonts w:ascii="Times New Roman" w:eastAsia="Times New Roman" w:hAnsi="Times New Roman" w:cs="Times New Roman"/>
          <w:color w:val="000000"/>
          <w:sz w:val="22"/>
          <w:szCs w:val="22"/>
          <w:lang w:val="en-US"/>
        </w:rPr>
        <w:t>mahasiswa</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sekali</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pelaksanaan</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dengan</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dibantu</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panitia</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tes</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Catatanwaktu</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ditulis</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dua</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angka</w:t>
      </w:r>
      <w:proofErr w:type="spellEnd"/>
      <w:r>
        <w:rPr>
          <w:rFonts w:ascii="Times New Roman" w:eastAsia="Times New Roman" w:hAnsi="Times New Roman" w:cs="Times New Roman"/>
          <w:color w:val="000000"/>
          <w:sz w:val="22"/>
          <w:szCs w:val="22"/>
          <w:lang w:val="en-US"/>
        </w:rPr>
        <w:t xml:space="preserve"> di </w:t>
      </w:r>
      <w:proofErr w:type="spellStart"/>
      <w:r>
        <w:rPr>
          <w:rFonts w:ascii="Times New Roman" w:eastAsia="Times New Roman" w:hAnsi="Times New Roman" w:cs="Times New Roman"/>
          <w:color w:val="000000"/>
          <w:sz w:val="22"/>
          <w:szCs w:val="22"/>
          <w:lang w:val="en-US"/>
        </w:rPr>
        <w:t>belakang</w:t>
      </w:r>
      <w:proofErr w:type="spellEnd"/>
      <w:r>
        <w:rPr>
          <w:rFonts w:ascii="Times New Roman" w:eastAsia="Times New Roman" w:hAnsi="Times New Roman" w:cs="Times New Roman"/>
          <w:color w:val="000000"/>
          <w:sz w:val="22"/>
          <w:szCs w:val="22"/>
          <w:lang w:val="en-US"/>
        </w:rPr>
        <w:t xml:space="preserve"> </w:t>
      </w:r>
      <w:proofErr w:type="spellStart"/>
      <w:r>
        <w:rPr>
          <w:rFonts w:ascii="Times New Roman" w:eastAsia="Times New Roman" w:hAnsi="Times New Roman" w:cs="Times New Roman"/>
          <w:color w:val="000000"/>
          <w:sz w:val="22"/>
          <w:szCs w:val="22"/>
          <w:lang w:val="en-US"/>
        </w:rPr>
        <w:t>koma</w:t>
      </w:r>
      <w:proofErr w:type="spellEnd"/>
      <w:r>
        <w:rPr>
          <w:rFonts w:ascii="Times New Roman" w:eastAsia="Times New Roman" w:hAnsi="Times New Roman" w:cs="Times New Roman"/>
          <w:color w:val="000000"/>
          <w:sz w:val="22"/>
          <w:szCs w:val="22"/>
          <w:lang w:val="en-US"/>
        </w:rPr>
        <w:t xml:space="preserve">. </w:t>
      </w:r>
    </w:p>
    <w:p w:rsidR="0014735A" w:rsidRDefault="0014735A">
      <w:pPr>
        <w:pBdr>
          <w:top w:val="nil"/>
          <w:left w:val="nil"/>
          <w:bottom w:val="nil"/>
          <w:right w:val="nil"/>
          <w:between w:val="nil"/>
        </w:pBdr>
        <w:spacing w:after="0" w:line="240" w:lineRule="auto"/>
        <w:ind w:firstLine="425"/>
        <w:jc w:val="both"/>
        <w:rPr>
          <w:color w:val="000000"/>
        </w:rPr>
      </w:pPr>
    </w:p>
    <w:p w:rsidR="0014735A" w:rsidRDefault="00FC6B1E">
      <w:pPr>
        <w:pBdr>
          <w:top w:val="nil"/>
          <w:left w:val="nil"/>
          <w:bottom w:val="nil"/>
          <w:right w:val="nil"/>
          <w:between w:val="nil"/>
        </w:pBdr>
        <w:spacing w:line="240" w:lineRule="auto"/>
        <w:ind w:left="284" w:hanging="284"/>
        <w:jc w:val="both"/>
        <w:rPr>
          <w:rFonts w:ascii="Times New Roman" w:eastAsia="Times New Roman" w:hAnsi="Times New Roman" w:cs="Times New Roman"/>
          <w:b/>
          <w:color w:val="000000"/>
        </w:rPr>
      </w:pPr>
      <w:r>
        <w:rPr>
          <w:rFonts w:ascii="Times New Roman" w:eastAsia="Times New Roman" w:hAnsi="Times New Roman" w:cs="Times New Roman"/>
          <w:b/>
          <w:smallCaps/>
          <w:color w:val="000000"/>
        </w:rPr>
        <w:t xml:space="preserve">3. </w:t>
      </w:r>
      <w:r>
        <w:rPr>
          <w:rFonts w:ascii="Times New Roman" w:eastAsia="Times New Roman" w:hAnsi="Times New Roman" w:cs="Times New Roman"/>
          <w:b/>
          <w:color w:val="000000"/>
        </w:rPr>
        <w:t>HASIL PENELITIAN</w:t>
      </w:r>
    </w:p>
    <w:p w:rsidR="008A4A6B" w:rsidRPr="008A4A6B" w:rsidRDefault="008A4A6B" w:rsidP="008A4A6B">
      <w:pPr>
        <w:pBdr>
          <w:top w:val="nil"/>
          <w:left w:val="nil"/>
          <w:bottom w:val="nil"/>
          <w:right w:val="nil"/>
          <w:between w:val="nil"/>
        </w:pBdr>
        <w:spacing w:after="0" w:line="360" w:lineRule="auto"/>
        <w:ind w:firstLine="567"/>
        <w:jc w:val="both"/>
        <w:rPr>
          <w:rFonts w:ascii="Times New Roman" w:eastAsia="Times New Roman" w:hAnsi="Times New Roman" w:cs="Times New Roman"/>
          <w:sz w:val="22"/>
          <w:szCs w:val="22"/>
        </w:rPr>
      </w:pPr>
      <w:r w:rsidRPr="008A4A6B">
        <w:rPr>
          <w:rFonts w:ascii="Times New Roman" w:eastAsia="Times New Roman" w:hAnsi="Times New Roman" w:cs="Times New Roman"/>
          <w:sz w:val="22"/>
          <w:szCs w:val="22"/>
        </w:rPr>
        <w:t xml:space="preserve">Dalam penelitian ini, merupakan penelitian deskriptif kuantitatif. Maka dari  hasil yang diperoleh </w:t>
      </w:r>
      <w:r w:rsidRPr="008A4A6B">
        <w:rPr>
          <w:rFonts w:ascii="Times New Roman" w:eastAsia="Times New Roman" w:hAnsi="Times New Roman" w:cs="Times New Roman"/>
          <w:color w:val="000000"/>
          <w:sz w:val="22"/>
          <w:szCs w:val="22"/>
          <w:lang w:val="en-US"/>
        </w:rPr>
        <w:t>akan</w:t>
      </w:r>
      <w:r w:rsidRPr="008A4A6B">
        <w:rPr>
          <w:rFonts w:ascii="Times New Roman" w:eastAsia="Times New Roman" w:hAnsi="Times New Roman" w:cs="Times New Roman"/>
          <w:sz w:val="22"/>
          <w:szCs w:val="22"/>
        </w:rPr>
        <w:t xml:space="preserve"> dijelaskan sesuai dengan data yang diperoleh. Peneliti mendiskripsikan tentang sumbangan kecepatan berlari putra dan putri pada hasil berlari 100 meter mahasiswa Pendidikan Kepelatihan Olahraga Angkatan 2021.</w:t>
      </w:r>
    </w:p>
    <w:p w:rsidR="008A4A6B" w:rsidRPr="008A4A6B" w:rsidRDefault="008A4A6B" w:rsidP="008A4A6B">
      <w:pPr>
        <w:pBdr>
          <w:top w:val="nil"/>
          <w:left w:val="nil"/>
          <w:bottom w:val="nil"/>
          <w:right w:val="nil"/>
          <w:between w:val="nil"/>
        </w:pBdr>
        <w:spacing w:after="0" w:line="240" w:lineRule="auto"/>
        <w:ind w:left="284" w:hanging="284"/>
        <w:jc w:val="both"/>
        <w:rPr>
          <w:rFonts w:ascii="Times New Roman" w:eastAsia="Times New Roman" w:hAnsi="Times New Roman" w:cs="Times New Roman"/>
          <w:sz w:val="22"/>
          <w:szCs w:val="22"/>
        </w:rPr>
      </w:pPr>
      <w:r w:rsidRPr="008A4A6B">
        <w:rPr>
          <w:rFonts w:ascii="Times New Roman" w:eastAsia="Times New Roman" w:hAnsi="Times New Roman" w:cs="Times New Roman"/>
          <w:sz w:val="22"/>
          <w:szCs w:val="22"/>
        </w:rPr>
        <w:t> </w:t>
      </w:r>
    </w:p>
    <w:p w:rsidR="008A4A6B" w:rsidRDefault="008A4A6B" w:rsidP="00C033D0">
      <w:pPr>
        <w:pBdr>
          <w:top w:val="nil"/>
          <w:left w:val="nil"/>
          <w:bottom w:val="nil"/>
          <w:right w:val="nil"/>
          <w:between w:val="nil"/>
        </w:pBdr>
        <w:spacing w:after="0" w:line="240" w:lineRule="auto"/>
        <w:ind w:left="284" w:hanging="284"/>
        <w:jc w:val="center"/>
        <w:rPr>
          <w:rFonts w:ascii="Times New Roman" w:eastAsia="Times New Roman" w:hAnsi="Times New Roman" w:cs="Times New Roman"/>
          <w:sz w:val="22"/>
          <w:szCs w:val="22"/>
        </w:rPr>
      </w:pPr>
      <w:r w:rsidRPr="008A4A6B">
        <w:rPr>
          <w:rFonts w:ascii="Times New Roman" w:eastAsia="Times New Roman" w:hAnsi="Times New Roman" w:cs="Times New Roman"/>
          <w:sz w:val="22"/>
          <w:szCs w:val="22"/>
        </w:rPr>
        <w:t>Tabel 1. Distribusi Statistik 100 Meter</w:t>
      </w:r>
    </w:p>
    <w:tbl>
      <w:tblPr>
        <w:tblW w:w="3539" w:type="dxa"/>
        <w:jc w:val="center"/>
        <w:tblLook w:val="04A0" w:firstRow="1" w:lastRow="0" w:firstColumn="1" w:lastColumn="0" w:noHBand="0" w:noVBand="1"/>
      </w:tblPr>
      <w:tblGrid>
        <w:gridCol w:w="988"/>
        <w:gridCol w:w="1275"/>
        <w:gridCol w:w="1276"/>
      </w:tblGrid>
      <w:tr w:rsidR="00C033D0" w:rsidRPr="00FD40C0" w:rsidTr="00C033D0">
        <w:trPr>
          <w:trHeight w:val="300"/>
          <w:jc w:val="center"/>
        </w:trPr>
        <w:tc>
          <w:tcPr>
            <w:tcW w:w="988" w:type="dxa"/>
            <w:tcBorders>
              <w:top w:val="single" w:sz="4" w:space="0" w:color="auto"/>
              <w:bottom w:val="single" w:sz="4" w:space="0" w:color="auto"/>
            </w:tcBorders>
            <w:shd w:val="clear" w:color="auto" w:fill="auto"/>
            <w:noWrap/>
            <w:vAlign w:val="bottom"/>
          </w:tcPr>
          <w:p w:rsidR="00C033D0" w:rsidRPr="00FD40C0" w:rsidRDefault="00C033D0" w:rsidP="00034204">
            <w:pPr>
              <w:spacing w:after="0" w:line="240" w:lineRule="auto"/>
              <w:jc w:val="center"/>
              <w:rPr>
                <w:rFonts w:ascii="Times New Roman" w:eastAsia="Times New Roman" w:hAnsi="Times New Roman" w:cs="Times New Roman"/>
                <w:color w:val="000000"/>
                <w:lang w:eastAsia="id-ID"/>
              </w:rPr>
            </w:pPr>
          </w:p>
        </w:tc>
        <w:tc>
          <w:tcPr>
            <w:tcW w:w="1275" w:type="dxa"/>
            <w:tcBorders>
              <w:top w:val="single" w:sz="4" w:space="0" w:color="auto"/>
              <w:bottom w:val="single" w:sz="4" w:space="0" w:color="auto"/>
            </w:tcBorders>
            <w:shd w:val="clear" w:color="auto" w:fill="auto"/>
            <w:vAlign w:val="bottom"/>
          </w:tcPr>
          <w:p w:rsidR="00C033D0" w:rsidRPr="00FD40C0" w:rsidRDefault="00C033D0" w:rsidP="00034204">
            <w:pPr>
              <w:spacing w:after="0" w:line="240" w:lineRule="auto"/>
              <w:jc w:val="center"/>
              <w:rPr>
                <w:rFonts w:ascii="Times New Roman" w:eastAsia="Times New Roman" w:hAnsi="Times New Roman" w:cs="Times New Roman"/>
                <w:color w:val="000000"/>
                <w:lang w:eastAsia="id-ID"/>
              </w:rPr>
            </w:pPr>
            <w:r w:rsidRPr="00FD40C0">
              <w:rPr>
                <w:rFonts w:ascii="Times New Roman" w:eastAsia="Times New Roman" w:hAnsi="Times New Roman" w:cs="Times New Roman"/>
                <w:color w:val="000000"/>
                <w:lang w:eastAsia="id-ID"/>
              </w:rPr>
              <w:t>Putra</w:t>
            </w:r>
          </w:p>
        </w:tc>
        <w:tc>
          <w:tcPr>
            <w:tcW w:w="1276" w:type="dxa"/>
            <w:tcBorders>
              <w:top w:val="single" w:sz="4" w:space="0" w:color="auto"/>
              <w:bottom w:val="single" w:sz="4" w:space="0" w:color="auto"/>
            </w:tcBorders>
            <w:shd w:val="clear" w:color="auto" w:fill="auto"/>
            <w:vAlign w:val="bottom"/>
          </w:tcPr>
          <w:p w:rsidR="00C033D0" w:rsidRPr="00FD40C0" w:rsidRDefault="00C033D0" w:rsidP="00034204">
            <w:pPr>
              <w:spacing w:after="0" w:line="240" w:lineRule="auto"/>
              <w:jc w:val="center"/>
              <w:rPr>
                <w:rFonts w:ascii="Times New Roman" w:eastAsia="Times New Roman" w:hAnsi="Times New Roman" w:cs="Times New Roman"/>
                <w:color w:val="000000"/>
                <w:lang w:eastAsia="id-ID"/>
              </w:rPr>
            </w:pPr>
            <w:r w:rsidRPr="00FD40C0">
              <w:rPr>
                <w:rFonts w:ascii="Times New Roman" w:eastAsia="Times New Roman" w:hAnsi="Times New Roman" w:cs="Times New Roman"/>
                <w:color w:val="000000"/>
                <w:lang w:eastAsia="id-ID"/>
              </w:rPr>
              <w:t>Putri</w:t>
            </w:r>
          </w:p>
        </w:tc>
      </w:tr>
      <w:tr w:rsidR="00C033D0" w:rsidRPr="00FD40C0" w:rsidTr="00C033D0">
        <w:trPr>
          <w:trHeight w:val="315"/>
          <w:jc w:val="center"/>
        </w:trPr>
        <w:tc>
          <w:tcPr>
            <w:tcW w:w="988" w:type="dxa"/>
            <w:tcBorders>
              <w:top w:val="single" w:sz="4" w:space="0" w:color="auto"/>
              <w:bottom w:val="single" w:sz="4" w:space="0" w:color="auto"/>
            </w:tcBorders>
            <w:shd w:val="clear" w:color="auto" w:fill="auto"/>
            <w:noWrap/>
            <w:vAlign w:val="center"/>
            <w:hideMark/>
          </w:tcPr>
          <w:p w:rsidR="00C033D0" w:rsidRPr="00FD40C0" w:rsidRDefault="00C033D0" w:rsidP="00034204">
            <w:pPr>
              <w:spacing w:after="0" w:line="240" w:lineRule="auto"/>
              <w:rPr>
                <w:rFonts w:ascii="Times New Roman" w:eastAsia="Times New Roman" w:hAnsi="Times New Roman" w:cs="Times New Roman"/>
                <w:i/>
                <w:iCs/>
                <w:lang w:eastAsia="id-ID"/>
              </w:rPr>
            </w:pPr>
            <w:r w:rsidRPr="00FD40C0">
              <w:rPr>
                <w:rFonts w:ascii="Times New Roman" w:eastAsia="Times New Roman" w:hAnsi="Times New Roman" w:cs="Times New Roman"/>
                <w:i/>
                <w:iCs/>
                <w:lang w:eastAsia="id-ID"/>
              </w:rPr>
              <w:t>N</w:t>
            </w:r>
          </w:p>
        </w:tc>
        <w:tc>
          <w:tcPr>
            <w:tcW w:w="1275" w:type="dxa"/>
            <w:tcBorders>
              <w:top w:val="single" w:sz="4" w:space="0" w:color="auto"/>
              <w:bottom w:val="single" w:sz="4" w:space="0" w:color="auto"/>
            </w:tcBorders>
            <w:shd w:val="clear" w:color="auto" w:fill="auto"/>
            <w:noWrap/>
            <w:vAlign w:val="center"/>
            <w:hideMark/>
          </w:tcPr>
          <w:p w:rsidR="00C033D0" w:rsidRPr="00FD40C0" w:rsidRDefault="00C033D0" w:rsidP="00034204">
            <w:pPr>
              <w:spacing w:after="0" w:line="240" w:lineRule="auto"/>
              <w:jc w:val="center"/>
              <w:rPr>
                <w:rFonts w:ascii="Times New Roman" w:eastAsia="Times New Roman" w:hAnsi="Times New Roman" w:cs="Times New Roman"/>
                <w:color w:val="000000"/>
                <w:lang w:eastAsia="id-ID"/>
              </w:rPr>
            </w:pPr>
            <w:r w:rsidRPr="00FD40C0">
              <w:rPr>
                <w:rFonts w:ascii="Times New Roman" w:eastAsia="Times New Roman" w:hAnsi="Times New Roman" w:cs="Times New Roman"/>
                <w:color w:val="000000"/>
                <w:lang w:eastAsia="id-ID"/>
              </w:rPr>
              <w:t>25</w:t>
            </w:r>
          </w:p>
        </w:tc>
        <w:tc>
          <w:tcPr>
            <w:tcW w:w="1276" w:type="dxa"/>
            <w:tcBorders>
              <w:top w:val="single" w:sz="4" w:space="0" w:color="auto"/>
              <w:bottom w:val="single" w:sz="4" w:space="0" w:color="auto"/>
            </w:tcBorders>
            <w:vAlign w:val="center"/>
          </w:tcPr>
          <w:p w:rsidR="00C033D0" w:rsidRPr="00FD40C0" w:rsidRDefault="00C033D0" w:rsidP="00034204">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8</w:t>
            </w:r>
          </w:p>
        </w:tc>
      </w:tr>
      <w:tr w:rsidR="00C033D0" w:rsidRPr="00FD40C0" w:rsidTr="00C033D0">
        <w:trPr>
          <w:trHeight w:val="315"/>
          <w:jc w:val="center"/>
        </w:trPr>
        <w:tc>
          <w:tcPr>
            <w:tcW w:w="988" w:type="dxa"/>
            <w:tcBorders>
              <w:top w:val="single" w:sz="4" w:space="0" w:color="auto"/>
              <w:bottom w:val="single" w:sz="4" w:space="0" w:color="auto"/>
            </w:tcBorders>
            <w:shd w:val="clear" w:color="auto" w:fill="auto"/>
            <w:noWrap/>
            <w:vAlign w:val="center"/>
            <w:hideMark/>
          </w:tcPr>
          <w:p w:rsidR="00C033D0" w:rsidRPr="00FD40C0" w:rsidRDefault="00C033D0" w:rsidP="00034204">
            <w:pPr>
              <w:spacing w:after="0" w:line="240" w:lineRule="auto"/>
              <w:rPr>
                <w:rFonts w:ascii="Times New Roman" w:eastAsia="Times New Roman" w:hAnsi="Times New Roman" w:cs="Times New Roman"/>
                <w:i/>
                <w:iCs/>
                <w:lang w:eastAsia="id-ID"/>
              </w:rPr>
            </w:pPr>
            <w:r w:rsidRPr="00FD40C0">
              <w:rPr>
                <w:rFonts w:ascii="Times New Roman" w:eastAsia="Times New Roman" w:hAnsi="Times New Roman" w:cs="Times New Roman"/>
                <w:i/>
                <w:iCs/>
                <w:lang w:eastAsia="id-ID"/>
              </w:rPr>
              <w:t>Mean</w:t>
            </w:r>
          </w:p>
        </w:tc>
        <w:tc>
          <w:tcPr>
            <w:tcW w:w="1275" w:type="dxa"/>
            <w:tcBorders>
              <w:top w:val="single" w:sz="4" w:space="0" w:color="auto"/>
              <w:bottom w:val="single" w:sz="4" w:space="0" w:color="auto"/>
            </w:tcBorders>
            <w:shd w:val="clear" w:color="auto" w:fill="auto"/>
            <w:noWrap/>
            <w:vAlign w:val="center"/>
            <w:hideMark/>
          </w:tcPr>
          <w:p w:rsidR="00C033D0" w:rsidRPr="00FD40C0" w:rsidRDefault="00C033D0" w:rsidP="00034204">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14,75</w:t>
            </w:r>
          </w:p>
        </w:tc>
        <w:tc>
          <w:tcPr>
            <w:tcW w:w="1276" w:type="dxa"/>
            <w:tcBorders>
              <w:top w:val="single" w:sz="4" w:space="0" w:color="auto"/>
              <w:bottom w:val="single" w:sz="4" w:space="0" w:color="auto"/>
            </w:tcBorders>
            <w:vAlign w:val="center"/>
          </w:tcPr>
          <w:p w:rsidR="00C033D0" w:rsidRPr="00FD40C0" w:rsidRDefault="00C033D0" w:rsidP="00034204">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18,50</w:t>
            </w:r>
          </w:p>
        </w:tc>
      </w:tr>
      <w:tr w:rsidR="00C033D0" w:rsidRPr="00FD40C0" w:rsidTr="00C033D0">
        <w:trPr>
          <w:trHeight w:val="315"/>
          <w:jc w:val="center"/>
        </w:trPr>
        <w:tc>
          <w:tcPr>
            <w:tcW w:w="988" w:type="dxa"/>
            <w:tcBorders>
              <w:top w:val="single" w:sz="4" w:space="0" w:color="auto"/>
              <w:bottom w:val="single" w:sz="4" w:space="0" w:color="auto"/>
            </w:tcBorders>
            <w:shd w:val="clear" w:color="auto" w:fill="auto"/>
            <w:noWrap/>
            <w:vAlign w:val="center"/>
            <w:hideMark/>
          </w:tcPr>
          <w:p w:rsidR="00C033D0" w:rsidRPr="00FD40C0" w:rsidRDefault="00C033D0" w:rsidP="00034204">
            <w:pPr>
              <w:spacing w:after="0" w:line="240" w:lineRule="auto"/>
              <w:rPr>
                <w:rFonts w:ascii="Times New Roman" w:eastAsia="Times New Roman" w:hAnsi="Times New Roman" w:cs="Times New Roman"/>
                <w:i/>
                <w:iCs/>
                <w:lang w:eastAsia="id-ID"/>
              </w:rPr>
            </w:pPr>
            <w:r w:rsidRPr="00FD40C0">
              <w:rPr>
                <w:rFonts w:ascii="Times New Roman" w:eastAsia="Times New Roman" w:hAnsi="Times New Roman" w:cs="Times New Roman"/>
                <w:i/>
                <w:iCs/>
                <w:lang w:eastAsia="id-ID"/>
              </w:rPr>
              <w:t>Median</w:t>
            </w:r>
          </w:p>
        </w:tc>
        <w:tc>
          <w:tcPr>
            <w:tcW w:w="1275" w:type="dxa"/>
            <w:tcBorders>
              <w:top w:val="single" w:sz="4" w:space="0" w:color="auto"/>
              <w:bottom w:val="single" w:sz="4" w:space="0" w:color="auto"/>
            </w:tcBorders>
            <w:shd w:val="clear" w:color="auto" w:fill="auto"/>
            <w:noWrap/>
            <w:vAlign w:val="center"/>
            <w:hideMark/>
          </w:tcPr>
          <w:p w:rsidR="00C033D0" w:rsidRPr="00FD40C0" w:rsidRDefault="00C033D0" w:rsidP="00034204">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14,69</w:t>
            </w:r>
          </w:p>
        </w:tc>
        <w:tc>
          <w:tcPr>
            <w:tcW w:w="1276" w:type="dxa"/>
            <w:tcBorders>
              <w:top w:val="single" w:sz="4" w:space="0" w:color="auto"/>
              <w:bottom w:val="single" w:sz="4" w:space="0" w:color="auto"/>
            </w:tcBorders>
            <w:vAlign w:val="center"/>
          </w:tcPr>
          <w:p w:rsidR="00C033D0" w:rsidRPr="00FD40C0" w:rsidRDefault="00C033D0" w:rsidP="00034204">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18,41</w:t>
            </w:r>
          </w:p>
        </w:tc>
      </w:tr>
      <w:tr w:rsidR="00C033D0" w:rsidRPr="00FD40C0" w:rsidTr="00C033D0">
        <w:trPr>
          <w:trHeight w:val="315"/>
          <w:jc w:val="center"/>
        </w:trPr>
        <w:tc>
          <w:tcPr>
            <w:tcW w:w="988" w:type="dxa"/>
            <w:tcBorders>
              <w:top w:val="single" w:sz="4" w:space="0" w:color="auto"/>
              <w:bottom w:val="single" w:sz="4" w:space="0" w:color="auto"/>
            </w:tcBorders>
            <w:shd w:val="clear" w:color="auto" w:fill="auto"/>
            <w:noWrap/>
            <w:vAlign w:val="center"/>
            <w:hideMark/>
          </w:tcPr>
          <w:p w:rsidR="00C033D0" w:rsidRPr="00FD40C0" w:rsidRDefault="00C033D0" w:rsidP="00034204">
            <w:pPr>
              <w:spacing w:after="0" w:line="240" w:lineRule="auto"/>
              <w:rPr>
                <w:rFonts w:ascii="Times New Roman" w:eastAsia="Times New Roman" w:hAnsi="Times New Roman" w:cs="Times New Roman"/>
                <w:i/>
                <w:iCs/>
                <w:lang w:eastAsia="id-ID"/>
              </w:rPr>
            </w:pPr>
            <w:r w:rsidRPr="00FD40C0">
              <w:rPr>
                <w:rFonts w:ascii="Times New Roman" w:eastAsia="Times New Roman" w:hAnsi="Times New Roman" w:cs="Times New Roman"/>
                <w:i/>
                <w:iCs/>
                <w:lang w:eastAsia="id-ID"/>
              </w:rPr>
              <w:t>Modus</w:t>
            </w:r>
          </w:p>
        </w:tc>
        <w:tc>
          <w:tcPr>
            <w:tcW w:w="1275" w:type="dxa"/>
            <w:tcBorders>
              <w:top w:val="single" w:sz="4" w:space="0" w:color="auto"/>
              <w:bottom w:val="single" w:sz="4" w:space="0" w:color="auto"/>
            </w:tcBorders>
            <w:shd w:val="clear" w:color="auto" w:fill="auto"/>
            <w:noWrap/>
            <w:vAlign w:val="center"/>
            <w:hideMark/>
          </w:tcPr>
          <w:p w:rsidR="00C033D0" w:rsidRPr="00FD40C0" w:rsidRDefault="00C033D0" w:rsidP="00034204">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13,91</w:t>
            </w:r>
          </w:p>
        </w:tc>
        <w:tc>
          <w:tcPr>
            <w:tcW w:w="1276" w:type="dxa"/>
            <w:tcBorders>
              <w:top w:val="single" w:sz="4" w:space="0" w:color="auto"/>
              <w:bottom w:val="single" w:sz="4" w:space="0" w:color="auto"/>
            </w:tcBorders>
            <w:vAlign w:val="center"/>
          </w:tcPr>
          <w:p w:rsidR="00C033D0" w:rsidRPr="00FD40C0" w:rsidRDefault="00C033D0" w:rsidP="00034204">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17,87</w:t>
            </w:r>
          </w:p>
        </w:tc>
      </w:tr>
      <w:tr w:rsidR="00C033D0" w:rsidRPr="00FD40C0" w:rsidTr="00C033D0">
        <w:trPr>
          <w:trHeight w:val="315"/>
          <w:jc w:val="center"/>
        </w:trPr>
        <w:tc>
          <w:tcPr>
            <w:tcW w:w="988" w:type="dxa"/>
            <w:tcBorders>
              <w:top w:val="single" w:sz="4" w:space="0" w:color="auto"/>
              <w:bottom w:val="single" w:sz="4" w:space="0" w:color="auto"/>
            </w:tcBorders>
            <w:shd w:val="clear" w:color="auto" w:fill="auto"/>
            <w:noWrap/>
            <w:vAlign w:val="center"/>
            <w:hideMark/>
          </w:tcPr>
          <w:p w:rsidR="00C033D0" w:rsidRPr="006C6939" w:rsidRDefault="00C033D0" w:rsidP="00034204">
            <w:pPr>
              <w:spacing w:after="0" w:line="240" w:lineRule="auto"/>
              <w:rPr>
                <w:rFonts w:ascii="Times New Roman" w:eastAsia="Times New Roman" w:hAnsi="Times New Roman" w:cs="Times New Roman"/>
                <w:i/>
                <w:iCs/>
                <w:lang w:val="en-US" w:eastAsia="id-ID"/>
              </w:rPr>
            </w:pPr>
            <w:r>
              <w:rPr>
                <w:rFonts w:ascii="Times New Roman" w:eastAsia="Times New Roman" w:hAnsi="Times New Roman" w:cs="Times New Roman"/>
                <w:i/>
                <w:iCs/>
                <w:lang w:val="en-US" w:eastAsia="id-ID"/>
              </w:rPr>
              <w:t>SD</w:t>
            </w:r>
          </w:p>
        </w:tc>
        <w:tc>
          <w:tcPr>
            <w:tcW w:w="1275" w:type="dxa"/>
            <w:tcBorders>
              <w:top w:val="single" w:sz="4" w:space="0" w:color="auto"/>
              <w:bottom w:val="single" w:sz="4" w:space="0" w:color="auto"/>
            </w:tcBorders>
            <w:shd w:val="clear" w:color="auto" w:fill="auto"/>
            <w:noWrap/>
            <w:vAlign w:val="center"/>
            <w:hideMark/>
          </w:tcPr>
          <w:p w:rsidR="00C033D0" w:rsidRPr="00FD40C0" w:rsidRDefault="00C033D0" w:rsidP="00034204">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0,99</w:t>
            </w:r>
          </w:p>
        </w:tc>
        <w:tc>
          <w:tcPr>
            <w:tcW w:w="1276" w:type="dxa"/>
            <w:tcBorders>
              <w:top w:val="single" w:sz="4" w:space="0" w:color="auto"/>
              <w:bottom w:val="single" w:sz="4" w:space="0" w:color="auto"/>
            </w:tcBorders>
            <w:vAlign w:val="center"/>
          </w:tcPr>
          <w:p w:rsidR="00C033D0" w:rsidRPr="00FD40C0" w:rsidRDefault="00C033D0" w:rsidP="00034204">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0,61</w:t>
            </w:r>
          </w:p>
        </w:tc>
      </w:tr>
      <w:tr w:rsidR="00C033D0" w:rsidRPr="00FD40C0" w:rsidTr="00C033D0">
        <w:trPr>
          <w:trHeight w:val="315"/>
          <w:jc w:val="center"/>
        </w:trPr>
        <w:tc>
          <w:tcPr>
            <w:tcW w:w="988" w:type="dxa"/>
            <w:tcBorders>
              <w:top w:val="single" w:sz="4" w:space="0" w:color="auto"/>
              <w:bottom w:val="single" w:sz="4" w:space="0" w:color="auto"/>
            </w:tcBorders>
            <w:shd w:val="clear" w:color="auto" w:fill="auto"/>
            <w:noWrap/>
            <w:vAlign w:val="center"/>
            <w:hideMark/>
          </w:tcPr>
          <w:p w:rsidR="00C033D0" w:rsidRPr="00FD40C0" w:rsidRDefault="00C033D0" w:rsidP="00034204">
            <w:pPr>
              <w:spacing w:after="0" w:line="240" w:lineRule="auto"/>
              <w:rPr>
                <w:rFonts w:ascii="Times New Roman" w:eastAsia="Times New Roman" w:hAnsi="Times New Roman" w:cs="Times New Roman"/>
                <w:i/>
                <w:iCs/>
                <w:lang w:eastAsia="id-ID"/>
              </w:rPr>
            </w:pPr>
            <w:r>
              <w:rPr>
                <w:rFonts w:ascii="Times New Roman" w:eastAsia="Times New Roman" w:hAnsi="Times New Roman" w:cs="Times New Roman"/>
                <w:i/>
                <w:iCs/>
                <w:lang w:eastAsia="id-ID"/>
              </w:rPr>
              <w:t>Min</w:t>
            </w:r>
          </w:p>
        </w:tc>
        <w:tc>
          <w:tcPr>
            <w:tcW w:w="1275" w:type="dxa"/>
            <w:tcBorders>
              <w:top w:val="single" w:sz="4" w:space="0" w:color="auto"/>
              <w:bottom w:val="single" w:sz="4" w:space="0" w:color="auto"/>
            </w:tcBorders>
            <w:shd w:val="clear" w:color="auto" w:fill="auto"/>
            <w:noWrap/>
            <w:vAlign w:val="center"/>
            <w:hideMark/>
          </w:tcPr>
          <w:p w:rsidR="00C033D0" w:rsidRPr="00FD40C0" w:rsidRDefault="00C033D0" w:rsidP="00034204">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13,00</w:t>
            </w:r>
          </w:p>
        </w:tc>
        <w:tc>
          <w:tcPr>
            <w:tcW w:w="1276" w:type="dxa"/>
            <w:tcBorders>
              <w:top w:val="single" w:sz="4" w:space="0" w:color="auto"/>
              <w:bottom w:val="single" w:sz="4" w:space="0" w:color="auto"/>
            </w:tcBorders>
            <w:vAlign w:val="center"/>
          </w:tcPr>
          <w:p w:rsidR="00C033D0" w:rsidRPr="00FD40C0" w:rsidRDefault="00C033D0" w:rsidP="00034204">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17,87</w:t>
            </w:r>
          </w:p>
        </w:tc>
      </w:tr>
      <w:tr w:rsidR="00C033D0" w:rsidRPr="00FD40C0" w:rsidTr="00C033D0">
        <w:trPr>
          <w:trHeight w:val="315"/>
          <w:jc w:val="center"/>
        </w:trPr>
        <w:tc>
          <w:tcPr>
            <w:tcW w:w="988" w:type="dxa"/>
            <w:tcBorders>
              <w:top w:val="single" w:sz="4" w:space="0" w:color="auto"/>
              <w:bottom w:val="single" w:sz="4" w:space="0" w:color="auto"/>
            </w:tcBorders>
            <w:shd w:val="clear" w:color="auto" w:fill="auto"/>
            <w:noWrap/>
            <w:vAlign w:val="center"/>
            <w:hideMark/>
          </w:tcPr>
          <w:p w:rsidR="00C033D0" w:rsidRPr="00FD40C0" w:rsidRDefault="00C033D0" w:rsidP="00034204">
            <w:pPr>
              <w:spacing w:after="0" w:line="240" w:lineRule="auto"/>
              <w:rPr>
                <w:rFonts w:ascii="Times New Roman" w:eastAsia="Times New Roman" w:hAnsi="Times New Roman" w:cs="Times New Roman"/>
                <w:i/>
                <w:iCs/>
                <w:lang w:eastAsia="id-ID"/>
              </w:rPr>
            </w:pPr>
            <w:r>
              <w:rPr>
                <w:rFonts w:ascii="Times New Roman" w:eastAsia="Times New Roman" w:hAnsi="Times New Roman" w:cs="Times New Roman"/>
                <w:i/>
                <w:iCs/>
                <w:lang w:eastAsia="id-ID"/>
              </w:rPr>
              <w:t>Max</w:t>
            </w:r>
          </w:p>
        </w:tc>
        <w:tc>
          <w:tcPr>
            <w:tcW w:w="1275" w:type="dxa"/>
            <w:tcBorders>
              <w:top w:val="single" w:sz="4" w:space="0" w:color="auto"/>
              <w:bottom w:val="single" w:sz="4" w:space="0" w:color="auto"/>
            </w:tcBorders>
            <w:shd w:val="clear" w:color="auto" w:fill="auto"/>
            <w:noWrap/>
            <w:vAlign w:val="center"/>
            <w:hideMark/>
          </w:tcPr>
          <w:p w:rsidR="00C033D0" w:rsidRPr="00FD40C0" w:rsidRDefault="00C033D0" w:rsidP="00034204">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16,69</w:t>
            </w:r>
          </w:p>
        </w:tc>
        <w:tc>
          <w:tcPr>
            <w:tcW w:w="1276" w:type="dxa"/>
            <w:tcBorders>
              <w:top w:val="single" w:sz="4" w:space="0" w:color="auto"/>
              <w:bottom w:val="single" w:sz="4" w:space="0" w:color="auto"/>
            </w:tcBorders>
            <w:vAlign w:val="center"/>
          </w:tcPr>
          <w:p w:rsidR="00C033D0" w:rsidRPr="00FD40C0" w:rsidRDefault="00C033D0" w:rsidP="00034204">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19,90</w:t>
            </w:r>
          </w:p>
        </w:tc>
      </w:tr>
    </w:tbl>
    <w:p w:rsidR="008A4A6B" w:rsidRPr="008A4A6B" w:rsidRDefault="008A4A6B" w:rsidP="008A4A6B">
      <w:pPr>
        <w:pBdr>
          <w:top w:val="nil"/>
          <w:left w:val="nil"/>
          <w:bottom w:val="nil"/>
          <w:right w:val="nil"/>
          <w:between w:val="nil"/>
        </w:pBdr>
        <w:spacing w:after="0" w:line="360" w:lineRule="auto"/>
        <w:ind w:firstLine="567"/>
        <w:jc w:val="both"/>
        <w:rPr>
          <w:rFonts w:ascii="Times New Roman" w:eastAsia="Times New Roman" w:hAnsi="Times New Roman" w:cs="Times New Roman"/>
          <w:sz w:val="22"/>
          <w:szCs w:val="22"/>
        </w:rPr>
      </w:pPr>
      <w:r w:rsidRPr="008A4A6B">
        <w:rPr>
          <w:rFonts w:ascii="Times New Roman" w:eastAsia="Times New Roman" w:hAnsi="Times New Roman" w:cs="Times New Roman"/>
          <w:sz w:val="22"/>
          <w:szCs w:val="22"/>
        </w:rPr>
        <w:t>Pengolahan data statistik pada lari jarak pendek atau sprinti 100 meter putra diperoleh rerata (mean) 14,75, nilai tengah (median) 14,69, nilai sering muncul (modus) 13,91, standar deviasi 0,99, nilai terendah (minimum) 13,00, dan nilai tertinggi (maximum) 16,69.</w:t>
      </w:r>
    </w:p>
    <w:p w:rsidR="008A4A6B" w:rsidRPr="008A4A6B" w:rsidRDefault="008A4A6B" w:rsidP="008A4A6B">
      <w:pPr>
        <w:pBdr>
          <w:top w:val="nil"/>
          <w:left w:val="nil"/>
          <w:bottom w:val="nil"/>
          <w:right w:val="nil"/>
          <w:between w:val="nil"/>
        </w:pBdr>
        <w:spacing w:after="0" w:line="360" w:lineRule="auto"/>
        <w:ind w:firstLine="567"/>
        <w:jc w:val="both"/>
        <w:rPr>
          <w:rFonts w:ascii="Times New Roman" w:eastAsia="Times New Roman" w:hAnsi="Times New Roman" w:cs="Times New Roman"/>
          <w:sz w:val="22"/>
          <w:szCs w:val="22"/>
        </w:rPr>
      </w:pPr>
      <w:r w:rsidRPr="008A4A6B">
        <w:rPr>
          <w:rFonts w:ascii="Times New Roman" w:eastAsia="Times New Roman" w:hAnsi="Times New Roman" w:cs="Times New Roman"/>
          <w:sz w:val="22"/>
          <w:szCs w:val="22"/>
        </w:rPr>
        <w:t>Sedangkan pengolahan data statistik pada putri diperoleh rerata (mean) 18,50, nilai tengah (median) 18,41, nilai sering muncul (modus) 17,87, standar deviasi 0,61, nilai terendah (minimum) 17,87, dan nilai tertinggi (maximum) 19,90.</w:t>
      </w:r>
    </w:p>
    <w:p w:rsidR="008A4A6B" w:rsidRPr="008A4A6B" w:rsidRDefault="008A4A6B" w:rsidP="008A4A6B">
      <w:pPr>
        <w:pBdr>
          <w:top w:val="nil"/>
          <w:left w:val="nil"/>
          <w:bottom w:val="nil"/>
          <w:right w:val="nil"/>
          <w:between w:val="nil"/>
        </w:pBdr>
        <w:spacing w:after="0" w:line="360" w:lineRule="auto"/>
        <w:ind w:firstLine="567"/>
        <w:jc w:val="both"/>
        <w:rPr>
          <w:rFonts w:ascii="Times New Roman" w:eastAsia="Times New Roman" w:hAnsi="Times New Roman" w:cs="Times New Roman"/>
          <w:sz w:val="22"/>
          <w:szCs w:val="22"/>
        </w:rPr>
      </w:pPr>
      <w:r w:rsidRPr="008A4A6B">
        <w:rPr>
          <w:rFonts w:ascii="Times New Roman" w:eastAsia="Times New Roman" w:hAnsi="Times New Roman" w:cs="Times New Roman"/>
          <w:sz w:val="22"/>
          <w:szCs w:val="22"/>
        </w:rPr>
        <w:t xml:space="preserve">Dilihat dari nilai mean dan standar diviasi antara putra dan putri lebih kecil putri,  Hal ini dapat dimaknaan bahwa kemampuan lari mahasiswa putra dan putri di kelompoknya </w:t>
      </w:r>
      <w:r w:rsidRPr="008A4A6B">
        <w:rPr>
          <w:rFonts w:ascii="Times New Roman" w:eastAsia="Times New Roman" w:hAnsi="Times New Roman" w:cs="Times New Roman"/>
          <w:sz w:val="22"/>
          <w:szCs w:val="22"/>
        </w:rPr>
        <w:t xml:space="preserve">masing masing lebih dapat dinyatakan mendekati sama. Hal ini dapat dilihat dari prestasi putra tercepat aalah 13.00 dan terlambat adalah 16,69, sedangkan putri 17,87 dan 19,90. Data ini menunjukkan kerapatan data berdasarkan standar </w:t>
      </w:r>
      <w:r w:rsidRPr="008A4A6B">
        <w:rPr>
          <w:rFonts w:ascii="Times New Roman" w:eastAsia="Times New Roman" w:hAnsi="Times New Roman" w:cs="Times New Roman"/>
          <w:color w:val="000000"/>
          <w:sz w:val="22"/>
          <w:szCs w:val="22"/>
          <w:lang w:val="en-US"/>
        </w:rPr>
        <w:t>deviasi</w:t>
      </w:r>
      <w:r w:rsidRPr="008A4A6B">
        <w:rPr>
          <w:rFonts w:ascii="Times New Roman" w:eastAsia="Times New Roman" w:hAnsi="Times New Roman" w:cs="Times New Roman"/>
          <w:sz w:val="22"/>
          <w:szCs w:val="22"/>
        </w:rPr>
        <w:t xml:space="preserve"> yang tidak sampai satu mengindikasikan kemampuan yang rapat. </w:t>
      </w:r>
    </w:p>
    <w:p w:rsidR="008A4A6B" w:rsidRDefault="008A4A6B" w:rsidP="00C033D0">
      <w:pPr>
        <w:pBdr>
          <w:top w:val="nil"/>
          <w:left w:val="nil"/>
          <w:bottom w:val="nil"/>
          <w:right w:val="nil"/>
          <w:between w:val="nil"/>
        </w:pBdr>
        <w:spacing w:after="0" w:line="240" w:lineRule="auto"/>
        <w:ind w:left="284" w:hanging="284"/>
        <w:jc w:val="center"/>
        <w:rPr>
          <w:rFonts w:ascii="Times New Roman" w:eastAsia="Times New Roman" w:hAnsi="Times New Roman" w:cs="Times New Roman"/>
          <w:sz w:val="22"/>
          <w:szCs w:val="22"/>
        </w:rPr>
      </w:pPr>
      <w:r w:rsidRPr="008A4A6B">
        <w:rPr>
          <w:rFonts w:ascii="Times New Roman" w:eastAsia="Times New Roman" w:hAnsi="Times New Roman" w:cs="Times New Roman"/>
          <w:sz w:val="22"/>
          <w:szCs w:val="22"/>
        </w:rPr>
        <w:t>Tabel 2. Distribusi Frekuensi Data 100 Meter Putra</w:t>
      </w:r>
    </w:p>
    <w:tbl>
      <w:tblPr>
        <w:tblW w:w="4248" w:type="dxa"/>
        <w:jc w:val="center"/>
        <w:tblLook w:val="04A0" w:firstRow="1" w:lastRow="0" w:firstColumn="1" w:lastColumn="0" w:noHBand="0" w:noVBand="1"/>
      </w:tblPr>
      <w:tblGrid>
        <w:gridCol w:w="1555"/>
        <w:gridCol w:w="986"/>
        <w:gridCol w:w="573"/>
        <w:gridCol w:w="1145"/>
      </w:tblGrid>
      <w:tr w:rsidR="00C033D0" w:rsidRPr="006C6939" w:rsidTr="00C033D0">
        <w:trPr>
          <w:trHeight w:val="282"/>
          <w:jc w:val="center"/>
        </w:trPr>
        <w:tc>
          <w:tcPr>
            <w:tcW w:w="1555" w:type="dxa"/>
            <w:tcBorders>
              <w:top w:val="single" w:sz="4" w:space="0" w:color="auto"/>
              <w:bottom w:val="single" w:sz="4" w:space="0" w:color="auto"/>
            </w:tcBorders>
            <w:shd w:val="clear" w:color="auto" w:fill="auto"/>
            <w:noWrap/>
            <w:vAlign w:val="center"/>
            <w:hideMark/>
          </w:tcPr>
          <w:p w:rsidR="00C033D0" w:rsidRPr="006C6939" w:rsidRDefault="00C033D0" w:rsidP="00034204">
            <w:pPr>
              <w:spacing w:after="0" w:line="240" w:lineRule="auto"/>
              <w:jc w:val="center"/>
              <w:rPr>
                <w:rFonts w:ascii="Times New Roman" w:eastAsia="Times New Roman" w:hAnsi="Times New Roman" w:cs="Times New Roman"/>
                <w:color w:val="000000"/>
                <w:sz w:val="22"/>
                <w:szCs w:val="22"/>
                <w:lang w:eastAsia="id-ID"/>
              </w:rPr>
            </w:pPr>
            <w:r w:rsidRPr="006C6939">
              <w:rPr>
                <w:rFonts w:ascii="Times New Roman" w:eastAsia="Times New Roman" w:hAnsi="Times New Roman" w:cs="Times New Roman"/>
                <w:color w:val="000000"/>
                <w:sz w:val="22"/>
                <w:szCs w:val="22"/>
                <w:lang w:eastAsia="id-ID"/>
              </w:rPr>
              <w:t>Interval</w:t>
            </w:r>
          </w:p>
        </w:tc>
        <w:tc>
          <w:tcPr>
            <w:tcW w:w="986" w:type="dxa"/>
            <w:tcBorders>
              <w:top w:val="single" w:sz="4" w:space="0" w:color="auto"/>
              <w:bottom w:val="single" w:sz="4" w:space="0" w:color="auto"/>
            </w:tcBorders>
            <w:vAlign w:val="center"/>
          </w:tcPr>
          <w:p w:rsidR="00C033D0" w:rsidRPr="006C6939" w:rsidRDefault="00C033D0" w:rsidP="00034204">
            <w:pPr>
              <w:spacing w:after="0" w:line="240" w:lineRule="auto"/>
              <w:jc w:val="center"/>
              <w:rPr>
                <w:rFonts w:ascii="Times New Roman" w:eastAsia="Times New Roman" w:hAnsi="Times New Roman" w:cs="Times New Roman"/>
                <w:color w:val="000000"/>
                <w:sz w:val="22"/>
                <w:szCs w:val="22"/>
                <w:lang w:eastAsia="id-ID"/>
              </w:rPr>
            </w:pPr>
            <w:r w:rsidRPr="006C6939">
              <w:rPr>
                <w:rFonts w:ascii="Times New Roman" w:eastAsia="Times New Roman" w:hAnsi="Times New Roman" w:cs="Times New Roman"/>
                <w:color w:val="000000"/>
                <w:sz w:val="22"/>
                <w:szCs w:val="22"/>
                <w:lang w:eastAsia="id-ID"/>
              </w:rPr>
              <w:t>Kategori</w:t>
            </w:r>
          </w:p>
        </w:tc>
        <w:tc>
          <w:tcPr>
            <w:tcW w:w="573" w:type="dxa"/>
            <w:tcBorders>
              <w:top w:val="single" w:sz="4" w:space="0" w:color="auto"/>
              <w:bottom w:val="single" w:sz="4" w:space="0" w:color="auto"/>
            </w:tcBorders>
            <w:shd w:val="clear" w:color="auto" w:fill="auto"/>
            <w:noWrap/>
            <w:vAlign w:val="center"/>
            <w:hideMark/>
          </w:tcPr>
          <w:p w:rsidR="00C033D0" w:rsidRPr="006C6939" w:rsidRDefault="00C033D0" w:rsidP="00034204">
            <w:pPr>
              <w:spacing w:after="0" w:line="240" w:lineRule="auto"/>
              <w:jc w:val="center"/>
              <w:rPr>
                <w:rFonts w:ascii="Times New Roman" w:eastAsia="Times New Roman" w:hAnsi="Times New Roman" w:cs="Times New Roman"/>
                <w:color w:val="000000"/>
                <w:sz w:val="22"/>
                <w:szCs w:val="22"/>
                <w:lang w:eastAsia="id-ID"/>
              </w:rPr>
            </w:pPr>
            <w:r w:rsidRPr="006C6939">
              <w:rPr>
                <w:rFonts w:ascii="Times New Roman" w:eastAsia="Times New Roman" w:hAnsi="Times New Roman" w:cs="Times New Roman"/>
                <w:color w:val="000000"/>
                <w:sz w:val="22"/>
                <w:szCs w:val="22"/>
                <w:lang w:eastAsia="id-ID"/>
              </w:rPr>
              <w:t>F</w:t>
            </w:r>
          </w:p>
        </w:tc>
        <w:tc>
          <w:tcPr>
            <w:tcW w:w="1134" w:type="dxa"/>
            <w:tcBorders>
              <w:top w:val="single" w:sz="4" w:space="0" w:color="auto"/>
              <w:bottom w:val="single" w:sz="4" w:space="0" w:color="auto"/>
            </w:tcBorders>
            <w:shd w:val="clear" w:color="auto" w:fill="auto"/>
            <w:noWrap/>
            <w:vAlign w:val="center"/>
            <w:hideMark/>
          </w:tcPr>
          <w:p w:rsidR="00C033D0" w:rsidRPr="006C6939" w:rsidRDefault="00C033D0" w:rsidP="00034204">
            <w:pPr>
              <w:spacing w:after="0" w:line="240" w:lineRule="auto"/>
              <w:jc w:val="center"/>
              <w:rPr>
                <w:rFonts w:ascii="Times New Roman" w:eastAsia="Times New Roman" w:hAnsi="Times New Roman" w:cs="Times New Roman"/>
                <w:color w:val="000000"/>
                <w:sz w:val="22"/>
                <w:szCs w:val="22"/>
                <w:lang w:eastAsia="id-ID"/>
              </w:rPr>
            </w:pPr>
            <w:r w:rsidRPr="006C6939">
              <w:rPr>
                <w:rFonts w:ascii="Times New Roman" w:eastAsia="Times New Roman" w:hAnsi="Times New Roman" w:cs="Times New Roman"/>
                <w:color w:val="000000"/>
                <w:sz w:val="22"/>
                <w:szCs w:val="22"/>
                <w:lang w:eastAsia="id-ID"/>
              </w:rPr>
              <w:t>Persentase</w:t>
            </w:r>
          </w:p>
        </w:tc>
      </w:tr>
      <w:tr w:rsidR="00C033D0" w:rsidRPr="006C6939" w:rsidTr="00C033D0">
        <w:trPr>
          <w:trHeight w:val="282"/>
          <w:jc w:val="center"/>
        </w:trPr>
        <w:tc>
          <w:tcPr>
            <w:tcW w:w="1555" w:type="dxa"/>
            <w:tcBorders>
              <w:top w:val="single" w:sz="4" w:space="0" w:color="auto"/>
              <w:bottom w:val="single" w:sz="4" w:space="0" w:color="auto"/>
            </w:tcBorders>
            <w:shd w:val="clear" w:color="auto" w:fill="auto"/>
            <w:noWrap/>
            <w:vAlign w:val="bottom"/>
            <w:hideMark/>
          </w:tcPr>
          <w:p w:rsidR="00C033D0" w:rsidRPr="006C6939" w:rsidRDefault="00C033D0" w:rsidP="00034204">
            <w:pPr>
              <w:spacing w:after="0" w:line="240" w:lineRule="auto"/>
              <w:ind w:right="-110"/>
              <w:jc w:val="center"/>
              <w:rPr>
                <w:rFonts w:ascii="Times New Roman" w:eastAsia="Times New Roman" w:hAnsi="Times New Roman" w:cs="Times New Roman"/>
                <w:color w:val="000000"/>
                <w:sz w:val="22"/>
                <w:szCs w:val="22"/>
                <w:lang w:eastAsia="id-ID"/>
              </w:rPr>
            </w:pPr>
            <w:r w:rsidRPr="006C6939">
              <w:rPr>
                <w:rFonts w:ascii="Times New Roman" w:eastAsia="Times New Roman" w:hAnsi="Times New Roman" w:cs="Times New Roman"/>
                <w:color w:val="000000"/>
                <w:sz w:val="22"/>
                <w:szCs w:val="22"/>
                <w:lang w:eastAsia="id-ID"/>
              </w:rPr>
              <w:t>&lt; 13,56</w:t>
            </w:r>
          </w:p>
        </w:tc>
        <w:tc>
          <w:tcPr>
            <w:tcW w:w="986" w:type="dxa"/>
            <w:tcBorders>
              <w:top w:val="single" w:sz="4" w:space="0" w:color="auto"/>
            </w:tcBorders>
          </w:tcPr>
          <w:p w:rsidR="00C033D0" w:rsidRPr="006C6939" w:rsidRDefault="00C033D0" w:rsidP="00034204">
            <w:pPr>
              <w:spacing w:after="0" w:line="240" w:lineRule="auto"/>
              <w:jc w:val="center"/>
              <w:rPr>
                <w:rFonts w:ascii="Times New Roman" w:eastAsia="Times New Roman" w:hAnsi="Times New Roman" w:cs="Times New Roman"/>
                <w:color w:val="000000"/>
                <w:sz w:val="22"/>
                <w:szCs w:val="22"/>
                <w:lang w:eastAsia="id-ID"/>
              </w:rPr>
            </w:pPr>
            <w:r w:rsidRPr="006C6939">
              <w:rPr>
                <w:rFonts w:ascii="Times New Roman" w:eastAsia="Times New Roman" w:hAnsi="Times New Roman" w:cs="Times New Roman"/>
                <w:color w:val="000000"/>
                <w:sz w:val="22"/>
                <w:szCs w:val="22"/>
                <w:lang w:eastAsia="id-ID"/>
              </w:rPr>
              <w:t>S Baik</w:t>
            </w:r>
          </w:p>
        </w:tc>
        <w:tc>
          <w:tcPr>
            <w:tcW w:w="573" w:type="dxa"/>
            <w:tcBorders>
              <w:top w:val="single" w:sz="4" w:space="0" w:color="auto"/>
            </w:tcBorders>
            <w:shd w:val="clear" w:color="auto" w:fill="auto"/>
            <w:noWrap/>
            <w:vAlign w:val="bottom"/>
            <w:hideMark/>
          </w:tcPr>
          <w:p w:rsidR="00C033D0" w:rsidRPr="006C6939" w:rsidRDefault="00C033D0" w:rsidP="00034204">
            <w:pPr>
              <w:spacing w:after="0" w:line="240" w:lineRule="auto"/>
              <w:jc w:val="center"/>
              <w:rPr>
                <w:rFonts w:ascii="Times New Roman" w:eastAsia="Times New Roman" w:hAnsi="Times New Roman" w:cs="Times New Roman"/>
                <w:color w:val="000000"/>
                <w:sz w:val="22"/>
                <w:szCs w:val="22"/>
                <w:lang w:eastAsia="id-ID"/>
              </w:rPr>
            </w:pPr>
            <w:r w:rsidRPr="006C6939">
              <w:rPr>
                <w:rFonts w:ascii="Times New Roman" w:eastAsia="Times New Roman" w:hAnsi="Times New Roman" w:cs="Times New Roman"/>
                <w:color w:val="000000"/>
                <w:sz w:val="22"/>
                <w:szCs w:val="22"/>
                <w:lang w:eastAsia="id-ID"/>
              </w:rPr>
              <w:t>2</w:t>
            </w:r>
          </w:p>
        </w:tc>
        <w:tc>
          <w:tcPr>
            <w:tcW w:w="1134" w:type="dxa"/>
            <w:tcBorders>
              <w:top w:val="single" w:sz="4" w:space="0" w:color="auto"/>
            </w:tcBorders>
            <w:shd w:val="clear" w:color="auto" w:fill="auto"/>
            <w:noWrap/>
            <w:vAlign w:val="bottom"/>
            <w:hideMark/>
          </w:tcPr>
          <w:p w:rsidR="00C033D0" w:rsidRPr="006C6939" w:rsidRDefault="00C033D0" w:rsidP="00034204">
            <w:pPr>
              <w:spacing w:after="0" w:line="240" w:lineRule="auto"/>
              <w:jc w:val="center"/>
              <w:rPr>
                <w:rFonts w:ascii="Times New Roman" w:eastAsia="Times New Roman" w:hAnsi="Times New Roman" w:cs="Times New Roman"/>
                <w:color w:val="000000"/>
                <w:sz w:val="22"/>
                <w:szCs w:val="22"/>
                <w:lang w:eastAsia="id-ID"/>
              </w:rPr>
            </w:pPr>
            <w:r w:rsidRPr="006C6939">
              <w:rPr>
                <w:rFonts w:ascii="Times New Roman" w:eastAsia="Times New Roman" w:hAnsi="Times New Roman" w:cs="Times New Roman"/>
                <w:color w:val="000000"/>
                <w:sz w:val="22"/>
                <w:szCs w:val="22"/>
                <w:lang w:eastAsia="id-ID"/>
              </w:rPr>
              <w:t>8%</w:t>
            </w:r>
          </w:p>
        </w:tc>
      </w:tr>
      <w:tr w:rsidR="00C033D0" w:rsidRPr="006C6939" w:rsidTr="00C033D0">
        <w:trPr>
          <w:trHeight w:val="282"/>
          <w:jc w:val="center"/>
        </w:trPr>
        <w:tc>
          <w:tcPr>
            <w:tcW w:w="1555" w:type="dxa"/>
            <w:tcBorders>
              <w:top w:val="single" w:sz="4" w:space="0" w:color="auto"/>
              <w:bottom w:val="single" w:sz="4" w:space="0" w:color="auto"/>
            </w:tcBorders>
            <w:shd w:val="clear" w:color="auto" w:fill="auto"/>
            <w:noWrap/>
            <w:vAlign w:val="bottom"/>
            <w:hideMark/>
          </w:tcPr>
          <w:p w:rsidR="00C033D0" w:rsidRPr="006C6939" w:rsidRDefault="00C033D0" w:rsidP="00034204">
            <w:pPr>
              <w:spacing w:after="0" w:line="240" w:lineRule="auto"/>
              <w:ind w:right="-110"/>
              <w:jc w:val="center"/>
              <w:rPr>
                <w:rFonts w:ascii="Times New Roman" w:eastAsia="Times New Roman" w:hAnsi="Times New Roman" w:cs="Times New Roman"/>
                <w:color w:val="000000"/>
                <w:sz w:val="22"/>
                <w:szCs w:val="22"/>
                <w:lang w:eastAsia="id-ID"/>
              </w:rPr>
            </w:pPr>
            <w:r w:rsidRPr="006C6939">
              <w:rPr>
                <w:rFonts w:ascii="Times New Roman" w:eastAsia="Times New Roman" w:hAnsi="Times New Roman" w:cs="Times New Roman"/>
                <w:color w:val="000000"/>
                <w:sz w:val="22"/>
                <w:szCs w:val="22"/>
                <w:lang w:eastAsia="id-ID"/>
              </w:rPr>
              <w:t>13,57 – 14,13</w:t>
            </w:r>
          </w:p>
        </w:tc>
        <w:tc>
          <w:tcPr>
            <w:tcW w:w="986" w:type="dxa"/>
            <w:tcBorders>
              <w:bottom w:val="single" w:sz="4" w:space="0" w:color="auto"/>
            </w:tcBorders>
          </w:tcPr>
          <w:p w:rsidR="00C033D0" w:rsidRPr="006C6939" w:rsidRDefault="00C033D0" w:rsidP="00034204">
            <w:pPr>
              <w:spacing w:after="0" w:line="240" w:lineRule="auto"/>
              <w:jc w:val="center"/>
              <w:rPr>
                <w:rFonts w:ascii="Times New Roman" w:eastAsia="Times New Roman" w:hAnsi="Times New Roman" w:cs="Times New Roman"/>
                <w:color w:val="000000"/>
                <w:sz w:val="22"/>
                <w:szCs w:val="22"/>
                <w:lang w:eastAsia="id-ID"/>
              </w:rPr>
            </w:pPr>
            <w:r w:rsidRPr="006C6939">
              <w:rPr>
                <w:rFonts w:ascii="Times New Roman" w:eastAsia="Times New Roman" w:hAnsi="Times New Roman" w:cs="Times New Roman"/>
                <w:color w:val="000000"/>
                <w:sz w:val="22"/>
                <w:szCs w:val="22"/>
                <w:lang w:eastAsia="id-ID"/>
              </w:rPr>
              <w:t>Baik</w:t>
            </w:r>
          </w:p>
        </w:tc>
        <w:tc>
          <w:tcPr>
            <w:tcW w:w="573" w:type="dxa"/>
            <w:tcBorders>
              <w:bottom w:val="single" w:sz="4" w:space="0" w:color="auto"/>
            </w:tcBorders>
            <w:shd w:val="clear" w:color="auto" w:fill="auto"/>
            <w:noWrap/>
            <w:vAlign w:val="bottom"/>
            <w:hideMark/>
          </w:tcPr>
          <w:p w:rsidR="00C033D0" w:rsidRPr="006C6939" w:rsidRDefault="00C033D0" w:rsidP="00034204">
            <w:pPr>
              <w:spacing w:after="0" w:line="240" w:lineRule="auto"/>
              <w:jc w:val="center"/>
              <w:rPr>
                <w:rFonts w:ascii="Times New Roman" w:eastAsia="Times New Roman" w:hAnsi="Times New Roman" w:cs="Times New Roman"/>
                <w:color w:val="000000"/>
                <w:sz w:val="22"/>
                <w:szCs w:val="22"/>
                <w:lang w:eastAsia="id-ID"/>
              </w:rPr>
            </w:pPr>
            <w:r w:rsidRPr="006C6939">
              <w:rPr>
                <w:rFonts w:ascii="Times New Roman" w:eastAsia="Times New Roman" w:hAnsi="Times New Roman" w:cs="Times New Roman"/>
                <w:color w:val="000000"/>
                <w:sz w:val="22"/>
                <w:szCs w:val="22"/>
                <w:lang w:eastAsia="id-ID"/>
              </w:rPr>
              <w:t>6</w:t>
            </w:r>
          </w:p>
        </w:tc>
        <w:tc>
          <w:tcPr>
            <w:tcW w:w="1134" w:type="dxa"/>
            <w:tcBorders>
              <w:bottom w:val="single" w:sz="4" w:space="0" w:color="auto"/>
            </w:tcBorders>
            <w:shd w:val="clear" w:color="auto" w:fill="auto"/>
            <w:noWrap/>
            <w:vAlign w:val="bottom"/>
            <w:hideMark/>
          </w:tcPr>
          <w:p w:rsidR="00C033D0" w:rsidRPr="006C6939" w:rsidRDefault="00C033D0" w:rsidP="00034204">
            <w:pPr>
              <w:spacing w:after="0" w:line="240" w:lineRule="auto"/>
              <w:jc w:val="center"/>
              <w:rPr>
                <w:rFonts w:ascii="Times New Roman" w:eastAsia="Times New Roman" w:hAnsi="Times New Roman" w:cs="Times New Roman"/>
                <w:color w:val="000000"/>
                <w:sz w:val="22"/>
                <w:szCs w:val="22"/>
                <w:lang w:eastAsia="id-ID"/>
              </w:rPr>
            </w:pPr>
            <w:r w:rsidRPr="006C6939">
              <w:rPr>
                <w:rFonts w:ascii="Times New Roman" w:eastAsia="Times New Roman" w:hAnsi="Times New Roman" w:cs="Times New Roman"/>
                <w:color w:val="000000"/>
                <w:sz w:val="22"/>
                <w:szCs w:val="22"/>
                <w:lang w:eastAsia="id-ID"/>
              </w:rPr>
              <w:t>24%</w:t>
            </w:r>
          </w:p>
        </w:tc>
      </w:tr>
      <w:tr w:rsidR="00C033D0" w:rsidRPr="006C6939" w:rsidTr="00C033D0">
        <w:trPr>
          <w:trHeight w:val="282"/>
          <w:jc w:val="center"/>
        </w:trPr>
        <w:tc>
          <w:tcPr>
            <w:tcW w:w="1555" w:type="dxa"/>
            <w:tcBorders>
              <w:top w:val="single" w:sz="4" w:space="0" w:color="auto"/>
              <w:bottom w:val="single" w:sz="4" w:space="0" w:color="auto"/>
            </w:tcBorders>
            <w:shd w:val="clear" w:color="auto" w:fill="auto"/>
            <w:noWrap/>
            <w:vAlign w:val="bottom"/>
            <w:hideMark/>
          </w:tcPr>
          <w:p w:rsidR="00C033D0" w:rsidRPr="006C6939" w:rsidRDefault="00C033D0" w:rsidP="00034204">
            <w:pPr>
              <w:spacing w:after="0" w:line="240" w:lineRule="auto"/>
              <w:ind w:right="-110"/>
              <w:jc w:val="center"/>
              <w:rPr>
                <w:rFonts w:ascii="Times New Roman" w:eastAsia="Times New Roman" w:hAnsi="Times New Roman" w:cs="Times New Roman"/>
                <w:color w:val="000000"/>
                <w:sz w:val="22"/>
                <w:szCs w:val="22"/>
                <w:lang w:eastAsia="id-ID"/>
              </w:rPr>
            </w:pPr>
            <w:r w:rsidRPr="006C6939">
              <w:rPr>
                <w:rFonts w:ascii="Times New Roman" w:eastAsia="Times New Roman" w:hAnsi="Times New Roman" w:cs="Times New Roman"/>
                <w:color w:val="000000"/>
                <w:sz w:val="22"/>
                <w:szCs w:val="22"/>
                <w:lang w:eastAsia="id-ID"/>
              </w:rPr>
              <w:t>14,14 – 14,70</w:t>
            </w:r>
          </w:p>
        </w:tc>
        <w:tc>
          <w:tcPr>
            <w:tcW w:w="986" w:type="dxa"/>
            <w:tcBorders>
              <w:top w:val="single" w:sz="4" w:space="0" w:color="auto"/>
              <w:bottom w:val="single" w:sz="4" w:space="0" w:color="auto"/>
            </w:tcBorders>
          </w:tcPr>
          <w:p w:rsidR="00C033D0" w:rsidRPr="006C6939" w:rsidRDefault="00C033D0" w:rsidP="00034204">
            <w:pPr>
              <w:spacing w:after="0" w:line="240" w:lineRule="auto"/>
              <w:jc w:val="center"/>
              <w:rPr>
                <w:rFonts w:ascii="Times New Roman" w:eastAsia="Times New Roman" w:hAnsi="Times New Roman" w:cs="Times New Roman"/>
                <w:color w:val="000000"/>
                <w:sz w:val="22"/>
                <w:szCs w:val="22"/>
                <w:lang w:eastAsia="id-ID"/>
              </w:rPr>
            </w:pPr>
            <w:r w:rsidRPr="006C6939">
              <w:rPr>
                <w:rFonts w:ascii="Times New Roman" w:eastAsia="Times New Roman" w:hAnsi="Times New Roman" w:cs="Times New Roman"/>
                <w:color w:val="000000"/>
                <w:sz w:val="22"/>
                <w:szCs w:val="22"/>
                <w:lang w:eastAsia="id-ID"/>
              </w:rPr>
              <w:t>Sedang</w:t>
            </w:r>
          </w:p>
        </w:tc>
        <w:tc>
          <w:tcPr>
            <w:tcW w:w="573" w:type="dxa"/>
            <w:tcBorders>
              <w:top w:val="single" w:sz="4" w:space="0" w:color="auto"/>
              <w:bottom w:val="single" w:sz="4" w:space="0" w:color="auto"/>
            </w:tcBorders>
            <w:shd w:val="clear" w:color="auto" w:fill="auto"/>
            <w:noWrap/>
            <w:vAlign w:val="bottom"/>
            <w:hideMark/>
          </w:tcPr>
          <w:p w:rsidR="00C033D0" w:rsidRPr="006C6939" w:rsidRDefault="00C033D0" w:rsidP="00034204">
            <w:pPr>
              <w:spacing w:after="0" w:line="240" w:lineRule="auto"/>
              <w:jc w:val="center"/>
              <w:rPr>
                <w:rFonts w:ascii="Times New Roman" w:eastAsia="Times New Roman" w:hAnsi="Times New Roman" w:cs="Times New Roman"/>
                <w:color w:val="000000"/>
                <w:sz w:val="22"/>
                <w:szCs w:val="22"/>
                <w:lang w:eastAsia="id-ID"/>
              </w:rPr>
            </w:pPr>
            <w:r w:rsidRPr="006C6939">
              <w:rPr>
                <w:rFonts w:ascii="Times New Roman" w:eastAsia="Times New Roman" w:hAnsi="Times New Roman" w:cs="Times New Roman"/>
                <w:color w:val="000000"/>
                <w:sz w:val="22"/>
                <w:szCs w:val="22"/>
                <w:lang w:eastAsia="id-ID"/>
              </w:rPr>
              <w:t>5</w:t>
            </w:r>
          </w:p>
        </w:tc>
        <w:tc>
          <w:tcPr>
            <w:tcW w:w="1134" w:type="dxa"/>
            <w:tcBorders>
              <w:top w:val="single" w:sz="4" w:space="0" w:color="auto"/>
              <w:bottom w:val="single" w:sz="4" w:space="0" w:color="auto"/>
            </w:tcBorders>
            <w:shd w:val="clear" w:color="auto" w:fill="auto"/>
            <w:noWrap/>
            <w:vAlign w:val="bottom"/>
            <w:hideMark/>
          </w:tcPr>
          <w:p w:rsidR="00C033D0" w:rsidRPr="006C6939" w:rsidRDefault="00C033D0" w:rsidP="00034204">
            <w:pPr>
              <w:spacing w:after="0" w:line="240" w:lineRule="auto"/>
              <w:jc w:val="center"/>
              <w:rPr>
                <w:rFonts w:ascii="Times New Roman" w:eastAsia="Times New Roman" w:hAnsi="Times New Roman" w:cs="Times New Roman"/>
                <w:color w:val="000000"/>
                <w:sz w:val="22"/>
                <w:szCs w:val="22"/>
                <w:lang w:eastAsia="id-ID"/>
              </w:rPr>
            </w:pPr>
            <w:r w:rsidRPr="006C6939">
              <w:rPr>
                <w:rFonts w:ascii="Times New Roman" w:eastAsia="Times New Roman" w:hAnsi="Times New Roman" w:cs="Times New Roman"/>
                <w:color w:val="000000"/>
                <w:sz w:val="22"/>
                <w:szCs w:val="22"/>
                <w:lang w:eastAsia="id-ID"/>
              </w:rPr>
              <w:t>20%</w:t>
            </w:r>
          </w:p>
        </w:tc>
      </w:tr>
      <w:tr w:rsidR="00C033D0" w:rsidRPr="006C6939" w:rsidTr="00C033D0">
        <w:trPr>
          <w:trHeight w:val="282"/>
          <w:jc w:val="center"/>
        </w:trPr>
        <w:tc>
          <w:tcPr>
            <w:tcW w:w="1555" w:type="dxa"/>
            <w:tcBorders>
              <w:top w:val="single" w:sz="4" w:space="0" w:color="auto"/>
              <w:bottom w:val="single" w:sz="4" w:space="0" w:color="auto"/>
            </w:tcBorders>
            <w:shd w:val="clear" w:color="auto" w:fill="auto"/>
            <w:noWrap/>
            <w:vAlign w:val="bottom"/>
            <w:hideMark/>
          </w:tcPr>
          <w:p w:rsidR="00C033D0" w:rsidRPr="006C6939" w:rsidRDefault="00C033D0" w:rsidP="00034204">
            <w:pPr>
              <w:spacing w:after="0" w:line="240" w:lineRule="auto"/>
              <w:ind w:right="-110"/>
              <w:jc w:val="center"/>
              <w:rPr>
                <w:rFonts w:ascii="Times New Roman" w:eastAsia="Times New Roman" w:hAnsi="Times New Roman" w:cs="Times New Roman"/>
                <w:color w:val="000000"/>
                <w:sz w:val="22"/>
                <w:szCs w:val="22"/>
                <w:lang w:eastAsia="id-ID"/>
              </w:rPr>
            </w:pPr>
            <w:r w:rsidRPr="006C6939">
              <w:rPr>
                <w:rFonts w:ascii="Times New Roman" w:eastAsia="Times New Roman" w:hAnsi="Times New Roman" w:cs="Times New Roman"/>
                <w:color w:val="000000"/>
                <w:sz w:val="22"/>
                <w:szCs w:val="22"/>
                <w:lang w:eastAsia="id-ID"/>
              </w:rPr>
              <w:t>14,71 – 15,27</w:t>
            </w:r>
          </w:p>
        </w:tc>
        <w:tc>
          <w:tcPr>
            <w:tcW w:w="986" w:type="dxa"/>
            <w:tcBorders>
              <w:top w:val="single" w:sz="4" w:space="0" w:color="auto"/>
              <w:bottom w:val="single" w:sz="4" w:space="0" w:color="auto"/>
            </w:tcBorders>
          </w:tcPr>
          <w:p w:rsidR="00C033D0" w:rsidRPr="006C6939" w:rsidRDefault="00C033D0" w:rsidP="00034204">
            <w:pPr>
              <w:spacing w:after="0" w:line="240" w:lineRule="auto"/>
              <w:jc w:val="center"/>
              <w:rPr>
                <w:rFonts w:ascii="Times New Roman" w:eastAsia="Times New Roman" w:hAnsi="Times New Roman" w:cs="Times New Roman"/>
                <w:color w:val="000000"/>
                <w:sz w:val="22"/>
                <w:szCs w:val="22"/>
                <w:lang w:eastAsia="id-ID"/>
              </w:rPr>
            </w:pPr>
            <w:r w:rsidRPr="006C6939">
              <w:rPr>
                <w:rFonts w:ascii="Times New Roman" w:eastAsia="Times New Roman" w:hAnsi="Times New Roman" w:cs="Times New Roman"/>
                <w:color w:val="000000"/>
                <w:sz w:val="22"/>
                <w:szCs w:val="22"/>
                <w:lang w:eastAsia="id-ID"/>
              </w:rPr>
              <w:t>Kurang</w:t>
            </w:r>
          </w:p>
        </w:tc>
        <w:tc>
          <w:tcPr>
            <w:tcW w:w="573" w:type="dxa"/>
            <w:tcBorders>
              <w:top w:val="single" w:sz="4" w:space="0" w:color="auto"/>
              <w:bottom w:val="single" w:sz="4" w:space="0" w:color="auto"/>
            </w:tcBorders>
            <w:shd w:val="clear" w:color="auto" w:fill="auto"/>
            <w:noWrap/>
            <w:vAlign w:val="bottom"/>
            <w:hideMark/>
          </w:tcPr>
          <w:p w:rsidR="00C033D0" w:rsidRPr="006C6939" w:rsidRDefault="00C033D0" w:rsidP="00034204">
            <w:pPr>
              <w:spacing w:after="0" w:line="240" w:lineRule="auto"/>
              <w:jc w:val="center"/>
              <w:rPr>
                <w:rFonts w:ascii="Times New Roman" w:eastAsia="Times New Roman" w:hAnsi="Times New Roman" w:cs="Times New Roman"/>
                <w:color w:val="000000"/>
                <w:sz w:val="22"/>
                <w:szCs w:val="22"/>
                <w:lang w:eastAsia="id-ID"/>
              </w:rPr>
            </w:pPr>
            <w:r w:rsidRPr="006C6939">
              <w:rPr>
                <w:rFonts w:ascii="Times New Roman" w:eastAsia="Times New Roman" w:hAnsi="Times New Roman" w:cs="Times New Roman"/>
                <w:color w:val="000000"/>
                <w:sz w:val="22"/>
                <w:szCs w:val="22"/>
                <w:lang w:eastAsia="id-ID"/>
              </w:rPr>
              <w:t>6</w:t>
            </w:r>
          </w:p>
        </w:tc>
        <w:tc>
          <w:tcPr>
            <w:tcW w:w="1134" w:type="dxa"/>
            <w:tcBorders>
              <w:top w:val="single" w:sz="4" w:space="0" w:color="auto"/>
              <w:bottom w:val="single" w:sz="4" w:space="0" w:color="auto"/>
            </w:tcBorders>
            <w:shd w:val="clear" w:color="auto" w:fill="auto"/>
            <w:noWrap/>
            <w:vAlign w:val="bottom"/>
            <w:hideMark/>
          </w:tcPr>
          <w:p w:rsidR="00C033D0" w:rsidRPr="006C6939" w:rsidRDefault="00C033D0" w:rsidP="00034204">
            <w:pPr>
              <w:spacing w:after="0" w:line="240" w:lineRule="auto"/>
              <w:jc w:val="center"/>
              <w:rPr>
                <w:rFonts w:ascii="Times New Roman" w:eastAsia="Times New Roman" w:hAnsi="Times New Roman" w:cs="Times New Roman"/>
                <w:color w:val="000000"/>
                <w:sz w:val="22"/>
                <w:szCs w:val="22"/>
                <w:lang w:eastAsia="id-ID"/>
              </w:rPr>
            </w:pPr>
            <w:r w:rsidRPr="006C6939">
              <w:rPr>
                <w:rFonts w:ascii="Times New Roman" w:eastAsia="Times New Roman" w:hAnsi="Times New Roman" w:cs="Times New Roman"/>
                <w:color w:val="000000"/>
                <w:sz w:val="22"/>
                <w:szCs w:val="22"/>
                <w:lang w:eastAsia="id-ID"/>
              </w:rPr>
              <w:t>24%</w:t>
            </w:r>
          </w:p>
        </w:tc>
      </w:tr>
      <w:tr w:rsidR="00C033D0" w:rsidRPr="006C6939" w:rsidTr="00C033D0">
        <w:trPr>
          <w:trHeight w:val="282"/>
          <w:jc w:val="center"/>
        </w:trPr>
        <w:tc>
          <w:tcPr>
            <w:tcW w:w="1555" w:type="dxa"/>
            <w:tcBorders>
              <w:top w:val="single" w:sz="4" w:space="0" w:color="auto"/>
              <w:bottom w:val="single" w:sz="4" w:space="0" w:color="auto"/>
            </w:tcBorders>
            <w:shd w:val="clear" w:color="auto" w:fill="auto"/>
            <w:noWrap/>
            <w:vAlign w:val="bottom"/>
            <w:hideMark/>
          </w:tcPr>
          <w:p w:rsidR="00C033D0" w:rsidRPr="006C6939" w:rsidRDefault="00C033D0" w:rsidP="00034204">
            <w:pPr>
              <w:spacing w:after="0" w:line="240" w:lineRule="auto"/>
              <w:ind w:right="-110"/>
              <w:jc w:val="center"/>
              <w:rPr>
                <w:rFonts w:ascii="Times New Roman" w:eastAsia="Times New Roman" w:hAnsi="Times New Roman" w:cs="Times New Roman"/>
                <w:color w:val="000000"/>
                <w:sz w:val="22"/>
                <w:szCs w:val="22"/>
                <w:lang w:eastAsia="id-ID"/>
              </w:rPr>
            </w:pPr>
            <w:r w:rsidRPr="006C6939">
              <w:rPr>
                <w:rFonts w:ascii="Times New Roman" w:eastAsia="Times New Roman" w:hAnsi="Times New Roman" w:cs="Times New Roman"/>
                <w:color w:val="000000"/>
                <w:sz w:val="22"/>
                <w:szCs w:val="22"/>
                <w:lang w:eastAsia="id-ID"/>
              </w:rPr>
              <w:t>&gt; 15,28</w:t>
            </w:r>
          </w:p>
        </w:tc>
        <w:tc>
          <w:tcPr>
            <w:tcW w:w="986" w:type="dxa"/>
            <w:tcBorders>
              <w:top w:val="single" w:sz="4" w:space="0" w:color="auto"/>
              <w:bottom w:val="single" w:sz="4" w:space="0" w:color="auto"/>
            </w:tcBorders>
          </w:tcPr>
          <w:p w:rsidR="00C033D0" w:rsidRPr="006C6939" w:rsidRDefault="00C033D0" w:rsidP="00034204">
            <w:pPr>
              <w:spacing w:after="0" w:line="240" w:lineRule="auto"/>
              <w:ind w:right="-113"/>
              <w:jc w:val="center"/>
              <w:rPr>
                <w:rFonts w:ascii="Times New Roman" w:eastAsia="Times New Roman" w:hAnsi="Times New Roman" w:cs="Times New Roman"/>
                <w:color w:val="000000"/>
                <w:sz w:val="22"/>
                <w:szCs w:val="22"/>
                <w:lang w:eastAsia="id-ID"/>
              </w:rPr>
            </w:pPr>
            <w:r w:rsidRPr="006C6939">
              <w:rPr>
                <w:rFonts w:ascii="Times New Roman" w:eastAsia="Times New Roman" w:hAnsi="Times New Roman" w:cs="Times New Roman"/>
                <w:color w:val="000000"/>
                <w:sz w:val="22"/>
                <w:szCs w:val="22"/>
                <w:lang w:eastAsia="id-ID"/>
              </w:rPr>
              <w:t>Skurang</w:t>
            </w:r>
          </w:p>
        </w:tc>
        <w:tc>
          <w:tcPr>
            <w:tcW w:w="573" w:type="dxa"/>
            <w:tcBorders>
              <w:top w:val="single" w:sz="4" w:space="0" w:color="auto"/>
              <w:bottom w:val="single" w:sz="4" w:space="0" w:color="auto"/>
            </w:tcBorders>
            <w:shd w:val="clear" w:color="auto" w:fill="auto"/>
            <w:noWrap/>
            <w:vAlign w:val="bottom"/>
            <w:hideMark/>
          </w:tcPr>
          <w:p w:rsidR="00C033D0" w:rsidRPr="006C6939" w:rsidRDefault="00C033D0" w:rsidP="00034204">
            <w:pPr>
              <w:spacing w:after="0" w:line="240" w:lineRule="auto"/>
              <w:jc w:val="center"/>
              <w:rPr>
                <w:rFonts w:ascii="Times New Roman" w:eastAsia="Times New Roman" w:hAnsi="Times New Roman" w:cs="Times New Roman"/>
                <w:color w:val="000000"/>
                <w:sz w:val="22"/>
                <w:szCs w:val="22"/>
                <w:lang w:eastAsia="id-ID"/>
              </w:rPr>
            </w:pPr>
            <w:r w:rsidRPr="006C6939">
              <w:rPr>
                <w:rFonts w:ascii="Times New Roman" w:eastAsia="Times New Roman" w:hAnsi="Times New Roman" w:cs="Times New Roman"/>
                <w:color w:val="000000"/>
                <w:sz w:val="22"/>
                <w:szCs w:val="22"/>
                <w:lang w:eastAsia="id-ID"/>
              </w:rPr>
              <w:t>6</w:t>
            </w:r>
          </w:p>
        </w:tc>
        <w:tc>
          <w:tcPr>
            <w:tcW w:w="1134" w:type="dxa"/>
            <w:tcBorders>
              <w:top w:val="single" w:sz="4" w:space="0" w:color="auto"/>
              <w:bottom w:val="single" w:sz="4" w:space="0" w:color="auto"/>
            </w:tcBorders>
            <w:shd w:val="clear" w:color="auto" w:fill="auto"/>
            <w:noWrap/>
            <w:vAlign w:val="bottom"/>
            <w:hideMark/>
          </w:tcPr>
          <w:p w:rsidR="00C033D0" w:rsidRPr="006C6939" w:rsidRDefault="00C033D0" w:rsidP="00034204">
            <w:pPr>
              <w:spacing w:after="0" w:line="240" w:lineRule="auto"/>
              <w:jc w:val="center"/>
              <w:rPr>
                <w:rFonts w:ascii="Times New Roman" w:eastAsia="Times New Roman" w:hAnsi="Times New Roman" w:cs="Times New Roman"/>
                <w:color w:val="000000"/>
                <w:sz w:val="22"/>
                <w:szCs w:val="22"/>
                <w:lang w:eastAsia="id-ID"/>
              </w:rPr>
            </w:pPr>
            <w:r w:rsidRPr="006C6939">
              <w:rPr>
                <w:rFonts w:ascii="Times New Roman" w:eastAsia="Times New Roman" w:hAnsi="Times New Roman" w:cs="Times New Roman"/>
                <w:color w:val="000000"/>
                <w:sz w:val="22"/>
                <w:szCs w:val="22"/>
                <w:lang w:eastAsia="id-ID"/>
              </w:rPr>
              <w:t>24%</w:t>
            </w:r>
          </w:p>
        </w:tc>
      </w:tr>
      <w:tr w:rsidR="00C033D0" w:rsidRPr="006C6939" w:rsidTr="00C033D0">
        <w:trPr>
          <w:trHeight w:val="282"/>
          <w:jc w:val="center"/>
        </w:trPr>
        <w:tc>
          <w:tcPr>
            <w:tcW w:w="2541" w:type="dxa"/>
            <w:gridSpan w:val="2"/>
            <w:tcBorders>
              <w:top w:val="single" w:sz="4" w:space="0" w:color="auto"/>
              <w:bottom w:val="single" w:sz="4" w:space="0" w:color="auto"/>
            </w:tcBorders>
          </w:tcPr>
          <w:p w:rsidR="00C033D0" w:rsidRPr="006C6939" w:rsidRDefault="00C033D0" w:rsidP="00034204">
            <w:pPr>
              <w:spacing w:after="0" w:line="240" w:lineRule="auto"/>
              <w:jc w:val="center"/>
              <w:rPr>
                <w:rFonts w:ascii="Times New Roman" w:eastAsia="Times New Roman" w:hAnsi="Times New Roman" w:cs="Times New Roman"/>
                <w:color w:val="000000"/>
                <w:sz w:val="22"/>
                <w:szCs w:val="22"/>
                <w:lang w:eastAsia="id-ID"/>
              </w:rPr>
            </w:pPr>
            <w:r w:rsidRPr="006C6939">
              <w:rPr>
                <w:rFonts w:ascii="Times New Roman" w:eastAsia="Times New Roman" w:hAnsi="Times New Roman" w:cs="Times New Roman"/>
                <w:color w:val="000000"/>
                <w:sz w:val="22"/>
                <w:szCs w:val="22"/>
                <w:lang w:eastAsia="id-ID"/>
              </w:rPr>
              <w:t>Jumlah</w:t>
            </w:r>
          </w:p>
        </w:tc>
        <w:tc>
          <w:tcPr>
            <w:tcW w:w="573" w:type="dxa"/>
            <w:tcBorders>
              <w:top w:val="single" w:sz="4" w:space="0" w:color="auto"/>
              <w:bottom w:val="single" w:sz="4" w:space="0" w:color="auto"/>
            </w:tcBorders>
            <w:shd w:val="clear" w:color="auto" w:fill="auto"/>
            <w:noWrap/>
            <w:vAlign w:val="bottom"/>
            <w:hideMark/>
          </w:tcPr>
          <w:p w:rsidR="00C033D0" w:rsidRPr="006C6939" w:rsidRDefault="00C033D0" w:rsidP="00034204">
            <w:pPr>
              <w:spacing w:after="0" w:line="240" w:lineRule="auto"/>
              <w:jc w:val="center"/>
              <w:rPr>
                <w:rFonts w:ascii="Times New Roman" w:eastAsia="Times New Roman" w:hAnsi="Times New Roman" w:cs="Times New Roman"/>
                <w:color w:val="000000"/>
                <w:sz w:val="22"/>
                <w:szCs w:val="22"/>
                <w:lang w:eastAsia="id-ID"/>
              </w:rPr>
            </w:pPr>
            <w:r w:rsidRPr="006C6939">
              <w:rPr>
                <w:rFonts w:ascii="Times New Roman" w:eastAsia="Times New Roman" w:hAnsi="Times New Roman" w:cs="Times New Roman"/>
                <w:color w:val="000000"/>
                <w:sz w:val="22"/>
                <w:szCs w:val="22"/>
                <w:lang w:eastAsia="id-ID"/>
              </w:rPr>
              <w:t>25</w:t>
            </w:r>
          </w:p>
        </w:tc>
        <w:tc>
          <w:tcPr>
            <w:tcW w:w="1134" w:type="dxa"/>
            <w:tcBorders>
              <w:top w:val="single" w:sz="4" w:space="0" w:color="auto"/>
              <w:bottom w:val="single" w:sz="4" w:space="0" w:color="auto"/>
            </w:tcBorders>
            <w:shd w:val="clear" w:color="auto" w:fill="auto"/>
            <w:noWrap/>
            <w:vAlign w:val="bottom"/>
            <w:hideMark/>
          </w:tcPr>
          <w:p w:rsidR="00C033D0" w:rsidRPr="006C6939" w:rsidRDefault="00C033D0" w:rsidP="00034204">
            <w:pPr>
              <w:spacing w:after="0" w:line="240" w:lineRule="auto"/>
              <w:jc w:val="center"/>
              <w:rPr>
                <w:rFonts w:ascii="Times New Roman" w:eastAsia="Times New Roman" w:hAnsi="Times New Roman" w:cs="Times New Roman"/>
                <w:color w:val="000000"/>
                <w:sz w:val="22"/>
                <w:szCs w:val="22"/>
                <w:lang w:eastAsia="id-ID"/>
              </w:rPr>
            </w:pPr>
            <w:r w:rsidRPr="006C6939">
              <w:rPr>
                <w:rFonts w:ascii="Times New Roman" w:eastAsia="Times New Roman" w:hAnsi="Times New Roman" w:cs="Times New Roman"/>
                <w:color w:val="000000"/>
                <w:sz w:val="22"/>
                <w:szCs w:val="22"/>
                <w:lang w:eastAsia="id-ID"/>
              </w:rPr>
              <w:t>100%</w:t>
            </w:r>
          </w:p>
        </w:tc>
      </w:tr>
    </w:tbl>
    <w:p w:rsidR="00C033D0" w:rsidRPr="008A4A6B" w:rsidRDefault="00C033D0" w:rsidP="008A4A6B">
      <w:pPr>
        <w:pBdr>
          <w:top w:val="nil"/>
          <w:left w:val="nil"/>
          <w:bottom w:val="nil"/>
          <w:right w:val="nil"/>
          <w:between w:val="nil"/>
        </w:pBdr>
        <w:spacing w:after="0" w:line="240" w:lineRule="auto"/>
        <w:ind w:left="284" w:hanging="284"/>
        <w:jc w:val="both"/>
        <w:rPr>
          <w:rFonts w:ascii="Times New Roman" w:eastAsia="Times New Roman" w:hAnsi="Times New Roman" w:cs="Times New Roman"/>
          <w:sz w:val="22"/>
          <w:szCs w:val="22"/>
        </w:rPr>
      </w:pPr>
    </w:p>
    <w:p w:rsidR="008A4A6B" w:rsidRPr="008A4A6B" w:rsidRDefault="008A4A6B" w:rsidP="008A4A6B">
      <w:pPr>
        <w:pBdr>
          <w:top w:val="nil"/>
          <w:left w:val="nil"/>
          <w:bottom w:val="nil"/>
          <w:right w:val="nil"/>
          <w:between w:val="nil"/>
        </w:pBdr>
        <w:spacing w:after="0" w:line="360" w:lineRule="auto"/>
        <w:ind w:firstLine="567"/>
        <w:jc w:val="both"/>
        <w:rPr>
          <w:rFonts w:ascii="Times New Roman" w:eastAsia="Times New Roman" w:hAnsi="Times New Roman" w:cs="Times New Roman"/>
          <w:sz w:val="22"/>
          <w:szCs w:val="22"/>
        </w:rPr>
      </w:pPr>
      <w:r w:rsidRPr="008A4A6B">
        <w:rPr>
          <w:rFonts w:ascii="Times New Roman" w:eastAsia="Times New Roman" w:hAnsi="Times New Roman" w:cs="Times New Roman"/>
          <w:sz w:val="22"/>
          <w:szCs w:val="22"/>
        </w:rPr>
        <w:t xml:space="preserve">Analisis deskriptif lari jarak pendek 100 meter putra diperoleh interval &lt; 13,56 dengan jumlah 2 orang </w:t>
      </w:r>
      <w:r w:rsidRPr="008A4A6B">
        <w:rPr>
          <w:rFonts w:ascii="Times New Roman" w:eastAsia="Times New Roman" w:hAnsi="Times New Roman" w:cs="Times New Roman"/>
          <w:color w:val="000000"/>
          <w:sz w:val="22"/>
          <w:szCs w:val="22"/>
          <w:lang w:val="en-US"/>
        </w:rPr>
        <w:t>persentase</w:t>
      </w:r>
      <w:r w:rsidRPr="008A4A6B">
        <w:rPr>
          <w:rFonts w:ascii="Times New Roman" w:eastAsia="Times New Roman" w:hAnsi="Times New Roman" w:cs="Times New Roman"/>
          <w:sz w:val="22"/>
          <w:szCs w:val="22"/>
        </w:rPr>
        <w:t xml:space="preserve"> sebesar 8%, interval 13,57 – 14,13 dengan jumlah 6 orang persentase sebesar 24%, interval 14,14 – 14,70 dengan jumlah 5 orang persentase sebesar 20%, interval 14,71 – 15,27 dengan jumlah 6 orang persentase sebesar 24%, dan interval &gt; 15,85 dengan jumlah 6 orang persentase sebesar 24%.</w:t>
      </w:r>
    </w:p>
    <w:p w:rsidR="008A4A6B" w:rsidRDefault="008A4A6B" w:rsidP="00C033D0">
      <w:pPr>
        <w:pBdr>
          <w:top w:val="nil"/>
          <w:left w:val="nil"/>
          <w:bottom w:val="nil"/>
          <w:right w:val="nil"/>
          <w:between w:val="nil"/>
        </w:pBdr>
        <w:spacing w:after="0" w:line="240" w:lineRule="auto"/>
        <w:ind w:left="284" w:hanging="284"/>
        <w:jc w:val="center"/>
        <w:rPr>
          <w:rFonts w:ascii="Times New Roman" w:eastAsia="Times New Roman" w:hAnsi="Times New Roman" w:cs="Times New Roman"/>
          <w:sz w:val="22"/>
          <w:szCs w:val="22"/>
        </w:rPr>
      </w:pPr>
      <w:r w:rsidRPr="008A4A6B">
        <w:rPr>
          <w:rFonts w:ascii="Times New Roman" w:eastAsia="Times New Roman" w:hAnsi="Times New Roman" w:cs="Times New Roman"/>
          <w:sz w:val="22"/>
          <w:szCs w:val="22"/>
        </w:rPr>
        <w:t>Tabel 3. Distribusi Frekuensi Data 100 Meter Putri</w:t>
      </w:r>
    </w:p>
    <w:tbl>
      <w:tblPr>
        <w:tblW w:w="4394" w:type="dxa"/>
        <w:jc w:val="center"/>
        <w:tblLook w:val="04A0" w:firstRow="1" w:lastRow="0" w:firstColumn="1" w:lastColumn="0" w:noHBand="0" w:noVBand="1"/>
      </w:tblPr>
      <w:tblGrid>
        <w:gridCol w:w="1417"/>
        <w:gridCol w:w="1418"/>
        <w:gridCol w:w="414"/>
        <w:gridCol w:w="1145"/>
      </w:tblGrid>
      <w:tr w:rsidR="00C033D0" w:rsidRPr="00996344" w:rsidTr="002F1CCF">
        <w:trPr>
          <w:trHeight w:val="334"/>
          <w:jc w:val="center"/>
        </w:trPr>
        <w:tc>
          <w:tcPr>
            <w:tcW w:w="1417" w:type="dxa"/>
            <w:tcBorders>
              <w:top w:val="single" w:sz="4" w:space="0" w:color="auto"/>
              <w:bottom w:val="single" w:sz="4" w:space="0" w:color="auto"/>
            </w:tcBorders>
            <w:shd w:val="clear" w:color="auto" w:fill="auto"/>
            <w:noWrap/>
            <w:vAlign w:val="center"/>
            <w:hideMark/>
          </w:tcPr>
          <w:p w:rsidR="00C033D0" w:rsidRPr="00996344" w:rsidRDefault="00C033D0" w:rsidP="00034204">
            <w:pPr>
              <w:spacing w:after="0" w:line="240" w:lineRule="auto"/>
              <w:jc w:val="center"/>
              <w:rPr>
                <w:rFonts w:ascii="Times New Roman" w:eastAsia="Times New Roman" w:hAnsi="Times New Roman" w:cs="Times New Roman"/>
                <w:color w:val="000000"/>
                <w:sz w:val="22"/>
                <w:szCs w:val="22"/>
                <w:lang w:eastAsia="id-ID"/>
              </w:rPr>
            </w:pPr>
            <w:r w:rsidRPr="00996344">
              <w:rPr>
                <w:rFonts w:ascii="Times New Roman" w:eastAsia="Times New Roman" w:hAnsi="Times New Roman" w:cs="Times New Roman"/>
                <w:color w:val="000000"/>
                <w:sz w:val="22"/>
                <w:szCs w:val="22"/>
                <w:lang w:eastAsia="id-ID"/>
              </w:rPr>
              <w:t>Interval</w:t>
            </w:r>
          </w:p>
        </w:tc>
        <w:tc>
          <w:tcPr>
            <w:tcW w:w="1418" w:type="dxa"/>
            <w:tcBorders>
              <w:top w:val="single" w:sz="4" w:space="0" w:color="auto"/>
              <w:bottom w:val="single" w:sz="4" w:space="0" w:color="auto"/>
            </w:tcBorders>
            <w:vAlign w:val="center"/>
          </w:tcPr>
          <w:p w:rsidR="00C033D0" w:rsidRPr="00996344" w:rsidRDefault="00C033D0" w:rsidP="00034204">
            <w:pPr>
              <w:spacing w:after="0" w:line="240" w:lineRule="auto"/>
              <w:jc w:val="center"/>
              <w:rPr>
                <w:rFonts w:ascii="Times New Roman" w:eastAsia="Times New Roman" w:hAnsi="Times New Roman" w:cs="Times New Roman"/>
                <w:color w:val="000000"/>
                <w:sz w:val="22"/>
                <w:szCs w:val="22"/>
                <w:lang w:eastAsia="id-ID"/>
              </w:rPr>
            </w:pPr>
            <w:r w:rsidRPr="00996344">
              <w:rPr>
                <w:rFonts w:ascii="Times New Roman" w:eastAsia="Times New Roman" w:hAnsi="Times New Roman" w:cs="Times New Roman"/>
                <w:color w:val="000000"/>
                <w:sz w:val="22"/>
                <w:szCs w:val="22"/>
                <w:lang w:eastAsia="id-ID"/>
              </w:rPr>
              <w:t>Kategori</w:t>
            </w:r>
          </w:p>
        </w:tc>
        <w:tc>
          <w:tcPr>
            <w:tcW w:w="414" w:type="dxa"/>
            <w:tcBorders>
              <w:top w:val="single" w:sz="4" w:space="0" w:color="auto"/>
              <w:bottom w:val="single" w:sz="4" w:space="0" w:color="auto"/>
            </w:tcBorders>
            <w:shd w:val="clear" w:color="auto" w:fill="auto"/>
            <w:noWrap/>
            <w:vAlign w:val="center"/>
            <w:hideMark/>
          </w:tcPr>
          <w:p w:rsidR="00C033D0" w:rsidRPr="00996344" w:rsidRDefault="00C033D0" w:rsidP="00034204">
            <w:pPr>
              <w:spacing w:after="0" w:line="240" w:lineRule="auto"/>
              <w:jc w:val="center"/>
              <w:rPr>
                <w:rFonts w:ascii="Times New Roman" w:eastAsia="Times New Roman" w:hAnsi="Times New Roman" w:cs="Times New Roman"/>
                <w:color w:val="000000"/>
                <w:sz w:val="22"/>
                <w:szCs w:val="22"/>
                <w:lang w:eastAsia="id-ID"/>
              </w:rPr>
            </w:pPr>
            <w:r w:rsidRPr="00996344">
              <w:rPr>
                <w:rFonts w:ascii="Times New Roman" w:eastAsia="Times New Roman" w:hAnsi="Times New Roman" w:cs="Times New Roman"/>
                <w:color w:val="000000"/>
                <w:sz w:val="22"/>
                <w:szCs w:val="22"/>
                <w:lang w:eastAsia="id-ID"/>
              </w:rPr>
              <w:t>F</w:t>
            </w:r>
          </w:p>
        </w:tc>
        <w:tc>
          <w:tcPr>
            <w:tcW w:w="1145" w:type="dxa"/>
            <w:tcBorders>
              <w:top w:val="single" w:sz="4" w:space="0" w:color="auto"/>
              <w:bottom w:val="single" w:sz="4" w:space="0" w:color="auto"/>
            </w:tcBorders>
            <w:shd w:val="clear" w:color="auto" w:fill="auto"/>
            <w:noWrap/>
            <w:vAlign w:val="center"/>
            <w:hideMark/>
          </w:tcPr>
          <w:p w:rsidR="00C033D0" w:rsidRPr="00996344" w:rsidRDefault="00C033D0" w:rsidP="00034204">
            <w:pPr>
              <w:spacing w:after="0" w:line="240" w:lineRule="auto"/>
              <w:jc w:val="center"/>
              <w:rPr>
                <w:rFonts w:ascii="Times New Roman" w:eastAsia="Times New Roman" w:hAnsi="Times New Roman" w:cs="Times New Roman"/>
                <w:color w:val="000000"/>
                <w:sz w:val="22"/>
                <w:szCs w:val="22"/>
                <w:lang w:eastAsia="id-ID"/>
              </w:rPr>
            </w:pPr>
            <w:r w:rsidRPr="00996344">
              <w:rPr>
                <w:rFonts w:ascii="Times New Roman" w:eastAsia="Times New Roman" w:hAnsi="Times New Roman" w:cs="Times New Roman"/>
                <w:color w:val="000000"/>
                <w:sz w:val="22"/>
                <w:szCs w:val="22"/>
                <w:lang w:eastAsia="id-ID"/>
              </w:rPr>
              <w:t>Persentase</w:t>
            </w:r>
          </w:p>
        </w:tc>
      </w:tr>
      <w:tr w:rsidR="00C033D0" w:rsidRPr="00996344" w:rsidTr="002F1CCF">
        <w:trPr>
          <w:trHeight w:val="334"/>
          <w:jc w:val="center"/>
        </w:trPr>
        <w:tc>
          <w:tcPr>
            <w:tcW w:w="1417" w:type="dxa"/>
            <w:tcBorders>
              <w:top w:val="single" w:sz="4" w:space="0" w:color="auto"/>
              <w:bottom w:val="single" w:sz="4" w:space="0" w:color="auto"/>
            </w:tcBorders>
            <w:shd w:val="clear" w:color="auto" w:fill="auto"/>
            <w:noWrap/>
            <w:vAlign w:val="bottom"/>
            <w:hideMark/>
          </w:tcPr>
          <w:p w:rsidR="00C033D0" w:rsidRPr="00996344" w:rsidRDefault="00C033D0" w:rsidP="002F1CCF">
            <w:pPr>
              <w:spacing w:after="0" w:line="240" w:lineRule="auto"/>
              <w:ind w:right="-107"/>
              <w:jc w:val="center"/>
              <w:rPr>
                <w:rFonts w:ascii="Times New Roman" w:eastAsia="Times New Roman" w:hAnsi="Times New Roman" w:cs="Times New Roman"/>
                <w:color w:val="000000"/>
                <w:sz w:val="22"/>
                <w:szCs w:val="22"/>
                <w:lang w:eastAsia="id-ID"/>
              </w:rPr>
            </w:pPr>
            <w:r w:rsidRPr="00996344">
              <w:rPr>
                <w:rFonts w:ascii="Times New Roman" w:eastAsia="Times New Roman" w:hAnsi="Times New Roman" w:cs="Times New Roman"/>
                <w:color w:val="000000"/>
                <w:sz w:val="22"/>
                <w:szCs w:val="22"/>
                <w:lang w:eastAsia="id-ID"/>
              </w:rPr>
              <w:t>&lt; 18,43</w:t>
            </w:r>
          </w:p>
        </w:tc>
        <w:tc>
          <w:tcPr>
            <w:tcW w:w="1418" w:type="dxa"/>
            <w:tcBorders>
              <w:top w:val="single" w:sz="4" w:space="0" w:color="auto"/>
              <w:bottom w:val="single" w:sz="4" w:space="0" w:color="auto"/>
            </w:tcBorders>
          </w:tcPr>
          <w:p w:rsidR="00C033D0" w:rsidRPr="00996344" w:rsidRDefault="00C033D0" w:rsidP="00034204">
            <w:pPr>
              <w:spacing w:after="0" w:line="240" w:lineRule="auto"/>
              <w:jc w:val="center"/>
              <w:rPr>
                <w:rFonts w:ascii="Times New Roman" w:eastAsia="Times New Roman" w:hAnsi="Times New Roman" w:cs="Times New Roman"/>
                <w:color w:val="000000"/>
                <w:sz w:val="22"/>
                <w:szCs w:val="22"/>
                <w:lang w:eastAsia="id-ID"/>
              </w:rPr>
            </w:pPr>
            <w:r w:rsidRPr="00996344">
              <w:rPr>
                <w:rFonts w:ascii="Times New Roman" w:eastAsia="Times New Roman" w:hAnsi="Times New Roman" w:cs="Times New Roman"/>
                <w:color w:val="000000"/>
                <w:sz w:val="22"/>
                <w:szCs w:val="22"/>
                <w:lang w:eastAsia="id-ID"/>
              </w:rPr>
              <w:t>Sangat Baik</w:t>
            </w:r>
          </w:p>
        </w:tc>
        <w:tc>
          <w:tcPr>
            <w:tcW w:w="414" w:type="dxa"/>
            <w:tcBorders>
              <w:top w:val="single" w:sz="4" w:space="0" w:color="auto"/>
              <w:bottom w:val="single" w:sz="4" w:space="0" w:color="auto"/>
            </w:tcBorders>
            <w:shd w:val="clear" w:color="auto" w:fill="auto"/>
            <w:noWrap/>
            <w:vAlign w:val="bottom"/>
            <w:hideMark/>
          </w:tcPr>
          <w:p w:rsidR="00C033D0" w:rsidRPr="00996344" w:rsidRDefault="00C033D0" w:rsidP="00034204">
            <w:pPr>
              <w:spacing w:after="0" w:line="240" w:lineRule="auto"/>
              <w:jc w:val="center"/>
              <w:rPr>
                <w:rFonts w:ascii="Times New Roman" w:eastAsia="Times New Roman" w:hAnsi="Times New Roman" w:cs="Times New Roman"/>
                <w:color w:val="000000"/>
                <w:sz w:val="22"/>
                <w:szCs w:val="22"/>
                <w:lang w:eastAsia="id-ID"/>
              </w:rPr>
            </w:pPr>
            <w:r w:rsidRPr="00996344">
              <w:rPr>
                <w:rFonts w:ascii="Times New Roman" w:eastAsia="Times New Roman" w:hAnsi="Times New Roman" w:cs="Times New Roman"/>
                <w:color w:val="000000"/>
                <w:sz w:val="22"/>
                <w:szCs w:val="22"/>
                <w:lang w:eastAsia="id-ID"/>
              </w:rPr>
              <w:t>4</w:t>
            </w:r>
          </w:p>
        </w:tc>
        <w:tc>
          <w:tcPr>
            <w:tcW w:w="1145" w:type="dxa"/>
            <w:tcBorders>
              <w:top w:val="single" w:sz="4" w:space="0" w:color="auto"/>
              <w:bottom w:val="single" w:sz="4" w:space="0" w:color="auto"/>
            </w:tcBorders>
            <w:shd w:val="clear" w:color="auto" w:fill="auto"/>
            <w:noWrap/>
            <w:vAlign w:val="bottom"/>
            <w:hideMark/>
          </w:tcPr>
          <w:p w:rsidR="00C033D0" w:rsidRPr="00996344" w:rsidRDefault="00C033D0" w:rsidP="00034204">
            <w:pPr>
              <w:spacing w:after="0" w:line="240" w:lineRule="auto"/>
              <w:jc w:val="center"/>
              <w:rPr>
                <w:rFonts w:ascii="Times New Roman" w:eastAsia="Times New Roman" w:hAnsi="Times New Roman" w:cs="Times New Roman"/>
                <w:color w:val="000000"/>
                <w:sz w:val="22"/>
                <w:szCs w:val="22"/>
                <w:lang w:eastAsia="id-ID"/>
              </w:rPr>
            </w:pPr>
            <w:r w:rsidRPr="00996344">
              <w:rPr>
                <w:rFonts w:ascii="Times New Roman" w:eastAsia="Times New Roman" w:hAnsi="Times New Roman" w:cs="Times New Roman"/>
                <w:color w:val="000000"/>
                <w:sz w:val="22"/>
                <w:szCs w:val="22"/>
                <w:lang w:eastAsia="id-ID"/>
              </w:rPr>
              <w:t>50%</w:t>
            </w:r>
          </w:p>
        </w:tc>
      </w:tr>
      <w:tr w:rsidR="00C033D0" w:rsidRPr="00996344" w:rsidTr="002F1CCF">
        <w:trPr>
          <w:trHeight w:val="334"/>
          <w:jc w:val="center"/>
        </w:trPr>
        <w:tc>
          <w:tcPr>
            <w:tcW w:w="1417" w:type="dxa"/>
            <w:tcBorders>
              <w:top w:val="single" w:sz="4" w:space="0" w:color="auto"/>
              <w:bottom w:val="single" w:sz="4" w:space="0" w:color="auto"/>
            </w:tcBorders>
            <w:shd w:val="clear" w:color="auto" w:fill="auto"/>
            <w:noWrap/>
            <w:vAlign w:val="bottom"/>
            <w:hideMark/>
          </w:tcPr>
          <w:p w:rsidR="00C033D0" w:rsidRPr="00996344" w:rsidRDefault="00C033D0" w:rsidP="002F1CCF">
            <w:pPr>
              <w:spacing w:after="0" w:line="240" w:lineRule="auto"/>
              <w:ind w:right="-107"/>
              <w:jc w:val="center"/>
              <w:rPr>
                <w:rFonts w:ascii="Times New Roman" w:eastAsia="Times New Roman" w:hAnsi="Times New Roman" w:cs="Times New Roman"/>
                <w:color w:val="000000"/>
                <w:sz w:val="22"/>
                <w:szCs w:val="22"/>
                <w:lang w:eastAsia="id-ID"/>
              </w:rPr>
            </w:pPr>
            <w:r w:rsidRPr="00996344">
              <w:rPr>
                <w:rFonts w:ascii="Times New Roman" w:eastAsia="Times New Roman" w:hAnsi="Times New Roman" w:cs="Times New Roman"/>
                <w:color w:val="000000"/>
                <w:sz w:val="22"/>
                <w:szCs w:val="22"/>
                <w:lang w:eastAsia="id-ID"/>
              </w:rPr>
              <w:t>18,44 – 18,80</w:t>
            </w:r>
          </w:p>
        </w:tc>
        <w:tc>
          <w:tcPr>
            <w:tcW w:w="1418" w:type="dxa"/>
            <w:tcBorders>
              <w:top w:val="single" w:sz="4" w:space="0" w:color="auto"/>
              <w:bottom w:val="single" w:sz="4" w:space="0" w:color="auto"/>
            </w:tcBorders>
          </w:tcPr>
          <w:p w:rsidR="00C033D0" w:rsidRPr="00996344" w:rsidRDefault="00C033D0" w:rsidP="00034204">
            <w:pPr>
              <w:spacing w:after="0" w:line="240" w:lineRule="auto"/>
              <w:jc w:val="center"/>
              <w:rPr>
                <w:rFonts w:ascii="Times New Roman" w:eastAsia="Times New Roman" w:hAnsi="Times New Roman" w:cs="Times New Roman"/>
                <w:color w:val="000000"/>
                <w:sz w:val="22"/>
                <w:szCs w:val="22"/>
                <w:lang w:eastAsia="id-ID"/>
              </w:rPr>
            </w:pPr>
            <w:r w:rsidRPr="00996344">
              <w:rPr>
                <w:rFonts w:ascii="Times New Roman" w:eastAsia="Times New Roman" w:hAnsi="Times New Roman" w:cs="Times New Roman"/>
                <w:color w:val="000000"/>
                <w:sz w:val="22"/>
                <w:szCs w:val="22"/>
                <w:lang w:eastAsia="id-ID"/>
              </w:rPr>
              <w:t>Baik</w:t>
            </w:r>
          </w:p>
        </w:tc>
        <w:tc>
          <w:tcPr>
            <w:tcW w:w="414" w:type="dxa"/>
            <w:tcBorders>
              <w:top w:val="single" w:sz="4" w:space="0" w:color="auto"/>
              <w:bottom w:val="single" w:sz="4" w:space="0" w:color="auto"/>
            </w:tcBorders>
            <w:shd w:val="clear" w:color="auto" w:fill="auto"/>
            <w:noWrap/>
            <w:vAlign w:val="bottom"/>
            <w:hideMark/>
          </w:tcPr>
          <w:p w:rsidR="00C033D0" w:rsidRPr="00996344" w:rsidRDefault="00C033D0" w:rsidP="00034204">
            <w:pPr>
              <w:spacing w:after="0" w:line="240" w:lineRule="auto"/>
              <w:jc w:val="center"/>
              <w:rPr>
                <w:rFonts w:ascii="Times New Roman" w:eastAsia="Times New Roman" w:hAnsi="Times New Roman" w:cs="Times New Roman"/>
                <w:color w:val="000000"/>
                <w:sz w:val="22"/>
                <w:szCs w:val="22"/>
                <w:lang w:eastAsia="id-ID"/>
              </w:rPr>
            </w:pPr>
            <w:r w:rsidRPr="00996344">
              <w:rPr>
                <w:rFonts w:ascii="Times New Roman" w:eastAsia="Times New Roman" w:hAnsi="Times New Roman" w:cs="Times New Roman"/>
                <w:color w:val="000000"/>
                <w:sz w:val="22"/>
                <w:szCs w:val="22"/>
                <w:lang w:eastAsia="id-ID"/>
              </w:rPr>
              <w:t>3</w:t>
            </w:r>
          </w:p>
        </w:tc>
        <w:tc>
          <w:tcPr>
            <w:tcW w:w="1145" w:type="dxa"/>
            <w:tcBorders>
              <w:top w:val="single" w:sz="4" w:space="0" w:color="auto"/>
              <w:bottom w:val="single" w:sz="4" w:space="0" w:color="auto"/>
            </w:tcBorders>
            <w:shd w:val="clear" w:color="auto" w:fill="auto"/>
            <w:noWrap/>
            <w:vAlign w:val="bottom"/>
            <w:hideMark/>
          </w:tcPr>
          <w:p w:rsidR="00C033D0" w:rsidRPr="00996344" w:rsidRDefault="00C033D0" w:rsidP="00034204">
            <w:pPr>
              <w:spacing w:after="0" w:line="240" w:lineRule="auto"/>
              <w:jc w:val="center"/>
              <w:rPr>
                <w:rFonts w:ascii="Times New Roman" w:eastAsia="Times New Roman" w:hAnsi="Times New Roman" w:cs="Times New Roman"/>
                <w:color w:val="000000"/>
                <w:sz w:val="22"/>
                <w:szCs w:val="22"/>
                <w:lang w:eastAsia="id-ID"/>
              </w:rPr>
            </w:pPr>
            <w:r w:rsidRPr="00996344">
              <w:rPr>
                <w:rFonts w:ascii="Times New Roman" w:eastAsia="Times New Roman" w:hAnsi="Times New Roman" w:cs="Times New Roman"/>
                <w:color w:val="000000"/>
                <w:sz w:val="22"/>
                <w:szCs w:val="22"/>
                <w:lang w:eastAsia="id-ID"/>
              </w:rPr>
              <w:t>38%</w:t>
            </w:r>
          </w:p>
        </w:tc>
      </w:tr>
      <w:tr w:rsidR="00C033D0" w:rsidRPr="00996344" w:rsidTr="002F1CCF">
        <w:trPr>
          <w:trHeight w:val="334"/>
          <w:jc w:val="center"/>
        </w:trPr>
        <w:tc>
          <w:tcPr>
            <w:tcW w:w="1417" w:type="dxa"/>
            <w:tcBorders>
              <w:top w:val="single" w:sz="4" w:space="0" w:color="auto"/>
              <w:bottom w:val="single" w:sz="4" w:space="0" w:color="auto"/>
            </w:tcBorders>
            <w:shd w:val="clear" w:color="auto" w:fill="auto"/>
            <w:noWrap/>
            <w:vAlign w:val="bottom"/>
            <w:hideMark/>
          </w:tcPr>
          <w:p w:rsidR="00C033D0" w:rsidRPr="00996344" w:rsidRDefault="00C033D0" w:rsidP="002F1CCF">
            <w:pPr>
              <w:spacing w:after="0" w:line="240" w:lineRule="auto"/>
              <w:ind w:right="-107"/>
              <w:jc w:val="center"/>
              <w:rPr>
                <w:rFonts w:ascii="Times New Roman" w:eastAsia="Times New Roman" w:hAnsi="Times New Roman" w:cs="Times New Roman"/>
                <w:color w:val="000000"/>
                <w:sz w:val="22"/>
                <w:szCs w:val="22"/>
                <w:lang w:eastAsia="id-ID"/>
              </w:rPr>
            </w:pPr>
            <w:r w:rsidRPr="00996344">
              <w:rPr>
                <w:rFonts w:ascii="Times New Roman" w:eastAsia="Times New Roman" w:hAnsi="Times New Roman" w:cs="Times New Roman"/>
                <w:color w:val="000000"/>
                <w:sz w:val="22"/>
                <w:szCs w:val="22"/>
                <w:lang w:eastAsia="id-ID"/>
              </w:rPr>
              <w:t>18,81 – 19,17</w:t>
            </w:r>
          </w:p>
        </w:tc>
        <w:tc>
          <w:tcPr>
            <w:tcW w:w="1418" w:type="dxa"/>
            <w:tcBorders>
              <w:top w:val="single" w:sz="4" w:space="0" w:color="auto"/>
              <w:bottom w:val="single" w:sz="4" w:space="0" w:color="auto"/>
            </w:tcBorders>
          </w:tcPr>
          <w:p w:rsidR="00C033D0" w:rsidRPr="00996344" w:rsidRDefault="00C033D0" w:rsidP="00034204">
            <w:pPr>
              <w:spacing w:after="0" w:line="240" w:lineRule="auto"/>
              <w:jc w:val="center"/>
              <w:rPr>
                <w:rFonts w:ascii="Times New Roman" w:eastAsia="Times New Roman" w:hAnsi="Times New Roman" w:cs="Times New Roman"/>
                <w:color w:val="000000"/>
                <w:sz w:val="22"/>
                <w:szCs w:val="22"/>
                <w:lang w:eastAsia="id-ID"/>
              </w:rPr>
            </w:pPr>
            <w:r w:rsidRPr="00996344">
              <w:rPr>
                <w:rFonts w:ascii="Times New Roman" w:eastAsia="Times New Roman" w:hAnsi="Times New Roman" w:cs="Times New Roman"/>
                <w:color w:val="000000"/>
                <w:sz w:val="22"/>
                <w:szCs w:val="22"/>
                <w:lang w:eastAsia="id-ID"/>
              </w:rPr>
              <w:t>Sedang</w:t>
            </w:r>
          </w:p>
        </w:tc>
        <w:tc>
          <w:tcPr>
            <w:tcW w:w="414" w:type="dxa"/>
            <w:tcBorders>
              <w:top w:val="single" w:sz="4" w:space="0" w:color="auto"/>
              <w:bottom w:val="single" w:sz="4" w:space="0" w:color="auto"/>
            </w:tcBorders>
            <w:shd w:val="clear" w:color="auto" w:fill="auto"/>
            <w:noWrap/>
            <w:vAlign w:val="bottom"/>
            <w:hideMark/>
          </w:tcPr>
          <w:p w:rsidR="00C033D0" w:rsidRPr="00996344" w:rsidRDefault="00C033D0" w:rsidP="00034204">
            <w:pPr>
              <w:spacing w:after="0" w:line="240" w:lineRule="auto"/>
              <w:jc w:val="center"/>
              <w:rPr>
                <w:rFonts w:ascii="Times New Roman" w:eastAsia="Times New Roman" w:hAnsi="Times New Roman" w:cs="Times New Roman"/>
                <w:color w:val="000000"/>
                <w:sz w:val="22"/>
                <w:szCs w:val="22"/>
                <w:lang w:eastAsia="id-ID"/>
              </w:rPr>
            </w:pPr>
            <w:r w:rsidRPr="00996344">
              <w:rPr>
                <w:rFonts w:ascii="Times New Roman" w:eastAsia="Times New Roman" w:hAnsi="Times New Roman" w:cs="Times New Roman"/>
                <w:color w:val="000000"/>
                <w:sz w:val="22"/>
                <w:szCs w:val="22"/>
                <w:lang w:eastAsia="id-ID"/>
              </w:rPr>
              <w:t>0</w:t>
            </w:r>
          </w:p>
        </w:tc>
        <w:tc>
          <w:tcPr>
            <w:tcW w:w="1145" w:type="dxa"/>
            <w:tcBorders>
              <w:top w:val="single" w:sz="4" w:space="0" w:color="auto"/>
              <w:bottom w:val="single" w:sz="4" w:space="0" w:color="auto"/>
            </w:tcBorders>
            <w:shd w:val="clear" w:color="auto" w:fill="auto"/>
            <w:noWrap/>
            <w:vAlign w:val="bottom"/>
            <w:hideMark/>
          </w:tcPr>
          <w:p w:rsidR="00C033D0" w:rsidRPr="00996344" w:rsidRDefault="00C033D0" w:rsidP="00034204">
            <w:pPr>
              <w:spacing w:after="0" w:line="240" w:lineRule="auto"/>
              <w:jc w:val="center"/>
              <w:rPr>
                <w:rFonts w:ascii="Times New Roman" w:eastAsia="Times New Roman" w:hAnsi="Times New Roman" w:cs="Times New Roman"/>
                <w:color w:val="000000"/>
                <w:sz w:val="22"/>
                <w:szCs w:val="22"/>
                <w:lang w:eastAsia="id-ID"/>
              </w:rPr>
            </w:pPr>
            <w:r w:rsidRPr="00996344">
              <w:rPr>
                <w:rFonts w:ascii="Times New Roman" w:eastAsia="Times New Roman" w:hAnsi="Times New Roman" w:cs="Times New Roman"/>
                <w:color w:val="000000"/>
                <w:sz w:val="22"/>
                <w:szCs w:val="22"/>
                <w:lang w:eastAsia="id-ID"/>
              </w:rPr>
              <w:t>0%</w:t>
            </w:r>
          </w:p>
        </w:tc>
      </w:tr>
      <w:tr w:rsidR="00C033D0" w:rsidRPr="00996344" w:rsidTr="002F1CCF">
        <w:trPr>
          <w:trHeight w:val="334"/>
          <w:jc w:val="center"/>
        </w:trPr>
        <w:tc>
          <w:tcPr>
            <w:tcW w:w="1417" w:type="dxa"/>
            <w:tcBorders>
              <w:top w:val="single" w:sz="4" w:space="0" w:color="auto"/>
              <w:bottom w:val="single" w:sz="4" w:space="0" w:color="auto"/>
            </w:tcBorders>
            <w:shd w:val="clear" w:color="auto" w:fill="auto"/>
            <w:noWrap/>
            <w:vAlign w:val="bottom"/>
            <w:hideMark/>
          </w:tcPr>
          <w:p w:rsidR="00C033D0" w:rsidRPr="00996344" w:rsidRDefault="00C033D0" w:rsidP="002F1CCF">
            <w:pPr>
              <w:spacing w:after="0" w:line="240" w:lineRule="auto"/>
              <w:ind w:right="-107"/>
              <w:jc w:val="center"/>
              <w:rPr>
                <w:rFonts w:ascii="Times New Roman" w:eastAsia="Times New Roman" w:hAnsi="Times New Roman" w:cs="Times New Roman"/>
                <w:color w:val="000000"/>
                <w:sz w:val="22"/>
                <w:szCs w:val="22"/>
                <w:lang w:eastAsia="id-ID"/>
              </w:rPr>
            </w:pPr>
            <w:r w:rsidRPr="00996344">
              <w:rPr>
                <w:rFonts w:ascii="Times New Roman" w:eastAsia="Times New Roman" w:hAnsi="Times New Roman" w:cs="Times New Roman"/>
                <w:color w:val="000000"/>
                <w:sz w:val="22"/>
                <w:szCs w:val="22"/>
                <w:lang w:eastAsia="id-ID"/>
              </w:rPr>
              <w:t>19,18 – 19,54</w:t>
            </w:r>
          </w:p>
        </w:tc>
        <w:tc>
          <w:tcPr>
            <w:tcW w:w="1418" w:type="dxa"/>
            <w:tcBorders>
              <w:top w:val="single" w:sz="4" w:space="0" w:color="auto"/>
              <w:bottom w:val="single" w:sz="4" w:space="0" w:color="auto"/>
            </w:tcBorders>
          </w:tcPr>
          <w:p w:rsidR="00C033D0" w:rsidRPr="00996344" w:rsidRDefault="00C033D0" w:rsidP="00034204">
            <w:pPr>
              <w:spacing w:after="0" w:line="240" w:lineRule="auto"/>
              <w:jc w:val="center"/>
              <w:rPr>
                <w:rFonts w:ascii="Times New Roman" w:eastAsia="Times New Roman" w:hAnsi="Times New Roman" w:cs="Times New Roman"/>
                <w:color w:val="000000"/>
                <w:sz w:val="22"/>
                <w:szCs w:val="22"/>
                <w:lang w:eastAsia="id-ID"/>
              </w:rPr>
            </w:pPr>
            <w:r w:rsidRPr="00996344">
              <w:rPr>
                <w:rFonts w:ascii="Times New Roman" w:eastAsia="Times New Roman" w:hAnsi="Times New Roman" w:cs="Times New Roman"/>
                <w:color w:val="000000"/>
                <w:sz w:val="22"/>
                <w:szCs w:val="22"/>
                <w:lang w:eastAsia="id-ID"/>
              </w:rPr>
              <w:t>Kurang</w:t>
            </w:r>
          </w:p>
        </w:tc>
        <w:tc>
          <w:tcPr>
            <w:tcW w:w="414" w:type="dxa"/>
            <w:tcBorders>
              <w:top w:val="single" w:sz="4" w:space="0" w:color="auto"/>
              <w:bottom w:val="single" w:sz="4" w:space="0" w:color="auto"/>
            </w:tcBorders>
            <w:shd w:val="clear" w:color="auto" w:fill="auto"/>
            <w:noWrap/>
            <w:vAlign w:val="bottom"/>
            <w:hideMark/>
          </w:tcPr>
          <w:p w:rsidR="00C033D0" w:rsidRPr="00996344" w:rsidRDefault="00C033D0" w:rsidP="00034204">
            <w:pPr>
              <w:spacing w:after="0" w:line="240" w:lineRule="auto"/>
              <w:jc w:val="center"/>
              <w:rPr>
                <w:rFonts w:ascii="Times New Roman" w:eastAsia="Times New Roman" w:hAnsi="Times New Roman" w:cs="Times New Roman"/>
                <w:color w:val="000000"/>
                <w:sz w:val="22"/>
                <w:szCs w:val="22"/>
                <w:lang w:eastAsia="id-ID"/>
              </w:rPr>
            </w:pPr>
            <w:r w:rsidRPr="00996344">
              <w:rPr>
                <w:rFonts w:ascii="Times New Roman" w:eastAsia="Times New Roman" w:hAnsi="Times New Roman" w:cs="Times New Roman"/>
                <w:color w:val="000000"/>
                <w:sz w:val="22"/>
                <w:szCs w:val="22"/>
                <w:lang w:eastAsia="id-ID"/>
              </w:rPr>
              <w:t>0</w:t>
            </w:r>
          </w:p>
        </w:tc>
        <w:tc>
          <w:tcPr>
            <w:tcW w:w="1145" w:type="dxa"/>
            <w:tcBorders>
              <w:top w:val="single" w:sz="4" w:space="0" w:color="auto"/>
              <w:bottom w:val="single" w:sz="4" w:space="0" w:color="auto"/>
            </w:tcBorders>
            <w:shd w:val="clear" w:color="auto" w:fill="auto"/>
            <w:noWrap/>
            <w:vAlign w:val="bottom"/>
            <w:hideMark/>
          </w:tcPr>
          <w:p w:rsidR="00C033D0" w:rsidRPr="00996344" w:rsidRDefault="00C033D0" w:rsidP="00034204">
            <w:pPr>
              <w:spacing w:after="0" w:line="240" w:lineRule="auto"/>
              <w:jc w:val="center"/>
              <w:rPr>
                <w:rFonts w:ascii="Times New Roman" w:eastAsia="Times New Roman" w:hAnsi="Times New Roman" w:cs="Times New Roman"/>
                <w:color w:val="000000"/>
                <w:sz w:val="22"/>
                <w:szCs w:val="22"/>
                <w:lang w:eastAsia="id-ID"/>
              </w:rPr>
            </w:pPr>
            <w:r w:rsidRPr="00996344">
              <w:rPr>
                <w:rFonts w:ascii="Times New Roman" w:eastAsia="Times New Roman" w:hAnsi="Times New Roman" w:cs="Times New Roman"/>
                <w:color w:val="000000"/>
                <w:sz w:val="22"/>
                <w:szCs w:val="22"/>
                <w:lang w:eastAsia="id-ID"/>
              </w:rPr>
              <w:t>0%</w:t>
            </w:r>
          </w:p>
        </w:tc>
      </w:tr>
      <w:tr w:rsidR="00C033D0" w:rsidRPr="00996344" w:rsidTr="002F1CCF">
        <w:trPr>
          <w:trHeight w:val="334"/>
          <w:jc w:val="center"/>
        </w:trPr>
        <w:tc>
          <w:tcPr>
            <w:tcW w:w="1417" w:type="dxa"/>
            <w:tcBorders>
              <w:top w:val="single" w:sz="4" w:space="0" w:color="auto"/>
              <w:bottom w:val="single" w:sz="4" w:space="0" w:color="auto"/>
            </w:tcBorders>
            <w:shd w:val="clear" w:color="auto" w:fill="auto"/>
            <w:noWrap/>
            <w:vAlign w:val="bottom"/>
          </w:tcPr>
          <w:p w:rsidR="00C033D0" w:rsidRPr="00996344" w:rsidRDefault="00C033D0" w:rsidP="002F1CCF">
            <w:pPr>
              <w:spacing w:after="0" w:line="240" w:lineRule="auto"/>
              <w:ind w:left="360" w:right="-107"/>
              <w:rPr>
                <w:rFonts w:ascii="Times New Roman" w:eastAsia="Times New Roman" w:hAnsi="Times New Roman" w:cs="Times New Roman"/>
                <w:color w:val="000000"/>
                <w:sz w:val="22"/>
                <w:szCs w:val="22"/>
                <w:lang w:eastAsia="id-ID"/>
              </w:rPr>
            </w:pPr>
            <w:r w:rsidRPr="00996344">
              <w:rPr>
                <w:rFonts w:ascii="Times New Roman" w:eastAsia="Times New Roman" w:hAnsi="Times New Roman" w:cs="Times New Roman"/>
                <w:color w:val="000000"/>
                <w:sz w:val="22"/>
                <w:szCs w:val="22"/>
                <w:lang w:eastAsia="id-ID"/>
              </w:rPr>
              <w:t>&gt; 19,55</w:t>
            </w:r>
          </w:p>
        </w:tc>
        <w:tc>
          <w:tcPr>
            <w:tcW w:w="1418" w:type="dxa"/>
            <w:tcBorders>
              <w:top w:val="single" w:sz="4" w:space="0" w:color="auto"/>
              <w:bottom w:val="single" w:sz="4" w:space="0" w:color="auto"/>
            </w:tcBorders>
          </w:tcPr>
          <w:p w:rsidR="00C033D0" w:rsidRPr="00996344" w:rsidRDefault="00C033D0" w:rsidP="00034204">
            <w:pPr>
              <w:spacing w:after="0" w:line="240" w:lineRule="auto"/>
              <w:jc w:val="center"/>
              <w:rPr>
                <w:rFonts w:ascii="Times New Roman" w:eastAsia="Times New Roman" w:hAnsi="Times New Roman" w:cs="Times New Roman"/>
                <w:color w:val="000000"/>
                <w:sz w:val="22"/>
                <w:szCs w:val="22"/>
                <w:lang w:eastAsia="id-ID"/>
              </w:rPr>
            </w:pPr>
            <w:r w:rsidRPr="00996344">
              <w:rPr>
                <w:rFonts w:ascii="Times New Roman" w:eastAsia="Times New Roman" w:hAnsi="Times New Roman" w:cs="Times New Roman"/>
                <w:color w:val="000000"/>
                <w:sz w:val="22"/>
                <w:szCs w:val="22"/>
                <w:lang w:eastAsia="id-ID"/>
              </w:rPr>
              <w:t>S</w:t>
            </w:r>
            <w:r>
              <w:rPr>
                <w:rFonts w:ascii="Times New Roman" w:eastAsia="Times New Roman" w:hAnsi="Times New Roman" w:cs="Times New Roman"/>
                <w:color w:val="000000"/>
                <w:lang w:val="en-US" w:eastAsia="id-ID"/>
              </w:rPr>
              <w:t xml:space="preserve"> </w:t>
            </w:r>
            <w:r w:rsidRPr="00996344">
              <w:rPr>
                <w:rFonts w:ascii="Times New Roman" w:eastAsia="Times New Roman" w:hAnsi="Times New Roman" w:cs="Times New Roman"/>
                <w:color w:val="000000"/>
                <w:sz w:val="22"/>
                <w:szCs w:val="22"/>
                <w:lang w:eastAsia="id-ID"/>
              </w:rPr>
              <w:t>Kurang</w:t>
            </w:r>
          </w:p>
        </w:tc>
        <w:tc>
          <w:tcPr>
            <w:tcW w:w="414" w:type="dxa"/>
            <w:tcBorders>
              <w:top w:val="single" w:sz="4" w:space="0" w:color="auto"/>
              <w:bottom w:val="single" w:sz="4" w:space="0" w:color="auto"/>
            </w:tcBorders>
            <w:shd w:val="clear" w:color="auto" w:fill="auto"/>
            <w:noWrap/>
            <w:vAlign w:val="bottom"/>
          </w:tcPr>
          <w:p w:rsidR="00C033D0" w:rsidRPr="00996344" w:rsidRDefault="00C033D0" w:rsidP="00034204">
            <w:pPr>
              <w:spacing w:after="0" w:line="240" w:lineRule="auto"/>
              <w:jc w:val="center"/>
              <w:rPr>
                <w:rFonts w:ascii="Times New Roman" w:eastAsia="Times New Roman" w:hAnsi="Times New Roman" w:cs="Times New Roman"/>
                <w:color w:val="000000"/>
                <w:sz w:val="22"/>
                <w:szCs w:val="22"/>
                <w:lang w:eastAsia="id-ID"/>
              </w:rPr>
            </w:pPr>
            <w:r w:rsidRPr="00996344">
              <w:rPr>
                <w:rFonts w:ascii="Times New Roman" w:eastAsia="Times New Roman" w:hAnsi="Times New Roman" w:cs="Times New Roman"/>
                <w:color w:val="000000"/>
                <w:sz w:val="22"/>
                <w:szCs w:val="22"/>
                <w:lang w:eastAsia="id-ID"/>
              </w:rPr>
              <w:t>1</w:t>
            </w:r>
          </w:p>
        </w:tc>
        <w:tc>
          <w:tcPr>
            <w:tcW w:w="1145" w:type="dxa"/>
            <w:tcBorders>
              <w:top w:val="single" w:sz="4" w:space="0" w:color="auto"/>
              <w:bottom w:val="single" w:sz="4" w:space="0" w:color="auto"/>
            </w:tcBorders>
            <w:shd w:val="clear" w:color="auto" w:fill="auto"/>
            <w:noWrap/>
            <w:vAlign w:val="bottom"/>
          </w:tcPr>
          <w:p w:rsidR="00C033D0" w:rsidRPr="00996344" w:rsidRDefault="00C033D0" w:rsidP="00034204">
            <w:pPr>
              <w:spacing w:after="0" w:line="240" w:lineRule="auto"/>
              <w:jc w:val="center"/>
              <w:rPr>
                <w:rFonts w:ascii="Times New Roman" w:eastAsia="Times New Roman" w:hAnsi="Times New Roman" w:cs="Times New Roman"/>
                <w:color w:val="000000"/>
                <w:sz w:val="22"/>
                <w:szCs w:val="22"/>
                <w:lang w:eastAsia="id-ID"/>
              </w:rPr>
            </w:pPr>
            <w:r w:rsidRPr="00996344">
              <w:rPr>
                <w:rFonts w:ascii="Times New Roman" w:eastAsia="Times New Roman" w:hAnsi="Times New Roman" w:cs="Times New Roman"/>
                <w:color w:val="000000"/>
                <w:sz w:val="22"/>
                <w:szCs w:val="22"/>
                <w:lang w:eastAsia="id-ID"/>
              </w:rPr>
              <w:t>12,5%</w:t>
            </w:r>
          </w:p>
        </w:tc>
      </w:tr>
      <w:tr w:rsidR="00C033D0" w:rsidRPr="00996344" w:rsidTr="002F1CCF">
        <w:trPr>
          <w:trHeight w:val="334"/>
          <w:jc w:val="center"/>
        </w:trPr>
        <w:tc>
          <w:tcPr>
            <w:tcW w:w="2835" w:type="dxa"/>
            <w:gridSpan w:val="2"/>
            <w:tcBorders>
              <w:top w:val="single" w:sz="4" w:space="0" w:color="auto"/>
              <w:bottom w:val="single" w:sz="4" w:space="0" w:color="auto"/>
            </w:tcBorders>
          </w:tcPr>
          <w:p w:rsidR="00C033D0" w:rsidRPr="00996344" w:rsidRDefault="00C033D0" w:rsidP="00034204">
            <w:pPr>
              <w:spacing w:after="0" w:line="240" w:lineRule="auto"/>
              <w:jc w:val="center"/>
              <w:rPr>
                <w:rFonts w:ascii="Times New Roman" w:eastAsia="Times New Roman" w:hAnsi="Times New Roman" w:cs="Times New Roman"/>
                <w:color w:val="000000"/>
                <w:sz w:val="22"/>
                <w:szCs w:val="22"/>
                <w:lang w:eastAsia="id-ID"/>
              </w:rPr>
            </w:pPr>
            <w:r w:rsidRPr="00996344">
              <w:rPr>
                <w:rFonts w:ascii="Times New Roman" w:eastAsia="Times New Roman" w:hAnsi="Times New Roman" w:cs="Times New Roman"/>
                <w:color w:val="000000"/>
                <w:sz w:val="22"/>
                <w:szCs w:val="22"/>
                <w:lang w:eastAsia="id-ID"/>
              </w:rPr>
              <w:t>Jumlah</w:t>
            </w:r>
          </w:p>
        </w:tc>
        <w:tc>
          <w:tcPr>
            <w:tcW w:w="414" w:type="dxa"/>
            <w:tcBorders>
              <w:top w:val="single" w:sz="4" w:space="0" w:color="auto"/>
              <w:bottom w:val="single" w:sz="4" w:space="0" w:color="auto"/>
            </w:tcBorders>
            <w:shd w:val="clear" w:color="auto" w:fill="auto"/>
            <w:noWrap/>
            <w:vAlign w:val="bottom"/>
            <w:hideMark/>
          </w:tcPr>
          <w:p w:rsidR="00C033D0" w:rsidRPr="00996344" w:rsidRDefault="00C033D0" w:rsidP="00034204">
            <w:pPr>
              <w:spacing w:after="0" w:line="240" w:lineRule="auto"/>
              <w:jc w:val="center"/>
              <w:rPr>
                <w:rFonts w:ascii="Times New Roman" w:eastAsia="Times New Roman" w:hAnsi="Times New Roman" w:cs="Times New Roman"/>
                <w:color w:val="000000"/>
                <w:sz w:val="22"/>
                <w:szCs w:val="22"/>
                <w:lang w:eastAsia="id-ID"/>
              </w:rPr>
            </w:pPr>
            <w:r w:rsidRPr="00996344">
              <w:rPr>
                <w:rFonts w:ascii="Times New Roman" w:eastAsia="Times New Roman" w:hAnsi="Times New Roman" w:cs="Times New Roman"/>
                <w:color w:val="000000"/>
                <w:sz w:val="22"/>
                <w:szCs w:val="22"/>
                <w:lang w:eastAsia="id-ID"/>
              </w:rPr>
              <w:t>8</w:t>
            </w:r>
          </w:p>
        </w:tc>
        <w:tc>
          <w:tcPr>
            <w:tcW w:w="1145" w:type="dxa"/>
            <w:tcBorders>
              <w:top w:val="single" w:sz="4" w:space="0" w:color="auto"/>
              <w:bottom w:val="single" w:sz="4" w:space="0" w:color="auto"/>
            </w:tcBorders>
            <w:shd w:val="clear" w:color="auto" w:fill="auto"/>
            <w:noWrap/>
            <w:vAlign w:val="bottom"/>
            <w:hideMark/>
          </w:tcPr>
          <w:p w:rsidR="00C033D0" w:rsidRPr="00996344" w:rsidRDefault="00C033D0" w:rsidP="00034204">
            <w:pPr>
              <w:spacing w:after="0" w:line="240" w:lineRule="auto"/>
              <w:jc w:val="center"/>
              <w:rPr>
                <w:rFonts w:ascii="Times New Roman" w:eastAsia="Times New Roman" w:hAnsi="Times New Roman" w:cs="Times New Roman"/>
                <w:color w:val="000000"/>
                <w:sz w:val="22"/>
                <w:szCs w:val="22"/>
                <w:lang w:eastAsia="id-ID"/>
              </w:rPr>
            </w:pPr>
            <w:r w:rsidRPr="00996344">
              <w:rPr>
                <w:rFonts w:ascii="Times New Roman" w:eastAsia="Times New Roman" w:hAnsi="Times New Roman" w:cs="Times New Roman"/>
                <w:color w:val="000000"/>
                <w:sz w:val="22"/>
                <w:szCs w:val="22"/>
                <w:lang w:eastAsia="id-ID"/>
              </w:rPr>
              <w:t>100%</w:t>
            </w:r>
          </w:p>
        </w:tc>
      </w:tr>
    </w:tbl>
    <w:p w:rsidR="00C033D0" w:rsidRDefault="00C033D0" w:rsidP="00C033D0">
      <w:pPr>
        <w:pBdr>
          <w:top w:val="nil"/>
          <w:left w:val="nil"/>
          <w:bottom w:val="nil"/>
          <w:right w:val="nil"/>
          <w:between w:val="nil"/>
        </w:pBdr>
        <w:spacing w:after="0" w:line="240" w:lineRule="auto"/>
        <w:ind w:left="284" w:hanging="284"/>
        <w:jc w:val="center"/>
        <w:rPr>
          <w:rFonts w:ascii="Times New Roman" w:eastAsia="Times New Roman" w:hAnsi="Times New Roman" w:cs="Times New Roman"/>
          <w:sz w:val="22"/>
          <w:szCs w:val="22"/>
        </w:rPr>
      </w:pPr>
    </w:p>
    <w:p w:rsidR="008A4A6B" w:rsidRPr="008A4A6B" w:rsidRDefault="008A4A6B" w:rsidP="008A4A6B">
      <w:pPr>
        <w:pBdr>
          <w:top w:val="nil"/>
          <w:left w:val="nil"/>
          <w:bottom w:val="nil"/>
          <w:right w:val="nil"/>
          <w:between w:val="nil"/>
        </w:pBdr>
        <w:spacing w:after="0" w:line="240" w:lineRule="auto"/>
        <w:ind w:left="284" w:hanging="284"/>
        <w:jc w:val="both"/>
        <w:rPr>
          <w:rFonts w:ascii="Times New Roman" w:eastAsia="Times New Roman" w:hAnsi="Times New Roman" w:cs="Times New Roman"/>
          <w:sz w:val="22"/>
          <w:szCs w:val="22"/>
        </w:rPr>
      </w:pPr>
    </w:p>
    <w:p w:rsidR="008A4A6B" w:rsidRPr="008A4A6B" w:rsidRDefault="008A4A6B" w:rsidP="008A4A6B">
      <w:pPr>
        <w:pBdr>
          <w:top w:val="nil"/>
          <w:left w:val="nil"/>
          <w:bottom w:val="nil"/>
          <w:right w:val="nil"/>
          <w:between w:val="nil"/>
        </w:pBdr>
        <w:spacing w:after="0" w:line="360" w:lineRule="auto"/>
        <w:ind w:firstLine="567"/>
        <w:jc w:val="both"/>
        <w:rPr>
          <w:rFonts w:ascii="Times New Roman" w:eastAsia="Times New Roman" w:hAnsi="Times New Roman" w:cs="Times New Roman"/>
          <w:sz w:val="22"/>
          <w:szCs w:val="22"/>
        </w:rPr>
      </w:pPr>
      <w:r w:rsidRPr="008A4A6B">
        <w:rPr>
          <w:rFonts w:ascii="Times New Roman" w:eastAsia="Times New Roman" w:hAnsi="Times New Roman" w:cs="Times New Roman"/>
          <w:sz w:val="22"/>
          <w:szCs w:val="22"/>
        </w:rPr>
        <w:t xml:space="preserve">Analisis deskriptif lai jarak pendek 100 meter putri diperoleh interval &lt;  18,43 dengan jumlah 4 orang persentae sebesar 50%, interval 18,44 – 18,80 dengan jumlah 3 orang persentase </w:t>
      </w:r>
      <w:r w:rsidRPr="008A4A6B">
        <w:rPr>
          <w:rFonts w:ascii="Times New Roman" w:eastAsia="Times New Roman" w:hAnsi="Times New Roman" w:cs="Times New Roman"/>
          <w:sz w:val="22"/>
          <w:szCs w:val="22"/>
        </w:rPr>
        <w:lastRenderedPageBreak/>
        <w:t xml:space="preserve">sebesar 38%, dan interval &gt; 19,55 dengan jumlah 1 orang persentase sebesar 12,5%. Dilakukan uji beda antar kemampuan putra dan putri dengan hasil sebagai berikut: </w:t>
      </w:r>
    </w:p>
    <w:p w:rsidR="008A4A6B" w:rsidRDefault="008A4A6B" w:rsidP="008A4A6B">
      <w:pPr>
        <w:pBdr>
          <w:top w:val="nil"/>
          <w:left w:val="nil"/>
          <w:bottom w:val="nil"/>
          <w:right w:val="nil"/>
          <w:between w:val="nil"/>
        </w:pBdr>
        <w:spacing w:after="0" w:line="240" w:lineRule="auto"/>
        <w:ind w:left="284" w:hanging="284"/>
        <w:jc w:val="both"/>
        <w:rPr>
          <w:rFonts w:ascii="Times New Roman" w:eastAsia="Times New Roman" w:hAnsi="Times New Roman" w:cs="Times New Roman"/>
          <w:sz w:val="22"/>
          <w:szCs w:val="22"/>
        </w:rPr>
      </w:pPr>
      <w:r w:rsidRPr="008A4A6B">
        <w:rPr>
          <w:rFonts w:ascii="Times New Roman" w:eastAsia="Times New Roman" w:hAnsi="Times New Roman" w:cs="Times New Roman"/>
          <w:sz w:val="22"/>
          <w:szCs w:val="22"/>
        </w:rPr>
        <w:t>Tabel 4. Independent Sampel T-Tes</w:t>
      </w:r>
    </w:p>
    <w:p w:rsidR="002F1CCF" w:rsidRDefault="002F1CCF" w:rsidP="008A4A6B">
      <w:pPr>
        <w:pBdr>
          <w:top w:val="nil"/>
          <w:left w:val="nil"/>
          <w:bottom w:val="nil"/>
          <w:right w:val="nil"/>
          <w:between w:val="nil"/>
        </w:pBdr>
        <w:spacing w:after="0" w:line="240" w:lineRule="auto"/>
        <w:ind w:left="284" w:hanging="284"/>
        <w:jc w:val="both"/>
        <w:rPr>
          <w:rFonts w:ascii="Times New Roman" w:eastAsia="Times New Roman" w:hAnsi="Times New Roman" w:cs="Times New Roman"/>
          <w:sz w:val="22"/>
          <w:szCs w:val="22"/>
        </w:rPr>
      </w:pPr>
    </w:p>
    <w:tbl>
      <w:tblPr>
        <w:tblStyle w:val="TableGrid"/>
        <w:tblW w:w="436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3"/>
        <w:gridCol w:w="711"/>
        <w:gridCol w:w="668"/>
        <w:gridCol w:w="711"/>
        <w:gridCol w:w="554"/>
        <w:gridCol w:w="784"/>
      </w:tblGrid>
      <w:tr w:rsidR="002F1CCF" w:rsidRPr="002F1CCF" w:rsidTr="002F1CCF">
        <w:trPr>
          <w:jc w:val="center"/>
        </w:trPr>
        <w:tc>
          <w:tcPr>
            <w:tcW w:w="936" w:type="dxa"/>
            <w:tcBorders>
              <w:top w:val="single" w:sz="4" w:space="0" w:color="auto"/>
              <w:bottom w:val="single" w:sz="4" w:space="0" w:color="auto"/>
            </w:tcBorders>
          </w:tcPr>
          <w:p w:rsidR="002F1CCF" w:rsidRPr="002F1CCF" w:rsidRDefault="002F1CCF" w:rsidP="00034204">
            <w:pPr>
              <w:rPr>
                <w:sz w:val="22"/>
                <w:szCs w:val="22"/>
              </w:rPr>
            </w:pPr>
          </w:p>
        </w:tc>
        <w:tc>
          <w:tcPr>
            <w:tcW w:w="2036" w:type="dxa"/>
            <w:gridSpan w:val="3"/>
            <w:tcBorders>
              <w:top w:val="single" w:sz="4" w:space="0" w:color="auto"/>
              <w:bottom w:val="single" w:sz="4" w:space="0" w:color="auto"/>
            </w:tcBorders>
          </w:tcPr>
          <w:p w:rsidR="002F1CCF" w:rsidRPr="002F1CCF" w:rsidRDefault="002F1CCF" w:rsidP="00034204">
            <w:pPr>
              <w:rPr>
                <w:sz w:val="22"/>
                <w:szCs w:val="22"/>
              </w:rPr>
            </w:pPr>
            <w:proofErr w:type="spellStart"/>
            <w:r w:rsidRPr="002F1CCF">
              <w:rPr>
                <w:rFonts w:cs="Times New Roman"/>
                <w:sz w:val="22"/>
                <w:szCs w:val="22"/>
                <w:lang w:eastAsia="id-ID"/>
              </w:rPr>
              <w:t>Levene's</w:t>
            </w:r>
            <w:proofErr w:type="spellEnd"/>
            <w:r w:rsidRPr="002F1CCF">
              <w:rPr>
                <w:rFonts w:cs="Times New Roman"/>
                <w:sz w:val="22"/>
                <w:szCs w:val="22"/>
                <w:lang w:eastAsia="id-ID"/>
              </w:rPr>
              <w:t xml:space="preserve"> Test for Equality of Variances</w:t>
            </w:r>
          </w:p>
        </w:tc>
        <w:tc>
          <w:tcPr>
            <w:tcW w:w="1389" w:type="dxa"/>
            <w:gridSpan w:val="2"/>
            <w:tcBorders>
              <w:top w:val="single" w:sz="4" w:space="0" w:color="auto"/>
              <w:bottom w:val="single" w:sz="4" w:space="0" w:color="auto"/>
            </w:tcBorders>
          </w:tcPr>
          <w:p w:rsidR="002F1CCF" w:rsidRPr="002F1CCF" w:rsidRDefault="002F1CCF" w:rsidP="00034204">
            <w:pPr>
              <w:rPr>
                <w:sz w:val="22"/>
                <w:szCs w:val="22"/>
              </w:rPr>
            </w:pPr>
            <w:r w:rsidRPr="002F1CCF">
              <w:rPr>
                <w:rFonts w:cs="Times New Roman"/>
                <w:sz w:val="22"/>
                <w:szCs w:val="22"/>
                <w:lang w:eastAsia="id-ID"/>
              </w:rPr>
              <w:t>t-test for Equality of Means</w:t>
            </w:r>
          </w:p>
        </w:tc>
      </w:tr>
      <w:tr w:rsidR="002F1CCF" w:rsidRPr="002F1CCF" w:rsidTr="002F1CCF">
        <w:trPr>
          <w:jc w:val="center"/>
        </w:trPr>
        <w:tc>
          <w:tcPr>
            <w:tcW w:w="936" w:type="dxa"/>
            <w:tcBorders>
              <w:top w:val="single" w:sz="4" w:space="0" w:color="auto"/>
              <w:bottom w:val="single" w:sz="4" w:space="0" w:color="auto"/>
            </w:tcBorders>
          </w:tcPr>
          <w:p w:rsidR="002F1CCF" w:rsidRPr="002F1CCF" w:rsidRDefault="002F1CCF" w:rsidP="00034204">
            <w:pPr>
              <w:rPr>
                <w:sz w:val="22"/>
                <w:szCs w:val="22"/>
              </w:rPr>
            </w:pPr>
          </w:p>
        </w:tc>
        <w:tc>
          <w:tcPr>
            <w:tcW w:w="711" w:type="dxa"/>
            <w:tcBorders>
              <w:top w:val="single" w:sz="4" w:space="0" w:color="auto"/>
              <w:bottom w:val="single" w:sz="4" w:space="0" w:color="auto"/>
            </w:tcBorders>
          </w:tcPr>
          <w:p w:rsidR="002F1CCF" w:rsidRPr="002F1CCF" w:rsidRDefault="002F1CCF" w:rsidP="00034204">
            <w:pPr>
              <w:rPr>
                <w:sz w:val="22"/>
                <w:szCs w:val="22"/>
              </w:rPr>
            </w:pPr>
            <w:r w:rsidRPr="002F1CCF">
              <w:rPr>
                <w:sz w:val="22"/>
                <w:szCs w:val="22"/>
              </w:rPr>
              <w:t>F</w:t>
            </w:r>
          </w:p>
        </w:tc>
        <w:tc>
          <w:tcPr>
            <w:tcW w:w="711" w:type="dxa"/>
            <w:tcBorders>
              <w:top w:val="single" w:sz="4" w:space="0" w:color="auto"/>
              <w:bottom w:val="single" w:sz="4" w:space="0" w:color="auto"/>
            </w:tcBorders>
          </w:tcPr>
          <w:p w:rsidR="002F1CCF" w:rsidRPr="002F1CCF" w:rsidRDefault="002F1CCF" w:rsidP="00034204">
            <w:pPr>
              <w:rPr>
                <w:sz w:val="22"/>
                <w:szCs w:val="22"/>
              </w:rPr>
            </w:pPr>
            <w:r w:rsidRPr="002F1CCF">
              <w:rPr>
                <w:sz w:val="22"/>
                <w:szCs w:val="22"/>
              </w:rPr>
              <w:t>Sig.</w:t>
            </w:r>
          </w:p>
        </w:tc>
        <w:tc>
          <w:tcPr>
            <w:tcW w:w="614" w:type="dxa"/>
            <w:tcBorders>
              <w:top w:val="single" w:sz="4" w:space="0" w:color="auto"/>
              <w:bottom w:val="single" w:sz="4" w:space="0" w:color="auto"/>
            </w:tcBorders>
          </w:tcPr>
          <w:p w:rsidR="002F1CCF" w:rsidRPr="002F1CCF" w:rsidRDefault="002F1CCF" w:rsidP="00034204">
            <w:pPr>
              <w:rPr>
                <w:sz w:val="22"/>
                <w:szCs w:val="22"/>
              </w:rPr>
            </w:pPr>
            <w:r w:rsidRPr="002F1CCF">
              <w:rPr>
                <w:sz w:val="22"/>
                <w:szCs w:val="22"/>
              </w:rPr>
              <w:t>t</w:t>
            </w:r>
          </w:p>
        </w:tc>
        <w:tc>
          <w:tcPr>
            <w:tcW w:w="603" w:type="dxa"/>
            <w:tcBorders>
              <w:top w:val="single" w:sz="4" w:space="0" w:color="auto"/>
              <w:bottom w:val="single" w:sz="4" w:space="0" w:color="auto"/>
            </w:tcBorders>
          </w:tcPr>
          <w:p w:rsidR="002F1CCF" w:rsidRPr="002F1CCF" w:rsidRDefault="002F1CCF" w:rsidP="00034204">
            <w:pPr>
              <w:rPr>
                <w:sz w:val="22"/>
                <w:szCs w:val="22"/>
              </w:rPr>
            </w:pPr>
            <w:proofErr w:type="spellStart"/>
            <w:r w:rsidRPr="002F1CCF">
              <w:rPr>
                <w:sz w:val="22"/>
                <w:szCs w:val="22"/>
              </w:rPr>
              <w:t>df</w:t>
            </w:r>
            <w:proofErr w:type="spellEnd"/>
          </w:p>
        </w:tc>
        <w:tc>
          <w:tcPr>
            <w:tcW w:w="786" w:type="dxa"/>
            <w:tcBorders>
              <w:top w:val="single" w:sz="4" w:space="0" w:color="auto"/>
              <w:bottom w:val="single" w:sz="4" w:space="0" w:color="auto"/>
            </w:tcBorders>
          </w:tcPr>
          <w:p w:rsidR="002F1CCF" w:rsidRPr="002F1CCF" w:rsidRDefault="002F1CCF" w:rsidP="00034204">
            <w:pPr>
              <w:rPr>
                <w:sz w:val="22"/>
                <w:szCs w:val="22"/>
              </w:rPr>
            </w:pPr>
            <w:r w:rsidRPr="002F1CCF">
              <w:rPr>
                <w:sz w:val="22"/>
                <w:szCs w:val="22"/>
              </w:rPr>
              <w:t>Sig. (2-tailed)</w:t>
            </w:r>
          </w:p>
        </w:tc>
      </w:tr>
      <w:tr w:rsidR="002F1CCF" w:rsidRPr="002F1CCF" w:rsidTr="002F1CCF">
        <w:trPr>
          <w:jc w:val="center"/>
        </w:trPr>
        <w:tc>
          <w:tcPr>
            <w:tcW w:w="936" w:type="dxa"/>
            <w:tcBorders>
              <w:top w:val="single" w:sz="4" w:space="0" w:color="auto"/>
              <w:bottom w:val="single" w:sz="4" w:space="0" w:color="auto"/>
            </w:tcBorders>
          </w:tcPr>
          <w:p w:rsidR="002F1CCF" w:rsidRPr="002F1CCF" w:rsidRDefault="002F1CCF" w:rsidP="002F1CCF">
            <w:pPr>
              <w:ind w:left="-118" w:right="-58"/>
              <w:rPr>
                <w:sz w:val="22"/>
                <w:szCs w:val="22"/>
              </w:rPr>
            </w:pPr>
            <w:r w:rsidRPr="002F1CCF">
              <w:rPr>
                <w:sz w:val="22"/>
                <w:szCs w:val="22"/>
              </w:rPr>
              <w:t>Equal variances assumed</w:t>
            </w:r>
          </w:p>
        </w:tc>
        <w:tc>
          <w:tcPr>
            <w:tcW w:w="711" w:type="dxa"/>
            <w:tcBorders>
              <w:top w:val="single" w:sz="4" w:space="0" w:color="auto"/>
              <w:bottom w:val="single" w:sz="4" w:space="0" w:color="auto"/>
            </w:tcBorders>
          </w:tcPr>
          <w:p w:rsidR="002F1CCF" w:rsidRPr="002F1CCF" w:rsidRDefault="002F1CCF" w:rsidP="00034204">
            <w:pPr>
              <w:rPr>
                <w:sz w:val="22"/>
                <w:szCs w:val="22"/>
              </w:rPr>
            </w:pPr>
            <w:r w:rsidRPr="002F1CCF">
              <w:rPr>
                <w:sz w:val="22"/>
                <w:szCs w:val="22"/>
              </w:rPr>
              <w:t>4.339</w:t>
            </w:r>
          </w:p>
        </w:tc>
        <w:tc>
          <w:tcPr>
            <w:tcW w:w="711" w:type="dxa"/>
            <w:tcBorders>
              <w:top w:val="single" w:sz="4" w:space="0" w:color="auto"/>
              <w:bottom w:val="single" w:sz="4" w:space="0" w:color="auto"/>
            </w:tcBorders>
          </w:tcPr>
          <w:p w:rsidR="002F1CCF" w:rsidRPr="002F1CCF" w:rsidRDefault="002F1CCF" w:rsidP="002F1CCF">
            <w:pPr>
              <w:ind w:left="-190" w:right="-22"/>
              <w:rPr>
                <w:sz w:val="22"/>
                <w:szCs w:val="22"/>
              </w:rPr>
            </w:pPr>
            <w:r w:rsidRPr="002F1CCF">
              <w:rPr>
                <w:sz w:val="22"/>
                <w:szCs w:val="22"/>
              </w:rPr>
              <w:t>0,046</w:t>
            </w:r>
          </w:p>
        </w:tc>
        <w:tc>
          <w:tcPr>
            <w:tcW w:w="614" w:type="dxa"/>
            <w:tcBorders>
              <w:top w:val="single" w:sz="4" w:space="0" w:color="auto"/>
              <w:bottom w:val="single" w:sz="4" w:space="0" w:color="auto"/>
            </w:tcBorders>
          </w:tcPr>
          <w:p w:rsidR="002F1CCF" w:rsidRPr="002F1CCF" w:rsidRDefault="002F1CCF" w:rsidP="00034204">
            <w:pPr>
              <w:ind w:right="-87"/>
              <w:rPr>
                <w:sz w:val="22"/>
                <w:szCs w:val="22"/>
              </w:rPr>
            </w:pPr>
            <w:r w:rsidRPr="002F1CCF">
              <w:rPr>
                <w:sz w:val="22"/>
                <w:szCs w:val="22"/>
              </w:rPr>
              <w:t>-0,972</w:t>
            </w:r>
          </w:p>
        </w:tc>
        <w:tc>
          <w:tcPr>
            <w:tcW w:w="603" w:type="dxa"/>
            <w:tcBorders>
              <w:top w:val="single" w:sz="4" w:space="0" w:color="auto"/>
              <w:bottom w:val="single" w:sz="4" w:space="0" w:color="auto"/>
            </w:tcBorders>
          </w:tcPr>
          <w:p w:rsidR="002F1CCF" w:rsidRPr="002F1CCF" w:rsidRDefault="002F1CCF" w:rsidP="00034204">
            <w:pPr>
              <w:rPr>
                <w:sz w:val="22"/>
                <w:szCs w:val="22"/>
              </w:rPr>
            </w:pPr>
            <w:r w:rsidRPr="002F1CCF">
              <w:rPr>
                <w:sz w:val="22"/>
                <w:szCs w:val="22"/>
              </w:rPr>
              <w:t>32</w:t>
            </w:r>
          </w:p>
        </w:tc>
        <w:tc>
          <w:tcPr>
            <w:tcW w:w="786" w:type="dxa"/>
            <w:tcBorders>
              <w:top w:val="single" w:sz="4" w:space="0" w:color="auto"/>
              <w:bottom w:val="single" w:sz="4" w:space="0" w:color="auto"/>
            </w:tcBorders>
          </w:tcPr>
          <w:p w:rsidR="002F1CCF" w:rsidRPr="002F1CCF" w:rsidRDefault="002F1CCF" w:rsidP="00034204">
            <w:pPr>
              <w:rPr>
                <w:sz w:val="22"/>
                <w:szCs w:val="22"/>
              </w:rPr>
            </w:pPr>
            <w:r w:rsidRPr="002F1CCF">
              <w:rPr>
                <w:sz w:val="22"/>
                <w:szCs w:val="22"/>
              </w:rPr>
              <w:t>0,000</w:t>
            </w:r>
          </w:p>
        </w:tc>
      </w:tr>
    </w:tbl>
    <w:p w:rsidR="00075A11" w:rsidRDefault="008A4A6B" w:rsidP="00075A11">
      <w:pPr>
        <w:pBdr>
          <w:top w:val="nil"/>
          <w:left w:val="nil"/>
          <w:bottom w:val="nil"/>
          <w:right w:val="nil"/>
          <w:between w:val="nil"/>
        </w:pBdr>
        <w:spacing w:after="0" w:line="360" w:lineRule="auto"/>
        <w:ind w:firstLine="567"/>
        <w:jc w:val="both"/>
        <w:rPr>
          <w:rFonts w:ascii="Times New Roman" w:eastAsia="Times New Roman" w:hAnsi="Times New Roman" w:cs="Times New Roman"/>
          <w:sz w:val="22"/>
          <w:szCs w:val="22"/>
        </w:rPr>
      </w:pPr>
      <w:r w:rsidRPr="008A4A6B">
        <w:rPr>
          <w:rFonts w:ascii="Times New Roman" w:eastAsia="Times New Roman" w:hAnsi="Times New Roman" w:cs="Times New Roman"/>
          <w:sz w:val="22"/>
          <w:szCs w:val="22"/>
        </w:rPr>
        <w:t xml:space="preserve">Diperoleh nilai signifikansi 0,000 &lt; 0,005 dan nilai nilai thitung 9,972 &gt; ttabel 2,040. Dapat </w:t>
      </w:r>
      <w:r w:rsidRPr="00075A11">
        <w:rPr>
          <w:rFonts w:ascii="Times New Roman" w:hAnsi="Times New Roman" w:cs="Times New Roman"/>
          <w:sz w:val="22"/>
          <w:szCs w:val="22"/>
        </w:rPr>
        <w:t>disimpulkan</w:t>
      </w:r>
      <w:r w:rsidRPr="008A4A6B">
        <w:rPr>
          <w:rFonts w:ascii="Times New Roman" w:eastAsia="Times New Roman" w:hAnsi="Times New Roman" w:cs="Times New Roman"/>
          <w:sz w:val="22"/>
          <w:szCs w:val="22"/>
        </w:rPr>
        <w:t xml:space="preserve"> bahwa terdapat perbedaan signifikan hasil lari antara putra dan putri.</w:t>
      </w:r>
    </w:p>
    <w:p w:rsidR="0014735A" w:rsidRDefault="00FC6B1E" w:rsidP="00075A11">
      <w:pPr>
        <w:pBdr>
          <w:top w:val="nil"/>
          <w:left w:val="nil"/>
          <w:bottom w:val="nil"/>
          <w:right w:val="nil"/>
          <w:between w:val="nil"/>
        </w:pBdr>
        <w:spacing w:line="240" w:lineRule="auto"/>
        <w:ind w:left="284" w:hanging="284"/>
        <w:jc w:val="both"/>
        <w:rPr>
          <w:rFonts w:ascii="Times New Roman" w:eastAsia="Times New Roman" w:hAnsi="Times New Roman" w:cs="Times New Roman"/>
          <w:b/>
          <w:smallCaps/>
          <w:color w:val="000000"/>
        </w:rPr>
      </w:pPr>
      <w:r>
        <w:rPr>
          <w:rFonts w:ascii="Times New Roman" w:eastAsia="Times New Roman" w:hAnsi="Times New Roman" w:cs="Times New Roman"/>
          <w:b/>
          <w:smallCaps/>
          <w:color w:val="000000"/>
        </w:rPr>
        <w:t>4.</w:t>
      </w:r>
      <w:r>
        <w:rPr>
          <w:rFonts w:ascii="Times New Roman" w:eastAsia="Times New Roman" w:hAnsi="Times New Roman" w:cs="Times New Roman"/>
          <w:b/>
          <w:smallCaps/>
          <w:color w:val="000000"/>
        </w:rPr>
        <w:tab/>
      </w:r>
      <w:r w:rsidRPr="00075A11">
        <w:rPr>
          <w:rFonts w:ascii="Times New Roman" w:eastAsia="Times New Roman" w:hAnsi="Times New Roman" w:cs="Times New Roman"/>
          <w:b/>
          <w:color w:val="000000"/>
        </w:rPr>
        <w:t>PEMBAHASAN</w:t>
      </w:r>
    </w:p>
    <w:p w:rsidR="0014735A" w:rsidRDefault="0014735A">
      <w:pPr>
        <w:pBdr>
          <w:top w:val="nil"/>
          <w:left w:val="nil"/>
          <w:bottom w:val="nil"/>
          <w:right w:val="nil"/>
          <w:between w:val="nil"/>
        </w:pBdr>
        <w:spacing w:after="0" w:line="240" w:lineRule="auto"/>
        <w:ind w:left="284" w:hanging="284"/>
        <w:jc w:val="both"/>
        <w:rPr>
          <w:rFonts w:ascii="Times New Roman" w:eastAsia="Times New Roman" w:hAnsi="Times New Roman" w:cs="Times New Roman"/>
          <w:b/>
          <w:color w:val="000000"/>
          <w:sz w:val="16"/>
          <w:szCs w:val="16"/>
        </w:rPr>
      </w:pPr>
    </w:p>
    <w:p w:rsidR="00DF69A2" w:rsidRPr="00A42335" w:rsidRDefault="00DF69A2" w:rsidP="00DF69A2">
      <w:pPr>
        <w:pBdr>
          <w:top w:val="nil"/>
          <w:left w:val="nil"/>
          <w:bottom w:val="nil"/>
          <w:right w:val="nil"/>
          <w:between w:val="nil"/>
        </w:pBdr>
        <w:spacing w:after="0" w:line="360" w:lineRule="auto"/>
        <w:ind w:firstLine="567"/>
        <w:jc w:val="both"/>
        <w:rPr>
          <w:rFonts w:ascii="Times New Roman" w:hAnsi="Times New Roman" w:cs="Times New Roman"/>
          <w:b/>
          <w:sz w:val="22"/>
          <w:szCs w:val="22"/>
        </w:rPr>
      </w:pPr>
      <w:r w:rsidRPr="00A42335">
        <w:rPr>
          <w:rFonts w:ascii="Times New Roman" w:hAnsi="Times New Roman" w:cs="Times New Roman"/>
          <w:sz w:val="22"/>
          <w:szCs w:val="22"/>
        </w:rPr>
        <w:t>Hasil penelitian menunjukkan kemampuan berlari 100 meter putra diperoleh persentase terbesar ada pada interval 13,57 - 14,13 dengan 6 orang (24%) kategori baik, interval 14,71 - 15,27 dengan 6 orang (24%) kategori kurang dan interval &gt; 15,28 dengan 6 orang (24%) kategori sangat kurang, sedangkan kemampuan berlari 100 meter putri diperoleh persentase terbesar ada pada interval &lt; 18,43 dengan 4 orang (50%) termasuk dalam kategori sangat baik. Sedangkan pada perhitungan independent sampel t-tes diperoleh nilai signifikansi 0,000 &lt; 0,005 dan nilai nilai t</w:t>
      </w:r>
      <w:r w:rsidRPr="00A42335">
        <w:rPr>
          <w:rFonts w:ascii="Times New Roman" w:hAnsi="Times New Roman" w:cs="Times New Roman"/>
          <w:sz w:val="22"/>
          <w:szCs w:val="22"/>
          <w:vertAlign w:val="subscript"/>
        </w:rPr>
        <w:t>hitung</w:t>
      </w:r>
      <w:r w:rsidRPr="00A42335">
        <w:rPr>
          <w:rFonts w:ascii="Times New Roman" w:hAnsi="Times New Roman" w:cs="Times New Roman"/>
          <w:sz w:val="22"/>
          <w:szCs w:val="22"/>
        </w:rPr>
        <w:t xml:space="preserve"> 9,972 &gt; t</w:t>
      </w:r>
      <w:r w:rsidRPr="00A42335">
        <w:rPr>
          <w:rFonts w:ascii="Times New Roman" w:hAnsi="Times New Roman" w:cs="Times New Roman"/>
          <w:sz w:val="22"/>
          <w:szCs w:val="22"/>
          <w:vertAlign w:val="subscript"/>
        </w:rPr>
        <w:t>tabel</w:t>
      </w:r>
      <w:r w:rsidRPr="00A42335">
        <w:rPr>
          <w:rFonts w:ascii="Times New Roman" w:hAnsi="Times New Roman" w:cs="Times New Roman"/>
          <w:sz w:val="22"/>
          <w:szCs w:val="22"/>
        </w:rPr>
        <w:t xml:space="preserve"> 2,040 artinya terdapat perbedaan signifikan antara hasil berlari 100 meter putra dan putri.</w:t>
      </w:r>
      <w:r w:rsidRPr="00A42335">
        <w:rPr>
          <w:rFonts w:ascii="Times New Roman" w:hAnsi="Times New Roman" w:cs="Times New Roman"/>
          <w:b/>
          <w:sz w:val="22"/>
          <w:szCs w:val="22"/>
        </w:rPr>
        <w:tab/>
      </w:r>
    </w:p>
    <w:p w:rsidR="00DF69A2" w:rsidRPr="00A42335" w:rsidRDefault="00DF69A2" w:rsidP="00DF69A2">
      <w:pPr>
        <w:pBdr>
          <w:top w:val="nil"/>
          <w:left w:val="nil"/>
          <w:bottom w:val="nil"/>
          <w:right w:val="nil"/>
          <w:between w:val="nil"/>
        </w:pBdr>
        <w:spacing w:after="0" w:line="360" w:lineRule="auto"/>
        <w:ind w:firstLine="567"/>
        <w:jc w:val="both"/>
        <w:rPr>
          <w:rFonts w:ascii="Times New Roman" w:hAnsi="Times New Roman" w:cs="Times New Roman"/>
          <w:sz w:val="22"/>
          <w:szCs w:val="22"/>
        </w:rPr>
      </w:pPr>
      <w:r w:rsidRPr="00A42335">
        <w:rPr>
          <w:rFonts w:ascii="Times New Roman" w:hAnsi="Times New Roman" w:cs="Times New Roman"/>
          <w:sz w:val="22"/>
          <w:szCs w:val="22"/>
        </w:rPr>
        <w:t xml:space="preserve">Lari diartikan sebagai proses aktivitas tubuh dalam melakukan gerakan oleh sistem kemampuan tubuh untuk dapat berpindah dari </w:t>
      </w:r>
      <w:r w:rsidRPr="00A42335">
        <w:rPr>
          <w:rFonts w:ascii="Times New Roman" w:hAnsi="Times New Roman" w:cs="Times New Roman"/>
          <w:sz w:val="22"/>
          <w:szCs w:val="22"/>
        </w:rPr>
        <w:t xml:space="preserve">titik satu ketitik yang lain dengan kondisi tubuh yang proporsional, adanya dukungan dari gerak tangan dan langkah kaki secara seimbang </w:t>
      </w:r>
      <w:r w:rsidRPr="00A42335">
        <w:rPr>
          <w:rFonts w:ascii="Times New Roman" w:hAnsi="Times New Roman" w:cs="Times New Roman"/>
          <w:sz w:val="22"/>
          <w:szCs w:val="22"/>
        </w:rPr>
        <w:fldChar w:fldCharType="begin" w:fldLock="1"/>
      </w:r>
      <w:r w:rsidRPr="00A42335">
        <w:rPr>
          <w:rFonts w:ascii="Times New Roman" w:hAnsi="Times New Roman" w:cs="Times New Roman"/>
          <w:sz w:val="22"/>
          <w:szCs w:val="22"/>
        </w:rPr>
        <w:instrText>ADDIN CSL_CITATION {"citationItems":[{"id":"ITEM-1","itemData":{"abstract":"Lari sprint adalah lari yang dilakukan dengan kecepatan maksimal dan menempuh jarak yang telah ditentukan. Pencapaian olahraga prestasi yang baik tidak terlepas dari berbagai macam komponen pendukung. Salah satu yang dinanti dan paling bergengsi dalam cabang olahraga atletik adalah lari jarak pendek nomor lari lari 100 meter. Metode penelitian ini menggunakan metode analisis deskriptif kuantitatif. Sumber penelitian ini adalah video akselerasi sprint 0-30 m. Dan teknis analisis data dengan menggunakan bantuan dari aplikasi analisis gerak yaitu software dartfish. Dartfish adalah salah satu software yang dapat dimanfaatkan untuk semua pengamatan, pengamatan dapat ddilakukan melalui video dari atlet yang sedang melakukan akselerasi sprint. Kemudian dengan menggunakan perangkat lunak (analyzer), video dapat diubah ke dalam potongan-potongan gambar (stromotion). Gerakan sprint yang dilakukan oleh subjek penelitian telah sesuai dengan teknik berlari dengan badan condong kedepan, tangan diayun membentuk sudut ±90˚ berlawanan dengan gerakan kaki. Gerakan akselerasi dengan waktu tempuh yang baik adalah gerakan kedua yang dilakukan oleh subjek kedua. Dengan panjang langkah tertinggi 2,45 m sudut badan 80,9˚, rata-rata panjang langkah 2,22 m, dan kecepatan rata-rata tertinggi 7,37 m/s sehingga menghasilkan total frekuensi 17 steps.","author":[{"dropping-particle":"","family":"Faizah","given":"Aqidatul","non-dropping-particle":"","parse-names":false,"suffix":""},{"dropping-particle":"","family":"Herdyanto","given":"Yonny","non-dropping-particle":"","parse-names":false,"suffix":""}],"container-title":"Jurnal Prestasi Olahraga","id":"ITEM-1","issue":"1","issued":{"date-parts":[["2019"]]},"page":"1-10","title":"ANALISIS GERAK AKSELERASI SPRINT 100 METER (Studi pada Atlet Lari Sprint 100 Meter Putra Pelatnas B, Ditinjau dari Aspek Biomekanika)","type":"article-journal","volume":"1"},"uris":["http://www.mendeley.com/documents/?uuid=e9256111-e854-462d-a7e8-155142ef2ada"]}],"mendeley":{"formattedCitation":"(Faizah &amp; Herdyanto, 2019)","plainTextFormattedCitation":"(Faizah &amp; Herdyanto, 2019)","previouslyFormattedCitation":"(Faizah &amp; Herdyanto, 2019)"},"properties":{"noteIndex":0},"schema":"https://github.com/citation-style-language/schema/raw/master/csl-citation.json"}</w:instrText>
      </w:r>
      <w:r w:rsidRPr="00A42335">
        <w:rPr>
          <w:rFonts w:ascii="Times New Roman" w:hAnsi="Times New Roman" w:cs="Times New Roman"/>
          <w:sz w:val="22"/>
          <w:szCs w:val="22"/>
        </w:rPr>
        <w:fldChar w:fldCharType="separate"/>
      </w:r>
      <w:r w:rsidRPr="00A42335">
        <w:rPr>
          <w:rFonts w:ascii="Times New Roman" w:hAnsi="Times New Roman" w:cs="Times New Roman"/>
          <w:noProof/>
          <w:sz w:val="22"/>
          <w:szCs w:val="22"/>
        </w:rPr>
        <w:t>(Faizah &amp; Herdyanto, 2019)</w:t>
      </w:r>
      <w:r w:rsidRPr="00A42335">
        <w:rPr>
          <w:rFonts w:ascii="Times New Roman" w:hAnsi="Times New Roman" w:cs="Times New Roman"/>
          <w:sz w:val="22"/>
          <w:szCs w:val="22"/>
        </w:rPr>
        <w:fldChar w:fldCharType="end"/>
      </w:r>
      <w:r w:rsidRPr="00A42335">
        <w:rPr>
          <w:rFonts w:ascii="Times New Roman" w:hAnsi="Times New Roman" w:cs="Times New Roman"/>
          <w:sz w:val="22"/>
          <w:szCs w:val="22"/>
        </w:rPr>
        <w:t xml:space="preserve">. Lari jarak pendek atau </w:t>
      </w:r>
      <w:r w:rsidRPr="00A42335">
        <w:rPr>
          <w:rFonts w:ascii="Times New Roman" w:hAnsi="Times New Roman" w:cs="Times New Roman"/>
          <w:i/>
          <w:sz w:val="22"/>
          <w:szCs w:val="22"/>
        </w:rPr>
        <w:t xml:space="preserve">sprint </w:t>
      </w:r>
      <w:r w:rsidRPr="00A42335">
        <w:rPr>
          <w:rFonts w:ascii="Times New Roman" w:hAnsi="Times New Roman" w:cs="Times New Roman"/>
          <w:sz w:val="22"/>
          <w:szCs w:val="22"/>
        </w:rPr>
        <w:t xml:space="preserve">dilakukan secara maksimal dan dalam waktu sesingkat-singkatnya </w:t>
      </w:r>
      <w:r w:rsidRPr="00A42335">
        <w:rPr>
          <w:rFonts w:ascii="Times New Roman" w:hAnsi="Times New Roman" w:cs="Times New Roman"/>
          <w:sz w:val="22"/>
          <w:szCs w:val="22"/>
        </w:rPr>
        <w:fldChar w:fldCharType="begin" w:fldLock="1"/>
      </w:r>
      <w:r w:rsidRPr="00A42335">
        <w:rPr>
          <w:rFonts w:ascii="Times New Roman" w:hAnsi="Times New Roman" w:cs="Times New Roman"/>
          <w:sz w:val="22"/>
          <w:szCs w:val="22"/>
        </w:rPr>
        <w:instrText>ADDIN CSL_CITATION {"citationItems":[{"id":"ITEM-1","itemData":{"author":[{"dropping-particle":"","family":"Rizki","given":"Selamet","non-dropping-particle":"","parse-names":false,"suffix":""},{"dropping-particle":"","family":"Adi","given":"Sapto","non-dropping-particle":"","parse-names":false,"suffix":""}],"container-title":"Indonesian Journal of Sport and Physical Education","id":"ITEM-1","issue":"2","issued":{"date-parts":[["2020"]]},"page":"53-60","title":"Pengaruh Plyometric Hurdle hopping terhadap Kecepatan Lari Sprint 100 Meter Atlet Putri Usia 14-17 Tahun","type":"article-journal","volume":"1"},"uris":["http://www.mendeley.com/documents/?uuid=cfb3a269-56f8-4275-aedb-b97dd7fb2b51"]}],"mendeley":{"formattedCitation":"(Rizki &amp; Adi, 2020)","plainTextFormattedCitation":"(Rizki &amp; Adi, 2020)","previouslyFormattedCitation":"(Rizki &amp; Adi, 2020)"},"properties":{"noteIndex":0},"schema":"https://github.com/citation-style-language/schema/raw/master/csl-citation.json"}</w:instrText>
      </w:r>
      <w:r w:rsidRPr="00A42335">
        <w:rPr>
          <w:rFonts w:ascii="Times New Roman" w:hAnsi="Times New Roman" w:cs="Times New Roman"/>
          <w:sz w:val="22"/>
          <w:szCs w:val="22"/>
        </w:rPr>
        <w:fldChar w:fldCharType="separate"/>
      </w:r>
      <w:r w:rsidRPr="00A42335">
        <w:rPr>
          <w:rFonts w:ascii="Times New Roman" w:hAnsi="Times New Roman" w:cs="Times New Roman"/>
          <w:noProof/>
          <w:sz w:val="22"/>
          <w:szCs w:val="22"/>
        </w:rPr>
        <w:t>(Rizki &amp; Adi, 2020)</w:t>
      </w:r>
      <w:r w:rsidRPr="00A42335">
        <w:rPr>
          <w:rFonts w:ascii="Times New Roman" w:hAnsi="Times New Roman" w:cs="Times New Roman"/>
          <w:sz w:val="22"/>
          <w:szCs w:val="22"/>
        </w:rPr>
        <w:fldChar w:fldCharType="end"/>
      </w:r>
      <w:r w:rsidRPr="00A42335">
        <w:rPr>
          <w:rFonts w:ascii="Times New Roman" w:hAnsi="Times New Roman" w:cs="Times New Roman"/>
          <w:sz w:val="22"/>
          <w:szCs w:val="22"/>
        </w:rPr>
        <w:t xml:space="preserve">. Didalam melakukan gerakan adapun gerak yang perlu diperhatikan yaitu start, gerakan berlari dan </w:t>
      </w:r>
      <w:r w:rsidRPr="00A42335">
        <w:rPr>
          <w:rFonts w:ascii="Times New Roman" w:hAnsi="Times New Roman" w:cs="Times New Roman"/>
          <w:i/>
          <w:sz w:val="22"/>
          <w:szCs w:val="22"/>
        </w:rPr>
        <w:t xml:space="preserve">finish </w:t>
      </w:r>
      <w:r w:rsidRPr="00A42335">
        <w:rPr>
          <w:rFonts w:ascii="Times New Roman" w:hAnsi="Times New Roman" w:cs="Times New Roman"/>
          <w:i/>
          <w:sz w:val="22"/>
          <w:szCs w:val="22"/>
        </w:rPr>
        <w:fldChar w:fldCharType="begin" w:fldLock="1"/>
      </w:r>
      <w:r w:rsidRPr="00A42335">
        <w:rPr>
          <w:rFonts w:ascii="Times New Roman" w:hAnsi="Times New Roman" w:cs="Times New Roman"/>
          <w:i/>
          <w:sz w:val="22"/>
          <w:szCs w:val="22"/>
        </w:rPr>
        <w:instrText>ADDIN CSL_CITATION {"citationItems":[{"id":"ITEM-1","itemData":{"author":[{"dropping-particle":"","family":"Rasna","given":"","non-dropping-particle":"","parse-names":false,"suffix":""}],"id":"ITEM-1","issued":{"date-parts":[["2019"]]},"publisher":"Universitas Negeri Makassar","title":"Kontribusi Daya Ledak Tungkai Dan Kecepatan Reaksi Kaki Terhadap Kemampuan Lari 100 Meter Pada Mahasiswa Pendidikan Kepelatihan Olahraga Fik Unm","type":"article"},"uris":["http://www.mendeley.com/documents/?uuid=9872e743-dce2-434c-b43c-5a9ac26ec22a"]}],"mendeley":{"formattedCitation":"(Rasna, 2019)","plainTextFormattedCitation":"(Rasna, 2019)","previouslyFormattedCitation":"(Rasna, 2019)"},"properties":{"noteIndex":0},"schema":"https://github.com/citation-style-language/schema/raw/master/csl-citation.json"}</w:instrText>
      </w:r>
      <w:r w:rsidRPr="00A42335">
        <w:rPr>
          <w:rFonts w:ascii="Times New Roman" w:hAnsi="Times New Roman" w:cs="Times New Roman"/>
          <w:i/>
          <w:sz w:val="22"/>
          <w:szCs w:val="22"/>
        </w:rPr>
        <w:fldChar w:fldCharType="separate"/>
      </w:r>
      <w:r w:rsidRPr="00A42335">
        <w:rPr>
          <w:rFonts w:ascii="Times New Roman" w:hAnsi="Times New Roman" w:cs="Times New Roman"/>
          <w:noProof/>
          <w:sz w:val="22"/>
          <w:szCs w:val="22"/>
        </w:rPr>
        <w:t>(Rasna, 2019)</w:t>
      </w:r>
      <w:r w:rsidRPr="00A42335">
        <w:rPr>
          <w:rFonts w:ascii="Times New Roman" w:hAnsi="Times New Roman" w:cs="Times New Roman"/>
          <w:i/>
          <w:sz w:val="22"/>
          <w:szCs w:val="22"/>
        </w:rPr>
        <w:fldChar w:fldCharType="end"/>
      </w:r>
      <w:r w:rsidRPr="00A42335">
        <w:rPr>
          <w:rFonts w:ascii="Times New Roman" w:hAnsi="Times New Roman" w:cs="Times New Roman"/>
          <w:i/>
          <w:sz w:val="22"/>
          <w:szCs w:val="22"/>
        </w:rPr>
        <w:t xml:space="preserve">. </w:t>
      </w:r>
      <w:r w:rsidRPr="00A42335">
        <w:rPr>
          <w:rFonts w:ascii="Times New Roman" w:hAnsi="Times New Roman" w:cs="Times New Roman"/>
          <w:sz w:val="22"/>
          <w:szCs w:val="22"/>
        </w:rPr>
        <w:t xml:space="preserve">Lari jarak pendek atau </w:t>
      </w:r>
      <w:r w:rsidRPr="00A42335">
        <w:rPr>
          <w:rFonts w:ascii="Times New Roman" w:hAnsi="Times New Roman" w:cs="Times New Roman"/>
          <w:i/>
          <w:sz w:val="22"/>
          <w:szCs w:val="22"/>
        </w:rPr>
        <w:t xml:space="preserve">sprint </w:t>
      </w:r>
      <w:r w:rsidRPr="00A42335">
        <w:rPr>
          <w:rFonts w:ascii="Times New Roman" w:hAnsi="Times New Roman" w:cs="Times New Roman"/>
          <w:sz w:val="22"/>
          <w:szCs w:val="22"/>
        </w:rPr>
        <w:t xml:space="preserve">merupakan suatu aktivitas tubuh dalam </w:t>
      </w:r>
      <w:r w:rsidRPr="00A42335">
        <w:rPr>
          <w:rFonts w:ascii="Times New Roman" w:hAnsi="Times New Roman" w:cs="Times New Roman"/>
          <w:noProof/>
          <w:sz w:val="22"/>
          <w:szCs w:val="22"/>
        </w:rPr>
        <w:t>melakukan</w:t>
      </w:r>
      <w:r w:rsidRPr="00A42335">
        <w:rPr>
          <w:rFonts w:ascii="Times New Roman" w:hAnsi="Times New Roman" w:cs="Times New Roman"/>
          <w:sz w:val="22"/>
          <w:szCs w:val="22"/>
        </w:rPr>
        <w:t xml:space="preserve"> gerakan secara cepat sepanjang jarak yang telah ditentukan dari titik </w:t>
      </w:r>
      <w:r w:rsidRPr="00A42335">
        <w:rPr>
          <w:rFonts w:ascii="Times New Roman" w:hAnsi="Times New Roman" w:cs="Times New Roman"/>
          <w:i/>
          <w:sz w:val="22"/>
          <w:szCs w:val="22"/>
        </w:rPr>
        <w:t>start</w:t>
      </w:r>
      <w:r w:rsidRPr="00A42335">
        <w:rPr>
          <w:rFonts w:ascii="Times New Roman" w:hAnsi="Times New Roman" w:cs="Times New Roman"/>
          <w:sz w:val="22"/>
          <w:szCs w:val="22"/>
        </w:rPr>
        <w:t xml:space="preserve"> sampai garis </w:t>
      </w:r>
      <w:r w:rsidRPr="00A42335">
        <w:rPr>
          <w:rFonts w:ascii="Times New Roman" w:hAnsi="Times New Roman" w:cs="Times New Roman"/>
          <w:i/>
          <w:sz w:val="22"/>
          <w:szCs w:val="22"/>
        </w:rPr>
        <w:t>finish</w:t>
      </w:r>
      <w:r w:rsidRPr="00A42335">
        <w:rPr>
          <w:rFonts w:ascii="Times New Roman" w:hAnsi="Times New Roman" w:cs="Times New Roman"/>
          <w:sz w:val="22"/>
          <w:szCs w:val="22"/>
        </w:rPr>
        <w:t>. Kemampuan tubuh dalam melakukan gerakan secepat mungkin guna memperoleh kecepatan maksimal perlu adanya dukungan dari gerak pelari itu sendiri.</w:t>
      </w:r>
    </w:p>
    <w:p w:rsidR="00DF69A2" w:rsidRPr="00A42335" w:rsidRDefault="00DF69A2" w:rsidP="00DF69A2">
      <w:pPr>
        <w:pBdr>
          <w:top w:val="nil"/>
          <w:left w:val="nil"/>
          <w:bottom w:val="nil"/>
          <w:right w:val="nil"/>
          <w:between w:val="nil"/>
        </w:pBdr>
        <w:spacing w:after="0" w:line="360" w:lineRule="auto"/>
        <w:ind w:firstLine="567"/>
        <w:jc w:val="both"/>
        <w:rPr>
          <w:rFonts w:ascii="Times New Roman" w:hAnsi="Times New Roman" w:cs="Times New Roman"/>
          <w:sz w:val="22"/>
          <w:szCs w:val="22"/>
        </w:rPr>
      </w:pPr>
      <w:r w:rsidRPr="00A42335">
        <w:rPr>
          <w:rFonts w:ascii="Times New Roman" w:hAnsi="Times New Roman" w:cs="Times New Roman"/>
          <w:sz w:val="22"/>
          <w:szCs w:val="22"/>
        </w:rPr>
        <w:t xml:space="preserve">Kemampuan pelari memiliki karakteristik tersendiri. Adanya dukungan dari faktor anatomis dan fisiologis </w:t>
      </w:r>
      <w:r w:rsidRPr="00A42335">
        <w:rPr>
          <w:rFonts w:ascii="Times New Roman" w:hAnsi="Times New Roman" w:cs="Times New Roman"/>
          <w:sz w:val="22"/>
          <w:szCs w:val="22"/>
        </w:rPr>
        <w:fldChar w:fldCharType="begin" w:fldLock="1"/>
      </w:r>
      <w:r w:rsidRPr="00A42335">
        <w:rPr>
          <w:rFonts w:ascii="Times New Roman" w:hAnsi="Times New Roman" w:cs="Times New Roman"/>
          <w:sz w:val="22"/>
          <w:szCs w:val="22"/>
        </w:rPr>
        <w:instrText>ADDIN CSL_CITATION {"citationItems":[{"id":"ITEM-1","itemData":{"ISSN":"2540-8844","author":[{"dropping-particle":"","family":"Febryani","given":"Resha","non-dropping-particle":"","parse-names":false,"suffix":""},{"dropping-particle":"","family":"Putri","given":"Dwi","non-dropping-particle":"","parse-names":false,"suffix":""},{"dropping-particle":"","family":"Widodo","given":"Sumardi","non-dropping-particle":"","parse-names":false,"suffix":""},{"dropping-particle":"","family":"Mas","given":"Raden","non-dropping-particle":"","parse-names":false,"suffix":""},{"dropping-particle":"","family":"Adji","given":"Soerjo","non-dropping-particle":"","parse-names":false,"suffix":""}],"container-title":"Diponegoro Medical Journal (Jurnal Kedokteran Diponegoro)","id":"ITEM-1","issue":"1","issued":{"date-parts":[["2019"]]},"page":"412-419","title":"Hubungan Panjang Tungkai Dan Kekuatan Otot Tungkai Dengan Kecepatan Lari 60 Meter (Studi Pada Pemain Sepak Bola Diklat Diponegoro Muda Ps Undip)","type":"article-journal","volume":"8"},"uris":["http://www.mendeley.com/documents/?uuid=7460ae0d-3ae6-488c-bf4a-75dc3048993d"]}],"mendeley":{"formattedCitation":"(Febryani et al., 2019)","plainTextFormattedCitation":"(Febryani et al., 2019)","previouslyFormattedCitation":"(Febryani et al., 2019)"},"properties":{"noteIndex":0},"schema":"https://github.com/citation-style-language/schema/raw/master/csl-citation.json"}</w:instrText>
      </w:r>
      <w:r w:rsidRPr="00A42335">
        <w:rPr>
          <w:rFonts w:ascii="Times New Roman" w:hAnsi="Times New Roman" w:cs="Times New Roman"/>
          <w:sz w:val="22"/>
          <w:szCs w:val="22"/>
        </w:rPr>
        <w:fldChar w:fldCharType="separate"/>
      </w:r>
      <w:r w:rsidRPr="00A42335">
        <w:rPr>
          <w:rFonts w:ascii="Times New Roman" w:hAnsi="Times New Roman" w:cs="Times New Roman"/>
          <w:noProof/>
          <w:sz w:val="22"/>
          <w:szCs w:val="22"/>
        </w:rPr>
        <w:t>(Febryani et al., 2019)</w:t>
      </w:r>
      <w:r w:rsidRPr="00A42335">
        <w:rPr>
          <w:rFonts w:ascii="Times New Roman" w:hAnsi="Times New Roman" w:cs="Times New Roman"/>
          <w:sz w:val="22"/>
          <w:szCs w:val="22"/>
        </w:rPr>
        <w:fldChar w:fldCharType="end"/>
      </w:r>
      <w:r w:rsidRPr="00A42335">
        <w:rPr>
          <w:rFonts w:ascii="Times New Roman" w:hAnsi="Times New Roman" w:cs="Times New Roman"/>
          <w:sz w:val="22"/>
          <w:szCs w:val="22"/>
        </w:rPr>
        <w:t xml:space="preserve">. Peningkatan jangkauan langkah kaki harus sebanding dengan  penurunan frekuensi, frekuensi langkah kaki yang kecil dengan didukung panjang langkah yang maksimal menimbulkan gerakan efektif dan efisien </w:t>
      </w:r>
      <w:r w:rsidRPr="00A42335">
        <w:rPr>
          <w:rFonts w:ascii="Times New Roman" w:hAnsi="Times New Roman" w:cs="Times New Roman"/>
          <w:sz w:val="22"/>
          <w:szCs w:val="22"/>
        </w:rPr>
        <w:fldChar w:fldCharType="begin" w:fldLock="1"/>
      </w:r>
      <w:r w:rsidRPr="00A42335">
        <w:rPr>
          <w:rFonts w:ascii="Times New Roman" w:hAnsi="Times New Roman" w:cs="Times New Roman"/>
          <w:sz w:val="22"/>
          <w:szCs w:val="22"/>
        </w:rPr>
        <w:instrText>ADDIN CSL_CITATION {"citationItems":[{"id":"ITEM-1","itemData":{"abstract":"Di dalam olahraga cabang atletik pada cabang lari jarak pendek 100 meter kecepatan merupakan salah satu faktor untuk seorang atlet yang ingin berprestasi. Tujuan penelitian ini adalah untuk mengetahui kecepatan lari jarak pendek 100 meter. Penelitian ini bersifat penelitian deskriptif kuantitatif yaitu untuk mengetahui kecepatan lari 100 meter. Populasi dalam penelitian ini adalah siswa kelas X SMA N 1 Gunung Talang berjumlah 160 orang siswa. Teknik sampling pada penelitian ini menggunakan teknik purposive sampling dimana penentuan sampel berdasarkan pertimbangan tertentu sesuai tujuan yang telah ditetapkan oleh si peneliti dengan jumlah 18 siswa. Data dalam penelitian ini adalah hasil lari 100 meter yang dilakukan siswa. Analisi data yang dilakukan menggunakan rumus statistic persentase. Hasil penelitian siswa yang dikatagorikan Baik sebanyak 4 orang, siswa yang dikatagorikan Sedang sebanyak 9 orang, siswa yang dikatagorikan Kurang sebanyak 2 orang dan siswa yang dikatagorikan Kurang Sekali sebanyak 3 orang","author":[{"dropping-particle":"","family":"Putra","given":"Andila","non-dropping-particle":"","parse-names":false,"suffix":""},{"dropping-particle":"","family":"Aziz","given":"Ishak","non-dropping-particle":"","parse-names":false,"suffix":""},{"dropping-particle":"","family":"Mardela","given":"Romi","non-dropping-particle":"","parse-names":false,"suffix":""},{"dropping-particle":"","family":"Lesmana","given":"Heru Syarli","non-dropping-particle":"","parse-names":false,"suffix":""}],"container-title":"Jurnal Patriot","id":"ITEM-1","issue":"4","issued":{"date-parts":[["2015"]]},"page":"940-950","title":"Tinjauan Kecepatan Lari 100 Meter Siswa SMA Andila","type":"article-journal","volume":"2"},"uris":["http://www.mendeley.com/documents/?uuid=000d7413-a176-48b7-afee-9b8069818eda"]}],"mendeley":{"formattedCitation":"(Putra et al., 2015)","plainTextFormattedCitation":"(Putra et al., 2015)","previouslyFormattedCitation":"(Putra et al., 2015)"},"properties":{"noteIndex":0},"schema":"https://github.com/citation-style-language/schema/raw/master/csl-citation.json"}</w:instrText>
      </w:r>
      <w:r w:rsidRPr="00A42335">
        <w:rPr>
          <w:rFonts w:ascii="Times New Roman" w:hAnsi="Times New Roman" w:cs="Times New Roman"/>
          <w:sz w:val="22"/>
          <w:szCs w:val="22"/>
        </w:rPr>
        <w:fldChar w:fldCharType="separate"/>
      </w:r>
      <w:r w:rsidRPr="00A42335">
        <w:rPr>
          <w:rFonts w:ascii="Times New Roman" w:hAnsi="Times New Roman" w:cs="Times New Roman"/>
          <w:noProof/>
          <w:sz w:val="22"/>
          <w:szCs w:val="22"/>
        </w:rPr>
        <w:t>(Putra et al., 2015)</w:t>
      </w:r>
      <w:r w:rsidRPr="00A42335">
        <w:rPr>
          <w:rFonts w:ascii="Times New Roman" w:hAnsi="Times New Roman" w:cs="Times New Roman"/>
          <w:sz w:val="22"/>
          <w:szCs w:val="22"/>
        </w:rPr>
        <w:fldChar w:fldCharType="end"/>
      </w:r>
      <w:r w:rsidRPr="00A42335">
        <w:rPr>
          <w:rFonts w:ascii="Times New Roman" w:hAnsi="Times New Roman" w:cs="Times New Roman"/>
          <w:sz w:val="22"/>
          <w:szCs w:val="22"/>
        </w:rPr>
        <w:t xml:space="preserve">. Dalam berlari pelari yang memiliki tinggi badan lebih akan cendurung lebih menguntungkan pada jangkauan langkah kaki akan tetapi harus didukung adanya kemampuan sistem kerja otot yang maksimal dalam melakukan gerakan secara cepat. Sama halnya dengan pelari yang memiliki tungka panjang akan unggul pada jangkauan langkah kakinya. Akan tetapi pelari yang memiliki berat badan berlebih maupun kurang akan menimbulkan kerugian bagi dirinya sendiri. </w:t>
      </w:r>
    </w:p>
    <w:p w:rsidR="0014735A" w:rsidRDefault="00DF69A2" w:rsidP="00DF69A2">
      <w:pPr>
        <w:pBdr>
          <w:top w:val="nil"/>
          <w:left w:val="nil"/>
          <w:bottom w:val="nil"/>
          <w:right w:val="nil"/>
          <w:between w:val="nil"/>
        </w:pBdr>
        <w:spacing w:after="0" w:line="360" w:lineRule="auto"/>
        <w:ind w:firstLine="567"/>
        <w:jc w:val="both"/>
        <w:rPr>
          <w:rFonts w:ascii="Times New Roman" w:eastAsia="Times New Roman" w:hAnsi="Times New Roman" w:cs="Times New Roman"/>
        </w:rPr>
      </w:pPr>
      <w:r w:rsidRPr="00A42335">
        <w:rPr>
          <w:rFonts w:ascii="Times New Roman" w:hAnsi="Times New Roman" w:cs="Times New Roman"/>
          <w:sz w:val="22"/>
          <w:szCs w:val="22"/>
        </w:rPr>
        <w:t xml:space="preserve">Perubahan jangkauan langkah dan frekuensi langkah kaki menimbulkan penurunan kecepatan pelari </w:t>
      </w:r>
      <w:r w:rsidRPr="00A42335">
        <w:rPr>
          <w:rFonts w:ascii="Times New Roman" w:hAnsi="Times New Roman" w:cs="Times New Roman"/>
          <w:sz w:val="22"/>
          <w:szCs w:val="22"/>
        </w:rPr>
        <w:fldChar w:fldCharType="begin" w:fldLock="1"/>
      </w:r>
      <w:r w:rsidRPr="00A42335">
        <w:rPr>
          <w:rFonts w:ascii="Times New Roman" w:hAnsi="Times New Roman" w:cs="Times New Roman"/>
          <w:sz w:val="22"/>
          <w:szCs w:val="22"/>
        </w:rPr>
        <w:instrText>ADDIN CSL_CITATION {"citationItems":[{"id":"ITEM-1","itemData":{"ISBN":"0123456789","ISSN":"0028-4793","PMID":"7556065","abstract":"Copyright © 2015 Massachusetts Medical Society. BACKGROUND The prediction of clinical behavior, response to therapy, and outcome of infiltrative glioma is challenging. On the basis of previous studies of tumor biology, we defined five glioma molecular groups with the use of three alterations: mutations in the TERT promoter, mutations in IDH, and codeletion of chromosome arms 1p and 19q (1p/19q codeletion). We tested the hypothesis that within groups based on these features, tumors would have similar clinical variables, acquired somatic alterations, and germline variants. METHODS We scored tumors as negative or positive for each of these markers in 1087 gliomas and compared acquired alterations and patient characteristics among the five primary molecular groups. Using 11,590 controls, we assessed associations between these groups and known glioma germline variants. RESULTS Among 615 grade II or III gliomas, 29% had all three alterations (i.e., were triple-positive), 5% had TERT and IDH mutations, 45% had only IDH mutations, 7% were triple-negative, and 10% had only TERT mutations; 5% had other combinations. Among 472 grade IV gliomas, less than 1% were triple-positive, 2% had TERT and IDH mutations, 7% had only IDH mutations, 17% were triple-negative, and 74% had only TERT mutations. The mean age at diagnosis was lowest (37 years) among patients who had gliomas with only IDH mutations and was highest (59 years) among patients who had gliomas with only TERT mutations. The molecular groups were independently associated with overall survival among patients with grade II or III gliomas but not among patients with grade IV gliomas. The molecular groups were associated with specific germline variants. CONCLUSIONS Gliomas were classified into five principal groups on the basis of three tumor markers. The groups had different ages at onset, overall survival, and associations with germline variants, which implies that they are characterized by distinct mechanisms of pathogenesis. (Funded by the National Institutes of Health and others.)","author":[{"dropping-particle":"","family":"Nurhayati","given":"C. D. L","non-dropping-particle":"","parse-names":false,"suffix":""}],"container-title":"Jurnal Kesehatan Olahraga","id":"ITEM-1","issue":"2","issued":{"date-parts":[["2018"]]},"page":"2499-2508","title":"ANALISIS GERAK NOMOR LARI SPRINT 100 METER PUTRA CABANG OLAHRAGA ATLETIK","type":"article-journal","volume":"372"},"uris":["http://www.mendeley.com/documents/?uuid=ec1d9650-4602-3a69-8091-a9a85960a686"]}],"mendeley":{"formattedCitation":"(Nurhayati, 2018b)","manualFormatting":"(Nurhayati, 2018)","plainTextFormattedCitation":"(Nurhayati, 2018b)","previouslyFormattedCitation":"(Nurhayati, 2018b)"},"properties":{"noteIndex":0},"schema":"https://github.com/citation-style-language/schema/raw/master/csl-citation.json"}</w:instrText>
      </w:r>
      <w:r w:rsidRPr="00A42335">
        <w:rPr>
          <w:rFonts w:ascii="Times New Roman" w:hAnsi="Times New Roman" w:cs="Times New Roman"/>
          <w:sz w:val="22"/>
          <w:szCs w:val="22"/>
        </w:rPr>
        <w:fldChar w:fldCharType="separate"/>
      </w:r>
      <w:r w:rsidRPr="00A42335">
        <w:rPr>
          <w:rFonts w:ascii="Times New Roman" w:hAnsi="Times New Roman" w:cs="Times New Roman"/>
          <w:noProof/>
          <w:sz w:val="22"/>
          <w:szCs w:val="22"/>
        </w:rPr>
        <w:t>(Nurhayati, 2018)</w:t>
      </w:r>
      <w:r w:rsidRPr="00A42335">
        <w:rPr>
          <w:rFonts w:ascii="Times New Roman" w:hAnsi="Times New Roman" w:cs="Times New Roman"/>
          <w:sz w:val="22"/>
          <w:szCs w:val="22"/>
        </w:rPr>
        <w:fldChar w:fldCharType="end"/>
      </w:r>
      <w:r w:rsidRPr="00A42335">
        <w:rPr>
          <w:rFonts w:ascii="Times New Roman" w:hAnsi="Times New Roman" w:cs="Times New Roman"/>
          <w:sz w:val="22"/>
          <w:szCs w:val="22"/>
        </w:rPr>
        <w:t xml:space="preserve">. Semakin </w:t>
      </w:r>
      <w:r w:rsidRPr="00A42335">
        <w:rPr>
          <w:rFonts w:ascii="Times New Roman" w:hAnsi="Times New Roman" w:cs="Times New Roman"/>
          <w:sz w:val="22"/>
          <w:szCs w:val="22"/>
        </w:rPr>
        <w:lastRenderedPageBreak/>
        <w:t xml:space="preserve">cepat berpindah maka semakin baik pula hasil yang diperoleh </w:t>
      </w:r>
      <w:r w:rsidRPr="00A42335">
        <w:rPr>
          <w:rFonts w:ascii="Times New Roman" w:hAnsi="Times New Roman" w:cs="Times New Roman"/>
          <w:sz w:val="22"/>
          <w:szCs w:val="22"/>
        </w:rPr>
        <w:fldChar w:fldCharType="begin" w:fldLock="1"/>
      </w:r>
      <w:r w:rsidRPr="00A42335">
        <w:rPr>
          <w:rFonts w:ascii="Times New Roman" w:hAnsi="Times New Roman" w:cs="Times New Roman"/>
          <w:sz w:val="22"/>
          <w:szCs w:val="22"/>
        </w:rPr>
        <w:instrText>ADDIN CSL_CITATION {"citationItems":[{"id":"ITEM-1","itemData":{"DOI":"10.31851/hon.v3i2.4582","ISSN":"2614-2775","author":[{"dropping-particle":"","family":"Harliawan","given":"Muhammad","non-dropping-particle":"","parse-names":false,"suffix":""},{"dropping-particle":"","family":"Darminto","given":"Andi Ogo","non-dropping-particle":"","parse-names":false,"suffix":""}],"container-title":"Halaman Olahraga Nusantara (Jurnal Ilmu Keolahragaan)","id":"ITEM-1","issue":"2","issued":{"date-parts":[["2020"]]},"title":"KONTRIBUSI KECEPATAN BERGERAK, REAKSI KAKI, DAN DAYA LEDAK TUNGKAI TERHADAP KEMAMPUAN LARI 100 METER PADA SISWA SMK NEGERI 2 MAKASSAR","type":"article-journal","volume":"3"},"uris":["http://www.mendeley.com/documents/?uuid=31000bf9-6cd4-3939-a163-78f07eea4ee5"]}],"mendeley":{"formattedCitation":"(Harliawan &amp; Darminto, 2020)","plainTextFormattedCitation":"(Harliawan &amp; Darminto, 2020)","previouslyFormattedCitation":"(Harliawan &amp; Darminto, 2020)"},"properties":{"noteIndex":0},"schema":"https://github.com/citation-style-language/schema/raw/master/csl-citation.json"}</w:instrText>
      </w:r>
      <w:r w:rsidRPr="00A42335">
        <w:rPr>
          <w:rFonts w:ascii="Times New Roman" w:hAnsi="Times New Roman" w:cs="Times New Roman"/>
          <w:sz w:val="22"/>
          <w:szCs w:val="22"/>
        </w:rPr>
        <w:fldChar w:fldCharType="separate"/>
      </w:r>
      <w:r w:rsidRPr="00A42335">
        <w:rPr>
          <w:rFonts w:ascii="Times New Roman" w:hAnsi="Times New Roman" w:cs="Times New Roman"/>
          <w:noProof/>
          <w:sz w:val="22"/>
          <w:szCs w:val="22"/>
        </w:rPr>
        <w:t>(Harliawan &amp; Darminto, 2020)</w:t>
      </w:r>
      <w:r w:rsidRPr="00A42335">
        <w:rPr>
          <w:rFonts w:ascii="Times New Roman" w:hAnsi="Times New Roman" w:cs="Times New Roman"/>
          <w:sz w:val="22"/>
          <w:szCs w:val="22"/>
        </w:rPr>
        <w:fldChar w:fldCharType="end"/>
      </w:r>
      <w:r w:rsidRPr="00A42335">
        <w:rPr>
          <w:rFonts w:ascii="Times New Roman" w:hAnsi="Times New Roman" w:cs="Times New Roman"/>
          <w:sz w:val="22"/>
          <w:szCs w:val="22"/>
        </w:rPr>
        <w:t xml:space="preserve">. Unsur kecepatan reaksi kaki menjadi komponen kondisi fisik yang erat kaitannya dengan sistem kerja otot tungkai ketika menerima beban,  jika kecepatan reaksi kaki kurang mendukung akan menimbulkan kurangnya kecepatan rangsangan dan gerakan </w:t>
      </w:r>
      <w:r w:rsidRPr="00A42335">
        <w:rPr>
          <w:rFonts w:ascii="Times New Roman" w:hAnsi="Times New Roman" w:cs="Times New Roman"/>
          <w:sz w:val="22"/>
          <w:szCs w:val="22"/>
        </w:rPr>
        <w:fldChar w:fldCharType="begin" w:fldLock="1"/>
      </w:r>
      <w:r w:rsidRPr="00A42335">
        <w:rPr>
          <w:rFonts w:ascii="Times New Roman" w:hAnsi="Times New Roman" w:cs="Times New Roman"/>
          <w:sz w:val="22"/>
          <w:szCs w:val="22"/>
        </w:rPr>
        <w:instrText>ADDIN CSL_CITATION {"citationItems":[{"id":"ITEM-1","itemData":{"author":[{"dropping-particle":"","family":"Rasna","given":"","non-dropping-particle":"","parse-names":false,"suffix":""}],"id":"ITEM-1","issued":{"date-parts":[["2019"]]},"publisher":"Universitas Negeri Makassar","title":"Kontribusi Daya Ledak Tungkai Dan Kecepatan Reaksi Kaki Terhadap Kemampuan Lari 100 Meter Pada Mahasiswa Pendidikan Kepelatihan Olahraga Fik Unm","type":"article"},"uris":["http://www.mendeley.com/documents/?uuid=9872e743-dce2-434c-b43c-5a9ac26ec22a"]}],"mendeley":{"formattedCitation":"(Rasna, 2019)","plainTextFormattedCitation":"(Rasna, 2019)","previouslyFormattedCitation":"(Rasna, 2019)"},"properties":{"noteIndex":0},"schema":"https://github.com/citation-style-language/schema/raw/master/csl-citation.json"}</w:instrText>
      </w:r>
      <w:r w:rsidRPr="00A42335">
        <w:rPr>
          <w:rFonts w:ascii="Times New Roman" w:hAnsi="Times New Roman" w:cs="Times New Roman"/>
          <w:sz w:val="22"/>
          <w:szCs w:val="22"/>
        </w:rPr>
        <w:fldChar w:fldCharType="separate"/>
      </w:r>
      <w:r w:rsidRPr="00A42335">
        <w:rPr>
          <w:rFonts w:ascii="Times New Roman" w:hAnsi="Times New Roman" w:cs="Times New Roman"/>
          <w:noProof/>
          <w:sz w:val="22"/>
          <w:szCs w:val="22"/>
        </w:rPr>
        <w:t>(Rasna, 2019)</w:t>
      </w:r>
      <w:r w:rsidRPr="00A42335">
        <w:rPr>
          <w:rFonts w:ascii="Times New Roman" w:hAnsi="Times New Roman" w:cs="Times New Roman"/>
          <w:sz w:val="22"/>
          <w:szCs w:val="22"/>
        </w:rPr>
        <w:fldChar w:fldCharType="end"/>
      </w:r>
      <w:r w:rsidRPr="00A42335">
        <w:rPr>
          <w:rFonts w:ascii="Times New Roman" w:hAnsi="Times New Roman" w:cs="Times New Roman"/>
          <w:sz w:val="22"/>
          <w:szCs w:val="22"/>
        </w:rPr>
        <w:t xml:space="preserve">.  Kemampuan dalam mempertahankan kecepatan maksimal sangat menentukan pada lari 100 meter </w:t>
      </w:r>
      <w:r w:rsidRPr="00A42335">
        <w:rPr>
          <w:rFonts w:ascii="Times New Roman" w:hAnsi="Times New Roman" w:cs="Times New Roman"/>
          <w:sz w:val="22"/>
          <w:szCs w:val="22"/>
        </w:rPr>
        <w:fldChar w:fldCharType="begin" w:fldLock="1"/>
      </w:r>
      <w:r w:rsidRPr="00A42335">
        <w:rPr>
          <w:rFonts w:ascii="Times New Roman" w:hAnsi="Times New Roman" w:cs="Times New Roman"/>
          <w:sz w:val="22"/>
          <w:szCs w:val="22"/>
        </w:rPr>
        <w:instrText>ADDIN CSL_CITATION {"citationItems":[{"id":"ITEM-1","itemData":{"DOI":"https://doi.org/10.35313/irwns.v2i0.514","author":[{"dropping-particle":"","family":"Sardjito","given":"","non-dropping-particle":"","parse-names":false,"suffix":""}],"container-title":"Industrial Research Workshop and National Seminar","id":"ITEM-1","issued":{"date-parts":[["2011"]]},"page":"231-236","title":"Analisis Kelajuan Gerak Pelari 100 Meter Pada Kasus Pemecahan Rekor Dunia Tahun 2008 Dan 2009","type":"article-journal","volume":"2"},"uris":["http://www.mendeley.com/documents/?uuid=ae36493b-8151-4312-b662-ec27faa544b3"]}],"mendeley":{"formattedCitation":"(Sardjito, 2011)","plainTextFormattedCitation":"(Sardjito, 2011)","previouslyFormattedCitation":"(Sardjito, 2011)"},"properties":{"noteIndex":0},"schema":"https://github.com/citation-style-language/schema/raw/master/csl-citation.json"}</w:instrText>
      </w:r>
      <w:r w:rsidRPr="00A42335">
        <w:rPr>
          <w:rFonts w:ascii="Times New Roman" w:hAnsi="Times New Roman" w:cs="Times New Roman"/>
          <w:sz w:val="22"/>
          <w:szCs w:val="22"/>
        </w:rPr>
        <w:fldChar w:fldCharType="separate"/>
      </w:r>
      <w:r w:rsidRPr="00A42335">
        <w:rPr>
          <w:rFonts w:ascii="Times New Roman" w:hAnsi="Times New Roman" w:cs="Times New Roman"/>
          <w:noProof/>
          <w:sz w:val="22"/>
          <w:szCs w:val="22"/>
        </w:rPr>
        <w:t>(Sardjito, 2011)</w:t>
      </w:r>
      <w:r w:rsidRPr="00A42335">
        <w:rPr>
          <w:rFonts w:ascii="Times New Roman" w:hAnsi="Times New Roman" w:cs="Times New Roman"/>
          <w:sz w:val="22"/>
          <w:szCs w:val="22"/>
        </w:rPr>
        <w:fldChar w:fldCharType="end"/>
      </w:r>
      <w:r w:rsidRPr="00A42335">
        <w:rPr>
          <w:rFonts w:ascii="Times New Roman" w:hAnsi="Times New Roman" w:cs="Times New Roman"/>
          <w:sz w:val="22"/>
          <w:szCs w:val="22"/>
        </w:rPr>
        <w:t xml:space="preserve">. Dapat disimpulkan kemampuan dalam melakukan gerakan dan mempertahankan kecepatan maksimal dapat mempengaruhi hasil berlari. Pelari yang memiliki jangkauan dan frekuensi langkah kaki secara cepat tanpa adanya perubahan dapat menghasilkan perpindahan yang semakin cepat. Sebaliknya jika, kecepatan reaksi kaki kurang maka akan menimbulkan kerugian bagai </w:t>
      </w:r>
      <w:r w:rsidRPr="00A42335">
        <w:rPr>
          <w:rFonts w:ascii="Times New Roman" w:hAnsi="Times New Roman" w:cs="Times New Roman"/>
          <w:sz w:val="22"/>
          <w:szCs w:val="22"/>
        </w:rPr>
        <w:t xml:space="preserve">pelari. Kecepatan reaksi menjadi komponen kondisi fisik yang secara bersama-sama mempengaruhi sistem kerja otot ketika menerima beban yang diberikan. Tujuan utama dalam lari jarak pendek atau </w:t>
      </w:r>
      <w:r w:rsidRPr="00A42335">
        <w:rPr>
          <w:rFonts w:ascii="Times New Roman" w:hAnsi="Times New Roman" w:cs="Times New Roman"/>
          <w:i/>
          <w:sz w:val="22"/>
          <w:szCs w:val="22"/>
        </w:rPr>
        <w:t xml:space="preserve">sprint </w:t>
      </w:r>
      <w:r w:rsidRPr="00A42335">
        <w:rPr>
          <w:rFonts w:ascii="Times New Roman" w:hAnsi="Times New Roman" w:cs="Times New Roman"/>
          <w:sz w:val="22"/>
          <w:szCs w:val="22"/>
        </w:rPr>
        <w:t xml:space="preserve">adalah memaksimalka kecepatan pada jarak yang telah ditentukan sampai garis </w:t>
      </w:r>
      <w:r w:rsidRPr="00A42335">
        <w:rPr>
          <w:rFonts w:ascii="Times New Roman" w:hAnsi="Times New Roman" w:cs="Times New Roman"/>
          <w:i/>
          <w:sz w:val="22"/>
          <w:szCs w:val="22"/>
        </w:rPr>
        <w:t>finish</w:t>
      </w:r>
      <w:r w:rsidRPr="00A42335">
        <w:rPr>
          <w:rFonts w:ascii="Times New Roman" w:hAnsi="Times New Roman" w:cs="Times New Roman"/>
          <w:sz w:val="22"/>
          <w:szCs w:val="22"/>
        </w:rPr>
        <w:t>.</w:t>
      </w:r>
      <w:r w:rsidR="00FC6B1E">
        <w:rPr>
          <w:rFonts w:ascii="Times New Roman" w:eastAsia="Times New Roman" w:hAnsi="Times New Roman" w:cs="Times New Roman"/>
        </w:rPr>
        <w:t>.</w:t>
      </w:r>
    </w:p>
    <w:p w:rsidR="0014735A" w:rsidRDefault="0014735A">
      <w:pPr>
        <w:spacing w:after="0" w:line="240" w:lineRule="auto"/>
        <w:ind w:firstLine="617"/>
        <w:jc w:val="both"/>
        <w:rPr>
          <w:rFonts w:ascii="Times New Roman" w:eastAsia="Times New Roman" w:hAnsi="Times New Roman" w:cs="Times New Roman"/>
        </w:rPr>
      </w:pPr>
    </w:p>
    <w:p w:rsidR="0014735A" w:rsidRDefault="00FC6B1E">
      <w:pPr>
        <w:pBdr>
          <w:top w:val="nil"/>
          <w:left w:val="nil"/>
          <w:bottom w:val="nil"/>
          <w:right w:val="nil"/>
          <w:between w:val="nil"/>
        </w:pBdr>
        <w:spacing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5. KESIMPULAN DAN SARAN</w:t>
      </w:r>
    </w:p>
    <w:p w:rsidR="0014735A" w:rsidRDefault="00DF69A2">
      <w:pPr>
        <w:spacing w:after="0" w:line="360" w:lineRule="auto"/>
        <w:ind w:firstLine="364"/>
        <w:jc w:val="both"/>
        <w:rPr>
          <w:rFonts w:ascii="Times New Roman" w:eastAsia="Times New Roman" w:hAnsi="Times New Roman" w:cs="Times New Roman"/>
        </w:rPr>
        <w:sectPr w:rsidR="0014735A">
          <w:footerReference w:type="even" r:id="rId19"/>
          <w:footerReference w:type="default" r:id="rId20"/>
          <w:type w:val="continuous"/>
          <w:pgSz w:w="11906" w:h="16838"/>
          <w:pgMar w:top="1135" w:right="1440" w:bottom="1440" w:left="1440" w:header="708" w:footer="708" w:gutter="0"/>
          <w:cols w:num="2" w:space="720" w:equalWidth="0">
            <w:col w:w="4371" w:space="284"/>
            <w:col w:w="4371" w:space="0"/>
          </w:cols>
        </w:sectPr>
      </w:pPr>
      <w:r w:rsidRPr="00DF69A2">
        <w:rPr>
          <w:rFonts w:ascii="Times New Roman" w:eastAsia="Times New Roman" w:hAnsi="Times New Roman" w:cs="Times New Roman"/>
        </w:rPr>
        <w:t>Berdasarkan hasil penelitian, dapat disimpulkan bahwa kemampuan berlari antara putra dapat dikatakan memiliki kemampuan yang tidak jauh berbeda dilihat dari kerapatan standar deviasi, demikian diantara putri. Kedua antara putra dan putri kemampuan lari 100 meter memiliki perbedaan yang signifikan</w:t>
      </w:r>
    </w:p>
    <w:p w:rsidR="0014735A" w:rsidRDefault="0014735A">
      <w:pPr>
        <w:pBdr>
          <w:top w:val="nil"/>
          <w:left w:val="nil"/>
          <w:bottom w:val="nil"/>
          <w:right w:val="nil"/>
          <w:between w:val="nil"/>
        </w:pBdr>
        <w:spacing w:line="240" w:lineRule="auto"/>
        <w:jc w:val="both"/>
        <w:rPr>
          <w:b/>
          <w:color w:val="000000"/>
        </w:rPr>
      </w:pPr>
    </w:p>
    <w:p w:rsidR="0014735A" w:rsidRDefault="00FC6B1E">
      <w:pPr>
        <w:pBdr>
          <w:top w:val="nil"/>
          <w:left w:val="nil"/>
          <w:bottom w:val="nil"/>
          <w:right w:val="nil"/>
          <w:between w:val="nil"/>
        </w:pBdr>
        <w:spacing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6. DAFTAR PUSTAKA</w:t>
      </w:r>
    </w:p>
    <w:p w:rsidR="00DF69A2" w:rsidRPr="00AF7089" w:rsidRDefault="00DF69A2" w:rsidP="00DF69A2">
      <w:pPr>
        <w:widowControl w:val="0"/>
        <w:autoSpaceDE w:val="0"/>
        <w:autoSpaceDN w:val="0"/>
        <w:adjustRightInd w:val="0"/>
        <w:spacing w:after="0" w:line="240" w:lineRule="auto"/>
        <w:ind w:left="480" w:hanging="480"/>
        <w:jc w:val="both"/>
        <w:rPr>
          <w:rFonts w:ascii="Times New Roman" w:hAnsi="Times New Roman" w:cs="Times New Roman"/>
          <w:noProof/>
        </w:rPr>
      </w:pPr>
      <w:r>
        <w:rPr>
          <w:rFonts w:ascii="Times New Roman" w:hAnsi="Times New Roman" w:cs="Times New Roman"/>
          <w:b/>
        </w:rPr>
        <w:fldChar w:fldCharType="begin" w:fldLock="1"/>
      </w:r>
      <w:r>
        <w:rPr>
          <w:rFonts w:ascii="Times New Roman" w:hAnsi="Times New Roman" w:cs="Times New Roman"/>
          <w:b/>
        </w:rPr>
        <w:instrText xml:space="preserve">ADDIN Mendeley Bibliography CSL_BIBLIOGRAPHY </w:instrText>
      </w:r>
      <w:r>
        <w:rPr>
          <w:rFonts w:ascii="Times New Roman" w:hAnsi="Times New Roman" w:cs="Times New Roman"/>
          <w:b/>
        </w:rPr>
        <w:fldChar w:fldCharType="separate"/>
      </w:r>
      <w:r w:rsidRPr="00AF7089">
        <w:rPr>
          <w:rFonts w:ascii="Times New Roman" w:hAnsi="Times New Roman" w:cs="Times New Roman"/>
          <w:noProof/>
        </w:rPr>
        <w:t xml:space="preserve">Amir, N. (2017). Analisis Sudut, Panjang Langkah dan Frekuensi Langkah Lari Atlet PASI Aceh. </w:t>
      </w:r>
      <w:r w:rsidRPr="00AF7089">
        <w:rPr>
          <w:rFonts w:ascii="Times New Roman" w:hAnsi="Times New Roman" w:cs="Times New Roman"/>
          <w:i/>
          <w:iCs/>
          <w:noProof/>
        </w:rPr>
        <w:t>Jurnal Penjaskesrek</w:t>
      </w:r>
      <w:r w:rsidRPr="00AF7089">
        <w:rPr>
          <w:rFonts w:ascii="Times New Roman" w:hAnsi="Times New Roman" w:cs="Times New Roman"/>
          <w:noProof/>
        </w:rPr>
        <w:t xml:space="preserve">, </w:t>
      </w:r>
      <w:r w:rsidRPr="00AF7089">
        <w:rPr>
          <w:rFonts w:ascii="Times New Roman" w:hAnsi="Times New Roman" w:cs="Times New Roman"/>
          <w:i/>
          <w:iCs/>
          <w:noProof/>
        </w:rPr>
        <w:t>4</w:t>
      </w:r>
      <w:r w:rsidRPr="00AF7089">
        <w:rPr>
          <w:rFonts w:ascii="Times New Roman" w:hAnsi="Times New Roman" w:cs="Times New Roman"/>
          <w:noProof/>
        </w:rPr>
        <w:t>(1), 21–30.</w:t>
      </w:r>
    </w:p>
    <w:p w:rsidR="00DF69A2" w:rsidRPr="00AF7089" w:rsidRDefault="00DF69A2" w:rsidP="00DF69A2">
      <w:pPr>
        <w:widowControl w:val="0"/>
        <w:autoSpaceDE w:val="0"/>
        <w:autoSpaceDN w:val="0"/>
        <w:adjustRightInd w:val="0"/>
        <w:spacing w:after="0" w:line="240" w:lineRule="auto"/>
        <w:ind w:left="480" w:hanging="480"/>
        <w:jc w:val="both"/>
        <w:rPr>
          <w:rFonts w:ascii="Times New Roman" w:hAnsi="Times New Roman" w:cs="Times New Roman"/>
          <w:noProof/>
        </w:rPr>
      </w:pPr>
      <w:r w:rsidRPr="00AF7089">
        <w:rPr>
          <w:rFonts w:ascii="Times New Roman" w:hAnsi="Times New Roman" w:cs="Times New Roman"/>
          <w:noProof/>
        </w:rPr>
        <w:t xml:space="preserve">Arifianto, I. (2017). Kontribusi Kecepatan Terhadap Kelincahan Atlet Tenis Junior Sumatera Barat. </w:t>
      </w:r>
      <w:r w:rsidRPr="00AF7089">
        <w:rPr>
          <w:rFonts w:ascii="Times New Roman" w:hAnsi="Times New Roman" w:cs="Times New Roman"/>
          <w:i/>
          <w:iCs/>
          <w:noProof/>
        </w:rPr>
        <w:t>Jurnal Performa</w:t>
      </w:r>
      <w:r w:rsidRPr="00AF7089">
        <w:rPr>
          <w:rFonts w:ascii="Times New Roman" w:hAnsi="Times New Roman" w:cs="Times New Roman"/>
          <w:noProof/>
        </w:rPr>
        <w:t xml:space="preserve">, </w:t>
      </w:r>
      <w:r w:rsidRPr="00AF7089">
        <w:rPr>
          <w:rFonts w:ascii="Times New Roman" w:hAnsi="Times New Roman" w:cs="Times New Roman"/>
          <w:i/>
          <w:iCs/>
          <w:noProof/>
        </w:rPr>
        <w:t>2</w:t>
      </w:r>
      <w:r w:rsidRPr="00AF7089">
        <w:rPr>
          <w:rFonts w:ascii="Times New Roman" w:hAnsi="Times New Roman" w:cs="Times New Roman"/>
          <w:noProof/>
        </w:rPr>
        <w:t>, 126–131. https://doi.org/https://doi.org/10.24036/jpo51019</w:t>
      </w:r>
    </w:p>
    <w:p w:rsidR="00DF69A2" w:rsidRPr="00AF7089" w:rsidRDefault="00DF69A2" w:rsidP="00DF69A2">
      <w:pPr>
        <w:widowControl w:val="0"/>
        <w:autoSpaceDE w:val="0"/>
        <w:autoSpaceDN w:val="0"/>
        <w:adjustRightInd w:val="0"/>
        <w:spacing w:after="0" w:line="240" w:lineRule="auto"/>
        <w:ind w:left="480" w:hanging="480"/>
        <w:jc w:val="both"/>
        <w:rPr>
          <w:rFonts w:ascii="Times New Roman" w:hAnsi="Times New Roman" w:cs="Times New Roman"/>
          <w:noProof/>
        </w:rPr>
      </w:pPr>
      <w:r w:rsidRPr="00AF7089">
        <w:rPr>
          <w:rFonts w:ascii="Times New Roman" w:hAnsi="Times New Roman" w:cs="Times New Roman"/>
          <w:noProof/>
        </w:rPr>
        <w:t xml:space="preserve">Ariyantinin, K. M., Tianing, N. W., &amp; Artini, I. G. A. (2016). Pelatihan Lari Akselerasi Lebih Meningkatkan Kecepatan Lari 100 Meter Daripada Pelatihan Lari Interval Pada Siswa SMA di Kabupaten Badung. </w:t>
      </w:r>
      <w:r w:rsidRPr="00AF7089">
        <w:rPr>
          <w:rFonts w:ascii="Times New Roman" w:hAnsi="Times New Roman" w:cs="Times New Roman"/>
          <w:i/>
          <w:iCs/>
          <w:noProof/>
        </w:rPr>
        <w:t>MIFI (Majalah Ilmiah Fisioterapi Indonesia)</w:t>
      </w:r>
      <w:r w:rsidRPr="00AF7089">
        <w:rPr>
          <w:rFonts w:ascii="Times New Roman" w:hAnsi="Times New Roman" w:cs="Times New Roman"/>
          <w:noProof/>
        </w:rPr>
        <w:t xml:space="preserve">, </w:t>
      </w:r>
      <w:r w:rsidRPr="00AF7089">
        <w:rPr>
          <w:rFonts w:ascii="Times New Roman" w:hAnsi="Times New Roman" w:cs="Times New Roman"/>
          <w:i/>
          <w:iCs/>
          <w:noProof/>
        </w:rPr>
        <w:t>4</w:t>
      </w:r>
      <w:r w:rsidRPr="00AF7089">
        <w:rPr>
          <w:rFonts w:ascii="Times New Roman" w:hAnsi="Times New Roman" w:cs="Times New Roman"/>
          <w:noProof/>
        </w:rPr>
        <w:t>(2).</w:t>
      </w:r>
    </w:p>
    <w:p w:rsidR="00DF69A2" w:rsidRPr="00AF7089" w:rsidRDefault="00DF69A2" w:rsidP="00DF69A2">
      <w:pPr>
        <w:widowControl w:val="0"/>
        <w:autoSpaceDE w:val="0"/>
        <w:autoSpaceDN w:val="0"/>
        <w:adjustRightInd w:val="0"/>
        <w:spacing w:after="0" w:line="240" w:lineRule="auto"/>
        <w:ind w:left="480" w:hanging="480"/>
        <w:jc w:val="both"/>
        <w:rPr>
          <w:rFonts w:ascii="Times New Roman" w:hAnsi="Times New Roman" w:cs="Times New Roman"/>
          <w:noProof/>
        </w:rPr>
      </w:pPr>
      <w:r w:rsidRPr="00AF7089">
        <w:rPr>
          <w:rFonts w:ascii="Times New Roman" w:hAnsi="Times New Roman" w:cs="Times New Roman"/>
          <w:noProof/>
        </w:rPr>
        <w:t xml:space="preserve">Bahagia, Y. (2012). Pembelajaran atletik. </w:t>
      </w:r>
      <w:r w:rsidRPr="00AF7089">
        <w:rPr>
          <w:rFonts w:ascii="Times New Roman" w:hAnsi="Times New Roman" w:cs="Times New Roman"/>
          <w:i/>
          <w:iCs/>
          <w:noProof/>
        </w:rPr>
        <w:t>Jakarta: Direktorat Jendral Pendidikan Dasar Dan Menengah</w:t>
      </w:r>
      <w:r w:rsidRPr="00AF7089">
        <w:rPr>
          <w:rFonts w:ascii="Times New Roman" w:hAnsi="Times New Roman" w:cs="Times New Roman"/>
          <w:noProof/>
        </w:rPr>
        <w:t>.</w:t>
      </w:r>
    </w:p>
    <w:p w:rsidR="00DF69A2" w:rsidRPr="00AF7089" w:rsidRDefault="00DF69A2" w:rsidP="00DF69A2">
      <w:pPr>
        <w:widowControl w:val="0"/>
        <w:autoSpaceDE w:val="0"/>
        <w:autoSpaceDN w:val="0"/>
        <w:adjustRightInd w:val="0"/>
        <w:spacing w:after="0" w:line="240" w:lineRule="auto"/>
        <w:ind w:left="480" w:hanging="480"/>
        <w:jc w:val="both"/>
        <w:rPr>
          <w:rFonts w:ascii="Times New Roman" w:hAnsi="Times New Roman" w:cs="Times New Roman"/>
          <w:noProof/>
        </w:rPr>
      </w:pPr>
      <w:r w:rsidRPr="00AF7089">
        <w:rPr>
          <w:rFonts w:ascii="Times New Roman" w:hAnsi="Times New Roman" w:cs="Times New Roman"/>
          <w:noProof/>
        </w:rPr>
        <w:t xml:space="preserve">Faizah, A., &amp; Herdyanto, Y. (2019). Analisis Gerak Akselerasi Sprint 100 Meter (Studi pada Atlet Lari Sprint 100 Meter Putra Pelatnas B, Ditinjau dari Aspek Biomekanika). </w:t>
      </w:r>
      <w:r w:rsidRPr="00AF7089">
        <w:rPr>
          <w:rFonts w:ascii="Times New Roman" w:hAnsi="Times New Roman" w:cs="Times New Roman"/>
          <w:i/>
          <w:iCs/>
          <w:noProof/>
        </w:rPr>
        <w:t>Jurnal Prestasi Olahraga</w:t>
      </w:r>
      <w:r w:rsidRPr="00AF7089">
        <w:rPr>
          <w:rFonts w:ascii="Times New Roman" w:hAnsi="Times New Roman" w:cs="Times New Roman"/>
          <w:noProof/>
        </w:rPr>
        <w:t xml:space="preserve">, </w:t>
      </w:r>
      <w:r w:rsidRPr="00AF7089">
        <w:rPr>
          <w:rFonts w:ascii="Times New Roman" w:hAnsi="Times New Roman" w:cs="Times New Roman"/>
          <w:i/>
          <w:iCs/>
          <w:noProof/>
        </w:rPr>
        <w:t>1</w:t>
      </w:r>
      <w:r w:rsidRPr="00AF7089">
        <w:rPr>
          <w:rFonts w:ascii="Times New Roman" w:hAnsi="Times New Roman" w:cs="Times New Roman"/>
          <w:noProof/>
        </w:rPr>
        <w:t>(1), 1–10.</w:t>
      </w:r>
    </w:p>
    <w:p w:rsidR="00DF69A2" w:rsidRPr="00AF7089" w:rsidRDefault="00DF69A2" w:rsidP="00DF69A2">
      <w:pPr>
        <w:widowControl w:val="0"/>
        <w:autoSpaceDE w:val="0"/>
        <w:autoSpaceDN w:val="0"/>
        <w:adjustRightInd w:val="0"/>
        <w:spacing w:after="0" w:line="240" w:lineRule="auto"/>
        <w:ind w:left="480" w:hanging="480"/>
        <w:jc w:val="both"/>
        <w:rPr>
          <w:rFonts w:ascii="Times New Roman" w:hAnsi="Times New Roman" w:cs="Times New Roman"/>
          <w:noProof/>
        </w:rPr>
      </w:pPr>
      <w:r w:rsidRPr="00AF7089">
        <w:rPr>
          <w:rFonts w:ascii="Times New Roman" w:hAnsi="Times New Roman" w:cs="Times New Roman"/>
          <w:noProof/>
        </w:rPr>
        <w:t xml:space="preserve">Febryani, R., Putri, D., Widodo, S., Mas, R., &amp; Adji, S. (2019). Hubungan Panjang Tungkai Dan Kekuatan Otot Tungkai Dengan Kecepatan Lari 60 Meter (Studi Pada Pemain Sepak Bola Diklat Diponegoro Muda Ps Undip). </w:t>
      </w:r>
      <w:r w:rsidRPr="00AF7089">
        <w:rPr>
          <w:rFonts w:ascii="Times New Roman" w:hAnsi="Times New Roman" w:cs="Times New Roman"/>
          <w:i/>
          <w:iCs/>
          <w:noProof/>
        </w:rPr>
        <w:t>Diponegoro Medical Journal (Jurnal Kedokteran Diponegoro)</w:t>
      </w:r>
      <w:r w:rsidRPr="00AF7089">
        <w:rPr>
          <w:rFonts w:ascii="Times New Roman" w:hAnsi="Times New Roman" w:cs="Times New Roman"/>
          <w:noProof/>
        </w:rPr>
        <w:t xml:space="preserve">, </w:t>
      </w:r>
      <w:r w:rsidRPr="00AF7089">
        <w:rPr>
          <w:rFonts w:ascii="Times New Roman" w:hAnsi="Times New Roman" w:cs="Times New Roman"/>
          <w:i/>
          <w:iCs/>
          <w:noProof/>
        </w:rPr>
        <w:t>8</w:t>
      </w:r>
      <w:r w:rsidRPr="00AF7089">
        <w:rPr>
          <w:rFonts w:ascii="Times New Roman" w:hAnsi="Times New Roman" w:cs="Times New Roman"/>
          <w:noProof/>
        </w:rPr>
        <w:t>(1), 412–419.</w:t>
      </w:r>
    </w:p>
    <w:p w:rsidR="00DF69A2" w:rsidRPr="00AF7089" w:rsidRDefault="00DF69A2" w:rsidP="00DF69A2">
      <w:pPr>
        <w:widowControl w:val="0"/>
        <w:autoSpaceDE w:val="0"/>
        <w:autoSpaceDN w:val="0"/>
        <w:adjustRightInd w:val="0"/>
        <w:spacing w:after="0" w:line="240" w:lineRule="auto"/>
        <w:ind w:left="480" w:hanging="480"/>
        <w:jc w:val="both"/>
        <w:rPr>
          <w:rFonts w:ascii="Times New Roman" w:hAnsi="Times New Roman" w:cs="Times New Roman"/>
          <w:noProof/>
        </w:rPr>
      </w:pPr>
      <w:r w:rsidRPr="00AF7089">
        <w:rPr>
          <w:rFonts w:ascii="Times New Roman" w:hAnsi="Times New Roman" w:cs="Times New Roman"/>
          <w:noProof/>
        </w:rPr>
        <w:t xml:space="preserve">Harliawan, M., &amp; Darminto, A. O. (2020). Kontribusi Kecepatan Bergerak, Reaksi Kaki, Dan Daya Ledak Tungkai Terhadap Kemampuan Lari 100 Meter Pada Siswa Smk Negeri 2 Makassar. </w:t>
      </w:r>
      <w:r w:rsidRPr="00AF7089">
        <w:rPr>
          <w:rFonts w:ascii="Times New Roman" w:hAnsi="Times New Roman" w:cs="Times New Roman"/>
          <w:i/>
          <w:iCs/>
          <w:noProof/>
        </w:rPr>
        <w:t>Halaman Olahraga Nusantara (Jurnal Ilmu Keolahragaan)</w:t>
      </w:r>
      <w:r w:rsidRPr="00AF7089">
        <w:rPr>
          <w:rFonts w:ascii="Times New Roman" w:hAnsi="Times New Roman" w:cs="Times New Roman"/>
          <w:noProof/>
        </w:rPr>
        <w:t xml:space="preserve">, </w:t>
      </w:r>
      <w:r w:rsidRPr="00AF7089">
        <w:rPr>
          <w:rFonts w:ascii="Times New Roman" w:hAnsi="Times New Roman" w:cs="Times New Roman"/>
          <w:i/>
          <w:iCs/>
          <w:noProof/>
        </w:rPr>
        <w:t>3</w:t>
      </w:r>
      <w:r w:rsidRPr="00AF7089">
        <w:rPr>
          <w:rFonts w:ascii="Times New Roman" w:hAnsi="Times New Roman" w:cs="Times New Roman"/>
          <w:noProof/>
        </w:rPr>
        <w:t>(2). https://doi.org/10.31851/hon.v3i2.4582</w:t>
      </w:r>
    </w:p>
    <w:p w:rsidR="00DF69A2" w:rsidRPr="00AF7089" w:rsidRDefault="00DF69A2" w:rsidP="00DF69A2">
      <w:pPr>
        <w:widowControl w:val="0"/>
        <w:autoSpaceDE w:val="0"/>
        <w:autoSpaceDN w:val="0"/>
        <w:adjustRightInd w:val="0"/>
        <w:spacing w:after="0" w:line="240" w:lineRule="auto"/>
        <w:ind w:left="480" w:hanging="480"/>
        <w:jc w:val="both"/>
        <w:rPr>
          <w:rFonts w:ascii="Times New Roman" w:hAnsi="Times New Roman" w:cs="Times New Roman"/>
          <w:noProof/>
        </w:rPr>
      </w:pPr>
      <w:r w:rsidRPr="00AF7089">
        <w:rPr>
          <w:rFonts w:ascii="Times New Roman" w:hAnsi="Times New Roman" w:cs="Times New Roman"/>
          <w:noProof/>
        </w:rPr>
        <w:t xml:space="preserve">Henjilito, R. (2017). Pengaruh Daya Ledak Otot Tungkai, Kecepatan Reaksi dan Motivasi terhadap Kecepatan Lari Jarak Pendek 100 Meter pada Atlet PPLP Provinsi Riau. </w:t>
      </w:r>
      <w:r w:rsidRPr="00AF7089">
        <w:rPr>
          <w:rFonts w:ascii="Times New Roman" w:hAnsi="Times New Roman" w:cs="Times New Roman"/>
          <w:i/>
          <w:iCs/>
          <w:noProof/>
        </w:rPr>
        <w:t xml:space="preserve">Journal </w:t>
      </w:r>
      <w:r w:rsidRPr="00AF7089">
        <w:rPr>
          <w:rFonts w:ascii="Times New Roman" w:hAnsi="Times New Roman" w:cs="Times New Roman"/>
          <w:i/>
          <w:iCs/>
          <w:noProof/>
        </w:rPr>
        <w:lastRenderedPageBreak/>
        <w:t>Sport Area</w:t>
      </w:r>
      <w:r w:rsidRPr="00AF7089">
        <w:rPr>
          <w:rFonts w:ascii="Times New Roman" w:hAnsi="Times New Roman" w:cs="Times New Roman"/>
          <w:noProof/>
        </w:rPr>
        <w:t xml:space="preserve">, </w:t>
      </w:r>
      <w:r w:rsidRPr="00AF7089">
        <w:rPr>
          <w:rFonts w:ascii="Times New Roman" w:hAnsi="Times New Roman" w:cs="Times New Roman"/>
          <w:i/>
          <w:iCs/>
          <w:noProof/>
        </w:rPr>
        <w:t>2</w:t>
      </w:r>
      <w:r w:rsidRPr="00AF7089">
        <w:rPr>
          <w:rFonts w:ascii="Times New Roman" w:hAnsi="Times New Roman" w:cs="Times New Roman"/>
          <w:noProof/>
        </w:rPr>
        <w:t>(1), 70–78. https://doi.org/10.25299/sportarea.2017.vol2(1).595</w:t>
      </w:r>
    </w:p>
    <w:p w:rsidR="00DF69A2" w:rsidRPr="00AF7089" w:rsidRDefault="00DF69A2" w:rsidP="00DF69A2">
      <w:pPr>
        <w:widowControl w:val="0"/>
        <w:autoSpaceDE w:val="0"/>
        <w:autoSpaceDN w:val="0"/>
        <w:adjustRightInd w:val="0"/>
        <w:spacing w:after="0" w:line="240" w:lineRule="auto"/>
        <w:ind w:left="480" w:hanging="480"/>
        <w:jc w:val="both"/>
        <w:rPr>
          <w:rFonts w:ascii="Times New Roman" w:hAnsi="Times New Roman" w:cs="Times New Roman"/>
          <w:noProof/>
        </w:rPr>
      </w:pPr>
      <w:r w:rsidRPr="00AF7089">
        <w:rPr>
          <w:rFonts w:ascii="Times New Roman" w:hAnsi="Times New Roman" w:cs="Times New Roman"/>
          <w:noProof/>
        </w:rPr>
        <w:t xml:space="preserve">Julianto, A., Sugihartono, T., &amp; Sutisyana, A. (2019). Pengaruh Latihan Kekuatan Otot Tungkai Dengan Beban Berbasis Pantai Terhadap Peningkatan Kemampuan Lari 50 Meter Siswa Ekstrakurikuler Smp Negeri 8 Kaur. </w:t>
      </w:r>
      <w:r w:rsidRPr="00AF7089">
        <w:rPr>
          <w:rFonts w:ascii="Times New Roman" w:hAnsi="Times New Roman" w:cs="Times New Roman"/>
          <w:i/>
          <w:iCs/>
          <w:noProof/>
        </w:rPr>
        <w:t>Kinestetik</w:t>
      </w:r>
      <w:r w:rsidRPr="00AF7089">
        <w:rPr>
          <w:rFonts w:ascii="Times New Roman" w:hAnsi="Times New Roman" w:cs="Times New Roman"/>
          <w:noProof/>
        </w:rPr>
        <w:t xml:space="preserve">, </w:t>
      </w:r>
      <w:r w:rsidRPr="00AF7089">
        <w:rPr>
          <w:rFonts w:ascii="Times New Roman" w:hAnsi="Times New Roman" w:cs="Times New Roman"/>
          <w:i/>
          <w:iCs/>
          <w:noProof/>
        </w:rPr>
        <w:t>3</w:t>
      </w:r>
      <w:r w:rsidRPr="00AF7089">
        <w:rPr>
          <w:rFonts w:ascii="Times New Roman" w:hAnsi="Times New Roman" w:cs="Times New Roman"/>
          <w:noProof/>
        </w:rPr>
        <w:t>(2), 157–164. https://doi.org/10.33369/jk.v3i2.8910</w:t>
      </w:r>
    </w:p>
    <w:p w:rsidR="00DF69A2" w:rsidRPr="00AF7089" w:rsidRDefault="00DF69A2" w:rsidP="00DF69A2">
      <w:pPr>
        <w:widowControl w:val="0"/>
        <w:autoSpaceDE w:val="0"/>
        <w:autoSpaceDN w:val="0"/>
        <w:adjustRightInd w:val="0"/>
        <w:spacing w:after="0" w:line="240" w:lineRule="auto"/>
        <w:ind w:left="480" w:hanging="480"/>
        <w:jc w:val="both"/>
        <w:rPr>
          <w:rFonts w:ascii="Times New Roman" w:hAnsi="Times New Roman" w:cs="Times New Roman"/>
          <w:noProof/>
        </w:rPr>
      </w:pPr>
      <w:r w:rsidRPr="00AF7089">
        <w:rPr>
          <w:rFonts w:ascii="Times New Roman" w:hAnsi="Times New Roman" w:cs="Times New Roman"/>
          <w:noProof/>
        </w:rPr>
        <w:t xml:space="preserve">Nurhayati, C. D. L. (2018a). Analisis Gerak Nomor Lari Sprint 100 Meter Putra Cabang Olahraga Atletik. </w:t>
      </w:r>
      <w:r w:rsidRPr="00AF7089">
        <w:rPr>
          <w:rFonts w:ascii="Times New Roman" w:hAnsi="Times New Roman" w:cs="Times New Roman"/>
          <w:i/>
          <w:iCs/>
          <w:noProof/>
        </w:rPr>
        <w:t>Jurnal Kesehatan Olahraga</w:t>
      </w:r>
      <w:r w:rsidRPr="00AF7089">
        <w:rPr>
          <w:rFonts w:ascii="Times New Roman" w:hAnsi="Times New Roman" w:cs="Times New Roman"/>
          <w:noProof/>
        </w:rPr>
        <w:t xml:space="preserve">, </w:t>
      </w:r>
      <w:r w:rsidRPr="00AF7089">
        <w:rPr>
          <w:rFonts w:ascii="Times New Roman" w:hAnsi="Times New Roman" w:cs="Times New Roman"/>
          <w:i/>
          <w:iCs/>
          <w:noProof/>
        </w:rPr>
        <w:t>372</w:t>
      </w:r>
      <w:r w:rsidRPr="00AF7089">
        <w:rPr>
          <w:rFonts w:ascii="Times New Roman" w:hAnsi="Times New Roman" w:cs="Times New Roman"/>
          <w:noProof/>
        </w:rPr>
        <w:t>(2).</w:t>
      </w:r>
    </w:p>
    <w:p w:rsidR="00DF69A2" w:rsidRPr="00AF7089" w:rsidRDefault="00DF69A2" w:rsidP="00DF69A2">
      <w:pPr>
        <w:widowControl w:val="0"/>
        <w:autoSpaceDE w:val="0"/>
        <w:autoSpaceDN w:val="0"/>
        <w:adjustRightInd w:val="0"/>
        <w:spacing w:after="0" w:line="240" w:lineRule="auto"/>
        <w:ind w:left="480" w:hanging="480"/>
        <w:jc w:val="both"/>
        <w:rPr>
          <w:rFonts w:ascii="Times New Roman" w:hAnsi="Times New Roman" w:cs="Times New Roman"/>
          <w:noProof/>
        </w:rPr>
      </w:pPr>
      <w:r w:rsidRPr="00AF7089">
        <w:rPr>
          <w:rFonts w:ascii="Times New Roman" w:hAnsi="Times New Roman" w:cs="Times New Roman"/>
          <w:noProof/>
        </w:rPr>
        <w:t xml:space="preserve">Nurhayati, C. D. L. (2018b). Analisis Gerak Nomor Lari Sprint 100 Meter Putra Cabang Olahraga Atletik. </w:t>
      </w:r>
      <w:r w:rsidRPr="00AF7089">
        <w:rPr>
          <w:rFonts w:ascii="Times New Roman" w:hAnsi="Times New Roman" w:cs="Times New Roman"/>
          <w:i/>
          <w:iCs/>
          <w:noProof/>
        </w:rPr>
        <w:t>Jurnal Kesehatan Olahraga</w:t>
      </w:r>
      <w:r w:rsidRPr="00AF7089">
        <w:rPr>
          <w:rFonts w:ascii="Times New Roman" w:hAnsi="Times New Roman" w:cs="Times New Roman"/>
          <w:noProof/>
        </w:rPr>
        <w:t xml:space="preserve">, </w:t>
      </w:r>
      <w:r w:rsidRPr="00AF7089">
        <w:rPr>
          <w:rFonts w:ascii="Times New Roman" w:hAnsi="Times New Roman" w:cs="Times New Roman"/>
          <w:i/>
          <w:iCs/>
          <w:noProof/>
        </w:rPr>
        <w:t>372</w:t>
      </w:r>
      <w:r w:rsidRPr="00AF7089">
        <w:rPr>
          <w:rFonts w:ascii="Times New Roman" w:hAnsi="Times New Roman" w:cs="Times New Roman"/>
          <w:noProof/>
        </w:rPr>
        <w:t>(2), 2499–2508. http://www.ncbi.nlm.nih.gov/pubmed/7556065%0Ahttp://www.pubmedcentral.nih.gov/articlerender.fcgi?artid=PMC394507%0Ahttp://dx.doi.org/10.1016/j.humpath.2017.05.005%0Ahttps://doi.org/10.1007/s00401-018-1825-z%0Ahttp://www.ncbi.nlm.nih.gov/pubmed/27157931</w:t>
      </w:r>
    </w:p>
    <w:p w:rsidR="00DF69A2" w:rsidRPr="00AF7089" w:rsidRDefault="00DF69A2" w:rsidP="00DF69A2">
      <w:pPr>
        <w:widowControl w:val="0"/>
        <w:autoSpaceDE w:val="0"/>
        <w:autoSpaceDN w:val="0"/>
        <w:adjustRightInd w:val="0"/>
        <w:spacing w:after="0" w:line="240" w:lineRule="auto"/>
        <w:ind w:left="480" w:hanging="480"/>
        <w:jc w:val="both"/>
        <w:rPr>
          <w:rFonts w:ascii="Times New Roman" w:hAnsi="Times New Roman" w:cs="Times New Roman"/>
          <w:noProof/>
        </w:rPr>
      </w:pPr>
      <w:r w:rsidRPr="00AF7089">
        <w:rPr>
          <w:rFonts w:ascii="Times New Roman" w:hAnsi="Times New Roman" w:cs="Times New Roman"/>
          <w:noProof/>
        </w:rPr>
        <w:t xml:space="preserve">Putra, A., Aziz, I., Mardela, R., &amp; Lesmana, H. S. (2015). Tinjauan Kecepatan Lari 100 Meter Siswa SMA Andila. </w:t>
      </w:r>
      <w:r w:rsidRPr="00AF7089">
        <w:rPr>
          <w:rFonts w:ascii="Times New Roman" w:hAnsi="Times New Roman" w:cs="Times New Roman"/>
          <w:i/>
          <w:iCs/>
          <w:noProof/>
        </w:rPr>
        <w:t>Jurnal Patriot</w:t>
      </w:r>
      <w:r w:rsidRPr="00AF7089">
        <w:rPr>
          <w:rFonts w:ascii="Times New Roman" w:hAnsi="Times New Roman" w:cs="Times New Roman"/>
          <w:noProof/>
        </w:rPr>
        <w:t xml:space="preserve">, </w:t>
      </w:r>
      <w:r w:rsidRPr="00AF7089">
        <w:rPr>
          <w:rFonts w:ascii="Times New Roman" w:hAnsi="Times New Roman" w:cs="Times New Roman"/>
          <w:i/>
          <w:iCs/>
          <w:noProof/>
        </w:rPr>
        <w:t>2</w:t>
      </w:r>
      <w:r w:rsidRPr="00AF7089">
        <w:rPr>
          <w:rFonts w:ascii="Times New Roman" w:hAnsi="Times New Roman" w:cs="Times New Roman"/>
          <w:noProof/>
        </w:rPr>
        <w:t>(4), 940–950.</w:t>
      </w:r>
    </w:p>
    <w:p w:rsidR="00DF69A2" w:rsidRPr="00AF7089" w:rsidRDefault="00DF69A2" w:rsidP="00DF69A2">
      <w:pPr>
        <w:widowControl w:val="0"/>
        <w:autoSpaceDE w:val="0"/>
        <w:autoSpaceDN w:val="0"/>
        <w:adjustRightInd w:val="0"/>
        <w:spacing w:after="0" w:line="240" w:lineRule="auto"/>
        <w:ind w:left="480" w:hanging="480"/>
        <w:jc w:val="both"/>
        <w:rPr>
          <w:rFonts w:ascii="Times New Roman" w:hAnsi="Times New Roman" w:cs="Times New Roman"/>
          <w:noProof/>
        </w:rPr>
      </w:pPr>
      <w:r w:rsidRPr="00AF7089">
        <w:rPr>
          <w:rFonts w:ascii="Times New Roman" w:hAnsi="Times New Roman" w:cs="Times New Roman"/>
          <w:noProof/>
        </w:rPr>
        <w:t xml:space="preserve">Rahadian, A. (2019). Aplikasi Analisis Biomekanika (Kinovea Software) Untuk Mengembangkan Kemampuan Lari Jarak Pendek (100 M) Mahasiswa PJKR Unsur. </w:t>
      </w:r>
      <w:r w:rsidRPr="00AF7089">
        <w:rPr>
          <w:rFonts w:ascii="Times New Roman" w:hAnsi="Times New Roman" w:cs="Times New Roman"/>
          <w:i/>
          <w:iCs/>
          <w:noProof/>
        </w:rPr>
        <w:t>Journal of SPORT (Sport, Physical Education, Organization, Recreation, and Training)</w:t>
      </w:r>
      <w:r w:rsidRPr="00AF7089">
        <w:rPr>
          <w:rFonts w:ascii="Times New Roman" w:hAnsi="Times New Roman" w:cs="Times New Roman"/>
          <w:noProof/>
        </w:rPr>
        <w:t xml:space="preserve">, </w:t>
      </w:r>
      <w:r w:rsidRPr="00AF7089">
        <w:rPr>
          <w:rFonts w:ascii="Times New Roman" w:hAnsi="Times New Roman" w:cs="Times New Roman"/>
          <w:i/>
          <w:iCs/>
          <w:noProof/>
        </w:rPr>
        <w:t>3</w:t>
      </w:r>
      <w:r w:rsidRPr="00AF7089">
        <w:rPr>
          <w:rFonts w:ascii="Times New Roman" w:hAnsi="Times New Roman" w:cs="Times New Roman"/>
          <w:noProof/>
        </w:rPr>
        <w:t>(1). https://doi.org/10.37058/sport.v3i1.752</w:t>
      </w:r>
    </w:p>
    <w:p w:rsidR="00DF69A2" w:rsidRPr="00AF7089" w:rsidRDefault="00DF69A2" w:rsidP="00DF69A2">
      <w:pPr>
        <w:widowControl w:val="0"/>
        <w:autoSpaceDE w:val="0"/>
        <w:autoSpaceDN w:val="0"/>
        <w:adjustRightInd w:val="0"/>
        <w:spacing w:after="0" w:line="240" w:lineRule="auto"/>
        <w:ind w:left="480" w:hanging="480"/>
        <w:jc w:val="both"/>
        <w:rPr>
          <w:rFonts w:ascii="Times New Roman" w:hAnsi="Times New Roman" w:cs="Times New Roman"/>
          <w:noProof/>
        </w:rPr>
      </w:pPr>
      <w:r w:rsidRPr="00AF7089">
        <w:rPr>
          <w:rFonts w:ascii="Times New Roman" w:hAnsi="Times New Roman" w:cs="Times New Roman"/>
          <w:noProof/>
        </w:rPr>
        <w:t xml:space="preserve">Rasid, A. (2013). Kontribusi Kecepatan Reaksi Kaki Terhadap Kemampuan Lari 100 Meter Pada Siswa Putra Kelas Xi Sma Negeri 1 Sirenja. </w:t>
      </w:r>
      <w:r w:rsidRPr="00AF7089">
        <w:rPr>
          <w:rFonts w:ascii="Times New Roman" w:hAnsi="Times New Roman" w:cs="Times New Roman"/>
          <w:i/>
          <w:iCs/>
          <w:noProof/>
        </w:rPr>
        <w:t>Tadulako Physical Education, Health And Recreation,</w:t>
      </w:r>
      <w:r w:rsidRPr="00AF7089">
        <w:rPr>
          <w:rFonts w:ascii="Times New Roman" w:hAnsi="Times New Roman" w:cs="Times New Roman"/>
          <w:noProof/>
        </w:rPr>
        <w:t xml:space="preserve"> </w:t>
      </w:r>
      <w:r w:rsidRPr="00AF7089">
        <w:rPr>
          <w:rFonts w:ascii="Times New Roman" w:hAnsi="Times New Roman" w:cs="Times New Roman"/>
          <w:i/>
          <w:iCs/>
          <w:noProof/>
        </w:rPr>
        <w:t>1</w:t>
      </w:r>
      <w:r w:rsidRPr="00AF7089">
        <w:rPr>
          <w:rFonts w:ascii="Times New Roman" w:hAnsi="Times New Roman" w:cs="Times New Roman"/>
          <w:noProof/>
        </w:rPr>
        <w:t>(1).</w:t>
      </w:r>
    </w:p>
    <w:p w:rsidR="00DF69A2" w:rsidRPr="00AF7089" w:rsidRDefault="00DF69A2" w:rsidP="00DF69A2">
      <w:pPr>
        <w:widowControl w:val="0"/>
        <w:autoSpaceDE w:val="0"/>
        <w:autoSpaceDN w:val="0"/>
        <w:adjustRightInd w:val="0"/>
        <w:spacing w:after="0" w:line="240" w:lineRule="auto"/>
        <w:ind w:left="480" w:hanging="480"/>
        <w:jc w:val="both"/>
        <w:rPr>
          <w:rFonts w:ascii="Times New Roman" w:hAnsi="Times New Roman" w:cs="Times New Roman"/>
          <w:noProof/>
        </w:rPr>
      </w:pPr>
      <w:r w:rsidRPr="00AF7089">
        <w:rPr>
          <w:rFonts w:ascii="Times New Roman" w:hAnsi="Times New Roman" w:cs="Times New Roman"/>
          <w:noProof/>
        </w:rPr>
        <w:t xml:space="preserve">Rasna. (2019). </w:t>
      </w:r>
      <w:r w:rsidRPr="00AF7089">
        <w:rPr>
          <w:rFonts w:ascii="Times New Roman" w:hAnsi="Times New Roman" w:cs="Times New Roman"/>
          <w:i/>
          <w:iCs/>
          <w:noProof/>
        </w:rPr>
        <w:t>Kontribusi Daya Ledak Tungkai Dan Kecepatan Reaksi Kaki Terhadap Kemampuan Lari 100 Meter Pada Mahasiswa Pendidikan Kepelatihan Olahraga Fik Unm</w:t>
      </w:r>
      <w:r w:rsidRPr="00AF7089">
        <w:rPr>
          <w:rFonts w:ascii="Times New Roman" w:hAnsi="Times New Roman" w:cs="Times New Roman"/>
          <w:noProof/>
        </w:rPr>
        <w:t>. Universitas Negeri Makassar.</w:t>
      </w:r>
    </w:p>
    <w:p w:rsidR="00DF69A2" w:rsidRPr="00AF7089" w:rsidRDefault="00DF69A2" w:rsidP="00DF69A2">
      <w:pPr>
        <w:widowControl w:val="0"/>
        <w:autoSpaceDE w:val="0"/>
        <w:autoSpaceDN w:val="0"/>
        <w:adjustRightInd w:val="0"/>
        <w:spacing w:after="0" w:line="240" w:lineRule="auto"/>
        <w:ind w:left="480" w:hanging="480"/>
        <w:jc w:val="both"/>
        <w:rPr>
          <w:rFonts w:ascii="Times New Roman" w:hAnsi="Times New Roman" w:cs="Times New Roman"/>
          <w:noProof/>
        </w:rPr>
      </w:pPr>
      <w:r w:rsidRPr="00AF7089">
        <w:rPr>
          <w:rFonts w:ascii="Times New Roman" w:hAnsi="Times New Roman" w:cs="Times New Roman"/>
          <w:noProof/>
        </w:rPr>
        <w:t xml:space="preserve">Reski. (2019). </w:t>
      </w:r>
      <w:r w:rsidRPr="00AF7089">
        <w:rPr>
          <w:rFonts w:ascii="Times New Roman" w:hAnsi="Times New Roman" w:cs="Times New Roman"/>
          <w:i/>
          <w:iCs/>
          <w:noProof/>
        </w:rPr>
        <w:t>Kontribusi kecepatan reaksi kaki dan kelentukan terhadap kemampuan lari 100 meter pada mahasiswa pko fik unm</w:t>
      </w:r>
      <w:r w:rsidRPr="00AF7089">
        <w:rPr>
          <w:rFonts w:ascii="Times New Roman" w:hAnsi="Times New Roman" w:cs="Times New Roman"/>
          <w:noProof/>
        </w:rPr>
        <w:t>.</w:t>
      </w:r>
    </w:p>
    <w:p w:rsidR="00DF69A2" w:rsidRPr="00AF7089" w:rsidRDefault="00DF69A2" w:rsidP="00DF69A2">
      <w:pPr>
        <w:widowControl w:val="0"/>
        <w:autoSpaceDE w:val="0"/>
        <w:autoSpaceDN w:val="0"/>
        <w:adjustRightInd w:val="0"/>
        <w:spacing w:after="0" w:line="240" w:lineRule="auto"/>
        <w:ind w:left="480" w:hanging="480"/>
        <w:jc w:val="both"/>
        <w:rPr>
          <w:rFonts w:ascii="Times New Roman" w:hAnsi="Times New Roman" w:cs="Times New Roman"/>
          <w:noProof/>
        </w:rPr>
      </w:pPr>
      <w:r w:rsidRPr="00AF7089">
        <w:rPr>
          <w:rFonts w:ascii="Times New Roman" w:hAnsi="Times New Roman" w:cs="Times New Roman"/>
          <w:noProof/>
        </w:rPr>
        <w:t xml:space="preserve">Restu, H., &amp; Witarsyah. (2020). Pengaruh Metode Latihan Plyometrics terhadap Kecepatan Atlet Sepakbola SMA N 4 Sumbar FA. </w:t>
      </w:r>
      <w:r w:rsidRPr="00AF7089">
        <w:rPr>
          <w:rFonts w:ascii="Times New Roman" w:hAnsi="Times New Roman" w:cs="Times New Roman"/>
          <w:i/>
          <w:iCs/>
          <w:noProof/>
        </w:rPr>
        <w:t>Performa Olahraga</w:t>
      </w:r>
      <w:r w:rsidRPr="00AF7089">
        <w:rPr>
          <w:rFonts w:ascii="Times New Roman" w:hAnsi="Times New Roman" w:cs="Times New Roman"/>
          <w:noProof/>
        </w:rPr>
        <w:t xml:space="preserve">, </w:t>
      </w:r>
      <w:r w:rsidRPr="00AF7089">
        <w:rPr>
          <w:rFonts w:ascii="Times New Roman" w:hAnsi="Times New Roman" w:cs="Times New Roman"/>
          <w:i/>
          <w:iCs/>
          <w:noProof/>
        </w:rPr>
        <w:t>5</w:t>
      </w:r>
      <w:r w:rsidRPr="00AF7089">
        <w:rPr>
          <w:rFonts w:ascii="Times New Roman" w:hAnsi="Times New Roman" w:cs="Times New Roman"/>
          <w:noProof/>
        </w:rPr>
        <w:t>, 56–64. https://doi.org/https://doi.org/10.24036/jpo139019</w:t>
      </w:r>
    </w:p>
    <w:p w:rsidR="00DF69A2" w:rsidRPr="00AF7089" w:rsidRDefault="00DF69A2" w:rsidP="00DF69A2">
      <w:pPr>
        <w:widowControl w:val="0"/>
        <w:autoSpaceDE w:val="0"/>
        <w:autoSpaceDN w:val="0"/>
        <w:adjustRightInd w:val="0"/>
        <w:spacing w:after="0" w:line="240" w:lineRule="auto"/>
        <w:ind w:left="480" w:hanging="480"/>
        <w:jc w:val="both"/>
        <w:rPr>
          <w:rFonts w:ascii="Times New Roman" w:hAnsi="Times New Roman" w:cs="Times New Roman"/>
          <w:noProof/>
        </w:rPr>
      </w:pPr>
      <w:r w:rsidRPr="00AF7089">
        <w:rPr>
          <w:rFonts w:ascii="Times New Roman" w:hAnsi="Times New Roman" w:cs="Times New Roman"/>
          <w:noProof/>
        </w:rPr>
        <w:t xml:space="preserve">Ridwan, M., &amp; Sumanto, A. (2017). Daya Ledak Otot Tungkai, Kecepatan Dan Kelentukan Dengan Kemampuan Lompat Jauh. </w:t>
      </w:r>
      <w:r w:rsidRPr="00AF7089">
        <w:rPr>
          <w:rFonts w:ascii="Times New Roman" w:hAnsi="Times New Roman" w:cs="Times New Roman"/>
          <w:i/>
          <w:iCs/>
          <w:noProof/>
        </w:rPr>
        <w:t>Jurnal Performa Olahraga</w:t>
      </w:r>
      <w:r w:rsidRPr="00AF7089">
        <w:rPr>
          <w:rFonts w:ascii="Times New Roman" w:hAnsi="Times New Roman" w:cs="Times New Roman"/>
          <w:noProof/>
        </w:rPr>
        <w:t xml:space="preserve">, </w:t>
      </w:r>
      <w:r w:rsidRPr="00AF7089">
        <w:rPr>
          <w:rFonts w:ascii="Times New Roman" w:hAnsi="Times New Roman" w:cs="Times New Roman"/>
          <w:i/>
          <w:iCs/>
          <w:noProof/>
        </w:rPr>
        <w:t>2</w:t>
      </w:r>
      <w:r w:rsidRPr="00AF7089">
        <w:rPr>
          <w:rFonts w:ascii="Times New Roman" w:hAnsi="Times New Roman" w:cs="Times New Roman"/>
          <w:noProof/>
        </w:rPr>
        <w:t>(01), 69–81. https://doi.org/10.24036/jpo67019</w:t>
      </w:r>
    </w:p>
    <w:p w:rsidR="00DF69A2" w:rsidRPr="00AF7089" w:rsidRDefault="00DF69A2" w:rsidP="00DF69A2">
      <w:pPr>
        <w:widowControl w:val="0"/>
        <w:autoSpaceDE w:val="0"/>
        <w:autoSpaceDN w:val="0"/>
        <w:adjustRightInd w:val="0"/>
        <w:spacing w:after="0" w:line="240" w:lineRule="auto"/>
        <w:ind w:left="480" w:hanging="480"/>
        <w:jc w:val="both"/>
        <w:rPr>
          <w:rFonts w:ascii="Times New Roman" w:hAnsi="Times New Roman" w:cs="Times New Roman"/>
          <w:noProof/>
        </w:rPr>
      </w:pPr>
      <w:r w:rsidRPr="00AF7089">
        <w:rPr>
          <w:rFonts w:ascii="Times New Roman" w:hAnsi="Times New Roman" w:cs="Times New Roman"/>
          <w:noProof/>
        </w:rPr>
        <w:t xml:space="preserve">Rizki, S., &amp; Adi, S. (2020). Pengaruh Plyometric Hurdle hopping terhadap Kecepatan Lari Sprint 100 Meter Atlet Putri Usia 14-17 Tahun. </w:t>
      </w:r>
      <w:r w:rsidRPr="00AF7089">
        <w:rPr>
          <w:rFonts w:ascii="Times New Roman" w:hAnsi="Times New Roman" w:cs="Times New Roman"/>
          <w:i/>
          <w:iCs/>
          <w:noProof/>
        </w:rPr>
        <w:t>Indonesian Journal of Sport and Physical Education</w:t>
      </w:r>
      <w:r w:rsidRPr="00AF7089">
        <w:rPr>
          <w:rFonts w:ascii="Times New Roman" w:hAnsi="Times New Roman" w:cs="Times New Roman"/>
          <w:noProof/>
        </w:rPr>
        <w:t xml:space="preserve">, </w:t>
      </w:r>
      <w:r w:rsidRPr="00AF7089">
        <w:rPr>
          <w:rFonts w:ascii="Times New Roman" w:hAnsi="Times New Roman" w:cs="Times New Roman"/>
          <w:i/>
          <w:iCs/>
          <w:noProof/>
        </w:rPr>
        <w:t>1</w:t>
      </w:r>
      <w:r w:rsidRPr="00AF7089">
        <w:rPr>
          <w:rFonts w:ascii="Times New Roman" w:hAnsi="Times New Roman" w:cs="Times New Roman"/>
          <w:noProof/>
        </w:rPr>
        <w:t>(2), 53–60.</w:t>
      </w:r>
    </w:p>
    <w:p w:rsidR="00DF69A2" w:rsidRPr="00AF7089" w:rsidRDefault="00DF69A2" w:rsidP="00DF69A2">
      <w:pPr>
        <w:widowControl w:val="0"/>
        <w:autoSpaceDE w:val="0"/>
        <w:autoSpaceDN w:val="0"/>
        <w:adjustRightInd w:val="0"/>
        <w:spacing w:after="0" w:line="240" w:lineRule="auto"/>
        <w:ind w:left="480" w:hanging="480"/>
        <w:jc w:val="both"/>
        <w:rPr>
          <w:rFonts w:ascii="Times New Roman" w:hAnsi="Times New Roman" w:cs="Times New Roman"/>
          <w:noProof/>
        </w:rPr>
      </w:pPr>
      <w:r w:rsidRPr="00AF7089">
        <w:rPr>
          <w:rFonts w:ascii="Times New Roman" w:hAnsi="Times New Roman" w:cs="Times New Roman"/>
          <w:noProof/>
        </w:rPr>
        <w:t xml:space="preserve">Sadrizal, &amp; Ridwan, M. (2018). Pengaruh Metode Latihan Circuit Training Terhadap Peningkatan Kemampuan Lari 100 Meter Atletik. </w:t>
      </w:r>
      <w:r w:rsidRPr="00AF7089">
        <w:rPr>
          <w:rFonts w:ascii="Times New Roman" w:hAnsi="Times New Roman" w:cs="Times New Roman"/>
          <w:i/>
          <w:iCs/>
          <w:noProof/>
        </w:rPr>
        <w:t>Journal Patriot</w:t>
      </w:r>
      <w:r w:rsidRPr="00AF7089">
        <w:rPr>
          <w:rFonts w:ascii="Times New Roman" w:hAnsi="Times New Roman" w:cs="Times New Roman"/>
          <w:noProof/>
        </w:rPr>
        <w:t>, 292–298.</w:t>
      </w:r>
    </w:p>
    <w:p w:rsidR="00DF69A2" w:rsidRPr="00AF7089" w:rsidRDefault="00DF69A2" w:rsidP="00DF69A2">
      <w:pPr>
        <w:widowControl w:val="0"/>
        <w:autoSpaceDE w:val="0"/>
        <w:autoSpaceDN w:val="0"/>
        <w:adjustRightInd w:val="0"/>
        <w:spacing w:after="0" w:line="240" w:lineRule="auto"/>
        <w:ind w:left="480" w:hanging="480"/>
        <w:jc w:val="both"/>
        <w:rPr>
          <w:rFonts w:ascii="Times New Roman" w:hAnsi="Times New Roman" w:cs="Times New Roman"/>
          <w:noProof/>
        </w:rPr>
      </w:pPr>
      <w:r w:rsidRPr="00AF7089">
        <w:rPr>
          <w:rFonts w:ascii="Times New Roman" w:hAnsi="Times New Roman" w:cs="Times New Roman"/>
          <w:noProof/>
        </w:rPr>
        <w:t xml:space="preserve">Sardjito. (2011). Analisis Kelajuan Gerak Pelari 100 Meter Pada Kasus Pemecahan Rekor Dunia Tahun 2008 Dan 2009. </w:t>
      </w:r>
      <w:r w:rsidRPr="00AF7089">
        <w:rPr>
          <w:rFonts w:ascii="Times New Roman" w:hAnsi="Times New Roman" w:cs="Times New Roman"/>
          <w:i/>
          <w:iCs/>
          <w:noProof/>
        </w:rPr>
        <w:t>Industrial Research Workshop and National Seminar</w:t>
      </w:r>
      <w:r w:rsidRPr="00AF7089">
        <w:rPr>
          <w:rFonts w:ascii="Times New Roman" w:hAnsi="Times New Roman" w:cs="Times New Roman"/>
          <w:noProof/>
        </w:rPr>
        <w:t xml:space="preserve">, </w:t>
      </w:r>
      <w:r w:rsidRPr="00AF7089">
        <w:rPr>
          <w:rFonts w:ascii="Times New Roman" w:hAnsi="Times New Roman" w:cs="Times New Roman"/>
          <w:i/>
          <w:iCs/>
          <w:noProof/>
        </w:rPr>
        <w:t>2</w:t>
      </w:r>
      <w:r w:rsidRPr="00AF7089">
        <w:rPr>
          <w:rFonts w:ascii="Times New Roman" w:hAnsi="Times New Roman" w:cs="Times New Roman"/>
          <w:noProof/>
        </w:rPr>
        <w:t>, 231–236. https://doi.org/https://doi.org/10.35313/irwns.v2i0.514</w:t>
      </w:r>
    </w:p>
    <w:p w:rsidR="00DF69A2" w:rsidRPr="00AF7089" w:rsidRDefault="00DF69A2" w:rsidP="00DF69A2">
      <w:pPr>
        <w:widowControl w:val="0"/>
        <w:autoSpaceDE w:val="0"/>
        <w:autoSpaceDN w:val="0"/>
        <w:adjustRightInd w:val="0"/>
        <w:spacing w:after="0" w:line="240" w:lineRule="auto"/>
        <w:ind w:left="480" w:hanging="480"/>
        <w:jc w:val="both"/>
        <w:rPr>
          <w:rFonts w:ascii="Times New Roman" w:hAnsi="Times New Roman" w:cs="Times New Roman"/>
          <w:noProof/>
        </w:rPr>
      </w:pPr>
      <w:r w:rsidRPr="00AF7089">
        <w:rPr>
          <w:rFonts w:ascii="Times New Roman" w:hAnsi="Times New Roman" w:cs="Times New Roman"/>
          <w:noProof/>
        </w:rPr>
        <w:t xml:space="preserve">Widhiyanti,  komang ayu tri. (2016). Masase General Sebagai Pemulihan Pasif Dalam Meningkatkan Kecepatan Lari 100 Meter. </w:t>
      </w:r>
      <w:r w:rsidRPr="00AF7089">
        <w:rPr>
          <w:rFonts w:ascii="Times New Roman" w:hAnsi="Times New Roman" w:cs="Times New Roman"/>
          <w:i/>
          <w:iCs/>
          <w:noProof/>
        </w:rPr>
        <w:t>Jurnal Pendidikan Kesehatan Rekreasi</w:t>
      </w:r>
      <w:r w:rsidRPr="00AF7089">
        <w:rPr>
          <w:rFonts w:ascii="Times New Roman" w:hAnsi="Times New Roman" w:cs="Times New Roman"/>
          <w:noProof/>
        </w:rPr>
        <w:t xml:space="preserve">, </w:t>
      </w:r>
      <w:r w:rsidRPr="00AF7089">
        <w:rPr>
          <w:rFonts w:ascii="Times New Roman" w:hAnsi="Times New Roman" w:cs="Times New Roman"/>
          <w:i/>
          <w:iCs/>
          <w:noProof/>
        </w:rPr>
        <w:t>2</w:t>
      </w:r>
      <w:r w:rsidRPr="00AF7089">
        <w:rPr>
          <w:rFonts w:ascii="Times New Roman" w:hAnsi="Times New Roman" w:cs="Times New Roman"/>
          <w:noProof/>
        </w:rPr>
        <w:t>(1).</w:t>
      </w:r>
    </w:p>
    <w:p w:rsidR="00DF69A2" w:rsidRPr="00E90FF3" w:rsidRDefault="00DF69A2" w:rsidP="00DF69A2">
      <w:pPr>
        <w:spacing w:after="0" w:line="240" w:lineRule="auto"/>
        <w:jc w:val="both"/>
        <w:rPr>
          <w:rFonts w:ascii="Times New Roman" w:hAnsi="Times New Roman" w:cs="Times New Roman"/>
          <w:b/>
        </w:rPr>
      </w:pPr>
      <w:r>
        <w:rPr>
          <w:rFonts w:ascii="Times New Roman" w:hAnsi="Times New Roman" w:cs="Times New Roman"/>
          <w:b/>
        </w:rPr>
        <w:fldChar w:fldCharType="end"/>
      </w:r>
    </w:p>
    <w:p w:rsidR="0014735A" w:rsidRDefault="0014735A">
      <w:p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2"/>
          <w:szCs w:val="22"/>
        </w:rPr>
      </w:pPr>
    </w:p>
    <w:sectPr w:rsidR="0014735A">
      <w:footerReference w:type="default" r:id="rId21"/>
      <w:headerReference w:type="first" r:id="rId22"/>
      <w:type w:val="continuous"/>
      <w:pgSz w:w="11906" w:h="16838"/>
      <w:pgMar w:top="1135" w:right="1440" w:bottom="1440" w:left="1440" w:header="708" w:footer="8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1E" w:rsidRDefault="00FC6B1E">
      <w:pPr>
        <w:spacing w:after="0" w:line="240" w:lineRule="auto"/>
      </w:pPr>
      <w:r>
        <w:separator/>
      </w:r>
    </w:p>
  </w:endnote>
  <w:endnote w:type="continuationSeparator" w:id="0">
    <w:p w:rsidR="00FC6B1E" w:rsidRDefault="00FC6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atangChe">
    <w:panose1 w:val="0203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Helvetica Neue">
    <w:charset w:val="00"/>
    <w:family w:val="auto"/>
    <w:pitch w:val="default"/>
  </w:font>
  <w:font w:name="Constantia">
    <w:panose1 w:val="02030602050306030303"/>
    <w:charset w:val="00"/>
    <w:family w:val="roman"/>
    <w:pitch w:val="variable"/>
    <w:sig w:usb0="A00002EF" w:usb1="4000204B" w:usb2="00000000" w:usb3="00000000" w:csb0="0000019F" w:csb1="00000000"/>
  </w:font>
  <w:font w:name="Arial Rounded">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35A" w:rsidRDefault="00FC6B1E">
    <w:pPr>
      <w:pBdr>
        <w:top w:val="nil"/>
        <w:left w:val="nil"/>
        <w:bottom w:val="nil"/>
        <w:right w:val="nil"/>
        <w:between w:val="nil"/>
      </w:pBdr>
      <w:tabs>
        <w:tab w:val="center" w:pos="4513"/>
        <w:tab w:val="right" w:pos="9026"/>
      </w:tabs>
      <w:spacing w:after="0" w:line="240" w:lineRule="auto"/>
      <w:ind w:right="360" w:firstLine="3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666666"/>
        <w:sz w:val="20"/>
        <w:szCs w:val="20"/>
        <w:highlight w:val="white"/>
      </w:rPr>
      <w:t>DOI: </w:t>
    </w:r>
    <w:hyperlink r:id="rId1">
      <w:r>
        <w:rPr>
          <w:rFonts w:ascii="Times New Roman" w:eastAsia="Times New Roman" w:hAnsi="Times New Roman" w:cs="Times New Roman"/>
          <w:color w:val="0000FF"/>
          <w:sz w:val="20"/>
          <w:szCs w:val="20"/>
          <w:highlight w:val="white"/>
          <w:u w:val="single"/>
        </w:rPr>
        <w:t>http://dx.doi.org/10.xxxxx/ijost.v2i2</w:t>
      </w:r>
    </w:hyperlink>
  </w:p>
  <w:p w:rsidR="0014735A" w:rsidRDefault="00FC6B1E">
    <w:pPr>
      <w:pBdr>
        <w:top w:val="nil"/>
        <w:left w:val="nil"/>
        <w:bottom w:val="nil"/>
        <w:right w:val="nil"/>
        <w:between w:val="nil"/>
      </w:pBdr>
      <w:tabs>
        <w:tab w:val="center" w:pos="4513"/>
        <w:tab w:val="right" w:pos="9026"/>
      </w:tabs>
      <w:spacing w:after="0" w:line="240" w:lineRule="auto"/>
      <w:ind w:right="360" w:firstLine="360"/>
      <w:jc w:val="center"/>
      <w:rPr>
        <w:color w:val="000000"/>
        <w:sz w:val="20"/>
        <w:szCs w:val="20"/>
      </w:rPr>
    </w:pPr>
    <w:r>
      <w:rPr>
        <w:rFonts w:ascii="Times New Roman" w:eastAsia="Times New Roman" w:hAnsi="Times New Roman" w:cs="Times New Roman"/>
        <w:color w:val="666666"/>
        <w:sz w:val="20"/>
        <w:szCs w:val="20"/>
        <w:highlight w:val="white"/>
      </w:rPr>
      <w:t>p- ISSN 2528-1410 e- ISSN 2527-8045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35A" w:rsidRDefault="00FC6B1E">
    <w:pPr>
      <w:pBdr>
        <w:top w:val="nil"/>
        <w:left w:val="nil"/>
        <w:bottom w:val="nil"/>
        <w:right w:val="nil"/>
        <w:between w:val="nil"/>
      </w:pBdr>
      <w:tabs>
        <w:tab w:val="center" w:pos="4513"/>
        <w:tab w:val="right" w:pos="9026"/>
      </w:tabs>
      <w:spacing w:after="0" w:line="240" w:lineRule="auto"/>
      <w:ind w:right="360" w:firstLine="3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666666"/>
        <w:sz w:val="20"/>
        <w:szCs w:val="20"/>
        <w:highlight w:val="white"/>
      </w:rPr>
      <w:t>DOI: </w:t>
    </w:r>
    <w:hyperlink r:id="rId1">
      <w:r>
        <w:rPr>
          <w:rFonts w:ascii="Times New Roman" w:eastAsia="Times New Roman" w:hAnsi="Times New Roman" w:cs="Times New Roman"/>
          <w:color w:val="0000FF"/>
          <w:sz w:val="20"/>
          <w:szCs w:val="20"/>
          <w:highlight w:val="white"/>
          <w:u w:val="single"/>
        </w:rPr>
        <w:t>http://dx.doi.org/10.xxxxx/ijost.v2i2</w:t>
      </w:r>
    </w:hyperlink>
  </w:p>
  <w:p w:rsidR="0014735A" w:rsidRDefault="00FC6B1E">
    <w:pPr>
      <w:pBdr>
        <w:top w:val="nil"/>
        <w:left w:val="nil"/>
        <w:bottom w:val="nil"/>
        <w:right w:val="nil"/>
        <w:between w:val="nil"/>
      </w:pBdr>
      <w:tabs>
        <w:tab w:val="center" w:pos="4513"/>
        <w:tab w:val="right" w:pos="9026"/>
      </w:tabs>
      <w:spacing w:after="0" w:line="240" w:lineRule="auto"/>
      <w:ind w:right="360" w:firstLine="360"/>
      <w:jc w:val="center"/>
      <w:rPr>
        <w:color w:val="000000"/>
        <w:sz w:val="20"/>
        <w:szCs w:val="20"/>
      </w:rPr>
    </w:pPr>
    <w:r>
      <w:rPr>
        <w:rFonts w:ascii="Times New Roman" w:eastAsia="Times New Roman" w:hAnsi="Times New Roman" w:cs="Times New Roman"/>
        <w:color w:val="666666"/>
        <w:sz w:val="20"/>
        <w:szCs w:val="20"/>
        <w:highlight w:val="white"/>
      </w:rPr>
      <w:t>p- ISSN 2528-1410 e- ISSN 2527-8045</w:t>
    </w:r>
  </w:p>
  <w:p w:rsidR="0014735A" w:rsidRDefault="0014735A"/>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35A" w:rsidRDefault="00FC6B1E">
    <w:pPr>
      <w:pBdr>
        <w:top w:val="nil"/>
        <w:left w:val="nil"/>
        <w:bottom w:val="nil"/>
        <w:right w:val="nil"/>
        <w:between w:val="nil"/>
      </w:pBdr>
      <w:tabs>
        <w:tab w:val="center" w:pos="4513"/>
        <w:tab w:val="right" w:pos="9026"/>
      </w:tabs>
      <w:spacing w:after="0" w:line="240" w:lineRule="auto"/>
      <w:rPr>
        <w:color w:val="000000"/>
        <w:sz w:val="20"/>
        <w:szCs w:val="20"/>
      </w:rPr>
    </w:pPr>
    <w:r>
      <w:rPr>
        <w:rFonts w:ascii="Times New Roman" w:eastAsia="Times New Roman" w:hAnsi="Times New Roman" w:cs="Times New Roman"/>
        <w:color w:val="666666"/>
        <w:sz w:val="20"/>
        <w:szCs w:val="20"/>
        <w:highlight w:val="white"/>
      </w:rPr>
      <w:t xml:space="preserve">p-ISSN: </w:t>
    </w:r>
    <w:r>
      <w:rPr>
        <w:rFonts w:ascii="Times New Roman" w:eastAsia="Times New Roman" w:hAnsi="Times New Roman" w:cs="Times New Roman"/>
        <w:color w:val="666666"/>
        <w:sz w:val="20"/>
        <w:szCs w:val="20"/>
        <w:highlight w:val="white"/>
      </w:rPr>
      <w:t>2086-339X / e-ISSN: 2657-1765</w:t>
    </w:r>
    <w:r>
      <w:rPr>
        <w:rFonts w:ascii="Times New Roman" w:eastAsia="Times New Roman" w:hAnsi="Times New Roman" w:cs="Times New Roman"/>
        <w:color w:val="666666"/>
        <w:sz w:val="20"/>
        <w:szCs w:val="20"/>
        <w:highlight w:val="white"/>
      </w:rPr>
      <w:tab/>
    </w:r>
    <w:r>
      <w:rPr>
        <w:rFonts w:ascii="Times New Roman" w:eastAsia="Times New Roman" w:hAnsi="Times New Roman" w:cs="Times New Roman"/>
        <w:color w:val="666666"/>
        <w:sz w:val="20"/>
        <w:szCs w:val="20"/>
        <w:highlight w:val="white"/>
      </w:rPr>
      <w:tab/>
      <w:t xml:space="preserve">DOI: </w:t>
    </w:r>
    <w:hyperlink r:id="rId1">
      <w:r>
        <w:rPr>
          <w:rFonts w:ascii="Times New Roman" w:eastAsia="Times New Roman" w:hAnsi="Times New Roman" w:cs="Times New Roman"/>
          <w:color w:val="0000FF"/>
          <w:sz w:val="20"/>
          <w:szCs w:val="20"/>
          <w:highlight w:val="white"/>
          <w:u w:val="single"/>
        </w:rPr>
        <w:t>https://doi.org/10.xxxxx/jko-upi.v12i1.xxxxx</w:t>
      </w:r>
    </w:hyperlink>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35A" w:rsidRDefault="00FC6B1E">
    <w:pPr>
      <w:pBdr>
        <w:top w:val="nil"/>
        <w:left w:val="nil"/>
        <w:bottom w:val="nil"/>
        <w:right w:val="nil"/>
        <w:between w:val="nil"/>
      </w:pBdr>
      <w:tabs>
        <w:tab w:val="center" w:pos="4513"/>
        <w:tab w:val="right" w:pos="9026"/>
      </w:tabs>
      <w:spacing w:after="0" w:line="240" w:lineRule="auto"/>
      <w:rPr>
        <w:color w:val="000000"/>
        <w:sz w:val="20"/>
        <w:szCs w:val="20"/>
      </w:rPr>
    </w:pPr>
    <w:r>
      <w:rPr>
        <w:rFonts w:ascii="Times New Roman" w:eastAsia="Times New Roman" w:hAnsi="Times New Roman" w:cs="Times New Roman"/>
        <w:color w:val="666666"/>
        <w:sz w:val="20"/>
        <w:szCs w:val="20"/>
        <w:highlight w:val="white"/>
      </w:rPr>
      <w:t>p-ISSN: 2086-339X / e-ISSN</w:t>
    </w:r>
    <w:r>
      <w:rPr>
        <w:rFonts w:ascii="Times New Roman" w:eastAsia="Times New Roman" w:hAnsi="Times New Roman" w:cs="Times New Roman"/>
        <w:color w:val="666666"/>
        <w:sz w:val="20"/>
        <w:szCs w:val="20"/>
        <w:highlight w:val="white"/>
      </w:rPr>
      <w:t>: 2657-1765</w:t>
    </w:r>
    <w:r>
      <w:rPr>
        <w:rFonts w:ascii="Times New Roman" w:eastAsia="Times New Roman" w:hAnsi="Times New Roman" w:cs="Times New Roman"/>
        <w:color w:val="666666"/>
        <w:sz w:val="20"/>
        <w:szCs w:val="20"/>
        <w:highlight w:val="white"/>
      </w:rPr>
      <w:tab/>
    </w:r>
    <w:r>
      <w:rPr>
        <w:rFonts w:ascii="Times New Roman" w:eastAsia="Times New Roman" w:hAnsi="Times New Roman" w:cs="Times New Roman"/>
        <w:color w:val="666666"/>
        <w:sz w:val="20"/>
        <w:szCs w:val="20"/>
        <w:highlight w:val="white"/>
      </w:rPr>
      <w:tab/>
      <w:t xml:space="preserve">DOI: </w:t>
    </w:r>
    <w:hyperlink r:id="rId1">
      <w:r>
        <w:rPr>
          <w:rFonts w:ascii="Times New Roman" w:eastAsia="Times New Roman" w:hAnsi="Times New Roman" w:cs="Times New Roman"/>
          <w:color w:val="0000FF"/>
          <w:sz w:val="20"/>
          <w:szCs w:val="20"/>
          <w:highlight w:val="white"/>
          <w:u w:val="single"/>
        </w:rPr>
        <w:t>https://doi.org/10.xxxxx/jko-upi.v12i1.xxxxx</w:t>
      </w:r>
    </w:hyperlink>
    <w:r>
      <w:rPr>
        <w:rFonts w:ascii="Times New Roman" w:eastAsia="Times New Roman" w:hAnsi="Times New Roman" w:cs="Times New Roman"/>
        <w:color w:val="666666"/>
        <w:sz w:val="20"/>
        <w:szCs w:val="20"/>
        <w:highlight w:val="white"/>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35A" w:rsidRDefault="00FC6B1E">
    <w:pPr>
      <w:pBdr>
        <w:top w:val="nil"/>
        <w:left w:val="nil"/>
        <w:bottom w:val="nil"/>
        <w:right w:val="nil"/>
        <w:between w:val="nil"/>
      </w:pBdr>
      <w:tabs>
        <w:tab w:val="center" w:pos="4513"/>
        <w:tab w:val="right" w:pos="9026"/>
      </w:tabs>
      <w:spacing w:after="0" w:line="240" w:lineRule="auto"/>
      <w:rPr>
        <w:color w:val="000000"/>
        <w:sz w:val="20"/>
        <w:szCs w:val="20"/>
      </w:rPr>
    </w:pPr>
    <w:r>
      <w:rPr>
        <w:rFonts w:ascii="Times New Roman" w:eastAsia="Times New Roman" w:hAnsi="Times New Roman" w:cs="Times New Roman"/>
        <w:color w:val="666666"/>
        <w:sz w:val="20"/>
        <w:szCs w:val="20"/>
        <w:highlight w:val="white"/>
      </w:rPr>
      <w:t>p-ISSN: 2086-339X / e-ISSN: 2657-1765</w:t>
    </w:r>
    <w:r>
      <w:rPr>
        <w:rFonts w:ascii="Times New Roman" w:eastAsia="Times New Roman" w:hAnsi="Times New Roman" w:cs="Times New Roman"/>
        <w:color w:val="666666"/>
        <w:sz w:val="20"/>
        <w:szCs w:val="20"/>
        <w:highlight w:val="white"/>
      </w:rPr>
      <w:tab/>
      <w:t xml:space="preserve">                                DOI: </w:t>
    </w:r>
    <w:hyperlink r:id="rId1">
      <w:r>
        <w:rPr>
          <w:rFonts w:ascii="Times New Roman" w:eastAsia="Times New Roman" w:hAnsi="Times New Roman" w:cs="Times New Roman"/>
          <w:color w:val="0000FF"/>
          <w:sz w:val="20"/>
          <w:szCs w:val="20"/>
          <w:highlight w:val="white"/>
          <w:u w:val="single"/>
        </w:rPr>
        <w:t>https://doi.org/10.xxxxx/jko-upi.v12i1.xxxxx</w:t>
      </w:r>
    </w:hyperlink>
    <w:r>
      <w:rPr>
        <w:rFonts w:ascii="Times New Roman" w:eastAsia="Times New Roman" w:hAnsi="Times New Roman" w:cs="Times New Roman"/>
        <w:color w:val="666666"/>
        <w:sz w:val="20"/>
        <w:szCs w:val="20"/>
        <w:highlight w:val="white"/>
      </w:rPr>
      <w:t xml:space="preserve"> </w:t>
    </w:r>
    <w:r>
      <w:rPr>
        <w:rFonts w:ascii="Times New Roman" w:eastAsia="Times New Roman" w:hAnsi="Times New Roman" w:cs="Times New Roman"/>
        <w:color w:val="666666"/>
        <w:sz w:val="20"/>
        <w:szCs w:val="20"/>
        <w:highlight w:val="white"/>
      </w:rP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35A" w:rsidRDefault="00FC6B1E">
    <w:pPr>
      <w:pBdr>
        <w:top w:val="nil"/>
        <w:left w:val="nil"/>
        <w:bottom w:val="nil"/>
        <w:right w:val="nil"/>
        <w:between w:val="nil"/>
      </w:pBdr>
      <w:tabs>
        <w:tab w:val="center" w:pos="4513"/>
        <w:tab w:val="right" w:pos="9026"/>
      </w:tabs>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666666"/>
        <w:sz w:val="20"/>
        <w:szCs w:val="20"/>
        <w:highlight w:val="white"/>
      </w:rPr>
      <w:t>DOI: xxxxxxx-xxxx-xxxx</w:t>
    </w:r>
  </w:p>
  <w:p w:rsidR="0014735A" w:rsidRDefault="00FC6B1E">
    <w:pPr>
      <w:rPr>
        <w:rFonts w:ascii="Times New Roman" w:eastAsia="Times New Roman" w:hAnsi="Times New Roman" w:cs="Times New Roman"/>
        <w:sz w:val="20"/>
        <w:szCs w:val="20"/>
      </w:rPr>
    </w:pPr>
    <w:r>
      <w:rPr>
        <w:rFonts w:ascii="Times New Roman" w:eastAsia="Times New Roman" w:hAnsi="Times New Roman" w:cs="Times New Roman"/>
        <w:color w:val="666666"/>
        <w:sz w:val="20"/>
        <w:szCs w:val="20"/>
        <w:highlight w:val="white"/>
      </w:rPr>
      <w:t>p-ISSN: 2086-339 e- ISSN xxxx-xxxx</w:t>
    </w:r>
  </w:p>
  <w:p w:rsidR="0014735A" w:rsidRDefault="0014735A">
    <w:pPr>
      <w:pBdr>
        <w:top w:val="nil"/>
        <w:left w:val="nil"/>
        <w:bottom w:val="nil"/>
        <w:right w:val="nil"/>
        <w:between w:val="nil"/>
      </w:pBdr>
      <w:tabs>
        <w:tab w:val="center" w:pos="4513"/>
        <w:tab w:val="right" w:pos="9026"/>
      </w:tabs>
      <w:spacing w:after="0" w:line="240"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1E" w:rsidRDefault="00FC6B1E">
      <w:pPr>
        <w:spacing w:after="0" w:line="240" w:lineRule="auto"/>
      </w:pPr>
      <w:r>
        <w:separator/>
      </w:r>
    </w:p>
  </w:footnote>
  <w:footnote w:type="continuationSeparator" w:id="0">
    <w:p w:rsidR="00FC6B1E" w:rsidRDefault="00FC6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35A" w:rsidRDefault="00FC6B1E">
    <w:pPr>
      <w:pBdr>
        <w:top w:val="nil"/>
        <w:left w:val="nil"/>
        <w:bottom w:val="nil"/>
        <w:right w:val="nil"/>
        <w:between w:val="nil"/>
      </w:pBdr>
      <w:tabs>
        <w:tab w:val="center" w:pos="4680"/>
        <w:tab w:val="right" w:pos="9360"/>
      </w:tabs>
      <w:spacing w:after="0" w:line="240" w:lineRule="auto"/>
      <w:jc w:val="right"/>
      <w:rPr>
        <w:rFonts w:ascii="Helvetica Neue" w:eastAsia="Helvetica Neue" w:hAnsi="Helvetica Neue" w:cs="Helvetica Neue"/>
        <w:color w:val="000000"/>
        <w:sz w:val="20"/>
        <w:szCs w:val="20"/>
      </w:rPr>
    </w:pPr>
    <w:r>
      <w:rPr>
        <w:rFonts w:ascii="Helvetica Neue" w:eastAsia="Helvetica Neue" w:hAnsi="Helvetica Neue" w:cs="Helvetica Neue"/>
        <w:i/>
        <w:color w:val="000000"/>
        <w:sz w:val="20"/>
        <w:szCs w:val="20"/>
      </w:rPr>
      <w:t>Nurmansyah Example, et.al.</w:t>
    </w:r>
    <w:r>
      <w:rPr>
        <w:rFonts w:ascii="Helvetica Neue" w:eastAsia="Helvetica Neue" w:hAnsi="Helvetica Neue" w:cs="Helvetica Neue"/>
        <w:color w:val="000000"/>
        <w:sz w:val="20"/>
        <w:szCs w:val="20"/>
      </w:rPr>
      <w:t xml:space="preserve"> | </w:t>
    </w:r>
    <w:r>
      <w:rPr>
        <w:rFonts w:ascii="Helvetica Neue" w:eastAsia="Helvetica Neue" w:hAnsi="Helvetica Neue" w:cs="Helvetica Neue"/>
        <w:color w:val="000000"/>
        <w:sz w:val="20"/>
        <w:szCs w:val="20"/>
      </w:rPr>
      <w:fldChar w:fldCharType="begin"/>
    </w:r>
    <w:r>
      <w:rPr>
        <w:rFonts w:ascii="Helvetica Neue" w:eastAsia="Helvetica Neue" w:hAnsi="Helvetica Neue" w:cs="Helvetica Neue"/>
        <w:color w:val="000000"/>
        <w:sz w:val="20"/>
        <w:szCs w:val="20"/>
      </w:rPr>
      <w:instrText>PAGE</w:instrText>
    </w:r>
    <w:r w:rsidR="003E56C3">
      <w:rPr>
        <w:rFonts w:ascii="Helvetica Neue" w:eastAsia="Helvetica Neue" w:hAnsi="Helvetica Neue" w:cs="Helvetica Neue"/>
        <w:color w:val="000000"/>
        <w:sz w:val="20"/>
        <w:szCs w:val="20"/>
      </w:rPr>
      <w:fldChar w:fldCharType="separate"/>
    </w:r>
    <w:r w:rsidR="001B1EDB">
      <w:rPr>
        <w:rFonts w:ascii="Helvetica Neue" w:eastAsia="Helvetica Neue" w:hAnsi="Helvetica Neue" w:cs="Helvetica Neue"/>
        <w:noProof/>
        <w:color w:val="000000"/>
        <w:sz w:val="20"/>
        <w:szCs w:val="20"/>
      </w:rPr>
      <w:t>6</w:t>
    </w:r>
    <w:r>
      <w:rPr>
        <w:rFonts w:ascii="Helvetica Neue" w:eastAsia="Helvetica Neue" w:hAnsi="Helvetica Neue" w:cs="Helvetica Neue"/>
        <w:color w:val="000000"/>
        <w:sz w:val="20"/>
        <w:szCs w:val="20"/>
      </w:rPr>
      <w:fldChar w:fldCharType="end"/>
    </w:r>
  </w:p>
  <w:p w:rsidR="0014735A" w:rsidRDefault="0014735A">
    <w:pPr>
      <w:rPr>
        <w:rFonts w:ascii="Helvetica Neue" w:eastAsia="Helvetica Neue" w:hAnsi="Helvetica Neue" w:cs="Helvetica Neu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35A" w:rsidRDefault="00FC6B1E">
    <w:pPr>
      <w:rPr>
        <w:rFonts w:ascii="Constantia" w:eastAsia="Constantia" w:hAnsi="Constantia" w:cs="Constantia"/>
        <w:sz w:val="20"/>
        <w:szCs w:val="20"/>
      </w:rPr>
    </w:pPr>
    <w:r>
      <w:rPr>
        <w:rFonts w:ascii="Helvetica Neue" w:eastAsia="Helvetica Neue" w:hAnsi="Helvetica Neue" w:cs="Helvetica Neue"/>
        <w:sz w:val="20"/>
        <w:szCs w:val="20"/>
      </w:rPr>
      <w:fldChar w:fldCharType="begin"/>
    </w:r>
    <w:r>
      <w:rPr>
        <w:rFonts w:ascii="Helvetica Neue" w:eastAsia="Helvetica Neue" w:hAnsi="Helvetica Neue" w:cs="Helvetica Neue"/>
        <w:sz w:val="20"/>
        <w:szCs w:val="20"/>
      </w:rPr>
      <w:instrText>PAGE</w:instrText>
    </w:r>
    <w:r w:rsidR="003E56C3">
      <w:rPr>
        <w:rFonts w:ascii="Helvetica Neue" w:eastAsia="Helvetica Neue" w:hAnsi="Helvetica Neue" w:cs="Helvetica Neue"/>
        <w:sz w:val="20"/>
        <w:szCs w:val="20"/>
      </w:rPr>
      <w:fldChar w:fldCharType="separate"/>
    </w:r>
    <w:r w:rsidR="001B1EDB">
      <w:rPr>
        <w:rFonts w:ascii="Helvetica Neue" w:eastAsia="Helvetica Neue" w:hAnsi="Helvetica Neue" w:cs="Helvetica Neue"/>
        <w:noProof/>
        <w:sz w:val="20"/>
        <w:szCs w:val="20"/>
      </w:rPr>
      <w:t>5</w:t>
    </w:r>
    <w:r>
      <w:rPr>
        <w:rFonts w:ascii="Helvetica Neue" w:eastAsia="Helvetica Neue" w:hAnsi="Helvetica Neue" w:cs="Helvetica Neue"/>
        <w:sz w:val="20"/>
        <w:szCs w:val="20"/>
      </w:rPr>
      <w:fldChar w:fldCharType="end"/>
    </w:r>
    <w:r>
      <w:rPr>
        <w:rFonts w:ascii="Arial Rounded" w:eastAsia="Arial Rounded" w:hAnsi="Arial Rounded" w:cs="Arial Rounded"/>
        <w:b/>
        <w:sz w:val="20"/>
        <w:szCs w:val="20"/>
      </w:rPr>
      <w:t xml:space="preserve"> </w:t>
    </w:r>
    <w:r>
      <w:rPr>
        <w:rFonts w:ascii="Arial Rounded" w:eastAsia="Arial Rounded" w:hAnsi="Arial Rounded" w:cs="Arial Rounded"/>
        <w:b/>
        <w:sz w:val="20"/>
        <w:szCs w:val="20"/>
      </w:rPr>
      <w:t>|</w:t>
    </w:r>
    <w:r>
      <w:rPr>
        <w:rFonts w:ascii="Arial Rounded" w:eastAsia="Arial Rounded" w:hAnsi="Arial Rounded" w:cs="Arial Rounded"/>
        <w:b/>
      </w:rPr>
      <w:t xml:space="preserve"> </w:t>
    </w:r>
    <w:r>
      <w:rPr>
        <w:rFonts w:ascii="Helvetica Neue" w:eastAsia="Helvetica Neue" w:hAnsi="Helvetica Neue" w:cs="Helvetica Neue"/>
        <w:b/>
        <w:i/>
        <w:sz w:val="20"/>
        <w:szCs w:val="20"/>
      </w:rPr>
      <w:t>Jurnal Kepelatihan Olahraga,</w:t>
    </w:r>
    <w:r>
      <w:rPr>
        <w:rFonts w:ascii="Helvetica Neue" w:eastAsia="Helvetica Neue" w:hAnsi="Helvetica Neue" w:cs="Helvetica Neue"/>
        <w:sz w:val="20"/>
        <w:szCs w:val="20"/>
      </w:rPr>
      <w:t xml:space="preserve"> Volume x No. x, March 2021</w:t>
    </w:r>
  </w:p>
  <w:p w:rsidR="0014735A" w:rsidRDefault="0014735A">
    <w:pPr>
      <w:pBdr>
        <w:top w:val="nil"/>
        <w:left w:val="nil"/>
        <w:bottom w:val="nil"/>
        <w:right w:val="nil"/>
        <w:between w:val="nil"/>
      </w:pBdr>
      <w:tabs>
        <w:tab w:val="center" w:pos="4680"/>
        <w:tab w:val="right" w:pos="9360"/>
      </w:tabs>
      <w:spacing w:after="0" w:line="240" w:lineRule="auto"/>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35A" w:rsidRDefault="00FC6B1E">
    <w:pPr>
      <w:pBdr>
        <w:top w:val="nil"/>
        <w:left w:val="nil"/>
        <w:bottom w:val="nil"/>
        <w:right w:val="nil"/>
        <w:between w:val="nil"/>
      </w:pBdr>
      <w:tabs>
        <w:tab w:val="center" w:pos="4680"/>
        <w:tab w:val="right" w:pos="9360"/>
      </w:tabs>
      <w:spacing w:after="0" w:line="240" w:lineRule="auto"/>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rsidR="0014735A" w:rsidRDefault="0014735A">
    <w:pPr>
      <w:pBdr>
        <w:top w:val="nil"/>
        <w:left w:val="nil"/>
        <w:bottom w:val="nil"/>
        <w:right w:val="nil"/>
        <w:between w:val="nil"/>
      </w:pBdr>
      <w:tabs>
        <w:tab w:val="center" w:pos="4680"/>
        <w:tab w:val="right" w:pos="9360"/>
      </w:tabs>
      <w:spacing w:after="0" w:line="240" w:lineRule="auto"/>
      <w:rPr>
        <w:color w:val="000000"/>
        <w:sz w:val="20"/>
        <w:szCs w:val="20"/>
      </w:rPr>
    </w:pPr>
  </w:p>
  <w:p w:rsidR="0014735A" w:rsidRDefault="0014735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20294F"/>
    <w:multiLevelType w:val="multilevel"/>
    <w:tmpl w:val="D0480838"/>
    <w:lvl w:ilvl="0">
      <w:start w:val="1"/>
      <w:numFmt w:val="decimal"/>
      <w:pStyle w:val="Papersection"/>
      <w:lvlText w:val="%1."/>
      <w:lvlJc w:val="left"/>
      <w:pPr>
        <w:tabs>
          <w:tab w:val="num" w:pos="720"/>
        </w:tabs>
        <w:ind w:left="720" w:hanging="720"/>
      </w:pPr>
    </w:lvl>
    <w:lvl w:ilvl="1">
      <w:start w:val="1"/>
      <w:numFmt w:val="decimal"/>
      <w:pStyle w:val="Papersubsection"/>
      <w:lvlText w:val="%2."/>
      <w:lvlJc w:val="left"/>
      <w:pPr>
        <w:tabs>
          <w:tab w:val="num" w:pos="1440"/>
        </w:tabs>
        <w:ind w:left="1440" w:hanging="720"/>
      </w:pPr>
    </w:lvl>
    <w:lvl w:ilvl="2">
      <w:start w:val="1"/>
      <w:numFmt w:val="decimal"/>
      <w:pStyle w:val="Subsubsectio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35A"/>
    <w:rsid w:val="00075A11"/>
    <w:rsid w:val="0014735A"/>
    <w:rsid w:val="001B1EDB"/>
    <w:rsid w:val="002F1CCF"/>
    <w:rsid w:val="003E56C3"/>
    <w:rsid w:val="008A4A6B"/>
    <w:rsid w:val="00C033D0"/>
    <w:rsid w:val="00DF69A2"/>
    <w:rsid w:val="00FC6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4EF29"/>
  <w15:docId w15:val="{34D32C38-60F8-4F70-8831-F355E8CD6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622"/>
  </w:style>
  <w:style w:type="paragraph" w:styleId="Heading1">
    <w:name w:val="heading 1"/>
    <w:basedOn w:val="Normal"/>
    <w:next w:val="Paragraph"/>
    <w:link w:val="Heading1Char"/>
    <w:qFormat/>
    <w:rsid w:val="008171F4"/>
    <w:pPr>
      <w:keepNext/>
      <w:spacing w:before="240" w:after="240" w:line="240" w:lineRule="auto"/>
      <w:jc w:val="center"/>
      <w:outlineLvl w:val="0"/>
    </w:pPr>
    <w:rPr>
      <w:rFonts w:eastAsia="MS Mincho"/>
      <w:b/>
      <w:caps/>
      <w:szCs w:val="20"/>
      <w:lang w:val="en-US"/>
    </w:rPr>
  </w:style>
  <w:style w:type="paragraph" w:styleId="Heading2">
    <w:name w:val="heading 2"/>
    <w:basedOn w:val="Normal"/>
    <w:next w:val="Paragraph"/>
    <w:link w:val="Heading2Char"/>
    <w:qFormat/>
    <w:rsid w:val="008171F4"/>
    <w:pPr>
      <w:keepNext/>
      <w:spacing w:before="240" w:after="240" w:line="240" w:lineRule="auto"/>
      <w:jc w:val="center"/>
      <w:outlineLvl w:val="1"/>
    </w:pPr>
    <w:rPr>
      <w:rFonts w:eastAsia="MS Mincho"/>
      <w:b/>
      <w:szCs w:val="20"/>
      <w:lang w:val="en-US"/>
    </w:rPr>
  </w:style>
  <w:style w:type="paragraph" w:styleId="Heading3">
    <w:name w:val="heading 3"/>
    <w:basedOn w:val="Normal"/>
    <w:next w:val="Normal"/>
    <w:link w:val="Heading3Char"/>
    <w:qFormat/>
    <w:rsid w:val="008171F4"/>
    <w:pPr>
      <w:keepNext/>
      <w:spacing w:before="240" w:after="60" w:line="240" w:lineRule="auto"/>
      <w:outlineLvl w:val="2"/>
    </w:pPr>
    <w:rPr>
      <w:rFonts w:ascii="Arial" w:hAnsi="Arial" w:cs="Arial"/>
      <w:b/>
      <w:bCs/>
      <w:sz w:val="26"/>
      <w:szCs w:val="26"/>
      <w:lang w:val="en-US"/>
    </w:rPr>
  </w:style>
  <w:style w:type="paragraph" w:styleId="Heading4">
    <w:name w:val="heading 4"/>
    <w:basedOn w:val="Normal"/>
    <w:next w:val="Normal"/>
    <w:link w:val="Heading4Char"/>
    <w:qFormat/>
    <w:rsid w:val="008D462E"/>
    <w:pPr>
      <w:keepNext/>
      <w:autoSpaceDE w:val="0"/>
      <w:autoSpaceDN w:val="0"/>
      <w:spacing w:before="240" w:after="60" w:line="240" w:lineRule="auto"/>
      <w:ind w:left="1152" w:hanging="720"/>
      <w:outlineLvl w:val="3"/>
    </w:pPr>
    <w:rPr>
      <w:rFonts w:ascii="Times New Roman" w:eastAsia="Times New Roman" w:hAnsi="Times New Roman"/>
      <w:i/>
      <w:iCs/>
      <w:sz w:val="18"/>
      <w:szCs w:val="18"/>
      <w:lang w:val="en-US"/>
    </w:rPr>
  </w:style>
  <w:style w:type="paragraph" w:styleId="Heading5">
    <w:name w:val="heading 5"/>
    <w:basedOn w:val="Normal"/>
    <w:next w:val="Normal"/>
    <w:link w:val="Heading5Char"/>
    <w:qFormat/>
    <w:rsid w:val="008D462E"/>
    <w:pPr>
      <w:autoSpaceDE w:val="0"/>
      <w:autoSpaceDN w:val="0"/>
      <w:spacing w:before="240" w:after="60" w:line="240" w:lineRule="auto"/>
      <w:ind w:left="1872" w:hanging="720"/>
      <w:outlineLvl w:val="4"/>
    </w:pPr>
    <w:rPr>
      <w:rFonts w:ascii="Times New Roman" w:eastAsia="Times New Roman" w:hAnsi="Times New Roman"/>
      <w:sz w:val="18"/>
      <w:szCs w:val="18"/>
      <w:lang w:val="en-US"/>
    </w:rPr>
  </w:style>
  <w:style w:type="paragraph" w:styleId="Heading6">
    <w:name w:val="heading 6"/>
    <w:basedOn w:val="Normal"/>
    <w:next w:val="Normal"/>
    <w:link w:val="Heading6Char"/>
    <w:qFormat/>
    <w:rsid w:val="008D462E"/>
    <w:pPr>
      <w:autoSpaceDE w:val="0"/>
      <w:autoSpaceDN w:val="0"/>
      <w:spacing w:before="240" w:after="60" w:line="240" w:lineRule="auto"/>
      <w:ind w:left="2592" w:hanging="720"/>
      <w:outlineLvl w:val="5"/>
    </w:pPr>
    <w:rPr>
      <w:rFonts w:ascii="Times New Roman" w:eastAsia="Times New Roman" w:hAnsi="Times New Roman"/>
      <w:i/>
      <w:iCs/>
      <w:sz w:val="16"/>
      <w:szCs w:val="16"/>
      <w:lang w:val="en-US"/>
    </w:rPr>
  </w:style>
  <w:style w:type="paragraph" w:styleId="Heading7">
    <w:name w:val="heading 7"/>
    <w:basedOn w:val="Normal"/>
    <w:next w:val="Normal"/>
    <w:link w:val="Heading7Char"/>
    <w:qFormat/>
    <w:rsid w:val="008D462E"/>
    <w:pPr>
      <w:autoSpaceDE w:val="0"/>
      <w:autoSpaceDN w:val="0"/>
      <w:spacing w:before="240" w:after="60" w:line="240" w:lineRule="auto"/>
      <w:ind w:left="3312" w:hanging="720"/>
      <w:outlineLvl w:val="6"/>
    </w:pPr>
    <w:rPr>
      <w:rFonts w:ascii="Times New Roman" w:eastAsia="Times New Roman" w:hAnsi="Times New Roman"/>
      <w:sz w:val="16"/>
      <w:szCs w:val="16"/>
      <w:lang w:val="en-US"/>
    </w:rPr>
  </w:style>
  <w:style w:type="paragraph" w:styleId="Heading8">
    <w:name w:val="heading 8"/>
    <w:basedOn w:val="Normal"/>
    <w:next w:val="Normal"/>
    <w:link w:val="Heading8Char"/>
    <w:qFormat/>
    <w:rsid w:val="008D462E"/>
    <w:pPr>
      <w:autoSpaceDE w:val="0"/>
      <w:autoSpaceDN w:val="0"/>
      <w:spacing w:before="240" w:after="60" w:line="240" w:lineRule="auto"/>
      <w:ind w:left="4032" w:hanging="720"/>
      <w:outlineLvl w:val="7"/>
    </w:pPr>
    <w:rPr>
      <w:rFonts w:ascii="Times New Roman" w:eastAsia="Times New Roman" w:hAnsi="Times New Roman"/>
      <w:i/>
      <w:iCs/>
      <w:sz w:val="16"/>
      <w:szCs w:val="16"/>
      <w:lang w:val="en-US"/>
    </w:rPr>
  </w:style>
  <w:style w:type="paragraph" w:styleId="Heading9">
    <w:name w:val="heading 9"/>
    <w:basedOn w:val="Normal"/>
    <w:next w:val="Normal"/>
    <w:link w:val="Heading9Char"/>
    <w:qFormat/>
    <w:rsid w:val="008D462E"/>
    <w:pPr>
      <w:autoSpaceDE w:val="0"/>
      <w:autoSpaceDN w:val="0"/>
      <w:spacing w:before="240" w:after="60" w:line="240" w:lineRule="auto"/>
      <w:ind w:left="4752" w:hanging="720"/>
      <w:outlineLvl w:val="8"/>
    </w:pPr>
    <w:rPr>
      <w:rFonts w:ascii="Times New Roman" w:eastAsia="Times New Roman" w:hAnsi="Times New Roman"/>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Paragraph">
    <w:name w:val="Paragraph"/>
    <w:basedOn w:val="Normal"/>
    <w:rsid w:val="008171F4"/>
    <w:pPr>
      <w:spacing w:after="0" w:line="240" w:lineRule="auto"/>
      <w:ind w:firstLine="284"/>
      <w:jc w:val="both"/>
    </w:pPr>
    <w:rPr>
      <w:rFonts w:ascii="Times New Roman" w:eastAsia="MS Mincho" w:hAnsi="Times New Roman"/>
      <w:sz w:val="20"/>
      <w:szCs w:val="20"/>
      <w:lang w:val="en-US"/>
    </w:rPr>
  </w:style>
  <w:style w:type="character" w:customStyle="1" w:styleId="Heading1Char">
    <w:name w:val="Heading 1 Char"/>
    <w:link w:val="Heading1"/>
    <w:rsid w:val="008171F4"/>
    <w:rPr>
      <w:rFonts w:eastAsia="MS Mincho"/>
      <w:b/>
      <w:caps/>
      <w:sz w:val="24"/>
      <w:lang w:val="en-US" w:eastAsia="en-US" w:bidi="ar-SA"/>
    </w:rPr>
  </w:style>
  <w:style w:type="character" w:customStyle="1" w:styleId="Heading2Char">
    <w:name w:val="Heading 2 Char"/>
    <w:link w:val="Heading2"/>
    <w:rsid w:val="008171F4"/>
    <w:rPr>
      <w:rFonts w:eastAsia="MS Mincho"/>
      <w:b/>
      <w:sz w:val="24"/>
      <w:lang w:val="en-US" w:eastAsia="en-US" w:bidi="ar-SA"/>
    </w:rPr>
  </w:style>
  <w:style w:type="character" w:customStyle="1" w:styleId="Heading3Char">
    <w:name w:val="Heading 3 Char"/>
    <w:link w:val="Heading3"/>
    <w:rsid w:val="008171F4"/>
    <w:rPr>
      <w:rFonts w:ascii="Arial" w:hAnsi="Arial" w:cs="Arial"/>
      <w:b/>
      <w:bCs/>
      <w:sz w:val="26"/>
      <w:szCs w:val="26"/>
      <w:lang w:val="en-US" w:eastAsia="en-US" w:bidi="ar-SA"/>
    </w:rPr>
  </w:style>
  <w:style w:type="character" w:customStyle="1" w:styleId="hps">
    <w:name w:val="hps"/>
    <w:rsid w:val="00217622"/>
  </w:style>
  <w:style w:type="character" w:styleId="Hyperlink">
    <w:name w:val="Hyperlink"/>
    <w:rsid w:val="00217622"/>
    <w:rPr>
      <w:color w:val="0000FF"/>
      <w:u w:val="single"/>
    </w:rPr>
  </w:style>
  <w:style w:type="paragraph" w:styleId="Header">
    <w:name w:val="header"/>
    <w:basedOn w:val="Normal"/>
    <w:link w:val="HeaderChar"/>
    <w:uiPriority w:val="99"/>
    <w:unhideWhenUsed/>
    <w:rsid w:val="00217622"/>
    <w:pPr>
      <w:tabs>
        <w:tab w:val="center" w:pos="4680"/>
        <w:tab w:val="right" w:pos="9360"/>
      </w:tabs>
      <w:spacing w:after="0" w:line="240" w:lineRule="auto"/>
    </w:pPr>
    <w:rPr>
      <w:rFonts w:eastAsia="MS Mincho"/>
      <w:sz w:val="20"/>
      <w:szCs w:val="20"/>
      <w:lang w:val="x-none" w:eastAsia="ja-JP"/>
    </w:rPr>
  </w:style>
  <w:style w:type="character" w:customStyle="1" w:styleId="HeaderChar">
    <w:name w:val="Header Char"/>
    <w:link w:val="Header"/>
    <w:uiPriority w:val="99"/>
    <w:rsid w:val="00217622"/>
    <w:rPr>
      <w:rFonts w:ascii="Calibri" w:eastAsia="MS Mincho" w:hAnsi="Calibri" w:cs="Times New Roman"/>
      <w:lang w:eastAsia="ja-JP"/>
    </w:rPr>
  </w:style>
  <w:style w:type="paragraph" w:styleId="Footer">
    <w:name w:val="footer"/>
    <w:basedOn w:val="Normal"/>
    <w:link w:val="FooterChar"/>
    <w:unhideWhenUsed/>
    <w:rsid w:val="00217622"/>
    <w:pPr>
      <w:tabs>
        <w:tab w:val="center" w:pos="4513"/>
        <w:tab w:val="right" w:pos="9026"/>
      </w:tabs>
      <w:spacing w:after="0" w:line="240" w:lineRule="auto"/>
    </w:pPr>
    <w:rPr>
      <w:sz w:val="20"/>
      <w:szCs w:val="20"/>
      <w:lang w:eastAsia="x-none"/>
    </w:rPr>
  </w:style>
  <w:style w:type="character" w:customStyle="1" w:styleId="FooterChar">
    <w:name w:val="Footer Char"/>
    <w:link w:val="Footer"/>
    <w:rsid w:val="00217622"/>
    <w:rPr>
      <w:rFonts w:ascii="Calibri" w:eastAsia="Calibri" w:hAnsi="Calibri" w:cs="Times New Roman"/>
      <w:lang w:val="id-ID"/>
    </w:rPr>
  </w:style>
  <w:style w:type="paragraph" w:customStyle="1" w:styleId="1JUDULJOURNAL">
    <w:name w:val="1JUDUL JOURNAL"/>
    <w:basedOn w:val="Normal"/>
    <w:link w:val="1JUDULJOURNALChar"/>
    <w:qFormat/>
    <w:rsid w:val="00217622"/>
    <w:pPr>
      <w:autoSpaceDE w:val="0"/>
      <w:autoSpaceDN w:val="0"/>
      <w:adjustRightInd w:val="0"/>
      <w:spacing w:after="0" w:line="276" w:lineRule="auto"/>
      <w:jc w:val="center"/>
    </w:pPr>
    <w:rPr>
      <w:sz w:val="36"/>
      <w:szCs w:val="36"/>
      <w:lang w:eastAsia="x-none"/>
    </w:rPr>
  </w:style>
  <w:style w:type="character" w:customStyle="1" w:styleId="1JUDULJOURNALChar">
    <w:name w:val="1JUDUL JOURNAL Char"/>
    <w:link w:val="1JUDULJOURNAL"/>
    <w:rsid w:val="00217622"/>
    <w:rPr>
      <w:rFonts w:ascii="Calibri" w:eastAsia="Calibri" w:hAnsi="Calibri" w:cs="Times New Roman"/>
      <w:sz w:val="36"/>
      <w:szCs w:val="36"/>
      <w:lang w:val="id-ID"/>
    </w:rPr>
  </w:style>
  <w:style w:type="paragraph" w:customStyle="1" w:styleId="1ABSTRAK">
    <w:name w:val="1ABSTRAK"/>
    <w:basedOn w:val="Normal"/>
    <w:link w:val="1ABSTRAKChar"/>
    <w:qFormat/>
    <w:rsid w:val="00217622"/>
    <w:pPr>
      <w:spacing w:after="0" w:line="240" w:lineRule="auto"/>
      <w:jc w:val="both"/>
    </w:pPr>
    <w:rPr>
      <w:szCs w:val="20"/>
      <w:lang w:eastAsia="x-none"/>
    </w:rPr>
  </w:style>
  <w:style w:type="character" w:customStyle="1" w:styleId="1ABSTRAKChar">
    <w:name w:val="1ABSTRAK Char"/>
    <w:link w:val="1ABSTRAK"/>
    <w:rsid w:val="00217622"/>
    <w:rPr>
      <w:rFonts w:ascii="Calibri" w:eastAsia="Calibri" w:hAnsi="Calibri" w:cs="Times New Roman"/>
      <w:sz w:val="24"/>
      <w:lang w:val="id-ID"/>
    </w:rPr>
  </w:style>
  <w:style w:type="paragraph" w:customStyle="1" w:styleId="1SUBJUDUL">
    <w:name w:val="1SUBJUDUL"/>
    <w:basedOn w:val="Normal"/>
    <w:link w:val="1SUBJUDULChar"/>
    <w:qFormat/>
    <w:rsid w:val="00217622"/>
    <w:pPr>
      <w:spacing w:line="240" w:lineRule="auto"/>
      <w:jc w:val="both"/>
    </w:pPr>
    <w:rPr>
      <w:b/>
      <w:caps/>
      <w:szCs w:val="20"/>
      <w:lang w:eastAsia="x-none"/>
    </w:rPr>
  </w:style>
  <w:style w:type="character" w:customStyle="1" w:styleId="1SUBJUDULChar">
    <w:name w:val="1SUBJUDUL Char"/>
    <w:link w:val="1SUBJUDUL"/>
    <w:rsid w:val="00217622"/>
    <w:rPr>
      <w:rFonts w:ascii="Calibri" w:eastAsia="Calibri" w:hAnsi="Calibri" w:cs="Times New Roman"/>
      <w:b/>
      <w:caps/>
      <w:sz w:val="24"/>
      <w:lang w:val="id-ID"/>
    </w:rPr>
  </w:style>
  <w:style w:type="paragraph" w:styleId="ListParagraph">
    <w:name w:val="List Paragraph"/>
    <w:basedOn w:val="Normal"/>
    <w:qFormat/>
    <w:rsid w:val="00DA3CBF"/>
    <w:pPr>
      <w:ind w:left="720"/>
      <w:contextualSpacing/>
    </w:pPr>
  </w:style>
  <w:style w:type="paragraph" w:customStyle="1" w:styleId="1FigTabJournal">
    <w:name w:val="1FigTab Journal"/>
    <w:basedOn w:val="Normal"/>
    <w:link w:val="1FigTabJournalChar"/>
    <w:qFormat/>
    <w:rsid w:val="00404791"/>
    <w:pPr>
      <w:autoSpaceDE w:val="0"/>
      <w:autoSpaceDN w:val="0"/>
      <w:adjustRightInd w:val="0"/>
      <w:spacing w:line="240" w:lineRule="auto"/>
      <w:jc w:val="center"/>
    </w:pPr>
    <w:rPr>
      <w:szCs w:val="20"/>
      <w:lang w:eastAsia="x-none"/>
    </w:rPr>
  </w:style>
  <w:style w:type="character" w:customStyle="1" w:styleId="1FigTabJournalChar">
    <w:name w:val="1FigTab Journal Char"/>
    <w:link w:val="1FigTabJournal"/>
    <w:rsid w:val="00404791"/>
    <w:rPr>
      <w:rFonts w:ascii="Calibri" w:eastAsia="Calibri" w:hAnsi="Calibri" w:cs="Times New Roman"/>
      <w:sz w:val="24"/>
      <w:lang w:val="id-ID"/>
    </w:rPr>
  </w:style>
  <w:style w:type="paragraph" w:customStyle="1" w:styleId="1ISIJOURNAL">
    <w:name w:val="1ISIJOURNAL"/>
    <w:basedOn w:val="Normal"/>
    <w:link w:val="1ISIJOURNALChar"/>
    <w:qFormat/>
    <w:rsid w:val="00C13B75"/>
    <w:pPr>
      <w:autoSpaceDE w:val="0"/>
      <w:autoSpaceDN w:val="0"/>
      <w:adjustRightInd w:val="0"/>
      <w:spacing w:line="240" w:lineRule="auto"/>
      <w:ind w:firstLine="425"/>
      <w:jc w:val="both"/>
    </w:pPr>
    <w:rPr>
      <w:szCs w:val="20"/>
      <w:lang w:eastAsia="x-none"/>
    </w:rPr>
  </w:style>
  <w:style w:type="character" w:customStyle="1" w:styleId="1ISIJOURNALChar">
    <w:name w:val="1ISIJOURNAL Char"/>
    <w:link w:val="1ISIJOURNAL"/>
    <w:rsid w:val="00C13B75"/>
    <w:rPr>
      <w:rFonts w:ascii="Calibri" w:eastAsia="Calibri" w:hAnsi="Calibri" w:cs="Times New Roman"/>
      <w:sz w:val="24"/>
      <w:lang w:val="id-ID"/>
    </w:rPr>
  </w:style>
  <w:style w:type="paragraph" w:customStyle="1" w:styleId="Body">
    <w:name w:val="Body"/>
    <w:basedOn w:val="Normal"/>
    <w:rsid w:val="00A1479E"/>
    <w:pPr>
      <w:widowControl w:val="0"/>
      <w:autoSpaceDE w:val="0"/>
      <w:autoSpaceDN w:val="0"/>
      <w:adjustRightInd w:val="0"/>
      <w:spacing w:after="0" w:line="360" w:lineRule="auto"/>
      <w:ind w:firstLine="340"/>
      <w:jc w:val="both"/>
      <w:textAlignment w:val="baseline"/>
    </w:pPr>
    <w:rPr>
      <w:rFonts w:ascii="Times New Roman" w:eastAsia="BatangChe" w:hAnsi="Times New Roman"/>
      <w:szCs w:val="20"/>
      <w:lang w:val="en-US" w:eastAsia="ko-KR"/>
    </w:rPr>
  </w:style>
  <w:style w:type="paragraph" w:customStyle="1" w:styleId="FigureTitle">
    <w:name w:val="FigureTitle"/>
    <w:basedOn w:val="Body"/>
    <w:rsid w:val="00A1479E"/>
    <w:pPr>
      <w:spacing w:after="120"/>
      <w:jc w:val="center"/>
    </w:pPr>
    <w:rPr>
      <w:i/>
    </w:rPr>
  </w:style>
  <w:style w:type="paragraph" w:customStyle="1" w:styleId="Papersection">
    <w:name w:val="Paper section"/>
    <w:next w:val="Normal"/>
    <w:qFormat/>
    <w:rsid w:val="00107DF6"/>
    <w:pPr>
      <w:numPr>
        <w:numId w:val="1"/>
      </w:numPr>
      <w:spacing w:line="480" w:lineRule="auto"/>
    </w:pPr>
    <w:rPr>
      <w:rFonts w:ascii="Times New Roman" w:hAnsi="Times New Roman" w:cs="Arial"/>
      <w:b/>
      <w:color w:val="000000"/>
      <w:szCs w:val="22"/>
      <w:lang w:val="en-US"/>
    </w:rPr>
  </w:style>
  <w:style w:type="paragraph" w:customStyle="1" w:styleId="Papersubsection">
    <w:name w:val="Paper subsection"/>
    <w:next w:val="Normal"/>
    <w:qFormat/>
    <w:rsid w:val="00107DF6"/>
    <w:pPr>
      <w:numPr>
        <w:ilvl w:val="1"/>
        <w:numId w:val="1"/>
      </w:numPr>
      <w:spacing w:line="480" w:lineRule="auto"/>
    </w:pPr>
    <w:rPr>
      <w:rFonts w:ascii="Times New Roman" w:hAnsi="Times New Roman" w:cs="Arial"/>
      <w:b/>
      <w:color w:val="000000"/>
      <w:szCs w:val="22"/>
      <w:lang w:val="en-US"/>
    </w:rPr>
  </w:style>
  <w:style w:type="paragraph" w:customStyle="1" w:styleId="Papermain">
    <w:name w:val="Paper main"/>
    <w:qFormat/>
    <w:rsid w:val="00460E66"/>
    <w:pPr>
      <w:spacing w:line="480" w:lineRule="auto"/>
      <w:jc w:val="both"/>
    </w:pPr>
    <w:rPr>
      <w:rFonts w:ascii="Times New Roman" w:hAnsi="Times New Roman" w:cs="Arial"/>
      <w:color w:val="000000"/>
      <w:szCs w:val="22"/>
      <w:lang w:val="en-US"/>
    </w:rPr>
  </w:style>
  <w:style w:type="paragraph" w:customStyle="1" w:styleId="08ArticleText">
    <w:name w:val="08 Article Text"/>
    <w:rsid w:val="00EC4525"/>
    <w:pPr>
      <w:widowControl w:val="0"/>
      <w:tabs>
        <w:tab w:val="left" w:pos="198"/>
      </w:tabs>
      <w:spacing w:line="230" w:lineRule="exact"/>
      <w:jc w:val="both"/>
    </w:pPr>
    <w:rPr>
      <w:rFonts w:ascii="Times New Roman" w:eastAsia="MS Mincho" w:hAnsi="Times New Roman"/>
      <w:noProof/>
      <w:spacing w:val="4"/>
      <w:sz w:val="18"/>
      <w:szCs w:val="18"/>
    </w:rPr>
  </w:style>
  <w:style w:type="character" w:customStyle="1" w:styleId="shorttext">
    <w:name w:val="short_text"/>
    <w:rsid w:val="00337231"/>
  </w:style>
  <w:style w:type="paragraph" w:styleId="BalloonText">
    <w:name w:val="Balloon Text"/>
    <w:basedOn w:val="Normal"/>
    <w:link w:val="BalloonTextChar"/>
    <w:semiHidden/>
    <w:unhideWhenUsed/>
    <w:rsid w:val="003827B4"/>
    <w:pPr>
      <w:spacing w:after="0" w:line="240" w:lineRule="auto"/>
    </w:pPr>
    <w:rPr>
      <w:rFonts w:ascii="Tahoma" w:hAnsi="Tahoma"/>
      <w:sz w:val="16"/>
      <w:szCs w:val="16"/>
      <w:lang w:eastAsia="x-none"/>
    </w:rPr>
  </w:style>
  <w:style w:type="character" w:customStyle="1" w:styleId="BalloonTextChar">
    <w:name w:val="Balloon Text Char"/>
    <w:link w:val="BalloonText"/>
    <w:semiHidden/>
    <w:rsid w:val="003827B4"/>
    <w:rPr>
      <w:rFonts w:ascii="Tahoma" w:eastAsia="Calibri" w:hAnsi="Tahoma" w:cs="Tahoma"/>
      <w:sz w:val="16"/>
      <w:szCs w:val="16"/>
      <w:lang w:val="id-ID"/>
    </w:rPr>
  </w:style>
  <w:style w:type="character" w:customStyle="1" w:styleId="CharChar7">
    <w:name w:val="Char Char7"/>
    <w:rsid w:val="008171F4"/>
    <w:rPr>
      <w:rFonts w:ascii="Calibri" w:eastAsia="MS Mincho" w:hAnsi="Calibri" w:cs="Times New Roman"/>
      <w:lang w:val="en-US" w:eastAsia="ja-JP"/>
    </w:rPr>
  </w:style>
  <w:style w:type="character" w:customStyle="1" w:styleId="CharChar6">
    <w:name w:val="Char Char6"/>
    <w:basedOn w:val="DefaultParagraphFont"/>
    <w:rsid w:val="008171F4"/>
  </w:style>
  <w:style w:type="paragraph" w:customStyle="1" w:styleId="1PENULIS">
    <w:name w:val="1PENULIS"/>
    <w:basedOn w:val="Normal"/>
    <w:link w:val="1PENULISChar"/>
    <w:qFormat/>
    <w:rsid w:val="008171F4"/>
    <w:pPr>
      <w:autoSpaceDE w:val="0"/>
      <w:autoSpaceDN w:val="0"/>
      <w:adjustRightInd w:val="0"/>
      <w:spacing w:line="360" w:lineRule="auto"/>
      <w:jc w:val="center"/>
    </w:pPr>
    <w:rPr>
      <w:i/>
    </w:rPr>
  </w:style>
  <w:style w:type="character" w:customStyle="1" w:styleId="1PENULISChar">
    <w:name w:val="1PENULIS Char"/>
    <w:link w:val="1PENULIS"/>
    <w:rsid w:val="008171F4"/>
    <w:rPr>
      <w:rFonts w:ascii="Calibri" w:eastAsia="Calibri" w:hAnsi="Calibri"/>
      <w:i/>
      <w:sz w:val="24"/>
      <w:szCs w:val="22"/>
      <w:lang w:val="id-ID" w:eastAsia="en-US" w:bidi="ar-SA"/>
    </w:rPr>
  </w:style>
  <w:style w:type="paragraph" w:customStyle="1" w:styleId="msolistparagraph0">
    <w:name w:val="msolistparagraph"/>
    <w:basedOn w:val="Normal"/>
    <w:rsid w:val="008171F4"/>
    <w:pPr>
      <w:spacing w:line="256" w:lineRule="auto"/>
      <w:ind w:left="720"/>
      <w:contextualSpacing/>
    </w:pPr>
    <w:rPr>
      <w:lang w:val="en-US"/>
    </w:rPr>
  </w:style>
  <w:style w:type="paragraph" w:styleId="Caption">
    <w:name w:val="caption"/>
    <w:basedOn w:val="Normal"/>
    <w:next w:val="Normal"/>
    <w:qFormat/>
    <w:rsid w:val="008171F4"/>
    <w:pPr>
      <w:widowControl w:val="0"/>
      <w:spacing w:after="0" w:line="240" w:lineRule="auto"/>
      <w:jc w:val="both"/>
    </w:pPr>
    <w:rPr>
      <w:rFonts w:ascii="Century" w:eastAsia="MS Mincho" w:hAnsi="Century"/>
      <w:b/>
      <w:bCs/>
      <w:kern w:val="2"/>
      <w:sz w:val="20"/>
      <w:szCs w:val="20"/>
      <w:lang w:val="en-US" w:eastAsia="ja-JP"/>
    </w:rPr>
  </w:style>
  <w:style w:type="paragraph" w:styleId="Bibliography">
    <w:name w:val="Bibliography"/>
    <w:basedOn w:val="Normal"/>
    <w:next w:val="Normal"/>
    <w:unhideWhenUsed/>
    <w:rsid w:val="008171F4"/>
    <w:pPr>
      <w:widowControl w:val="0"/>
      <w:spacing w:after="0" w:line="240" w:lineRule="auto"/>
      <w:jc w:val="both"/>
    </w:pPr>
    <w:rPr>
      <w:rFonts w:ascii="Century" w:eastAsia="MS Mincho" w:hAnsi="Century"/>
      <w:kern w:val="2"/>
      <w:sz w:val="21"/>
      <w:lang w:val="en-US" w:eastAsia="ja-JP"/>
    </w:rPr>
  </w:style>
  <w:style w:type="character" w:styleId="Emphasis">
    <w:name w:val="Emphasis"/>
    <w:qFormat/>
    <w:rsid w:val="008171F4"/>
    <w:rPr>
      <w:rFonts w:cs="Times New Roman"/>
      <w:i/>
      <w:iCs/>
    </w:rPr>
  </w:style>
  <w:style w:type="paragraph" w:styleId="CommentText">
    <w:name w:val="annotation text"/>
    <w:basedOn w:val="Normal"/>
    <w:link w:val="CommentTextChar"/>
    <w:uiPriority w:val="99"/>
    <w:unhideWhenUsed/>
    <w:rsid w:val="008171F4"/>
    <w:pPr>
      <w:spacing w:line="240" w:lineRule="auto"/>
    </w:pPr>
    <w:rPr>
      <w:sz w:val="20"/>
      <w:szCs w:val="20"/>
    </w:rPr>
  </w:style>
  <w:style w:type="character" w:customStyle="1" w:styleId="CommentTextChar">
    <w:name w:val="Comment Text Char"/>
    <w:link w:val="CommentText"/>
    <w:uiPriority w:val="99"/>
    <w:rsid w:val="008171F4"/>
    <w:rPr>
      <w:rFonts w:ascii="Calibri" w:eastAsia="Calibri" w:hAnsi="Calibri"/>
      <w:lang w:val="id-ID" w:eastAsia="en-US" w:bidi="ar-SA"/>
    </w:rPr>
  </w:style>
  <w:style w:type="paragraph" w:styleId="CommentSubject">
    <w:name w:val="annotation subject"/>
    <w:basedOn w:val="CommentText"/>
    <w:next w:val="CommentText"/>
    <w:link w:val="CommentSubjectChar"/>
    <w:rsid w:val="008171F4"/>
    <w:pPr>
      <w:spacing w:after="0"/>
    </w:pPr>
    <w:rPr>
      <w:b/>
      <w:bCs/>
      <w:lang w:val="en-US"/>
    </w:rPr>
  </w:style>
  <w:style w:type="character" w:customStyle="1" w:styleId="CommentSubjectChar">
    <w:name w:val="Comment Subject Char"/>
    <w:link w:val="CommentSubject"/>
    <w:rsid w:val="008171F4"/>
    <w:rPr>
      <w:b/>
      <w:bCs/>
      <w:lang w:val="en-US" w:eastAsia="en-US" w:bidi="ar-SA"/>
    </w:rPr>
  </w:style>
  <w:style w:type="paragraph" w:customStyle="1" w:styleId="1ssubjournal">
    <w:name w:val="1ssubjournal"/>
    <w:basedOn w:val="1ISIJOURNAL"/>
    <w:link w:val="1ssubjournalChar"/>
    <w:qFormat/>
    <w:rsid w:val="008171F4"/>
    <w:pPr>
      <w:ind w:firstLine="0"/>
    </w:pPr>
    <w:rPr>
      <w:b/>
      <w:i/>
      <w:szCs w:val="24"/>
    </w:rPr>
  </w:style>
  <w:style w:type="character" w:customStyle="1" w:styleId="1ssubjournalChar">
    <w:name w:val="1ssubjournal Char"/>
    <w:link w:val="1ssubjournal"/>
    <w:rsid w:val="008171F4"/>
    <w:rPr>
      <w:rFonts w:ascii="Calibri" w:eastAsia="Calibri" w:hAnsi="Calibri"/>
      <w:b/>
      <w:i/>
      <w:sz w:val="24"/>
      <w:szCs w:val="24"/>
      <w:lang w:val="id-ID" w:eastAsia="en-US" w:bidi="ar-SA"/>
    </w:rPr>
  </w:style>
  <w:style w:type="paragraph" w:customStyle="1" w:styleId="Isi">
    <w:name w:val="Isi"/>
    <w:basedOn w:val="1ISIJOURNAL"/>
    <w:link w:val="IsiChar"/>
    <w:qFormat/>
    <w:rsid w:val="008171F4"/>
    <w:pPr>
      <w:ind w:firstLine="540"/>
    </w:pPr>
    <w:rPr>
      <w:noProof/>
      <w:lang w:val="en-US"/>
    </w:rPr>
  </w:style>
  <w:style w:type="character" w:customStyle="1" w:styleId="IsiChar">
    <w:name w:val="Isi Char"/>
    <w:link w:val="Isi"/>
    <w:rsid w:val="008171F4"/>
    <w:rPr>
      <w:rFonts w:ascii="Calibri" w:eastAsia="Calibri" w:hAnsi="Calibri"/>
      <w:noProof/>
      <w:sz w:val="24"/>
      <w:szCs w:val="22"/>
      <w:lang w:val="en-US" w:eastAsia="en-US" w:bidi="ar-SA"/>
    </w:rPr>
  </w:style>
  <w:style w:type="paragraph" w:customStyle="1" w:styleId="Abstract">
    <w:name w:val="Abstract"/>
    <w:basedOn w:val="Normal"/>
    <w:rsid w:val="008171F4"/>
    <w:pPr>
      <w:widowControl w:val="0"/>
      <w:spacing w:after="0" w:line="250" w:lineRule="exact"/>
      <w:jc w:val="both"/>
    </w:pPr>
    <w:rPr>
      <w:rFonts w:ascii="Times New Roman" w:eastAsia="MS Mincho" w:hAnsi="Times New Roman"/>
      <w:kern w:val="2"/>
      <w:lang w:val="en-US" w:eastAsia="ja-JP"/>
    </w:rPr>
  </w:style>
  <w:style w:type="paragraph" w:styleId="NormalWeb">
    <w:name w:val="Normal (Web)"/>
    <w:basedOn w:val="Normal"/>
    <w:unhideWhenUsed/>
    <w:rsid w:val="008171F4"/>
    <w:pPr>
      <w:spacing w:before="100" w:beforeAutospacing="1" w:after="100" w:afterAutospacing="1" w:line="240" w:lineRule="auto"/>
    </w:pPr>
    <w:rPr>
      <w:rFonts w:ascii="Times New Roman" w:eastAsia="Times New Roman" w:hAnsi="Times New Roman"/>
      <w:lang w:eastAsia="id-ID"/>
    </w:rPr>
  </w:style>
  <w:style w:type="paragraph" w:customStyle="1" w:styleId="1subjud">
    <w:name w:val="1subjud"/>
    <w:basedOn w:val="1SUBJUDUL"/>
    <w:link w:val="1subjudChar"/>
    <w:qFormat/>
    <w:rsid w:val="008171F4"/>
    <w:pPr>
      <w:tabs>
        <w:tab w:val="num" w:pos="720"/>
      </w:tabs>
      <w:ind w:left="360" w:hanging="720"/>
    </w:pPr>
    <w:rPr>
      <w:lang w:val="en-US"/>
    </w:rPr>
  </w:style>
  <w:style w:type="character" w:customStyle="1" w:styleId="1subjudChar">
    <w:name w:val="1subjud Char"/>
    <w:link w:val="1subjud"/>
    <w:rsid w:val="008171F4"/>
    <w:rPr>
      <w:b/>
      <w:caps/>
      <w:szCs w:val="20"/>
      <w:lang w:val="en-US" w:eastAsia="x-none"/>
    </w:rPr>
  </w:style>
  <w:style w:type="paragraph" w:customStyle="1" w:styleId="subsub">
    <w:name w:val="subsub"/>
    <w:basedOn w:val="1SUBJUDUL"/>
    <w:link w:val="subsubChar"/>
    <w:qFormat/>
    <w:rsid w:val="008171F4"/>
    <w:pPr>
      <w:tabs>
        <w:tab w:val="num" w:pos="1440"/>
      </w:tabs>
      <w:ind w:left="540" w:hanging="540"/>
    </w:pPr>
    <w:rPr>
      <w:caps w:val="0"/>
      <w:lang w:val="x-none"/>
    </w:rPr>
  </w:style>
  <w:style w:type="character" w:customStyle="1" w:styleId="subsubChar">
    <w:name w:val="subsub Char"/>
    <w:link w:val="subsub"/>
    <w:rsid w:val="008171F4"/>
    <w:rPr>
      <w:b/>
      <w:szCs w:val="20"/>
      <w:lang w:val="x-none" w:eastAsia="x-none"/>
    </w:rPr>
  </w:style>
  <w:style w:type="character" w:styleId="CommentReference">
    <w:name w:val="annotation reference"/>
    <w:unhideWhenUsed/>
    <w:rsid w:val="008171F4"/>
    <w:rPr>
      <w:sz w:val="16"/>
      <w:szCs w:val="16"/>
    </w:rPr>
  </w:style>
  <w:style w:type="paragraph" w:customStyle="1" w:styleId="BBAuthorName">
    <w:name w:val="BB_Author_Name"/>
    <w:basedOn w:val="Normal"/>
    <w:next w:val="Normal"/>
    <w:rsid w:val="008171F4"/>
    <w:pPr>
      <w:spacing w:after="240" w:line="480" w:lineRule="auto"/>
      <w:jc w:val="center"/>
    </w:pPr>
    <w:rPr>
      <w:rFonts w:ascii="Times" w:eastAsia="MS Mincho" w:hAnsi="Times" w:cs="Times"/>
      <w:i/>
      <w:iCs/>
      <w:lang w:val="en-US"/>
    </w:rPr>
  </w:style>
  <w:style w:type="paragraph" w:customStyle="1" w:styleId="BIEmailAddress">
    <w:name w:val="BI_Email_Address"/>
    <w:basedOn w:val="Normal"/>
    <w:next w:val="Normal"/>
    <w:rsid w:val="008171F4"/>
    <w:pPr>
      <w:spacing w:after="200" w:line="480" w:lineRule="auto"/>
      <w:jc w:val="both"/>
    </w:pPr>
    <w:rPr>
      <w:rFonts w:ascii="Times" w:eastAsia="MS Mincho" w:hAnsi="Times" w:cs="Times"/>
      <w:lang w:val="en-US"/>
    </w:rPr>
  </w:style>
  <w:style w:type="paragraph" w:customStyle="1" w:styleId="TAMainText">
    <w:name w:val="TA_Main_Text"/>
    <w:basedOn w:val="Normal"/>
    <w:rsid w:val="008171F4"/>
    <w:pPr>
      <w:spacing w:after="0" w:line="480" w:lineRule="auto"/>
      <w:ind w:firstLine="202"/>
      <w:jc w:val="both"/>
    </w:pPr>
    <w:rPr>
      <w:rFonts w:ascii="Times" w:eastAsia="MS Mincho" w:hAnsi="Times" w:cs="Times"/>
      <w:lang w:val="en-US"/>
    </w:rPr>
  </w:style>
  <w:style w:type="character" w:styleId="PageNumber">
    <w:name w:val="page number"/>
    <w:rsid w:val="008171F4"/>
    <w:rPr>
      <w:rFonts w:cs="Times New Roman"/>
    </w:rPr>
  </w:style>
  <w:style w:type="character" w:styleId="LineNumber">
    <w:name w:val="line number"/>
    <w:rsid w:val="008171F4"/>
    <w:rPr>
      <w:rFonts w:cs="Times New Roman"/>
    </w:rPr>
  </w:style>
  <w:style w:type="character" w:customStyle="1" w:styleId="refpreview1">
    <w:name w:val="refpreview1"/>
    <w:rsid w:val="008171F4"/>
    <w:rPr>
      <w:rFonts w:cs="Times New Roman"/>
      <w:vanish/>
      <w:shd w:val="clear" w:color="auto" w:fill="auto"/>
    </w:rPr>
  </w:style>
  <w:style w:type="character" w:styleId="Strong">
    <w:name w:val="Strong"/>
    <w:qFormat/>
    <w:rsid w:val="008171F4"/>
    <w:rPr>
      <w:rFonts w:cs="Times New Roman"/>
      <w:b/>
      <w:bCs/>
    </w:rPr>
  </w:style>
  <w:style w:type="character" w:customStyle="1" w:styleId="smcaps">
    <w:name w:val="smcaps"/>
    <w:basedOn w:val="DefaultParagraphFont"/>
    <w:rsid w:val="008171F4"/>
  </w:style>
  <w:style w:type="paragraph" w:customStyle="1" w:styleId="G1bFigureCaption">
    <w:name w:val="G1b Figure Caption"/>
    <w:basedOn w:val="Normal"/>
    <w:rsid w:val="008171F4"/>
    <w:pPr>
      <w:shd w:val="solid" w:color="FFFFFF" w:fill="FFFFFF"/>
      <w:spacing w:before="40" w:line="190" w:lineRule="exact"/>
      <w:jc w:val="center"/>
    </w:pPr>
    <w:rPr>
      <w:rFonts w:ascii="Times New Roman" w:eastAsia="MS Mincho" w:hAnsi="Times New Roman"/>
      <w:sz w:val="16"/>
      <w:lang w:val="en-US" w:eastAsia="ja-JP"/>
    </w:rPr>
  </w:style>
  <w:style w:type="paragraph" w:customStyle="1" w:styleId="31">
    <w:name w:val="本文インデント 31"/>
    <w:basedOn w:val="Normal"/>
    <w:rsid w:val="008171F4"/>
    <w:pPr>
      <w:widowControl w:val="0"/>
      <w:suppressAutoHyphens/>
      <w:spacing w:after="0" w:line="240" w:lineRule="auto"/>
      <w:ind w:firstLine="840"/>
      <w:jc w:val="both"/>
    </w:pPr>
    <w:rPr>
      <w:rFonts w:ascii="Times New Roman" w:eastAsia="MS Mincho" w:hAnsi="Times New Roman" w:cs="Century"/>
      <w:kern w:val="1"/>
      <w:lang w:val="en-US" w:eastAsia="ar-SA"/>
    </w:rPr>
  </w:style>
  <w:style w:type="paragraph" w:customStyle="1" w:styleId="VDTableTitle">
    <w:name w:val="VD_Table_Title"/>
    <w:basedOn w:val="Normal"/>
    <w:next w:val="Normal"/>
    <w:rsid w:val="008171F4"/>
    <w:pPr>
      <w:spacing w:after="200" w:line="480" w:lineRule="auto"/>
      <w:jc w:val="both"/>
    </w:pPr>
    <w:rPr>
      <w:rFonts w:ascii="Times" w:eastAsia="MS Mincho" w:hAnsi="Times"/>
      <w:szCs w:val="20"/>
      <w:lang w:val="en-US"/>
    </w:rPr>
  </w:style>
  <w:style w:type="paragraph" w:customStyle="1" w:styleId="TCTableBody">
    <w:name w:val="TC_Table_Body"/>
    <w:basedOn w:val="Normal"/>
    <w:rsid w:val="008171F4"/>
    <w:pPr>
      <w:spacing w:after="200" w:line="240" w:lineRule="auto"/>
      <w:jc w:val="both"/>
    </w:pPr>
    <w:rPr>
      <w:rFonts w:ascii="Times" w:eastAsia="MS Mincho" w:hAnsi="Times"/>
      <w:szCs w:val="20"/>
      <w:lang w:val="en-US"/>
    </w:rPr>
  </w:style>
  <w:style w:type="paragraph" w:styleId="BodyTextIndent">
    <w:name w:val="Body Text Indent"/>
    <w:basedOn w:val="Normal"/>
    <w:rsid w:val="008171F4"/>
    <w:pPr>
      <w:widowControl w:val="0"/>
      <w:spacing w:after="0" w:line="240" w:lineRule="auto"/>
      <w:ind w:firstLine="720"/>
      <w:jc w:val="both"/>
    </w:pPr>
    <w:rPr>
      <w:rFonts w:ascii="Times New Roman" w:eastAsia="MS Mincho" w:hAnsi="Times New Roman"/>
      <w:color w:val="FF0000"/>
      <w:kern w:val="2"/>
      <w:lang w:val="en-US" w:eastAsia="ja-JP"/>
    </w:rPr>
  </w:style>
  <w:style w:type="paragraph" w:customStyle="1" w:styleId="Text">
    <w:name w:val="Text"/>
    <w:basedOn w:val="Normal"/>
    <w:link w:val="TextChar"/>
    <w:qFormat/>
    <w:rsid w:val="008171F4"/>
    <w:pPr>
      <w:spacing w:before="240" w:after="200" w:line="276" w:lineRule="auto"/>
      <w:jc w:val="both"/>
    </w:pPr>
    <w:rPr>
      <w:rFonts w:ascii="Cambria" w:hAnsi="Cambria"/>
      <w:lang w:val="en-US"/>
    </w:rPr>
  </w:style>
  <w:style w:type="character" w:customStyle="1" w:styleId="TextChar">
    <w:name w:val="Text Char"/>
    <w:link w:val="Text"/>
    <w:rsid w:val="008171F4"/>
    <w:rPr>
      <w:rFonts w:ascii="Cambria" w:eastAsia="Calibri" w:hAnsi="Cambria"/>
      <w:sz w:val="22"/>
      <w:szCs w:val="22"/>
      <w:lang w:val="en-US" w:eastAsia="en-US" w:bidi="ar-SA"/>
    </w:rPr>
  </w:style>
  <w:style w:type="paragraph" w:customStyle="1" w:styleId="References">
    <w:name w:val="References"/>
    <w:basedOn w:val="Normal"/>
    <w:rsid w:val="008171F4"/>
    <w:pPr>
      <w:tabs>
        <w:tab w:val="num" w:pos="720"/>
      </w:tabs>
      <w:autoSpaceDE w:val="0"/>
      <w:autoSpaceDN w:val="0"/>
      <w:spacing w:after="0" w:line="240" w:lineRule="auto"/>
      <w:ind w:left="720" w:hanging="720"/>
      <w:jc w:val="both"/>
    </w:pPr>
    <w:rPr>
      <w:rFonts w:ascii="Times New Roman" w:eastAsia="MS Mincho" w:hAnsi="Times New Roman"/>
      <w:sz w:val="16"/>
      <w:szCs w:val="16"/>
      <w:lang w:val="en-US"/>
    </w:rPr>
  </w:style>
  <w:style w:type="paragraph" w:customStyle="1" w:styleId="Default">
    <w:name w:val="Default"/>
    <w:rsid w:val="008171F4"/>
    <w:pPr>
      <w:autoSpaceDE w:val="0"/>
      <w:autoSpaceDN w:val="0"/>
      <w:adjustRightInd w:val="0"/>
    </w:pPr>
    <w:rPr>
      <w:rFonts w:ascii="Arial" w:eastAsia="Times New Roman" w:hAnsi="Arial" w:cs="Arial"/>
      <w:color w:val="000000"/>
      <w:lang w:val="en-US"/>
    </w:rPr>
  </w:style>
  <w:style w:type="paragraph" w:customStyle="1" w:styleId="Bullet2">
    <w:name w:val="Bullet 2"/>
    <w:basedOn w:val="Normal"/>
    <w:rsid w:val="008171F4"/>
    <w:pPr>
      <w:tabs>
        <w:tab w:val="num" w:pos="720"/>
      </w:tabs>
      <w:spacing w:before="240" w:after="60" w:line="240" w:lineRule="auto"/>
      <w:ind w:left="720" w:hanging="720"/>
      <w:jc w:val="both"/>
    </w:pPr>
    <w:rPr>
      <w:rFonts w:ascii="Arial" w:eastAsia="Times New Roman" w:hAnsi="Arial" w:cs="Arial"/>
      <w:sz w:val="20"/>
      <w:szCs w:val="20"/>
      <w:lang w:bidi="th-TH"/>
    </w:rPr>
  </w:style>
  <w:style w:type="paragraph" w:customStyle="1" w:styleId="11text">
    <w:name w:val="1.1 text"/>
    <w:basedOn w:val="Normal"/>
    <w:rsid w:val="008171F4"/>
    <w:pPr>
      <w:spacing w:after="120" w:line="240" w:lineRule="auto"/>
      <w:jc w:val="both"/>
    </w:pPr>
    <w:rPr>
      <w:rFonts w:ascii="Arial Narrow" w:eastAsia="PMingLiU" w:hAnsi="Arial Narrow" w:cs="Arial"/>
      <w:szCs w:val="20"/>
      <w:lang w:val="en-US"/>
    </w:rPr>
  </w:style>
  <w:style w:type="paragraph" w:styleId="BodyText">
    <w:name w:val="Body Text"/>
    <w:basedOn w:val="Normal"/>
    <w:link w:val="BodyTextChar"/>
    <w:unhideWhenUsed/>
    <w:rsid w:val="008D462E"/>
    <w:pPr>
      <w:spacing w:after="120"/>
    </w:pPr>
    <w:rPr>
      <w:lang w:val="x-none"/>
    </w:rPr>
  </w:style>
  <w:style w:type="character" w:customStyle="1" w:styleId="BodyTextChar">
    <w:name w:val="Body Text Char"/>
    <w:link w:val="BodyText"/>
    <w:rsid w:val="008D462E"/>
    <w:rPr>
      <w:sz w:val="22"/>
      <w:szCs w:val="22"/>
      <w:lang w:eastAsia="en-US"/>
    </w:rPr>
  </w:style>
  <w:style w:type="character" w:customStyle="1" w:styleId="Heading4Char">
    <w:name w:val="Heading 4 Char"/>
    <w:link w:val="Heading4"/>
    <w:rsid w:val="008D462E"/>
    <w:rPr>
      <w:rFonts w:ascii="Times New Roman" w:eastAsia="Times New Roman" w:hAnsi="Times New Roman"/>
      <w:i/>
      <w:iCs/>
      <w:sz w:val="18"/>
      <w:szCs w:val="18"/>
      <w:lang w:val="en-US" w:eastAsia="en-US"/>
    </w:rPr>
  </w:style>
  <w:style w:type="character" w:customStyle="1" w:styleId="Heading5Char">
    <w:name w:val="Heading 5 Char"/>
    <w:link w:val="Heading5"/>
    <w:rsid w:val="008D462E"/>
    <w:rPr>
      <w:rFonts w:ascii="Times New Roman" w:eastAsia="Times New Roman" w:hAnsi="Times New Roman"/>
      <w:sz w:val="18"/>
      <w:szCs w:val="18"/>
      <w:lang w:val="en-US" w:eastAsia="en-US"/>
    </w:rPr>
  </w:style>
  <w:style w:type="character" w:customStyle="1" w:styleId="Heading6Char">
    <w:name w:val="Heading 6 Char"/>
    <w:link w:val="Heading6"/>
    <w:rsid w:val="008D462E"/>
    <w:rPr>
      <w:rFonts w:ascii="Times New Roman" w:eastAsia="Times New Roman" w:hAnsi="Times New Roman"/>
      <w:i/>
      <w:iCs/>
      <w:sz w:val="16"/>
      <w:szCs w:val="16"/>
      <w:lang w:val="en-US" w:eastAsia="en-US"/>
    </w:rPr>
  </w:style>
  <w:style w:type="character" w:customStyle="1" w:styleId="Heading7Char">
    <w:name w:val="Heading 7 Char"/>
    <w:link w:val="Heading7"/>
    <w:rsid w:val="008D462E"/>
    <w:rPr>
      <w:rFonts w:ascii="Times New Roman" w:eastAsia="Times New Roman" w:hAnsi="Times New Roman"/>
      <w:sz w:val="16"/>
      <w:szCs w:val="16"/>
      <w:lang w:val="en-US" w:eastAsia="en-US"/>
    </w:rPr>
  </w:style>
  <w:style w:type="character" w:customStyle="1" w:styleId="Heading8Char">
    <w:name w:val="Heading 8 Char"/>
    <w:link w:val="Heading8"/>
    <w:rsid w:val="008D462E"/>
    <w:rPr>
      <w:rFonts w:ascii="Times New Roman" w:eastAsia="Times New Roman" w:hAnsi="Times New Roman"/>
      <w:i/>
      <w:iCs/>
      <w:sz w:val="16"/>
      <w:szCs w:val="16"/>
      <w:lang w:val="en-US" w:eastAsia="en-US"/>
    </w:rPr>
  </w:style>
  <w:style w:type="character" w:customStyle="1" w:styleId="Heading9Char">
    <w:name w:val="Heading 9 Char"/>
    <w:link w:val="Heading9"/>
    <w:rsid w:val="008D462E"/>
    <w:rPr>
      <w:rFonts w:ascii="Times New Roman" w:eastAsia="Times New Roman" w:hAnsi="Times New Roman"/>
      <w:sz w:val="16"/>
      <w:szCs w:val="16"/>
      <w:lang w:val="en-US" w:eastAsia="en-US"/>
    </w:rPr>
  </w:style>
  <w:style w:type="character" w:customStyle="1" w:styleId="alt-edited">
    <w:name w:val="alt-edited"/>
    <w:rsid w:val="008D462E"/>
  </w:style>
  <w:style w:type="table" w:styleId="TableGrid">
    <w:name w:val="Table Grid"/>
    <w:basedOn w:val="TableNormal"/>
    <w:uiPriority w:val="39"/>
    <w:rsid w:val="00D825B7"/>
    <w:pPr>
      <w:jc w:val="right"/>
    </w:pPr>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3C7187"/>
  </w:style>
  <w:style w:type="paragraph" w:customStyle="1" w:styleId="BodytextIndented">
    <w:name w:val="BodytextIndented"/>
    <w:basedOn w:val="Normal"/>
    <w:rsid w:val="009F35C3"/>
    <w:pPr>
      <w:spacing w:after="0" w:line="240" w:lineRule="auto"/>
      <w:ind w:firstLine="284"/>
      <w:jc w:val="both"/>
    </w:pPr>
    <w:rPr>
      <w:rFonts w:ascii="Times" w:eastAsiaTheme="minorEastAsia" w:hAnsi="Times"/>
      <w:iCs/>
      <w:color w:val="000000"/>
      <w:sz w:val="22"/>
      <w:szCs w:val="22"/>
      <w:lang w:val="en-US"/>
    </w:rPr>
  </w:style>
  <w:style w:type="paragraph" w:customStyle="1" w:styleId="Referencenonumber">
    <w:name w:val="Reference (no number)"/>
    <w:basedOn w:val="Normal"/>
    <w:rsid w:val="009F35C3"/>
    <w:pPr>
      <w:widowControl w:val="0"/>
      <w:tabs>
        <w:tab w:val="left" w:pos="567"/>
      </w:tabs>
      <w:spacing w:after="0" w:line="240" w:lineRule="auto"/>
      <w:ind w:left="851" w:hanging="284"/>
      <w:jc w:val="both"/>
    </w:pPr>
    <w:rPr>
      <w:rFonts w:ascii="Times" w:eastAsiaTheme="minorEastAsia" w:hAnsi="Times"/>
      <w:iCs/>
      <w:noProof/>
      <w:color w:val="000000"/>
      <w:sz w:val="22"/>
      <w:szCs w:val="22"/>
    </w:rPr>
  </w:style>
  <w:style w:type="paragraph" w:customStyle="1" w:styleId="Subsubsection">
    <w:name w:val="Subsubsection"/>
    <w:next w:val="Bodytext0"/>
    <w:rsid w:val="009F35C3"/>
    <w:pPr>
      <w:numPr>
        <w:ilvl w:val="2"/>
        <w:numId w:val="5"/>
      </w:numPr>
      <w:spacing w:before="240"/>
      <w:ind w:firstLine="0"/>
    </w:pPr>
    <w:rPr>
      <w:rFonts w:ascii="Times" w:eastAsiaTheme="minorEastAsia" w:hAnsi="Times"/>
      <w:i/>
      <w:iCs/>
      <w:color w:val="000000"/>
      <w:sz w:val="22"/>
      <w:szCs w:val="22"/>
    </w:rPr>
  </w:style>
  <w:style w:type="paragraph" w:customStyle="1" w:styleId="Bodytext0">
    <w:name w:val="Bodytext"/>
    <w:next w:val="BodytextIndented"/>
    <w:link w:val="Bodytext1"/>
    <w:rsid w:val="009F35C3"/>
    <w:pPr>
      <w:jc w:val="both"/>
    </w:pPr>
    <w:rPr>
      <w:rFonts w:ascii="Times" w:eastAsiaTheme="minorEastAsia" w:hAnsi="Times"/>
      <w:iCs/>
      <w:color w:val="000000"/>
      <w:sz w:val="22"/>
      <w:szCs w:val="22"/>
      <w:lang w:val="en-US"/>
    </w:rPr>
  </w:style>
  <w:style w:type="paragraph" w:customStyle="1" w:styleId="Section">
    <w:name w:val="Section"/>
    <w:next w:val="Bodytext0"/>
    <w:rsid w:val="009F35C3"/>
    <w:pPr>
      <w:tabs>
        <w:tab w:val="num" w:pos="720"/>
      </w:tabs>
      <w:spacing w:before="240"/>
      <w:ind w:left="720" w:hanging="720"/>
    </w:pPr>
    <w:rPr>
      <w:rFonts w:ascii="Times" w:eastAsiaTheme="minorEastAsia" w:hAnsi="Times"/>
      <w:b/>
      <w:iCs/>
      <w:color w:val="000000"/>
      <w:sz w:val="22"/>
      <w:szCs w:val="22"/>
    </w:rPr>
  </w:style>
  <w:style w:type="paragraph" w:customStyle="1" w:styleId="Subsection">
    <w:name w:val="Subsection"/>
    <w:next w:val="Bodytext0"/>
    <w:rsid w:val="009F35C3"/>
    <w:pPr>
      <w:tabs>
        <w:tab w:val="num" w:pos="1440"/>
      </w:tabs>
      <w:spacing w:before="240"/>
      <w:ind w:left="1440" w:hanging="720"/>
    </w:pPr>
    <w:rPr>
      <w:rFonts w:ascii="Times" w:eastAsiaTheme="minorEastAsia" w:hAnsi="Times"/>
      <w:iCs/>
      <w:color w:val="000000"/>
      <w:sz w:val="22"/>
      <w:szCs w:val="22"/>
    </w:rPr>
  </w:style>
  <w:style w:type="paragraph" w:customStyle="1" w:styleId="Sectionnonumber">
    <w:name w:val="Section (no number)"/>
    <w:next w:val="Bodytext0"/>
    <w:rsid w:val="009F35C3"/>
    <w:pPr>
      <w:spacing w:before="240"/>
    </w:pPr>
    <w:rPr>
      <w:rFonts w:ascii="Times" w:eastAsiaTheme="minorEastAsia" w:hAnsi="Times"/>
      <w:b/>
      <w:iCs/>
      <w:color w:val="000000"/>
      <w:sz w:val="22"/>
      <w:szCs w:val="22"/>
      <w:lang w:val="en-US"/>
    </w:rPr>
  </w:style>
  <w:style w:type="character" w:customStyle="1" w:styleId="Bodytext1">
    <w:name w:val="Bodytext (文字)"/>
    <w:basedOn w:val="DefaultParagraphFont"/>
    <w:link w:val="Bodytext0"/>
    <w:rsid w:val="009F35C3"/>
    <w:rPr>
      <w:rFonts w:ascii="Times" w:eastAsiaTheme="minorEastAsia" w:hAnsi="Times"/>
      <w:iCs/>
      <w:color w:val="000000"/>
      <w:sz w:val="22"/>
      <w:szCs w:val="22"/>
      <w:lang w:val="en-US" w:eastAsia="en-US"/>
    </w:rPr>
  </w:style>
  <w:style w:type="paragraph" w:customStyle="1" w:styleId="EndNoteBibliography">
    <w:name w:val="EndNote Bibliography"/>
    <w:basedOn w:val="Normal"/>
    <w:link w:val="EndNoteBibliography0"/>
    <w:rsid w:val="001A727C"/>
    <w:pPr>
      <w:spacing w:after="0" w:line="240" w:lineRule="auto"/>
    </w:pPr>
    <w:rPr>
      <w:rFonts w:ascii="Times" w:eastAsiaTheme="minorEastAsia" w:hAnsi="Times" w:cs="Times"/>
      <w:noProof/>
      <w:sz w:val="22"/>
      <w:szCs w:val="20"/>
      <w:lang w:val="en-US"/>
    </w:rPr>
  </w:style>
  <w:style w:type="character" w:customStyle="1" w:styleId="EndNoteBibliography0">
    <w:name w:val="EndNote Bibliography (文字)"/>
    <w:basedOn w:val="DefaultParagraphFont"/>
    <w:link w:val="EndNoteBibliography"/>
    <w:rsid w:val="001A727C"/>
    <w:rPr>
      <w:rFonts w:ascii="Times" w:eastAsiaTheme="minorEastAsia" w:hAnsi="Times" w:cs="Times"/>
      <w:noProof/>
      <w:sz w:val="22"/>
      <w:szCs w:val="20"/>
      <w:lang w:val="en-US" w:eastAsia="en-US"/>
    </w:rPr>
  </w:style>
  <w:style w:type="character" w:customStyle="1" w:styleId="UnresolvedMention">
    <w:name w:val="Unresolved Mention"/>
    <w:basedOn w:val="DefaultParagraphFont"/>
    <w:uiPriority w:val="99"/>
    <w:semiHidden/>
    <w:unhideWhenUsed/>
    <w:rsid w:val="008960B7"/>
    <w:rPr>
      <w:color w:val="808080"/>
      <w:shd w:val="clear" w:color="auto" w:fill="E6E6E6"/>
    </w:rPr>
  </w:style>
  <w:style w:type="table" w:customStyle="1" w:styleId="TableGrid0">
    <w:name w:val="TableGrid"/>
    <w:rsid w:val="004D1038"/>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jc w:val="right"/>
    </w:pPr>
    <w:rPr>
      <w:rFonts w:ascii="Times New Roman" w:eastAsia="Times New Roman" w:hAnsi="Times New Roman" w:cs="Times New Roman"/>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oter" Target="footer1.xm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dx.doi.org/10.xxxxx/ijost.v2i2"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dx.doi.org/10.xxxxx/ijost.v2i2"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doi.org/10.xxxxx/jko-upi.v12i1.xxxxx"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doi.org/10.xxxxx/jko-upi.v12i1.xxxxx"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doi.org/10.xxxxx/jko-upi.v12i1.xxx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uW6zc47iDWzfUdd3RSlyApCWGA==">AMUW2mXKQGdVoNOh0qFk0mO43jYqb5dJDy3nJWGJEz4RKLQEjOt1PJFmekJo6CgpbatPggSvQMvBbgHaklhy2AQh7H7XMAKRyWHzAVtzHvIeDwsrx0dCQTnsHlNVrTsrbH/dCIwZP3KBJzsWCQ8zC8ODu8NPqP8pZA==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10643</Words>
  <Characters>60670</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jko</dc:creator>
  <cp:lastModifiedBy>Hp</cp:lastModifiedBy>
  <cp:revision>6</cp:revision>
  <dcterms:created xsi:type="dcterms:W3CDTF">2021-03-01T10:13:00Z</dcterms:created>
  <dcterms:modified xsi:type="dcterms:W3CDTF">2022-02-10T22:17:00Z</dcterms:modified>
</cp:coreProperties>
</file>