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en-US"/>
        </w:rPr>
        <w:drawing>
          <wp:anchor distT="0" distB="0" distL="0" distR="0" simplePos="0" relativeHeight="251658240" behindDoc="1" locked="0" layoutInCell="1" allowOverlap="1">
            <wp:simplePos x="0" y="0"/>
            <wp:positionH relativeFrom="column">
              <wp:posOffset>0</wp:posOffset>
            </wp:positionH>
            <wp:positionV relativeFrom="paragraph">
              <wp:posOffset>0</wp:posOffset>
            </wp:positionV>
            <wp:extent cx="760730" cy="75311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referRelativeResize="0"/>
                  </pic:nvPicPr>
                  <pic:blipFill>
                    <a:blip r:embed="rId13"/>
                    <a:srcRect/>
                    <a:stretch>
                      <a:fillRect/>
                    </a:stretch>
                  </pic:blipFill>
                  <pic:spPr>
                    <a:xfrm>
                      <a:off x="0" y="0"/>
                      <a:ext cx="760748" cy="753177"/>
                    </a:xfrm>
                    <a:prstGeom prst="rect">
                      <a:avLst/>
                    </a:prstGeom>
                  </pic:spPr>
                </pic:pic>
              </a:graphicData>
            </a:graphic>
          </wp:anchor>
        </w:drawing>
      </w:r>
      <w:r>
        <w:rPr>
          <w:lang w:val="en-US"/>
        </w:rPr>
        <mc:AlternateContent>
          <mc:Choice Requires="wps">
            <w:drawing>
              <wp:anchor distT="0" distB="0" distL="114300" distR="114300" simplePos="0" relativeHeight="251659264" behindDoc="0" locked="0" layoutInCell="1" allowOverlap="1">
                <wp:simplePos x="0" y="0"/>
                <wp:positionH relativeFrom="column">
                  <wp:posOffset>1154430</wp:posOffset>
                </wp:positionH>
                <wp:positionV relativeFrom="paragraph">
                  <wp:posOffset>0</wp:posOffset>
                </wp:positionV>
                <wp:extent cx="3331210" cy="813435"/>
                <wp:effectExtent l="0" t="0" r="0" b="0"/>
                <wp:wrapNone/>
                <wp:docPr id="23" name="Rectangle 23"/>
                <wp:cNvGraphicFramePr/>
                <a:graphic xmlns:a="http://schemas.openxmlformats.org/drawingml/2006/main">
                  <a:graphicData uri="http://schemas.microsoft.com/office/word/2010/wordprocessingShape">
                    <wps:wsp>
                      <wps:cNvSpPr/>
                      <wps:spPr>
                        <a:xfrm>
                          <a:off x="3303205" y="3375963"/>
                          <a:ext cx="4085590" cy="808074"/>
                        </a:xfrm>
                        <a:prstGeom prst="rect">
                          <a:avLst/>
                        </a:prstGeom>
                        <a:solidFill>
                          <a:srgbClr val="FFFFFF"/>
                        </a:solidFill>
                        <a:ln>
                          <a:noFill/>
                        </a:ln>
                      </wps:spPr>
                      <wps:txbx>
                        <w:txbxContent>
                          <w:p>
                            <w:pPr>
                              <w:spacing w:after="60" w:line="240" w:lineRule="auto"/>
                              <w:jc w:val="center"/>
                            </w:pPr>
                            <w:r>
                              <w:rPr>
                                <w:rFonts w:ascii="Times New Roman" w:hAnsi="Times New Roman" w:eastAsia="Times New Roman" w:cs="Times New Roman"/>
                                <w:color w:val="000000"/>
                                <w:sz w:val="36"/>
                              </w:rPr>
                              <w:t xml:space="preserve">Jurnal Kepelatihan Olahraga </w:t>
                            </w:r>
                          </w:p>
                          <w:p>
                            <w:pPr>
                              <w:spacing w:after="60" w:line="240" w:lineRule="auto"/>
                              <w:jc w:val="center"/>
                            </w:pPr>
                            <w:r>
                              <w:rPr>
                                <w:rFonts w:ascii="Times New Roman" w:hAnsi="Times New Roman" w:eastAsia="Times New Roman" w:cs="Times New Roman"/>
                                <w:color w:val="000000"/>
                              </w:rPr>
                              <w:t>Volume 15 No. 1, March 2023</w:t>
                            </w:r>
                          </w:p>
                          <w:p>
                            <w:pPr>
                              <w:spacing w:after="60" w:line="240" w:lineRule="auto"/>
                              <w:jc w:val="center"/>
                            </w:pPr>
                            <w:r>
                              <w:rPr>
                                <w:rFonts w:ascii="Times New Roman" w:hAnsi="Times New Roman" w:eastAsia="Times New Roman" w:cs="Times New Roman"/>
                                <w:color w:val="000000"/>
                              </w:rPr>
                              <w:t xml:space="preserve">Journal homepage: </w:t>
                            </w:r>
                            <w:r>
                              <w:rPr>
                                <w:rFonts w:ascii="Times New Roman" w:hAnsi="Times New Roman" w:eastAsia="Times New Roman" w:cs="Times New Roman"/>
                                <w:color w:val="0000FF"/>
                                <w:u w:val="single"/>
                              </w:rPr>
                              <w:t>http://ejournal.upi.edu/index.php/JKO</w:t>
                            </w:r>
                          </w:p>
                          <w:p>
                            <w:pPr>
                              <w:spacing w:after="0" w:line="240" w:lineRule="auto"/>
                            </w:pPr>
                            <w:r>
                              <w:rPr>
                                <w:rFonts w:ascii="Times New Roman" w:hAnsi="Times New Roman" w:eastAsia="Times New Roman" w:cs="Times New Roman"/>
                                <w:color w:val="000000"/>
                              </w:rPr>
                              <w:t xml:space="preserve"> </w:t>
                            </w:r>
                          </w:p>
                        </w:txbxContent>
                      </wps:txbx>
                      <wps:bodyPr spcFirstLastPara="1" wrap="square" lIns="91425" tIns="45700" rIns="91425" bIns="45700" anchor="t" anchorCtr="0">
                        <a:noAutofit/>
                      </wps:bodyPr>
                    </wps:wsp>
                  </a:graphicData>
                </a:graphic>
              </wp:anchor>
            </w:drawing>
          </mc:Choice>
          <mc:Fallback>
            <w:pict>
              <v:rect id="Rectangle 23" o:spid="_x0000_s1026" o:spt="1" style="position:absolute;left:0pt;margin-left:90.9pt;margin-top:0pt;height:64.05pt;width:262.3pt;z-index:251659264;mso-width-relative:page;mso-height-relative:page;" fillcolor="#FFFFFF" filled="t" stroked="f" coordsize="21600,21600" o:gfxdata="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sgRV1QAAAAgBAAAPAAAAAAAAAAEAIAAAADgAAABkcnMvZG93bnJldi54bWxQSwEC&#10;FAAUAAAACACHTuJAwd40POEBAACrAwAADgAAAAAAAAABACAAAAA6AQAAZHJzL2Uyb0RvYy54bWxQ&#10;SwUGAAAAAAYABgBZAQAAjQUAAAAA&#10;">
                <v:fill on="t" focussize="0,0"/>
                <v:stroke on="f"/>
                <v:imagedata o:title=""/>
                <o:lock v:ext="edit" aspectratio="f"/>
                <v:textbox inset="7.1988188976378pt,3.59842519685039pt,7.1988188976378pt,3.59842519685039pt">
                  <w:txbxContent>
                    <w:p>
                      <w:pPr>
                        <w:spacing w:after="60" w:line="240" w:lineRule="auto"/>
                        <w:jc w:val="center"/>
                      </w:pPr>
                      <w:r>
                        <w:rPr>
                          <w:rFonts w:ascii="Times New Roman" w:hAnsi="Times New Roman" w:eastAsia="Times New Roman" w:cs="Times New Roman"/>
                          <w:color w:val="000000"/>
                          <w:sz w:val="36"/>
                        </w:rPr>
                        <w:t xml:space="preserve">Jurnal Kepelatihan Olahraga </w:t>
                      </w:r>
                    </w:p>
                    <w:p>
                      <w:pPr>
                        <w:spacing w:after="60" w:line="240" w:lineRule="auto"/>
                        <w:jc w:val="center"/>
                      </w:pPr>
                      <w:r>
                        <w:rPr>
                          <w:rFonts w:ascii="Times New Roman" w:hAnsi="Times New Roman" w:eastAsia="Times New Roman" w:cs="Times New Roman"/>
                          <w:color w:val="000000"/>
                        </w:rPr>
                        <w:t>Volume 15 No. 1, March 2023</w:t>
                      </w:r>
                    </w:p>
                    <w:p>
                      <w:pPr>
                        <w:spacing w:after="60" w:line="240" w:lineRule="auto"/>
                        <w:jc w:val="center"/>
                      </w:pPr>
                      <w:r>
                        <w:rPr>
                          <w:rFonts w:ascii="Times New Roman" w:hAnsi="Times New Roman" w:eastAsia="Times New Roman" w:cs="Times New Roman"/>
                          <w:color w:val="000000"/>
                        </w:rPr>
                        <w:t xml:space="preserve">Journal homepage: </w:t>
                      </w:r>
                      <w:r>
                        <w:rPr>
                          <w:rFonts w:ascii="Times New Roman" w:hAnsi="Times New Roman" w:eastAsia="Times New Roman" w:cs="Times New Roman"/>
                          <w:color w:val="0000FF"/>
                          <w:u w:val="single"/>
                        </w:rPr>
                        <w:t>http://ejournal.upi.edu/index.php/JKO</w:t>
                      </w:r>
                    </w:p>
                    <w:p>
                      <w:pPr>
                        <w:spacing w:after="0" w:line="240" w:lineRule="auto"/>
                      </w:pPr>
                      <w:r>
                        <w:rPr>
                          <w:rFonts w:ascii="Times New Roman" w:hAnsi="Times New Roman" w:eastAsia="Times New Roman" w:cs="Times New Roman"/>
                          <w:color w:val="000000"/>
                        </w:rPr>
                        <w:t xml:space="preserve"> </w:t>
                      </w:r>
                    </w:p>
                  </w:txbxContent>
                </v:textbox>
              </v:rect>
            </w:pict>
          </mc:Fallback>
        </mc:AlternateContent>
      </w:r>
      <w:r>
        <w:rPr>
          <w:lang w:val="en-US"/>
        </w:rPr>
        <mc:AlternateContent>
          <mc:Choice Requires="wps">
            <w:drawing>
              <wp:anchor distT="0" distB="0" distL="114300" distR="114300" simplePos="0" relativeHeight="251660288" behindDoc="0" locked="0" layoutInCell="1" allowOverlap="1">
                <wp:simplePos x="0" y="0"/>
                <wp:positionH relativeFrom="column">
                  <wp:posOffset>-520065</wp:posOffset>
                </wp:positionH>
                <wp:positionV relativeFrom="paragraph">
                  <wp:posOffset>-75565</wp:posOffset>
                </wp:positionV>
                <wp:extent cx="6828155"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1932018" y="3780000"/>
                          <a:ext cx="682796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id="_x0000_s1026" o:spid="_x0000_s1026" o:spt="32" type="#_x0000_t32" style="position:absolute;left:0pt;margin-left:-40.95pt;margin-top:-5.95pt;height:1pt;width:537.65pt;z-index:251660288;mso-width-relative:page;mso-height-relative:page;" filled="f" stroked="t" coordsize="21600,21600" o:gfxdata="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KWRsR2QAAAAoBAAAPAAAAAAAAAAEAIAAAADgAAABkcnMvZG93bnJl&#10;di54bWxQSwECFAAUAAAACACHTuJAhKdfb+YBAADNAwAADgAAAAAAAAABACAAAAA+AQAAZHJzL2Uy&#10;b0RvYy54bWxQSwUGAAAAAAYABgBZAQAAlgUAAAAA&#10;">
                <v:fill on="f" focussize="0,0"/>
                <v:stroke color="#000000 [3200]" miterlimit="8" joinstyle="miter" startarrowwidth="narrow" startarrowlength="short" endarrowwidth="narrow" endarrowlength="short"/>
                <v:imagedata o:title=""/>
                <o:lock v:ext="edit" aspectratio="f"/>
              </v:shape>
            </w:pict>
          </mc:Fallback>
        </mc:AlternateContent>
      </w:r>
      <w:r>
        <w:rPr>
          <w:lang w:val="en-US"/>
        </w:rPr>
        <w:drawing>
          <wp:anchor distT="0" distB="0" distL="114300" distR="114300" simplePos="0" relativeHeight="251661312" behindDoc="0" locked="0" layoutInCell="1" allowOverlap="1">
            <wp:simplePos x="0" y="0"/>
            <wp:positionH relativeFrom="column">
              <wp:posOffset>4901565</wp:posOffset>
            </wp:positionH>
            <wp:positionV relativeFrom="paragraph">
              <wp:posOffset>-8890</wp:posOffset>
            </wp:positionV>
            <wp:extent cx="1303020" cy="894080"/>
            <wp:effectExtent l="0" t="0" r="0" b="0"/>
            <wp:wrapNone/>
            <wp:docPr id="25" name="image2.jpg"/>
            <wp:cNvGraphicFramePr/>
            <a:graphic xmlns:a="http://schemas.openxmlformats.org/drawingml/2006/main">
              <a:graphicData uri="http://schemas.openxmlformats.org/drawingml/2006/picture">
                <pic:pic xmlns:pic="http://schemas.openxmlformats.org/drawingml/2006/picture">
                  <pic:nvPicPr>
                    <pic:cNvPr id="25" name="image2.jpg"/>
                    <pic:cNvPicPr preferRelativeResize="0"/>
                  </pic:nvPicPr>
                  <pic:blipFill>
                    <a:blip r:embed="rId14"/>
                    <a:srcRect l="16242" t="30141" r="17255" b="27052"/>
                    <a:stretch>
                      <a:fillRect/>
                    </a:stretch>
                  </pic:blipFill>
                  <pic:spPr>
                    <a:xfrm>
                      <a:off x="0" y="0"/>
                      <a:ext cx="1303020" cy="894080"/>
                    </a:xfrm>
                    <a:prstGeom prst="rect">
                      <a:avLst/>
                    </a:prstGeom>
                  </pic:spPr>
                </pic:pic>
              </a:graphicData>
            </a:graphic>
          </wp:anchor>
        </w:drawing>
      </w:r>
    </w:p>
    <w:p/>
    <w:p>
      <w:r>
        <w:rPr>
          <w:lang w:val="en-US"/>
        </w:rPr>
        <mc:AlternateContent>
          <mc:Choice Requires="wps">
            <w:drawing>
              <wp:anchor distT="0" distB="0" distL="114300" distR="114300" simplePos="0" relativeHeight="251662336" behindDoc="0" locked="0" layoutInCell="1" allowOverlap="1">
                <wp:simplePos x="0" y="0"/>
                <wp:positionH relativeFrom="column">
                  <wp:posOffset>-507365</wp:posOffset>
                </wp:positionH>
                <wp:positionV relativeFrom="paragraph">
                  <wp:posOffset>266700</wp:posOffset>
                </wp:positionV>
                <wp:extent cx="6816725" cy="57150"/>
                <wp:effectExtent l="0" t="0" r="0" b="0"/>
                <wp:wrapNone/>
                <wp:docPr id="24" name="Straight Arrow Connector 24"/>
                <wp:cNvGraphicFramePr/>
                <a:graphic xmlns:a="http://schemas.openxmlformats.org/drawingml/2006/main">
                  <a:graphicData uri="http://schemas.microsoft.com/office/word/2010/wordprocessingShape">
                    <wps:wsp>
                      <wps:cNvCnPr/>
                      <wps:spPr>
                        <a:xfrm>
                          <a:off x="1937782" y="3780000"/>
                          <a:ext cx="6816436" cy="0"/>
                        </a:xfrm>
                        <a:prstGeom prst="straightConnector1">
                          <a:avLst/>
                        </a:prstGeom>
                        <a:noFill/>
                        <a:ln w="57150" cap="flat" cmpd="dbl">
                          <a:solidFill>
                            <a:schemeClr val="dk1"/>
                          </a:solidFill>
                          <a:prstDash val="solid"/>
                          <a:miter lim="800000"/>
                          <a:headEnd type="none" w="sm" len="sm"/>
                          <a:tailEnd type="none" w="sm" len="sm"/>
                        </a:ln>
                      </wps:spPr>
                      <wps:bodyPr/>
                    </wps:wsp>
                  </a:graphicData>
                </a:graphic>
              </wp:anchor>
            </w:drawing>
          </mc:Choice>
          <mc:Fallback>
            <w:pict>
              <v:shape id="_x0000_s1026" o:spid="_x0000_s1026" o:spt="32" type="#_x0000_t32" style="position:absolute;left:0pt;margin-left:-39.95pt;margin-top:21pt;height:4.5pt;width:536.75pt;z-index:251662336;mso-width-relative:page;mso-height-relative:page;" filled="f" stroked="t" coordsize="21600,21600" o:gfxdata="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K4dyNoAAAAJAQAADwAAAAAAAAABACAAAAA4AAAAZHJzL2Rv&#10;d25yZXYueG1sUEsBAhQAFAAAAAgAh07iQMS3M73pAQAAzgMAAA4AAAAAAAAAAQAgAAAAPwEAAGRy&#10;cy9lMm9Eb2MueG1sUEsFBgAAAAAGAAYAWQEAAJoFAAAAAA==&#10;">
                <v:fill on="f" focussize="0,0"/>
                <v:stroke weight="4.5pt" color="#000000 [3200]" linestyle="thinThin" miterlimit="8" joinstyle="miter" startarrowwidth="narrow" startarrowlength="short" endarrowwidth="narrow" endarrowlength="short"/>
                <v:imagedata o:title=""/>
                <o:lock v:ext="edit" aspectratio="f"/>
              </v:shape>
            </w:pict>
          </mc:Fallback>
        </mc:AlternateContent>
      </w:r>
    </w:p>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rPr>
      </w:pPr>
      <w:bookmarkStart w:id="0" w:name="bookmark=id.gjdgxs" w:colFirst="0" w:colLast="0"/>
      <w:bookmarkEnd w:id="0"/>
    </w:p>
    <w:p>
      <w:pPr>
        <w:spacing w:line="276" w:lineRule="auto"/>
        <w:jc w:val="center"/>
        <w:rPr>
          <w:rFonts w:asciiTheme="majorBidi" w:hAnsiTheme="majorBidi" w:cstheme="majorBidi"/>
          <w:b/>
          <w:sz w:val="36"/>
          <w:szCs w:val="36"/>
        </w:rPr>
      </w:pPr>
      <w:r>
        <w:rPr>
          <w:rFonts w:asciiTheme="majorBidi" w:hAnsiTheme="majorBidi" w:cstheme="majorBidi"/>
          <w:b/>
          <w:sz w:val="36"/>
          <w:szCs w:val="36"/>
        </w:rPr>
        <w:t xml:space="preserve">STUDI PEMBINAAN TRIATHLON KOTA SURAKARTA </w:t>
      </w:r>
      <w:r>
        <w:rPr>
          <w:rFonts w:asciiTheme="majorBidi" w:hAnsiTheme="majorBidi" w:cstheme="majorBidi"/>
          <w:b/>
          <w:sz w:val="36"/>
          <w:szCs w:val="36"/>
        </w:rPr>
        <w:t xml:space="preserve">DALAM </w:t>
      </w:r>
      <w:r>
        <w:rPr>
          <w:rFonts w:asciiTheme="majorBidi" w:hAnsiTheme="majorBidi" w:cstheme="majorBidi"/>
          <w:b/>
          <w:sz w:val="36"/>
          <w:szCs w:val="36"/>
        </w:rPr>
        <w:t xml:space="preserve">PERSIAPAN </w:t>
      </w:r>
      <w:r>
        <w:rPr>
          <w:rFonts w:asciiTheme="majorBidi" w:hAnsiTheme="majorBidi" w:cstheme="majorBidi"/>
          <w:b/>
          <w:sz w:val="36"/>
          <w:szCs w:val="36"/>
        </w:rPr>
        <w:t xml:space="preserve">PEKAN OLAHRAGA PROVINSI </w:t>
      </w:r>
      <w:r>
        <w:rPr>
          <w:rFonts w:asciiTheme="majorBidi" w:hAnsiTheme="majorBidi" w:cstheme="majorBidi"/>
          <w:b/>
          <w:sz w:val="36"/>
          <w:szCs w:val="36"/>
        </w:rPr>
        <w:t>JAWA TENGAH</w:t>
      </w:r>
    </w:p>
    <w:p>
      <w:pPr>
        <w:jc w:val="center"/>
        <w:rPr>
          <w:rFonts w:ascii="Times New Roman" w:hAnsi="Times New Roman" w:eastAsia="Times New Roman" w:cs="Times New Roman"/>
          <w:i/>
          <w:sz w:val="20"/>
          <w:szCs w:val="20"/>
        </w:rPr>
      </w:pPr>
      <w:r>
        <w:rPr>
          <w:rFonts w:ascii="Times New Roman" w:hAnsi="Times New Roman" w:eastAsia="Times New Roman" w:cs="Times New Roman"/>
          <w:i/>
          <w:sz w:val="20"/>
          <w:szCs w:val="20"/>
        </w:rPr>
        <w:t>Renanda Kevin Selviana</w:t>
      </w:r>
      <w:r>
        <w:rPr>
          <w:rFonts w:ascii="Times New Roman" w:hAnsi="Times New Roman" w:eastAsia="Times New Roman" w:cs="Times New Roman"/>
          <w:i/>
          <w:sz w:val="20"/>
          <w:szCs w:val="20"/>
          <w:vertAlign w:val="superscript"/>
        </w:rPr>
        <w:t>1</w:t>
      </w:r>
      <w:r>
        <w:rPr>
          <w:rFonts w:ascii="Times New Roman" w:hAnsi="Times New Roman" w:eastAsia="Times New Roman" w:cs="Times New Roman"/>
          <w:i/>
          <w:sz w:val="20"/>
          <w:szCs w:val="20"/>
        </w:rPr>
        <w:t>,  Fadilah Umar</w:t>
      </w:r>
      <w:r>
        <w:rPr>
          <w:rFonts w:ascii="Times New Roman" w:hAnsi="Times New Roman" w:eastAsia="Times New Roman" w:cs="Times New Roman"/>
          <w:i/>
          <w:sz w:val="20"/>
          <w:szCs w:val="20"/>
          <w:vertAlign w:val="superscript"/>
        </w:rPr>
        <w:t>2</w:t>
      </w:r>
      <w:r>
        <w:rPr>
          <w:rFonts w:ascii="Times New Roman" w:hAnsi="Times New Roman" w:eastAsia="Times New Roman" w:cs="Times New Roman"/>
          <w:i/>
          <w:sz w:val="20"/>
          <w:szCs w:val="20"/>
        </w:rPr>
        <w:t>, Mans</w:t>
      </w:r>
      <w:r>
        <w:rPr>
          <w:rFonts w:ascii="Times New Roman" w:hAnsi="Times New Roman" w:eastAsia="Times New Roman" w:cs="Times New Roman"/>
          <w:i/>
          <w:sz w:val="20"/>
          <w:szCs w:val="20"/>
        </w:rPr>
        <w:t>h</w:t>
      </w:r>
      <w:r>
        <w:rPr>
          <w:rFonts w:ascii="Times New Roman" w:hAnsi="Times New Roman" w:eastAsia="Times New Roman" w:cs="Times New Roman"/>
          <w:i/>
          <w:sz w:val="20"/>
          <w:szCs w:val="20"/>
        </w:rPr>
        <w:t>uralhudlori</w:t>
      </w:r>
      <w:r>
        <w:rPr>
          <w:rFonts w:ascii="Times New Roman" w:hAnsi="Times New Roman" w:eastAsia="Times New Roman" w:cs="Times New Roman"/>
          <w:i/>
          <w:sz w:val="20"/>
          <w:szCs w:val="20"/>
          <w:vertAlign w:val="superscript"/>
        </w:rPr>
        <w:t>3*</w:t>
      </w:r>
    </w:p>
    <w:p>
      <w:pPr>
        <w:shd w:val="clear" w:color="auto" w:fill="FFFFFF"/>
        <w:spacing w:after="0"/>
        <w:jc w:val="center"/>
        <w:rPr>
          <w:rFonts w:ascii="Times New Roman" w:hAnsi="Times New Roman" w:eastAsia="Times New Roman" w:cs="Times New Roman"/>
          <w:sz w:val="20"/>
          <w:szCs w:val="20"/>
        </w:rPr>
      </w:pPr>
      <w:bookmarkStart w:id="1" w:name="_heading=h.30j0zll" w:colFirst="0" w:colLast="0"/>
      <w:bookmarkEnd w:id="1"/>
      <w:r>
        <w:rPr>
          <w:rFonts w:ascii="Times New Roman" w:hAnsi="Times New Roman" w:eastAsia="Times New Roman" w:cs="Times New Roman"/>
          <w:sz w:val="20"/>
          <w:szCs w:val="20"/>
          <w:vertAlign w:val="superscript"/>
        </w:rPr>
        <w:t>1</w:t>
      </w:r>
      <w:r>
        <w:rPr>
          <w:rFonts w:ascii="Times New Roman" w:hAnsi="Times New Roman" w:eastAsia="Times New Roman" w:cs="Times New Roman"/>
          <w:sz w:val="20"/>
          <w:szCs w:val="20"/>
          <w:vertAlign w:val="superscript"/>
        </w:rPr>
        <w:t>,2,3</w:t>
      </w:r>
      <w:r>
        <w:rPr>
          <w:rFonts w:ascii="Times New Roman" w:hAnsi="Times New Roman" w:eastAsia="Times New Roman" w:cs="Times New Roman"/>
          <w:sz w:val="20"/>
          <w:szCs w:val="20"/>
          <w:vertAlign w:val="superscript"/>
        </w:rPr>
        <w:t xml:space="preserve"> </w:t>
      </w:r>
      <w:r>
        <w:rPr>
          <w:rFonts w:ascii="Times New Roman" w:hAnsi="Times New Roman" w:eastAsia="Times New Roman" w:cs="Times New Roman"/>
          <w:sz w:val="20"/>
          <w:szCs w:val="20"/>
        </w:rPr>
        <w:t>Pendidikan Kepelatihan Olahraga, Fakultas Keolahragaan, Universitas Sebelas Maret,</w:t>
      </w:r>
    </w:p>
    <w:p>
      <w:pPr>
        <w:shd w:val="clear" w:color="auto" w:fill="FFFFFF"/>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Surakarta, Indonesia.</w:t>
      </w:r>
    </w:p>
    <w:p>
      <w:pPr>
        <w:shd w:val="clear" w:color="auto" w:fill="FFFFFF"/>
        <w:spacing w:after="0"/>
        <w:rPr>
          <w:rFonts w:ascii="Times New Roman" w:hAnsi="Times New Roman" w:eastAsia="Times New Roman" w:cs="Times New Roman"/>
          <w:sz w:val="20"/>
          <w:szCs w:val="20"/>
        </w:rPr>
      </w:pPr>
    </w:p>
    <w:p>
      <w:pPr>
        <w:shd w:val="clear" w:color="auto" w:fill="FFFFFF"/>
        <w:jc w:val="center"/>
        <w:rPr>
          <w:rFonts w:ascii="Times New Roman" w:hAnsi="Times New Roman" w:eastAsia="Times New Roman" w:cs="Times New Roman"/>
        </w:rPr>
      </w:pPr>
      <w:r>
        <w:rPr>
          <w:rFonts w:ascii="Times New Roman" w:hAnsi="Times New Roman" w:eastAsia="Times New Roman" w:cs="Times New Roman"/>
          <w:sz w:val="20"/>
          <w:szCs w:val="20"/>
        </w:rPr>
        <w:t xml:space="preserve">*Correspondence: E-mail: </w:t>
      </w:r>
      <w:r>
        <w:rPr>
          <w:rFonts w:ascii="Times New Roman" w:hAnsi="Times New Roman" w:eastAsia="Times New Roman" w:cs="Times New Roman"/>
          <w:color w:val="0000FF"/>
          <w:sz w:val="20"/>
          <w:szCs w:val="20"/>
          <w:u w:val="single"/>
        </w:rPr>
        <w:t>manshuralhudlori87@staff.uns.ac.id</w:t>
      </w:r>
      <w:r>
        <w:rPr>
          <w:rFonts w:ascii="Times New Roman" w:hAnsi="Times New Roman" w:eastAsia="Times New Roman" w:cs="Times New Roman"/>
          <w:sz w:val="20"/>
          <w:szCs w:val="20"/>
        </w:rPr>
        <w:t xml:space="preserve">  </w:t>
      </w:r>
    </w:p>
    <w:tbl>
      <w:tblPr>
        <w:tblStyle w:val="110"/>
        <w:tblW w:w="9026" w:type="dxa"/>
        <w:tblInd w:w="-115" w:type="dxa"/>
        <w:tblLayout w:type="fixed"/>
        <w:tblCellMar>
          <w:top w:w="0" w:type="dxa"/>
          <w:left w:w="115" w:type="dxa"/>
          <w:bottom w:w="0" w:type="dxa"/>
          <w:right w:w="115" w:type="dxa"/>
        </w:tblCellMar>
      </w:tblPr>
      <w:tblGrid>
        <w:gridCol w:w="6133"/>
        <w:gridCol w:w="318"/>
        <w:gridCol w:w="2575"/>
      </w:tblGrid>
      <w:tr>
        <w:tc>
          <w:tcPr>
            <w:tcW w:w="6133" w:type="dxa"/>
            <w:tcBorders>
              <w:top w:val="single" w:color="000000" w:sz="12" w:space="0"/>
              <w:bottom w:val="single" w:color="000000" w:sz="12" w:space="0"/>
            </w:tcBorders>
            <w:shd w:val="clear" w:color="auto" w:fill="auto"/>
          </w:tcPr>
          <w:p>
            <w:pPr>
              <w:spacing w:after="0" w:line="240" w:lineRule="auto"/>
              <w:rPr>
                <w:rFonts w:ascii="Times New Roman" w:hAnsi="Times New Roman" w:eastAsia="Times New Roman" w:cs="Times New Roman"/>
              </w:rPr>
            </w:pPr>
            <w:r>
              <w:rPr>
                <w:rFonts w:ascii="Times New Roman" w:hAnsi="Times New Roman" w:eastAsia="Times New Roman" w:cs="Times New Roman"/>
              </w:rPr>
              <w:t>A B S T R A C T S</w:t>
            </w:r>
          </w:p>
        </w:tc>
        <w:tc>
          <w:tcPr>
            <w:tcW w:w="318" w:type="dxa"/>
            <w:shd w:val="clear" w:color="auto" w:fill="auto"/>
          </w:tcPr>
          <w:p>
            <w:pPr>
              <w:spacing w:after="0" w:line="240" w:lineRule="auto"/>
              <w:jc w:val="center"/>
            </w:pPr>
          </w:p>
        </w:tc>
        <w:tc>
          <w:tcPr>
            <w:tcW w:w="2575" w:type="dxa"/>
            <w:tcBorders>
              <w:top w:val="single" w:color="000000" w:sz="12" w:space="0"/>
              <w:left w:val="nil"/>
              <w:bottom w:val="single" w:color="000000" w:sz="12" w:space="0"/>
            </w:tcBorders>
            <w:shd w:val="clear" w:color="auto" w:fill="auto"/>
          </w:tcPr>
          <w:p>
            <w:pPr>
              <w:spacing w:after="0" w:line="240" w:lineRule="auto"/>
              <w:jc w:val="center"/>
            </w:pPr>
            <w:r>
              <w:t>A R T I C L E   I N F O</w:t>
            </w:r>
          </w:p>
        </w:tc>
      </w:tr>
      <w:tr>
        <w:trPr>
          <w:trHeight w:val="2831" w:hRule="atLeast"/>
        </w:trPr>
        <w:tc>
          <w:tcPr>
            <w:tcW w:w="6133" w:type="dxa"/>
            <w:tcBorders>
              <w:top w:val="single" w:color="000000" w:sz="12" w:space="0"/>
              <w:bottom w:val="single" w:color="000000" w:sz="12" w:space="0"/>
            </w:tcBorders>
            <w:shd w:val="clear" w:color="auto" w:fill="auto"/>
          </w:tcPr>
          <w:p>
            <w:pPr>
              <w:spacing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This study was conducted to assess organizational condition, sport coaching, human resource management, training programs, and infrastructure of triathlons in Surakarta in preparation for participation in the Central Java Provincial Sport Week 2022. The study is quantitatively descriptive in nature. Three persons in the administration of KONI in Surakarta, three people in FTI in Surakarta, the triathlon coaches in Surakarta, and three triathletes in Surakarta participated in the study. Data collection strategies employing a questionnaire. The technique for analyzing data utilized validity test, reliability test, and descriptive analysis by percentage. </w:t>
            </w:r>
            <w:r>
              <w:rPr>
                <w:rFonts w:asciiTheme="majorBidi" w:hAnsiTheme="majorBidi" w:cstheme="majorBidi"/>
                <w:sz w:val="20"/>
                <w:szCs w:val="20"/>
              </w:rPr>
              <w:t>Based on the findings of the study, it can be stated that (1) Surakarta City Triathlon Organization is in excellent condition with 84%. (2) The state of coaching for the Triathlon Surakarta City is 85%. (3) 76% of the State of Human Resource Management Triathlon Surakarta City is in good condition. (4) With a percentage of 85%, the Surakarta City Triathlon Training Program is in good condition. (5) The state of the Triathlon infrastructure facilities in Surakarta City is 77% satisfactory.</w:t>
            </w:r>
          </w:p>
          <w:p>
            <w:pPr>
              <w:spacing w:line="240" w:lineRule="auto"/>
              <w:jc w:val="both"/>
              <w:rPr>
                <w:rFonts w:ascii="Times New Roman" w:hAnsi="Times New Roman" w:eastAsia="Times New Roman"/>
                <w:sz w:val="20"/>
                <w:szCs w:val="20"/>
              </w:rPr>
            </w:pPr>
            <w:r>
              <w:rPr>
                <w:color w:val="000000"/>
                <w:sz w:val="16"/>
                <w:szCs w:val="16"/>
              </w:rPr>
              <w:t>© 2019 Tim Pengembang Jurnal Kepelatihan Olahraga</w:t>
            </w:r>
          </w:p>
        </w:tc>
        <w:tc>
          <w:tcPr>
            <w:tcW w:w="318" w:type="dxa"/>
            <w:shd w:val="clear" w:color="auto" w:fill="auto"/>
          </w:tcPr>
          <w:p>
            <w:pPr>
              <w:spacing w:after="0" w:line="240" w:lineRule="auto"/>
              <w:rPr>
                <w:i/>
              </w:rPr>
            </w:pPr>
          </w:p>
        </w:tc>
        <w:tc>
          <w:tcPr>
            <w:tcW w:w="2575" w:type="dxa"/>
            <w:tcBorders>
              <w:top w:val="single" w:color="000000" w:sz="12" w:space="0"/>
              <w:bottom w:val="single" w:color="000000" w:sz="12" w:space="0"/>
            </w:tcBorders>
            <w:shd w:val="clear" w:color="auto" w:fill="auto"/>
          </w:tcPr>
          <w:p>
            <w:pPr>
              <w:pBdr>
                <w:bottom w:val="single" w:color="000000" w:sz="8" w:space="1"/>
              </w:pBdr>
              <w:spacing w:after="0" w:line="240" w:lineRule="auto"/>
              <w:rPr>
                <w:i/>
                <w:sz w:val="20"/>
                <w:szCs w:val="20"/>
              </w:rPr>
            </w:pPr>
            <w:r>
              <w:rPr>
                <w:i/>
                <w:sz w:val="20"/>
                <w:szCs w:val="20"/>
              </w:rPr>
              <w:t>Article History:</w:t>
            </w:r>
          </w:p>
          <w:p>
            <w:pPr>
              <w:pBdr>
                <w:bottom w:val="single" w:color="000000" w:sz="8" w:space="1"/>
              </w:pBdr>
              <w:spacing w:after="0" w:line="240" w:lineRule="auto"/>
              <w:rPr>
                <w:i/>
                <w:sz w:val="18"/>
                <w:szCs w:val="18"/>
              </w:rPr>
            </w:pPr>
            <w:r>
              <w:rPr>
                <w:i/>
                <w:sz w:val="18"/>
                <w:szCs w:val="18"/>
              </w:rPr>
              <w:t>Received 00 March 2023</w:t>
            </w:r>
          </w:p>
          <w:p>
            <w:pPr>
              <w:pBdr>
                <w:bottom w:val="single" w:color="000000" w:sz="8" w:space="1"/>
              </w:pBdr>
              <w:spacing w:after="0" w:line="240" w:lineRule="auto"/>
              <w:rPr>
                <w:i/>
                <w:sz w:val="18"/>
                <w:szCs w:val="18"/>
              </w:rPr>
            </w:pPr>
            <w:r>
              <w:rPr>
                <w:i/>
                <w:sz w:val="18"/>
                <w:szCs w:val="18"/>
              </w:rPr>
              <w:t>Revised 00 March 2023</w:t>
            </w:r>
          </w:p>
          <w:p>
            <w:pPr>
              <w:pBdr>
                <w:bottom w:val="single" w:color="000000" w:sz="8" w:space="1"/>
              </w:pBdr>
              <w:spacing w:after="0" w:line="240" w:lineRule="auto"/>
              <w:rPr>
                <w:i/>
                <w:sz w:val="18"/>
                <w:szCs w:val="18"/>
              </w:rPr>
            </w:pPr>
            <w:r>
              <w:rPr>
                <w:i/>
                <w:sz w:val="18"/>
                <w:szCs w:val="18"/>
              </w:rPr>
              <w:t>Accepted 00 March 2023</w:t>
            </w:r>
          </w:p>
          <w:p>
            <w:pPr>
              <w:pBdr>
                <w:bottom w:val="single" w:color="000000" w:sz="8" w:space="1"/>
              </w:pBdr>
              <w:spacing w:after="0" w:line="240" w:lineRule="auto"/>
              <w:rPr>
                <w:i/>
                <w:sz w:val="18"/>
                <w:szCs w:val="18"/>
              </w:rPr>
            </w:pPr>
            <w:r>
              <w:rPr>
                <w:i/>
                <w:sz w:val="18"/>
                <w:szCs w:val="18"/>
              </w:rPr>
              <w:t>Available online 00 March 2023</w:t>
            </w:r>
          </w:p>
          <w:p>
            <w:pPr>
              <w:pBdr>
                <w:bottom w:val="single" w:color="000000" w:sz="8" w:space="1"/>
              </w:pBdr>
              <w:spacing w:after="0" w:line="240" w:lineRule="auto"/>
              <w:rPr>
                <w:i/>
                <w:sz w:val="18"/>
                <w:szCs w:val="18"/>
              </w:rPr>
            </w:pPr>
          </w:p>
          <w:p>
            <w:pPr>
              <w:spacing w:after="0" w:line="240" w:lineRule="auto"/>
              <w:rPr>
                <w:i/>
                <w:sz w:val="20"/>
                <w:szCs w:val="20"/>
              </w:rPr>
            </w:pPr>
            <w:r>
              <w:rPr>
                <w:i/>
                <w:sz w:val="20"/>
                <w:szCs w:val="20"/>
              </w:rPr>
              <w:t>Keyword:</w:t>
            </w:r>
          </w:p>
          <w:p>
            <w:pPr>
              <w:spacing w:after="0" w:line="240" w:lineRule="auto"/>
              <w:rPr>
                <w:i/>
                <w:sz w:val="18"/>
                <w:szCs w:val="18"/>
              </w:rPr>
            </w:pPr>
            <w:r>
              <w:rPr>
                <w:i/>
                <w:sz w:val="18"/>
                <w:szCs w:val="18"/>
              </w:rPr>
              <w:t>Development,</w:t>
            </w:r>
          </w:p>
          <w:p>
            <w:pPr>
              <w:spacing w:after="0" w:line="240" w:lineRule="auto"/>
              <w:rPr>
                <w:i/>
                <w:sz w:val="18"/>
                <w:szCs w:val="18"/>
              </w:rPr>
            </w:pPr>
            <w:r>
              <w:rPr>
                <w:i/>
                <w:sz w:val="18"/>
                <w:szCs w:val="18"/>
              </w:rPr>
              <w:t>Triathlon,</w:t>
            </w:r>
          </w:p>
          <w:p>
            <w:pPr>
              <w:spacing w:after="0" w:line="240" w:lineRule="auto"/>
              <w:rPr>
                <w:i/>
                <w:sz w:val="18"/>
                <w:szCs w:val="18"/>
              </w:rPr>
            </w:pPr>
            <w:r>
              <w:rPr>
                <w:i/>
                <w:sz w:val="18"/>
                <w:szCs w:val="18"/>
              </w:rPr>
              <w:t>PORPROV,</w:t>
            </w:r>
          </w:p>
          <w:p>
            <w:pPr>
              <w:spacing w:after="0" w:line="240" w:lineRule="auto"/>
              <w:rPr>
                <w:i/>
                <w:sz w:val="18"/>
                <w:szCs w:val="18"/>
              </w:rPr>
            </w:pPr>
            <w:r>
              <w:rPr>
                <w:i/>
                <w:sz w:val="18"/>
                <w:szCs w:val="18"/>
              </w:rPr>
              <w:t>Study,</w:t>
            </w:r>
          </w:p>
          <w:p>
            <w:pPr>
              <w:spacing w:after="0" w:line="240" w:lineRule="auto"/>
              <w:rPr>
                <w:sz w:val="18"/>
                <w:szCs w:val="18"/>
              </w:rPr>
            </w:pPr>
            <w:r>
              <w:rPr>
                <w:i/>
                <w:sz w:val="18"/>
                <w:szCs w:val="18"/>
              </w:rPr>
              <w:t>Surakarta City</w:t>
            </w:r>
            <w:r>
              <w:rPr>
                <w:sz w:val="18"/>
                <w:szCs w:val="18"/>
              </w:rPr>
              <w:t>.</w:t>
            </w:r>
          </w:p>
          <w:p>
            <w:pPr>
              <w:spacing w:after="0" w:line="240" w:lineRule="auto"/>
              <w:rPr>
                <w:sz w:val="18"/>
                <w:szCs w:val="18"/>
              </w:rPr>
            </w:pPr>
          </w:p>
        </w:tc>
      </w:tr>
      <w:tr>
        <w:tc>
          <w:tcPr>
            <w:tcW w:w="6133" w:type="dxa"/>
            <w:tcBorders>
              <w:top w:val="single" w:color="000000" w:sz="12" w:space="0"/>
              <w:bottom w:val="single" w:color="000000" w:sz="12" w:space="0"/>
            </w:tcBorders>
            <w:shd w:val="clear" w:color="auto" w:fill="auto"/>
          </w:tcPr>
          <w:p>
            <w:pPr>
              <w:spacing w:after="0" w:line="240" w:lineRule="auto"/>
              <w:rPr>
                <w:rFonts w:ascii="Times New Roman" w:hAnsi="Times New Roman" w:eastAsia="Times New Roman" w:cs="Times New Roman"/>
              </w:rPr>
            </w:pPr>
            <w:r>
              <w:rPr>
                <w:rFonts w:ascii="Times New Roman" w:hAnsi="Times New Roman" w:eastAsia="Times New Roman" w:cs="Times New Roman"/>
              </w:rPr>
              <w:t>A B S T R A K</w:t>
            </w:r>
          </w:p>
        </w:tc>
        <w:tc>
          <w:tcPr>
            <w:tcW w:w="318" w:type="dxa"/>
            <w:shd w:val="clear" w:color="auto" w:fill="auto"/>
          </w:tcPr>
          <w:p>
            <w:pPr>
              <w:spacing w:after="0" w:line="240" w:lineRule="auto"/>
              <w:jc w:val="center"/>
            </w:pPr>
          </w:p>
        </w:tc>
        <w:tc>
          <w:tcPr>
            <w:tcW w:w="2575" w:type="dxa"/>
            <w:tcBorders>
              <w:top w:val="single" w:color="000000" w:sz="12" w:space="0"/>
              <w:left w:val="nil"/>
              <w:bottom w:val="single" w:color="000000" w:sz="12" w:space="0"/>
            </w:tcBorders>
            <w:shd w:val="clear" w:color="auto" w:fill="auto"/>
          </w:tcPr>
          <w:p>
            <w:pPr>
              <w:spacing w:after="0" w:line="240" w:lineRule="auto"/>
              <w:jc w:val="center"/>
            </w:pPr>
            <w:r>
              <w:t>I N F O   A R T I K E L</w:t>
            </w:r>
          </w:p>
        </w:tc>
      </w:tr>
      <w:tr>
        <w:tc>
          <w:tcPr>
            <w:tcW w:w="6133" w:type="dxa"/>
            <w:tcBorders>
              <w:top w:val="single" w:color="000000" w:sz="12" w:space="0"/>
              <w:bottom w:val="single" w:color="000000" w:sz="12" w:space="0"/>
            </w:tcBorders>
            <w:shd w:val="clear" w:color="auto" w:fill="auto"/>
          </w:tcPr>
          <w:p>
            <w:pPr>
              <w:spacing w:line="240" w:lineRule="auto"/>
              <w:jc w:val="both"/>
              <w:rPr>
                <w:rFonts w:asciiTheme="majorBidi" w:hAnsiTheme="majorBidi" w:cstheme="majorBidi"/>
              </w:rPr>
            </w:pPr>
            <w:r>
              <w:rPr>
                <w:rFonts w:ascii="Times New Roman" w:hAnsi="Times New Roman" w:eastAsia="Times New Roman" w:cs="Times New Roman"/>
                <w:sz w:val="20"/>
                <w:szCs w:val="20"/>
              </w:rPr>
              <w:t>Tujuan penelitian ini adalah untuk mengetahui keadaan organisasi, pembinaan, manajemen sumber daya manusia, program latihan dan sarana prasarana triathlon kota Surakarta dalam persiapan Pekan Olahraga Provinsi Jawa Tengah 2022.</w:t>
            </w:r>
            <w:r>
              <w:rPr>
                <w:rFonts w:asciiTheme="majorBidi" w:hAnsiTheme="majorBidi" w:cstheme="majorBidi"/>
                <w:sz w:val="20"/>
                <w:szCs w:val="20"/>
              </w:rPr>
              <w:t xml:space="preserve"> Penelitian ini merupakan penelitian deskriptif kuantitatif. Subjek penelitian adalah pengurus KONI kota Surakarta sebanyak 3 orang, pengurus FTI kota Surakarta sebanyak 3 orang, pelatih triathlon kota Surakarta sebanyak 3 orang, dan atlet triathlon kota Surakarta sebanyak 3 orang. Teknik pengumpulan data dengan menggunakan angket. Teknik analisis data menggunakan uji validitas, uji reliabilitas, dan teknik analisis deskriptif persentase. Berdasarkan hasil penelitian dapat disimpulkan bahwa (1) Keadaan organisasi triathlon kota Surakarta dalam keadaan sangat baik dengan persentase 84%. (2) Keadaan pembinaan triathlon kota Surakarta dalam keadaan sangat baik dengan persentase 85%. (3) Keadaan manajemen sumber daya manusia triathlon kota Surakarta dalam keadaan baik dengan persentase 76%. (4) Keadaan program latihan triathlon kota Surakarta dalam keadaan sangat baik dengan persentase 85%. (5) Keadaan sarana prasarana triathlon kota Surakarta dalam keadaan baik dengan persentase 77%.</w:t>
            </w:r>
          </w:p>
          <w:p>
            <w:pPr>
              <w:spacing w:line="240" w:lineRule="auto"/>
              <w:jc w:val="both"/>
              <w:rPr>
                <w:rFonts w:asciiTheme="majorBidi" w:hAnsiTheme="majorBidi" w:cstheme="majorBidi"/>
              </w:rPr>
            </w:pPr>
            <w:r>
              <w:rPr>
                <w:color w:val="000000"/>
                <w:sz w:val="16"/>
                <w:szCs w:val="16"/>
              </w:rPr>
              <w:t>© 2019 Tim Pengembang Jurnal Kepelatihan Olahraga</w:t>
            </w:r>
          </w:p>
        </w:tc>
        <w:tc>
          <w:tcPr>
            <w:tcW w:w="318" w:type="dxa"/>
            <w:shd w:val="clear" w:color="auto" w:fill="auto"/>
          </w:tcPr>
          <w:p>
            <w:pPr>
              <w:spacing w:after="0" w:line="240" w:lineRule="auto"/>
              <w:rPr>
                <w:i/>
              </w:rPr>
            </w:pPr>
          </w:p>
        </w:tc>
        <w:tc>
          <w:tcPr>
            <w:tcW w:w="2575" w:type="dxa"/>
            <w:tcBorders>
              <w:top w:val="single" w:color="000000" w:sz="12" w:space="0"/>
              <w:bottom w:val="single" w:color="000000" w:sz="12" w:space="0"/>
            </w:tcBorders>
            <w:shd w:val="clear" w:color="auto" w:fill="auto"/>
          </w:tcPr>
          <w:p>
            <w:pPr>
              <w:spacing w:after="0" w:line="240" w:lineRule="auto"/>
              <w:rPr>
                <w:i/>
                <w:sz w:val="20"/>
                <w:szCs w:val="20"/>
              </w:rPr>
            </w:pPr>
            <w:r>
              <w:rPr>
                <w:i/>
                <w:sz w:val="20"/>
                <w:szCs w:val="20"/>
              </w:rPr>
              <w:t>Riwayat Artikel:</w:t>
            </w:r>
          </w:p>
          <w:p>
            <w:pPr>
              <w:spacing w:after="0" w:line="240" w:lineRule="auto"/>
              <w:rPr>
                <w:i/>
                <w:sz w:val="18"/>
                <w:szCs w:val="18"/>
              </w:rPr>
            </w:pPr>
            <w:r>
              <w:rPr>
                <w:i/>
                <w:sz w:val="18"/>
                <w:szCs w:val="18"/>
              </w:rPr>
              <w:t>Diterima  00 Maret 2023</w:t>
            </w:r>
          </w:p>
          <w:p>
            <w:pPr>
              <w:spacing w:after="0" w:line="240" w:lineRule="auto"/>
              <w:rPr>
                <w:i/>
                <w:sz w:val="18"/>
                <w:szCs w:val="18"/>
              </w:rPr>
            </w:pPr>
            <w:r>
              <w:rPr>
                <w:i/>
                <w:sz w:val="18"/>
                <w:szCs w:val="18"/>
              </w:rPr>
              <w:t>Direvisi  00 Maret 2023</w:t>
            </w:r>
          </w:p>
          <w:p>
            <w:pPr>
              <w:spacing w:after="0" w:line="240" w:lineRule="auto"/>
              <w:rPr>
                <w:i/>
                <w:sz w:val="18"/>
                <w:szCs w:val="18"/>
              </w:rPr>
            </w:pPr>
            <w:r>
              <w:rPr>
                <w:i/>
                <w:sz w:val="18"/>
                <w:szCs w:val="18"/>
              </w:rPr>
              <w:t>Diterima 00 Maret  2023</w:t>
            </w:r>
          </w:p>
          <w:p>
            <w:pPr>
              <w:pBdr>
                <w:bottom w:val="single" w:color="000000" w:sz="8" w:space="1"/>
              </w:pBdr>
              <w:spacing w:after="0" w:line="240" w:lineRule="auto"/>
              <w:rPr>
                <w:i/>
                <w:sz w:val="18"/>
                <w:szCs w:val="18"/>
              </w:rPr>
            </w:pPr>
            <w:r>
              <w:rPr>
                <w:i/>
                <w:sz w:val="18"/>
                <w:szCs w:val="18"/>
              </w:rPr>
              <w:t>Tersedia online 00 Maret 2023</w:t>
            </w:r>
          </w:p>
          <w:p>
            <w:pPr>
              <w:pBdr>
                <w:bottom w:val="single" w:color="000000" w:sz="8" w:space="1"/>
              </w:pBdr>
              <w:spacing w:after="0" w:line="240" w:lineRule="auto"/>
              <w:rPr>
                <w:i/>
                <w:sz w:val="18"/>
                <w:szCs w:val="18"/>
              </w:rPr>
            </w:pPr>
          </w:p>
          <w:p>
            <w:pPr>
              <w:spacing w:after="0" w:line="240" w:lineRule="auto"/>
              <w:rPr>
                <w:i/>
                <w:sz w:val="20"/>
                <w:szCs w:val="20"/>
              </w:rPr>
            </w:pPr>
            <w:r>
              <w:rPr>
                <w:i/>
                <w:sz w:val="20"/>
                <w:szCs w:val="20"/>
              </w:rPr>
              <w:t>Kata Kunci:</w:t>
            </w:r>
          </w:p>
          <w:p>
            <w:pPr>
              <w:spacing w:after="0" w:line="240" w:lineRule="auto"/>
              <w:rPr>
                <w:i/>
                <w:sz w:val="18"/>
                <w:szCs w:val="18"/>
              </w:rPr>
            </w:pPr>
            <w:r>
              <w:rPr>
                <w:i/>
                <w:sz w:val="18"/>
                <w:szCs w:val="18"/>
              </w:rPr>
              <w:t>Pembinaan,</w:t>
            </w:r>
          </w:p>
          <w:p>
            <w:pPr>
              <w:spacing w:after="0" w:line="240" w:lineRule="auto"/>
              <w:rPr>
                <w:i/>
                <w:sz w:val="18"/>
                <w:szCs w:val="18"/>
              </w:rPr>
            </w:pPr>
            <w:r>
              <w:rPr>
                <w:i/>
                <w:sz w:val="18"/>
                <w:szCs w:val="18"/>
              </w:rPr>
              <w:t>Triathlon,</w:t>
            </w:r>
          </w:p>
          <w:p>
            <w:pPr>
              <w:spacing w:after="0" w:line="240" w:lineRule="auto"/>
              <w:rPr>
                <w:i/>
                <w:sz w:val="18"/>
                <w:szCs w:val="18"/>
              </w:rPr>
            </w:pPr>
            <w:r>
              <w:rPr>
                <w:i/>
                <w:sz w:val="18"/>
                <w:szCs w:val="18"/>
              </w:rPr>
              <w:t>PORPROV,</w:t>
            </w:r>
          </w:p>
          <w:p>
            <w:pPr>
              <w:spacing w:after="0" w:line="240" w:lineRule="auto"/>
              <w:rPr>
                <w:i/>
                <w:sz w:val="18"/>
                <w:szCs w:val="18"/>
              </w:rPr>
            </w:pPr>
            <w:r>
              <w:rPr>
                <w:i/>
                <w:sz w:val="18"/>
                <w:szCs w:val="18"/>
              </w:rPr>
              <w:t>Studi,</w:t>
            </w:r>
          </w:p>
          <w:p>
            <w:pPr>
              <w:spacing w:after="0" w:line="240" w:lineRule="auto"/>
              <w:rPr>
                <w:sz w:val="18"/>
                <w:szCs w:val="18"/>
              </w:rPr>
            </w:pPr>
            <w:r>
              <w:rPr>
                <w:i/>
                <w:sz w:val="18"/>
                <w:szCs w:val="18"/>
              </w:rPr>
              <w:t>Kota Surakarta</w:t>
            </w:r>
            <w:r>
              <w:rPr>
                <w:sz w:val="18"/>
                <w:szCs w:val="18"/>
              </w:rPr>
              <w:t>.</w:t>
            </w:r>
          </w:p>
          <w:p>
            <w:pPr>
              <w:spacing w:after="0" w:line="240" w:lineRule="auto"/>
              <w:rPr>
                <w:i/>
                <w:sz w:val="18"/>
                <w:szCs w:val="18"/>
              </w:rPr>
            </w:pPr>
          </w:p>
        </w:tc>
      </w:tr>
    </w:tbl>
    <w:p>
      <w:pPr>
        <w:spacing w:line="240" w:lineRule="auto"/>
        <w:sectPr>
          <w:footerReference r:id="rId7" w:type="first"/>
          <w:headerReference r:id="rId3" w:type="default"/>
          <w:footerReference r:id="rId5" w:type="default"/>
          <w:headerReference r:id="rId4" w:type="even"/>
          <w:footerReference r:id="rId6" w:type="even"/>
          <w:pgSz w:w="11906" w:h="16838"/>
          <w:pgMar w:top="720" w:right="1440" w:bottom="1440" w:left="1440" w:header="709" w:footer="709" w:gutter="0"/>
          <w:pgNumType w:start="1"/>
          <w:cols w:space="720" w:num="1"/>
          <w:titlePg/>
        </w:sectPr>
      </w:pPr>
      <w:r>
        <w:rPr>
          <w:lang w:val="en-US"/>
        </w:rPr>
        <mc:AlternateContent>
          <mc:Choice Requires="wps">
            <w:drawing>
              <wp:anchor distT="0" distB="0" distL="114300" distR="114300" simplePos="0" relativeHeight="251663360" behindDoc="0" locked="0" layoutInCell="1" allowOverlap="1">
                <wp:simplePos x="0" y="0"/>
                <wp:positionH relativeFrom="column">
                  <wp:posOffset>-545465</wp:posOffset>
                </wp:positionH>
                <wp:positionV relativeFrom="paragraph">
                  <wp:posOffset>157480</wp:posOffset>
                </wp:positionV>
                <wp:extent cx="6638925"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id="_x0000_s1026" o:spid="_x0000_s1026" o:spt="32" type="#_x0000_t32" style="position:absolute;left:0pt;margin-left:-42.95pt;margin-top:12.4pt;height:1pt;width:522.75pt;z-index:251663360;mso-width-relative:page;mso-height-relative:page;" filled="f" stroked="t" coordsize="21600,21600" o:gfxdata="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vJ2MC2QAAAAkBAAAPAAAAAAAAAAEAIAAAADgAAABkcnMvZG93bnJl&#10;di54bWxQSwECFAAUAAAACACHTuJAs2LfeuYBAADNAwAADgAAAAAAAAABACAAAAA+AQAAZHJzL2Uy&#10;b0RvYy54bWxQSwUGAAAAAAYABgBZAQAAlgUAAAAA&#10;">
                <v:fill on="f" focussize="0,0"/>
                <v:stroke color="#000000 [3200]" miterlimit="8" joinstyle="miter" startarrowwidth="narrow" startarrowlength="short" endarrowwidth="narrow" endarrowlength="short"/>
                <v:imagedata o:title=""/>
                <o:lock v:ext="edit" aspectratio="f"/>
              </v:shape>
            </w:pict>
          </mc:Fallback>
        </mc:AlternateContent>
      </w:r>
    </w:p>
    <w:p>
      <w:pPr>
        <w:jc w:val="both"/>
        <w:rPr>
          <w:b/>
        </w:rPr>
        <w:sectPr>
          <w:type w:val="continuous"/>
          <w:pgSz w:w="11906" w:h="16838"/>
          <w:pgMar w:top="1135" w:right="1440" w:bottom="1440" w:left="1440" w:header="708" w:footer="708" w:gutter="0"/>
          <w:cols w:space="720" w:num="1"/>
        </w:sectPr>
      </w:pPr>
    </w:p>
    <w:p>
      <w:pPr>
        <w:pStyle w:val="44"/>
        <w:numPr>
          <w:ilvl w:val="0"/>
          <w:numId w:val="1"/>
        </w:numPr>
        <w:spacing w:after="0" w:line="360" w:lineRule="auto"/>
        <w:ind w:left="360"/>
        <w:jc w:val="both"/>
        <w:rPr>
          <w:rFonts w:ascii="Times New Roman" w:hAnsi="Times New Roman" w:eastAsia="Times New Roman" w:cs="Times New Roman"/>
          <w:b/>
        </w:rPr>
      </w:pPr>
      <w:r>
        <w:rPr>
          <w:rFonts w:ascii="Times New Roman" w:hAnsi="Times New Roman" w:eastAsia="Times New Roman" w:cs="Times New Roman"/>
          <w:b/>
        </w:rPr>
        <w:t>PENDAHULUAN</w:t>
      </w:r>
    </w:p>
    <w:p>
      <w:pPr>
        <w:spacing w:after="0" w:line="360" w:lineRule="auto"/>
        <w:ind w:firstLine="562"/>
        <w:jc w:val="both"/>
        <w:rPr>
          <w:rFonts w:ascii="Times New Roman" w:hAnsi="Times New Roman"/>
          <w:sz w:val="22"/>
          <w:szCs w:val="22"/>
        </w:rPr>
      </w:pPr>
      <w:r>
        <w:rPr>
          <w:rFonts w:asciiTheme="majorBidi" w:hAnsiTheme="majorBidi" w:cstheme="majorBidi"/>
          <w:sz w:val="22"/>
          <w:szCs w:val="22"/>
        </w:rPr>
        <w:t>Olahraga adalah segala kegiatan yang sistematis untuk mendorong, membina, serta mengembangkan potensi jasmani, rohani, dan sosial,</w:t>
      </w:r>
      <w:r>
        <w:rPr>
          <w:rFonts w:asciiTheme="majorBidi" w:hAnsiTheme="majorBidi" w:cstheme="majorBidi"/>
          <w:sz w:val="22"/>
          <w:szCs w:val="22"/>
        </w:rPr>
        <w:t xml:space="preserve"> </w:t>
      </w:r>
      <w:r>
        <w:rPr>
          <w:rFonts w:asciiTheme="majorBidi" w:hAnsiTheme="majorBidi" w:cstheme="majorBidi"/>
          <w:sz w:val="22"/>
          <w:szCs w:val="22"/>
        </w:rPr>
        <w:fldChar w:fldCharType="begin" w:fldLock="1"/>
      </w:r>
      <w:r>
        <w:rPr>
          <w:rFonts w:asciiTheme="majorBidi" w:hAnsiTheme="majorBidi" w:cstheme="majorBidi"/>
          <w:sz w:val="22"/>
          <w:szCs w:val="22"/>
        </w:rPr>
        <w:instrText xml:space="preserve">ADDIN CSL_CITATION {"citationItems":[{"id":"ITEM-1","itemData":{"ISBN":"6126262670","ISSN":"6596","abstract":"UNDANG-UNDANG TENTANG SISTEM KEOLAHRAGAAN NASIONAL","author":[{"dropping-particle":"","family":"Indonesia","given":"","non-dropping-particle":"","parse-names":false,"suffix":""}],"container-title":"Presiden RI","id":"ITEM-1","issue":"1","issued":{"date-parts":[["2005"]]},"page":"1-53","publisher-place":"Indonesia","title":"Undang-Undang Republik Indonesia Nomor 3 Tahun 2005 Tentang Sistem Keolahragaan Nasional","type":"legislation"},"uris":["http://www.mendeley.com/documents/?uuid=7913437a-1ea5-4e24-9f83-6389c5269bee"]}],"mendeley":{"formattedCitation":"(Undang-Undang Republik Indonesia Nomor 3 Tahun 2005 Tentang Sistem Keolahragaan Nasional, 2005)","plainTextFormattedCitation":"(Undang-Undang Republik Indonesia Nomor 3 Tahun 2005 Tentang Sistem Keolahragaan Nasional, 2005)","previouslyFormattedCitation":"(Undang-Undang Republik Indonesia Nomor 3 Tahun 2005 Tentang Sistem Keolahragaan Nasional, 2005)"},"properties":{"noteIndex":0},"schema":"https://github.com/citation-style-language/schema/raw/master/csl-citation.json"}</w:instrText>
      </w:r>
      <w:r>
        <w:rPr>
          <w:rFonts w:asciiTheme="majorBidi" w:hAnsiTheme="majorBidi" w:cstheme="majorBidi"/>
          <w:sz w:val="22"/>
          <w:szCs w:val="22"/>
        </w:rPr>
        <w:fldChar w:fldCharType="separate"/>
      </w:r>
      <w:r>
        <w:rPr>
          <w:rFonts w:asciiTheme="majorBidi" w:hAnsiTheme="majorBidi" w:cstheme="majorBidi"/>
          <w:sz w:val="22"/>
          <w:szCs w:val="22"/>
        </w:rPr>
        <w:t>(Undang-Undang Republik Indonesia Nomor 3 Tahun 2005 Tentang Sistem Keolahragaan Nasional, 2005)</w:t>
      </w:r>
      <w:r>
        <w:rPr>
          <w:rFonts w:asciiTheme="majorBidi" w:hAnsiTheme="majorBidi" w:cstheme="majorBidi"/>
          <w:sz w:val="22"/>
          <w:szCs w:val="22"/>
        </w:rPr>
        <w:fldChar w:fldCharType="end"/>
      </w:r>
      <w:r>
        <w:rPr>
          <w:rFonts w:asciiTheme="majorBidi" w:hAnsiTheme="majorBidi" w:cstheme="majorBidi"/>
          <w:sz w:val="22"/>
          <w:szCs w:val="22"/>
        </w:rPr>
        <w:t>.</w:t>
      </w:r>
      <w:r>
        <w:rPr>
          <w:rFonts w:ascii="Times New Roman" w:hAnsi="Times New Roman"/>
          <w:sz w:val="22"/>
          <w:szCs w:val="22"/>
        </w:rPr>
        <w:t xml:space="preserve"> Secara umum olahraga dibedakan menjadi dua yaitu olahraga rekreasi dan olahraga prestasi. Olahraga rekreasi merupakan olahraga yang dilakukan oleh seseorang dan tumbuh serta berkembang dengan kondisi budaya masyarakat setempat untuk kesehatan, kebugaran, dan kesenangan. Sedangkan olahraga prestasi merupakan olahraga dengan tujuan mencapai prestasi yang didukung dengan ilmu dan teknologi keolahragaan melalui pembinaan dan pengembangan atlet secara terarah, berjenjang, dan berkelanjutan melalui kompetisi.</w:t>
      </w:r>
    </w:p>
    <w:p>
      <w:pPr>
        <w:spacing w:after="0" w:line="360" w:lineRule="auto"/>
        <w:ind w:firstLine="562"/>
        <w:jc w:val="both"/>
        <w:rPr>
          <w:rFonts w:ascii="Times New Roman" w:hAnsi="Times New Roman"/>
          <w:sz w:val="22"/>
          <w:szCs w:val="22"/>
        </w:rPr>
      </w:pPr>
      <w:r>
        <w:rPr>
          <w:rFonts w:asciiTheme="majorBidi" w:hAnsiTheme="majorBidi" w:cstheme="majorBidi"/>
          <w:sz w:val="22"/>
          <w:szCs w:val="22"/>
        </w:rPr>
        <w:t xml:space="preserve">Salah satu tolak ukur dari kemampuan dalam berolahraga adalah kompetisi. </w:t>
      </w:r>
      <w:r>
        <w:rPr>
          <w:rFonts w:ascii="Times New Roman" w:hAnsi="Times New Roman"/>
          <w:sz w:val="22"/>
          <w:szCs w:val="22"/>
        </w:rPr>
        <w:t>Kompetisi dalam olahraga bertujuan untuk memacu perkembangan prestasi, salah satu kompetisi yang rutin diselenggarakan adalah Pekan Olahraga Provinsi</w:t>
      </w:r>
      <w:r>
        <w:rPr>
          <w:rFonts w:ascii="Times New Roman" w:hAnsi="Times New Roman"/>
          <w:sz w:val="22"/>
          <w:szCs w:val="22"/>
        </w:rPr>
        <w:t xml:space="preserve"> yang </w:t>
      </w:r>
      <w:r>
        <w:rPr>
          <w:rFonts w:ascii="Times New Roman" w:hAnsi="Times New Roman"/>
          <w:sz w:val="22"/>
          <w:szCs w:val="22"/>
        </w:rPr>
        <w:t xml:space="preserve">merupakan </w:t>
      </w:r>
      <w:r>
        <w:rPr>
          <w:rFonts w:hint="default" w:ascii="Times New Roman Italic" w:hAnsi="Times New Roman Italic" w:cs="Times New Roman Italic"/>
          <w:i/>
          <w:iCs/>
          <w:sz w:val="22"/>
          <w:szCs w:val="22"/>
        </w:rPr>
        <w:t>multi event</w:t>
      </w:r>
      <w:r>
        <w:rPr>
          <w:rFonts w:ascii="Times New Roman" w:hAnsi="Times New Roman"/>
          <w:sz w:val="22"/>
          <w:szCs w:val="22"/>
        </w:rPr>
        <w:t xml:space="preserve"> yang diselenggarakan 4 tahun sekali yang mempertandingkan berbagai cabang olahraga, dengan peserta kota dan kabupaten dalam satu provinsi. Pekan Olahraga Provinsi bertujuan untuk meningkatkan sumber daya dan prestasi olahraga di suatu wilayah, sebagai ajang pemantauan atlet, dan memperkuat rasa persatuan melalui olahraga. Pekan Olahraga Provinsi juga merupakan tolak ukur hasil dari pembinaan yang dijalankan sebelumnya oleh suatu kota atau kabupaten. </w:t>
      </w:r>
    </w:p>
    <w:p>
      <w:pPr>
        <w:spacing w:after="0" w:line="360" w:lineRule="auto"/>
        <w:ind w:firstLine="562"/>
        <w:jc w:val="both"/>
        <w:rPr>
          <w:rFonts w:ascii="Times New Roman" w:hAnsi="Times New Roman"/>
          <w:sz w:val="22"/>
          <w:szCs w:val="22"/>
        </w:rPr>
      </w:pPr>
      <w:r>
        <w:rPr>
          <w:rFonts w:ascii="Times New Roman" w:hAnsi="Times New Roman"/>
          <w:sz w:val="22"/>
          <w:szCs w:val="22"/>
        </w:rPr>
        <w:t xml:space="preserve">Triathlon merupakan sebuah perlombaan yang menggabungkan 3 cabang olahraga yaitu renang, balap sepeda, dan lari dalam satu perlombaan yang dilakukan secara berurutan. Triathlon dimulai dengan berenang, bersepeda, dan diakhiri dengan berlari. Triathlon adalah </w:t>
      </w:r>
      <w:r>
        <w:rPr>
          <w:rFonts w:ascii="Times New Roman" w:hAnsi="Times New Roman"/>
          <w:i/>
          <w:sz w:val="22"/>
          <w:szCs w:val="22"/>
        </w:rPr>
        <w:t>sport tourism</w:t>
      </w:r>
      <w:r>
        <w:rPr>
          <w:rFonts w:ascii="Times New Roman" w:hAnsi="Times New Roman"/>
          <w:sz w:val="22"/>
          <w:szCs w:val="22"/>
        </w:rPr>
        <w:t xml:space="preserve"> yang merupakan olahraga yang berkaitan dengan pariwisata. Penyelenggaraan event triathlon dapat menjadi acara pengenalan dan promosi pariwisata serta budaya. Event triathlon sudah banyak diselenggarakan di Indonesia seperti Pariaman ASTC Sprint Triathlon Asian Cup 2015, Palembang ASTC Triathlon Championship 2017, Palembang Asian Games 2018. Dengan banyaknya event yang diselenggarakan hal ini juga memunculkan komunitas triathlon salah satunya yaitu Triathlon Buddies. Triathlon Buddies dibentuk pada tanggal 7 Januari 2012 di Jakarta dan berkembang menjadi komunitas besar serta mempunyai badan hukum sebagai perkumpulan pada tanggal 7 Maret 2017.</w:t>
      </w:r>
    </w:p>
    <w:p>
      <w:pPr>
        <w:spacing w:after="0" w:line="360" w:lineRule="auto"/>
        <w:ind w:firstLine="562"/>
        <w:jc w:val="both"/>
        <w:rPr>
          <w:rFonts w:ascii="Times New Roman" w:hAnsi="Times New Roman"/>
          <w:sz w:val="22"/>
          <w:szCs w:val="22"/>
        </w:rPr>
      </w:pPr>
      <w:r>
        <w:rPr>
          <w:rFonts w:ascii="Times New Roman" w:hAnsi="Times New Roman"/>
          <w:sz w:val="22"/>
          <w:szCs w:val="22"/>
        </w:rPr>
        <w:t>Di Indonesia triathlon memiliki induk organisasi bernama Federasi Triathlon Indonesia (FTI) yang didirikan 1 Januari 2006. Di Jawa Tengah triathlon sudah berkembang dan sudah menghasilkan prestasi di PON XX Papua 2021. Triathlon Jawa Tengah mendapat satu emas pada nomor aquathlon oleh Aloysius Reckyardo Mardian dan satu perunggu pada nomor triathlon oleh M. Syifa Jagatnata. Rencananya triathlon akan dimasukkan sebagai cabang olahraga baru pada gelaran Pekan Olahraga Provinsi Jawa Tengah 2022. Di kota Surakarta khususnya, organisasi resmi triathlon FTI kota Surakarta baru dibentuk dan disahkan pada tanggal 28 Agustus 2020 di Semarang dengan ketua Drs. Sarjoko Lelono, M.Kes. Dengan dibentuknya organisasi resmi Triathlon diharapkan pembinaan triathlon di kota Surakarta dapat berjalan dan menghasilkan prestasi yang maksimal.</w:t>
      </w:r>
    </w:p>
    <w:p>
      <w:pPr>
        <w:spacing w:after="0" w:line="360" w:lineRule="auto"/>
        <w:ind w:firstLine="562"/>
        <w:jc w:val="both"/>
        <w:rPr>
          <w:rFonts w:ascii="Times New Roman" w:hAnsi="Times New Roman"/>
          <w:sz w:val="22"/>
          <w:szCs w:val="22"/>
        </w:rPr>
      </w:pPr>
      <w:r>
        <w:rPr>
          <w:rFonts w:ascii="Times New Roman" w:hAnsi="Times New Roman"/>
          <w:sz w:val="22"/>
          <w:szCs w:val="22"/>
        </w:rPr>
        <w:t>Pembinaan merupakan upaya yang direncanakan secara terarah, dilakukan secara teratur dan bertanggung jawab untuk mengenalkan, memperluas, membimbing, dan mengembangkan pengetahuan serta keterampilan yang ada guna mencapai tujuan. Kondisi ideal dari sebuah pembinaan olahraga adalah dilakukannya pelatihan secara berkelanjutan, teratur, sistematis dan bertanggung jawab dari sebuah pola pembimbingan serta pengembangan pengetahuan dan keterampilan. Pembinaan olahraga merupakan salah satu unsur keberhasilan pembangunan sebuah daerah, terutama dalam bidang kualitas sumber daya manusia.</w:t>
      </w:r>
    </w:p>
    <w:p>
      <w:pPr>
        <w:spacing w:after="0" w:line="360" w:lineRule="auto"/>
        <w:ind w:firstLine="562"/>
        <w:jc w:val="both"/>
        <w:rPr>
          <w:rFonts w:ascii="Times New Roman" w:hAnsi="Times New Roman"/>
          <w:sz w:val="22"/>
          <w:szCs w:val="22"/>
        </w:rPr>
      </w:pPr>
      <w:r>
        <w:rPr>
          <w:rFonts w:ascii="Times New Roman" w:hAnsi="Times New Roman"/>
          <w:sz w:val="22"/>
          <w:szCs w:val="22"/>
        </w:rPr>
        <w:t xml:space="preserve">Sebagai induk organisasi baru yang akan mengikuti event pertama pada Pekan Olahraga Provinsi Jawa tengah 2022, pengurus triathlon kota Surakarta menunjuk beberapa atlet dan pelatih yang akan dipersiapkan mengikuti PORPROV Jawa Tengah 2022 di Pati.   </w:t>
      </w:r>
    </w:p>
    <w:p>
      <w:pPr>
        <w:spacing w:after="0" w:line="360" w:lineRule="auto"/>
        <w:jc w:val="both"/>
        <w:rPr>
          <w:rFonts w:ascii="Times New Roman" w:hAnsi="Times New Roman"/>
          <w:sz w:val="22"/>
          <w:szCs w:val="22"/>
        </w:rPr>
      </w:pPr>
    </w:p>
    <w:p>
      <w:pPr>
        <w:pStyle w:val="44"/>
        <w:numPr>
          <w:ilvl w:val="0"/>
          <w:numId w:val="1"/>
        </w:numPr>
        <w:spacing w:after="0" w:line="360" w:lineRule="auto"/>
        <w:ind w:left="360"/>
        <w:jc w:val="both"/>
        <w:rPr>
          <w:rFonts w:ascii="Times New Roman" w:hAnsi="Times New Roman"/>
          <w:b/>
          <w:bCs/>
        </w:rPr>
      </w:pPr>
      <w:r>
        <w:rPr>
          <w:rFonts w:ascii="Times New Roman" w:hAnsi="Times New Roman"/>
          <w:b/>
          <w:bCs/>
        </w:rPr>
        <w:t>METODE</w:t>
      </w:r>
    </w:p>
    <w:p>
      <w:pPr>
        <w:spacing w:after="0" w:line="360" w:lineRule="auto"/>
        <w:ind w:firstLine="562"/>
        <w:jc w:val="both"/>
        <w:rPr>
          <w:rFonts w:ascii="Times New Roman" w:hAnsi="Times New Roman" w:eastAsia="serif"/>
          <w:iCs/>
          <w:sz w:val="22"/>
          <w:szCs w:val="22"/>
        </w:rPr>
      </w:pPr>
      <w:r>
        <w:rPr>
          <w:rFonts w:ascii="Times New Roman" w:hAnsi="Times New Roman" w:eastAsia="serif"/>
          <w:iCs/>
          <w:sz w:val="22"/>
          <w:szCs w:val="22"/>
        </w:rPr>
        <w:t>Penelitian ini merupakan penelitian kuantitatif menggunakan metode deskriptif dengan teknik survei. Metode deskriptif digunakan untuk menggambarkan kondisi, gejala, atau keadaan yang terjadi pada variabel yang akan disajikan dengan angka persentase. Instrumen yang digunakan adalah angket dengan tujuan untuk mengetahui informasi dari sumber apa adanya tanpa adanya campur tangan peneliti.</w:t>
      </w:r>
    </w:p>
    <w:p>
      <w:pPr>
        <w:spacing w:after="0" w:line="360" w:lineRule="auto"/>
        <w:jc w:val="both"/>
        <w:rPr>
          <w:rFonts w:ascii="Times New Roman" w:hAnsi="Times New Roman" w:eastAsia="serif"/>
          <w:iCs/>
        </w:rPr>
      </w:pPr>
    </w:p>
    <w:p>
      <w:pPr>
        <w:pStyle w:val="44"/>
        <w:numPr>
          <w:ilvl w:val="1"/>
          <w:numId w:val="1"/>
        </w:numPr>
        <w:spacing w:after="0" w:line="360" w:lineRule="auto"/>
        <w:ind w:left="360"/>
        <w:jc w:val="both"/>
        <w:rPr>
          <w:rFonts w:ascii="Times New Roman" w:hAnsi="Times New Roman"/>
          <w:b/>
          <w:bCs/>
        </w:rPr>
      </w:pPr>
      <w:r>
        <w:rPr>
          <w:rFonts w:ascii="Times New Roman" w:hAnsi="Times New Roman"/>
          <w:b/>
          <w:bCs/>
        </w:rPr>
        <w:t xml:space="preserve"> Subjek Penelitian</w:t>
      </w:r>
    </w:p>
    <w:p>
      <w:pPr>
        <w:autoSpaceDE w:val="0"/>
        <w:autoSpaceDN w:val="0"/>
        <w:adjustRightInd w:val="0"/>
        <w:spacing w:after="0" w:line="360" w:lineRule="auto"/>
        <w:ind w:firstLine="562"/>
        <w:jc w:val="both"/>
        <w:rPr>
          <w:rFonts w:ascii="Times New Roman" w:hAnsi="Times New Roman" w:eastAsia="serif"/>
          <w:bCs/>
          <w:iCs/>
          <w:sz w:val="22"/>
          <w:szCs w:val="22"/>
        </w:rPr>
      </w:pPr>
      <w:r>
        <w:rPr>
          <w:rFonts w:ascii="Times New Roman" w:hAnsi="Times New Roman" w:eastAsia="serif"/>
          <w:bCs/>
          <w:iCs/>
          <w:sz w:val="22"/>
          <w:szCs w:val="22"/>
        </w:rPr>
        <w:t>Populasi dalam penelitian ini adalah pengurus KONI kota Surakarta, pengurus FTI kota Surakarta, pelatih, dan atlet triathlon kota Surakarta yang akan mengikuti Pekan Olahraga Provinsi Jawa Tengah 2022. Sampel merupakan bagian dari populasi yang memiliki karakteristik tertentu yang dapat mewakili dari seluruh populasi yang ada,</w:t>
      </w:r>
      <w:r>
        <w:rPr>
          <w:rFonts w:ascii="Times New Roman" w:hAnsi="Times New Roman" w:eastAsia="serif"/>
          <w:bCs/>
          <w:iCs/>
          <w:sz w:val="22"/>
          <w:szCs w:val="22"/>
        </w:rPr>
        <w:t xml:space="preserve"> </w:t>
      </w:r>
      <w:r>
        <w:rPr>
          <w:rFonts w:ascii="Times New Roman" w:hAnsi="Times New Roman" w:eastAsia="serif"/>
          <w:bCs/>
          <w:iCs/>
          <w:sz w:val="22"/>
          <w:szCs w:val="22"/>
        </w:rPr>
        <w:fldChar w:fldCharType="begin" w:fldLock="1"/>
      </w:r>
      <w:r>
        <w:rPr>
          <w:rFonts w:ascii="Times New Roman" w:hAnsi="Times New Roman" w:eastAsia="serif"/>
          <w:bCs/>
          <w:iCs/>
          <w:sz w:val="22"/>
          <w:szCs w:val="22"/>
        </w:rPr>
        <w:instrText xml:space="preserve">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id":"ITEM-1","issued":{"date-parts":[["2013"]]},"number-of-pages":"189-190","publisher":"Alfabeta","publisher-place":"Bandung","title":"Metode Penelitian Kuantitatif, Kualitatif, dan R&amp;D","type":"book"},"uris":["http://www.mendeley.com/documents/?uuid=9a22d761-0131-4861-9929-1581d796edf7"]}],"mendeley":{"formattedCitation":"(Sugiyono,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eastAsia="serif"/>
          <w:bCs/>
          <w:iCs/>
          <w:sz w:val="22"/>
          <w:szCs w:val="22"/>
        </w:rPr>
        <w:fldChar w:fldCharType="separate"/>
      </w:r>
      <w:r>
        <w:rPr>
          <w:rFonts w:ascii="Times New Roman" w:hAnsi="Times New Roman" w:eastAsia="serif"/>
          <w:bCs/>
          <w:iCs/>
          <w:sz w:val="22"/>
          <w:szCs w:val="22"/>
        </w:rPr>
        <w:t>(Sugiyono, 2013)</w:t>
      </w:r>
      <w:r>
        <w:rPr>
          <w:rFonts w:ascii="Times New Roman" w:hAnsi="Times New Roman" w:eastAsia="serif"/>
          <w:bCs/>
          <w:iCs/>
          <w:sz w:val="22"/>
          <w:szCs w:val="22"/>
        </w:rPr>
        <w:fldChar w:fldCharType="end"/>
      </w:r>
      <w:r>
        <w:rPr>
          <w:rFonts w:ascii="Times New Roman" w:hAnsi="Times New Roman" w:eastAsia="serif"/>
          <w:bCs/>
          <w:iCs/>
          <w:sz w:val="22"/>
          <w:szCs w:val="22"/>
        </w:rPr>
        <w:t>. Dalam penelitian ini sampel yang akan digunakan adalah sebagai berikut:</w:t>
      </w:r>
    </w:p>
    <w:p>
      <w:pPr>
        <w:spacing w:after="0" w:line="36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Tabel 1.1. Sampel Penelitian</w:t>
      </w:r>
    </w:p>
    <w:tbl>
      <w:tblPr>
        <w:tblStyle w:val="30"/>
        <w:tblW w:w="4198" w:type="dxa"/>
        <w:jc w:val="center"/>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519"/>
        <w:gridCol w:w="2455"/>
        <w:gridCol w:w="1224"/>
      </w:tblGrid>
      <w:tr>
        <w:trPr>
          <w:trHeight w:val="341" w:hRule="atLeast"/>
          <w:jc w:val="center"/>
        </w:trPr>
        <w:tc>
          <w:tcPr>
            <w:tcW w:w="519"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serif" w:asciiTheme="majorBidi" w:hAnsiTheme="majorBidi" w:cstheme="majorBidi"/>
                <w:b/>
                <w:iCs/>
                <w:sz w:val="22"/>
                <w:szCs w:val="22"/>
              </w:rPr>
              <w:t>No</w:t>
            </w:r>
          </w:p>
        </w:tc>
        <w:tc>
          <w:tcPr>
            <w:tcW w:w="2455"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serif" w:asciiTheme="majorBidi" w:hAnsiTheme="majorBidi" w:cstheme="majorBidi"/>
                <w:b/>
                <w:iCs/>
                <w:sz w:val="22"/>
                <w:szCs w:val="22"/>
              </w:rPr>
              <w:t>Sampel</w:t>
            </w:r>
          </w:p>
        </w:tc>
        <w:tc>
          <w:tcPr>
            <w:tcW w:w="1224"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serif" w:asciiTheme="majorBidi" w:hAnsiTheme="majorBidi" w:cstheme="majorBidi"/>
                <w:b/>
                <w:iCs/>
                <w:sz w:val="22"/>
                <w:szCs w:val="22"/>
              </w:rPr>
              <w:t>Jumlah</w:t>
            </w:r>
          </w:p>
        </w:tc>
      </w:tr>
      <w:tr>
        <w:trPr>
          <w:trHeight w:val="341" w:hRule="atLeast"/>
          <w:jc w:val="center"/>
        </w:trPr>
        <w:tc>
          <w:tcPr>
            <w:tcW w:w="519"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2455" w:type="dxa"/>
            <w:shd w:val="clear" w:color="auto" w:fill="auto"/>
            <w:noWrap/>
            <w:vAlign w:val="center"/>
          </w:tcPr>
          <w:p>
            <w:pPr>
              <w:spacing w:after="0" w:line="276" w:lineRule="auto"/>
              <w:rPr>
                <w:rFonts w:eastAsia="Times New Roman" w:asciiTheme="majorBidi" w:hAnsiTheme="majorBidi" w:cstheme="majorBidi"/>
                <w:color w:val="000000"/>
                <w:sz w:val="22"/>
                <w:szCs w:val="22"/>
              </w:rPr>
            </w:pPr>
            <w:r>
              <w:rPr>
                <w:rFonts w:eastAsia="serif" w:asciiTheme="majorBidi" w:hAnsiTheme="majorBidi" w:cstheme="majorBidi"/>
                <w:bCs/>
                <w:iCs/>
                <w:sz w:val="22"/>
                <w:szCs w:val="22"/>
              </w:rPr>
              <w:t>Pengurus Koni kota Surakarta</w:t>
            </w:r>
          </w:p>
        </w:tc>
        <w:tc>
          <w:tcPr>
            <w:tcW w:w="1224"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r>
      <w:tr>
        <w:trPr>
          <w:trHeight w:val="341" w:hRule="atLeast"/>
          <w:jc w:val="center"/>
        </w:trPr>
        <w:tc>
          <w:tcPr>
            <w:tcW w:w="519"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2455" w:type="dxa"/>
            <w:shd w:val="clear" w:color="auto" w:fill="auto"/>
            <w:noWrap/>
            <w:vAlign w:val="center"/>
          </w:tcPr>
          <w:p>
            <w:pPr>
              <w:spacing w:after="0" w:line="276" w:lineRule="auto"/>
              <w:rPr>
                <w:rFonts w:eastAsia="Times New Roman" w:asciiTheme="majorBidi" w:hAnsiTheme="majorBidi" w:cstheme="majorBidi"/>
                <w:color w:val="000000"/>
                <w:sz w:val="22"/>
                <w:szCs w:val="22"/>
              </w:rPr>
            </w:pPr>
            <w:r>
              <w:rPr>
                <w:rFonts w:eastAsia="serif" w:asciiTheme="majorBidi" w:hAnsiTheme="majorBidi" w:cstheme="majorBidi"/>
                <w:bCs/>
                <w:iCs/>
                <w:sz w:val="22"/>
                <w:szCs w:val="22"/>
              </w:rPr>
              <w:t>Pengurus FTI kota Surakarta</w:t>
            </w:r>
          </w:p>
        </w:tc>
        <w:tc>
          <w:tcPr>
            <w:tcW w:w="1224"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r>
      <w:tr>
        <w:trPr>
          <w:trHeight w:val="341" w:hRule="atLeast"/>
          <w:jc w:val="center"/>
        </w:trPr>
        <w:tc>
          <w:tcPr>
            <w:tcW w:w="519"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2455" w:type="dxa"/>
            <w:shd w:val="clear" w:color="auto" w:fill="auto"/>
            <w:noWrap/>
            <w:vAlign w:val="center"/>
          </w:tcPr>
          <w:p>
            <w:pPr>
              <w:spacing w:after="0" w:line="276" w:lineRule="auto"/>
              <w:rPr>
                <w:rFonts w:eastAsia="Times New Roman" w:asciiTheme="majorBidi" w:hAnsiTheme="majorBidi" w:cstheme="majorBidi"/>
                <w:color w:val="000000"/>
                <w:sz w:val="22"/>
                <w:szCs w:val="22"/>
              </w:rPr>
            </w:pPr>
            <w:r>
              <w:rPr>
                <w:rFonts w:eastAsia="serif" w:asciiTheme="majorBidi" w:hAnsiTheme="majorBidi" w:cstheme="majorBidi"/>
                <w:bCs/>
                <w:iCs/>
                <w:sz w:val="22"/>
                <w:szCs w:val="22"/>
              </w:rPr>
              <w:t>Pelatih triathlon kota Surakarta</w:t>
            </w:r>
          </w:p>
        </w:tc>
        <w:tc>
          <w:tcPr>
            <w:tcW w:w="1224"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r>
      <w:tr>
        <w:trPr>
          <w:trHeight w:val="341" w:hRule="atLeast"/>
          <w:jc w:val="center"/>
        </w:trPr>
        <w:tc>
          <w:tcPr>
            <w:tcW w:w="519"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2455" w:type="dxa"/>
            <w:shd w:val="clear" w:color="auto" w:fill="auto"/>
            <w:noWrap/>
            <w:vAlign w:val="center"/>
          </w:tcPr>
          <w:p>
            <w:pPr>
              <w:spacing w:after="0" w:line="276" w:lineRule="auto"/>
              <w:rPr>
                <w:rFonts w:eastAsia="Times New Roman" w:asciiTheme="majorBidi" w:hAnsiTheme="majorBidi" w:cstheme="majorBidi"/>
                <w:color w:val="000000"/>
                <w:sz w:val="22"/>
                <w:szCs w:val="22"/>
              </w:rPr>
            </w:pPr>
            <w:r>
              <w:rPr>
                <w:rFonts w:eastAsia="serif" w:asciiTheme="majorBidi" w:hAnsiTheme="majorBidi" w:cstheme="majorBidi"/>
                <w:bCs/>
                <w:iCs/>
                <w:sz w:val="22"/>
                <w:szCs w:val="22"/>
              </w:rPr>
              <w:t>Atlet triathlon kota Surakarta</w:t>
            </w:r>
          </w:p>
        </w:tc>
        <w:tc>
          <w:tcPr>
            <w:tcW w:w="1224"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r>
      <w:tr>
        <w:trPr>
          <w:trHeight w:val="341" w:hRule="atLeast"/>
          <w:jc w:val="center"/>
        </w:trPr>
        <w:tc>
          <w:tcPr>
            <w:tcW w:w="2974" w:type="dxa"/>
            <w:gridSpan w:val="2"/>
            <w:shd w:val="clear" w:color="auto" w:fill="auto"/>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24"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12</w:t>
            </w:r>
          </w:p>
        </w:tc>
      </w:tr>
    </w:tbl>
    <w:p>
      <w:pPr>
        <w:spacing w:after="0" w:line="360" w:lineRule="auto"/>
        <w:jc w:val="both"/>
        <w:rPr>
          <w:rFonts w:ascii="Times New Roman" w:hAnsi="Times New Roman"/>
        </w:rPr>
      </w:pPr>
    </w:p>
    <w:p>
      <w:pPr>
        <w:pStyle w:val="44"/>
        <w:numPr>
          <w:ilvl w:val="1"/>
          <w:numId w:val="1"/>
        </w:numPr>
        <w:spacing w:after="0" w:line="360" w:lineRule="auto"/>
        <w:ind w:left="360"/>
        <w:jc w:val="both"/>
        <w:rPr>
          <w:rFonts w:ascii="Times New Roman" w:hAnsi="Times New Roman" w:eastAsia="Times New Roman" w:cs="Times New Roman"/>
          <w:b/>
        </w:rPr>
      </w:pPr>
      <w:r>
        <w:rPr>
          <w:rFonts w:ascii="Times New Roman" w:hAnsi="Times New Roman" w:eastAsia="Times New Roman" w:cs="Times New Roman"/>
          <w:b/>
        </w:rPr>
        <w:t xml:space="preserve"> Prosedur Penelitian</w:t>
      </w:r>
    </w:p>
    <w:p>
      <w:pPr>
        <w:spacing w:after="0" w:line="360" w:lineRule="auto"/>
        <w:ind w:firstLine="562"/>
        <w:jc w:val="both"/>
        <w:rPr>
          <w:rFonts w:ascii="Times New Roman" w:hAnsi="Times New Roman" w:eastAsia="serif"/>
          <w:iCs/>
          <w:sz w:val="22"/>
          <w:szCs w:val="22"/>
        </w:rPr>
      </w:pPr>
      <w:r>
        <w:rPr>
          <w:rFonts w:ascii="Times New Roman" w:hAnsi="Times New Roman" w:eastAsia="serif"/>
          <w:iCs/>
          <w:sz w:val="22"/>
          <w:szCs w:val="22"/>
        </w:rPr>
        <w:t xml:space="preserve">Dalam penelitian ini teknik </w:t>
      </w:r>
      <w:r>
        <w:rPr>
          <w:rFonts w:ascii="Times New Roman" w:hAnsi="Times New Roman" w:eastAsia="serif"/>
          <w:i/>
          <w:sz w:val="22"/>
          <w:szCs w:val="22"/>
        </w:rPr>
        <w:t xml:space="preserve">sampling </w:t>
      </w:r>
      <w:r>
        <w:rPr>
          <w:rFonts w:ascii="Times New Roman" w:hAnsi="Times New Roman" w:eastAsia="serif"/>
          <w:iCs/>
          <w:sz w:val="22"/>
          <w:szCs w:val="22"/>
        </w:rPr>
        <w:t xml:space="preserve">yang akan digunakan adalah teknik </w:t>
      </w:r>
      <w:r>
        <w:rPr>
          <w:rFonts w:ascii="Times New Roman" w:hAnsi="Times New Roman" w:eastAsia="serif"/>
          <w:i/>
          <w:sz w:val="22"/>
          <w:szCs w:val="22"/>
        </w:rPr>
        <w:t xml:space="preserve">purposive sampling. Purposive sampling </w:t>
      </w:r>
      <w:r>
        <w:rPr>
          <w:rFonts w:ascii="Times New Roman" w:hAnsi="Times New Roman" w:eastAsia="serif"/>
          <w:iCs/>
          <w:sz w:val="22"/>
          <w:szCs w:val="22"/>
        </w:rPr>
        <w:t xml:space="preserve">adalah teknik pengumpulan sampel dengan pertimbangan tertentu sesuai kebutuhan penelitian, </w:t>
      </w:r>
      <w:r>
        <w:rPr>
          <w:rFonts w:ascii="Times New Roman" w:hAnsi="Times New Roman" w:eastAsia="serif"/>
          <w:iCs/>
          <w:sz w:val="22"/>
          <w:szCs w:val="22"/>
        </w:rPr>
        <w:fldChar w:fldCharType="begin" w:fldLock="1"/>
      </w:r>
      <w:r>
        <w:rPr>
          <w:rFonts w:ascii="Times New Roman" w:hAnsi="Times New Roman" w:eastAsia="serif"/>
          <w:iCs/>
          <w:sz w:val="22"/>
          <w:szCs w:val="22"/>
        </w:rPr>
        <w:instrText xml:space="preserve">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id":"ITEM-1","issued":{"date-parts":[["2013"]]},"number-of-pages":"189-190","publisher":"Alfabeta","publisher-place":"Bandung","title":"Metode Penelitian Kuantitatif, Kualitatif, dan R&amp;D","type":"book"},"uris":["http://www.mendeley.com/documents/?uuid=9a22d761-0131-4861-9929-1581d796edf7"]}],"mendeley":{"formattedCitation":"(Sugiyono,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eastAsia="serif"/>
          <w:iCs/>
          <w:sz w:val="22"/>
          <w:szCs w:val="22"/>
        </w:rPr>
        <w:fldChar w:fldCharType="separate"/>
      </w:r>
      <w:r>
        <w:rPr>
          <w:rFonts w:ascii="Times New Roman" w:hAnsi="Times New Roman" w:eastAsia="serif"/>
          <w:iCs/>
          <w:sz w:val="22"/>
          <w:szCs w:val="22"/>
        </w:rPr>
        <w:t>(Sugiyono, 2013)</w:t>
      </w:r>
      <w:r>
        <w:rPr>
          <w:rFonts w:ascii="Times New Roman" w:hAnsi="Times New Roman" w:eastAsia="serif"/>
          <w:iCs/>
          <w:sz w:val="22"/>
          <w:szCs w:val="22"/>
        </w:rPr>
        <w:fldChar w:fldCharType="end"/>
      </w:r>
      <w:r>
        <w:rPr>
          <w:rFonts w:ascii="Times New Roman" w:hAnsi="Times New Roman" w:eastAsia="serif"/>
          <w:iCs/>
          <w:sz w:val="22"/>
          <w:szCs w:val="22"/>
        </w:rPr>
        <w:t xml:space="preserve">. </w:t>
      </w:r>
    </w:p>
    <w:p>
      <w:pPr>
        <w:pStyle w:val="44"/>
        <w:autoSpaceDE w:val="0"/>
        <w:autoSpaceDN w:val="0"/>
        <w:adjustRightInd w:val="0"/>
        <w:spacing w:after="0" w:line="360" w:lineRule="auto"/>
        <w:ind w:left="0" w:firstLine="562"/>
        <w:jc w:val="both"/>
        <w:rPr>
          <w:rFonts w:eastAsia="serif" w:asciiTheme="majorBidi" w:hAnsiTheme="majorBidi" w:cstheme="majorBidi"/>
          <w:iCs/>
          <w:sz w:val="22"/>
          <w:szCs w:val="22"/>
        </w:rPr>
      </w:pPr>
      <w:r>
        <w:rPr>
          <w:rFonts w:ascii="Times New Roman" w:hAnsi="Times New Roman" w:eastAsia="serif"/>
          <w:iCs/>
          <w:sz w:val="22"/>
          <w:szCs w:val="22"/>
        </w:rPr>
        <w:t xml:space="preserve">Teknik pengumpulan data adalah metode yang digunakan untuk mengumpulkan informasi mengenai objek yang diteliti dalam penelitian. </w:t>
      </w:r>
      <w:r>
        <w:rPr>
          <w:rFonts w:eastAsia="serif" w:asciiTheme="majorBidi" w:hAnsiTheme="majorBidi" w:cstheme="majorBidi"/>
          <w:iCs/>
          <w:sz w:val="22"/>
          <w:szCs w:val="22"/>
        </w:rPr>
        <w:t>Teknik pengumpulan data dalam penelitian ini</w:t>
      </w:r>
      <w:r>
        <w:rPr>
          <w:rFonts w:ascii="Times New Roman" w:hAnsi="Times New Roman" w:eastAsia="serif"/>
          <w:iCs/>
          <w:sz w:val="22"/>
          <w:szCs w:val="22"/>
        </w:rPr>
        <w:t xml:space="preserve"> menggunakan sumber primer dan sumber sekunder.</w:t>
      </w:r>
    </w:p>
    <w:p>
      <w:pPr>
        <w:pStyle w:val="44"/>
        <w:autoSpaceDE w:val="0"/>
        <w:autoSpaceDN w:val="0"/>
        <w:adjustRightInd w:val="0"/>
        <w:spacing w:after="0" w:line="360" w:lineRule="auto"/>
        <w:ind w:left="0" w:firstLine="562"/>
        <w:jc w:val="both"/>
        <w:rPr>
          <w:rFonts w:eastAsia="serif" w:asciiTheme="majorBidi" w:hAnsiTheme="majorBidi" w:cstheme="majorBidi"/>
          <w:iCs/>
          <w:sz w:val="22"/>
          <w:szCs w:val="22"/>
        </w:rPr>
      </w:pPr>
      <w:r>
        <w:rPr>
          <w:rFonts w:eastAsia="serif" w:asciiTheme="majorBidi" w:hAnsiTheme="majorBidi" w:cstheme="majorBidi"/>
          <w:iCs/>
          <w:sz w:val="22"/>
          <w:szCs w:val="22"/>
        </w:rPr>
        <w:t xml:space="preserve">Data primer merupakan data yang dikumpulkan langsung dari subjek penelitian, </w:t>
      </w:r>
      <w:r>
        <w:rPr>
          <w:rFonts w:eastAsia="serif" w:asciiTheme="majorBidi" w:hAnsiTheme="majorBidi" w:cstheme="majorBidi"/>
          <w:iCs/>
          <w:sz w:val="22"/>
          <w:szCs w:val="22"/>
        </w:rPr>
        <w:fldChar w:fldCharType="begin" w:fldLock="1"/>
      </w:r>
      <w:r>
        <w:rPr>
          <w:rFonts w:eastAsia="serif" w:asciiTheme="majorBidi" w:hAnsiTheme="majorBidi" w:cstheme="majorBidi"/>
          <w:iCs/>
          <w:sz w:val="22"/>
          <w:szCs w:val="22"/>
        </w:rPr>
        <w:instrText xml:space="preserve">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id":"ITEM-1","issued":{"date-parts":[["2013"]]},"number-of-pages":"189-190","publisher":"Alfabeta","publisher-place":"Bandung","title":"Metode Penelitian Kuantitatif, Kualitatif, dan R&amp;D","type":"book"},"uris":["http://www.mendeley.com/documents/?uuid=9a22d761-0131-4861-9929-1581d796edf7"]}],"mendeley":{"formattedCitation":"(Sugiyono, 2013)","plainTextFormattedCitation":"(Sugiyono, 2013)","previouslyFormattedCitation":"(Sugiyono, 2013)"},"properties":{"noteIndex":0},"schema":"https://github.com/citation-style-language/schema/raw/master/csl-citation.json"}</w:instrText>
      </w:r>
      <w:r>
        <w:rPr>
          <w:rFonts w:eastAsia="serif" w:asciiTheme="majorBidi" w:hAnsiTheme="majorBidi" w:cstheme="majorBidi"/>
          <w:iCs/>
          <w:sz w:val="22"/>
          <w:szCs w:val="22"/>
        </w:rPr>
        <w:fldChar w:fldCharType="separate"/>
      </w:r>
      <w:r>
        <w:rPr>
          <w:rFonts w:eastAsia="serif" w:asciiTheme="majorBidi" w:hAnsiTheme="majorBidi" w:cstheme="majorBidi"/>
          <w:iCs/>
          <w:sz w:val="22"/>
          <w:szCs w:val="22"/>
        </w:rPr>
        <w:t>(Sugiyono, 2013)</w:t>
      </w:r>
      <w:r>
        <w:rPr>
          <w:rFonts w:eastAsia="serif" w:asciiTheme="majorBidi" w:hAnsiTheme="majorBidi" w:cstheme="majorBidi"/>
          <w:iCs/>
          <w:sz w:val="22"/>
          <w:szCs w:val="22"/>
        </w:rPr>
        <w:fldChar w:fldCharType="end"/>
      </w:r>
      <w:r>
        <w:rPr>
          <w:rFonts w:eastAsia="serif" w:asciiTheme="majorBidi" w:hAnsiTheme="majorBidi" w:cstheme="majorBidi"/>
          <w:iCs/>
          <w:sz w:val="22"/>
          <w:szCs w:val="22"/>
        </w:rPr>
        <w:t xml:space="preserve">. Data primer dalam penelitian ini menggunakan teknik </w:t>
      </w:r>
      <w:r>
        <w:rPr>
          <w:rFonts w:eastAsia="serif" w:asciiTheme="majorBidi" w:hAnsiTheme="majorBidi" w:cstheme="majorBidi"/>
          <w:i/>
          <w:sz w:val="22"/>
          <w:szCs w:val="22"/>
        </w:rPr>
        <w:t>interview</w:t>
      </w:r>
      <w:r>
        <w:rPr>
          <w:rFonts w:eastAsia="serif" w:asciiTheme="majorBidi" w:hAnsiTheme="majorBidi" w:cstheme="majorBidi"/>
          <w:iCs/>
          <w:sz w:val="22"/>
          <w:szCs w:val="22"/>
        </w:rPr>
        <w:t xml:space="preserve"> dan </w:t>
      </w:r>
      <w:r>
        <w:rPr>
          <w:rFonts w:eastAsia="serif" w:asciiTheme="majorBidi" w:hAnsiTheme="majorBidi" w:cstheme="majorBidi"/>
          <w:i/>
          <w:sz w:val="22"/>
          <w:szCs w:val="22"/>
        </w:rPr>
        <w:t>kuesioner</w:t>
      </w:r>
      <w:r>
        <w:rPr>
          <w:rFonts w:eastAsia="serif" w:asciiTheme="majorBidi" w:hAnsiTheme="majorBidi" w:cstheme="majorBidi"/>
          <w:iCs/>
          <w:sz w:val="22"/>
          <w:szCs w:val="22"/>
        </w:rPr>
        <w:t xml:space="preserve">.   </w:t>
      </w:r>
    </w:p>
    <w:p>
      <w:pPr>
        <w:autoSpaceDE w:val="0"/>
        <w:autoSpaceDN w:val="0"/>
        <w:adjustRightInd w:val="0"/>
        <w:spacing w:after="0" w:line="360" w:lineRule="auto"/>
        <w:ind w:firstLine="562"/>
        <w:jc w:val="both"/>
        <w:rPr>
          <w:rFonts w:eastAsia="serif" w:asciiTheme="majorBidi" w:hAnsiTheme="majorBidi" w:cstheme="majorBidi"/>
          <w:iCs/>
          <w:sz w:val="22"/>
          <w:szCs w:val="22"/>
        </w:rPr>
      </w:pPr>
      <w:r>
        <w:rPr>
          <w:rFonts w:eastAsia="serif" w:asciiTheme="majorBidi" w:hAnsiTheme="majorBidi" w:cstheme="majorBidi"/>
          <w:iCs/>
          <w:sz w:val="22"/>
          <w:szCs w:val="22"/>
        </w:rPr>
        <w:t>Data sekunder merupakan informasi yang sudah ada sebelumnya dan dikumpulkan guna melengkapi data penelitian. Dalam penelitian ini sumber data sekunder diperoleh dari sejarah, buku, jurnal dan hasil penelitian sebelumnya yang berhubungan dengan subjek dan variabel penelitian.</w:t>
      </w:r>
    </w:p>
    <w:p>
      <w:pPr>
        <w:pStyle w:val="44"/>
        <w:autoSpaceDE w:val="0"/>
        <w:autoSpaceDN w:val="0"/>
        <w:adjustRightInd w:val="0"/>
        <w:spacing w:after="0" w:line="360" w:lineRule="auto"/>
        <w:ind w:left="0" w:firstLine="562"/>
        <w:jc w:val="both"/>
        <w:rPr>
          <w:rFonts w:eastAsia="serif" w:asciiTheme="majorBidi" w:hAnsiTheme="majorBidi" w:cstheme="majorBidi"/>
          <w:iCs/>
          <w:sz w:val="22"/>
          <w:szCs w:val="22"/>
        </w:rPr>
      </w:pPr>
      <w:r>
        <w:rPr>
          <w:rFonts w:eastAsia="serif" w:asciiTheme="majorBidi" w:hAnsiTheme="majorBidi" w:cstheme="majorBidi"/>
          <w:iCs/>
          <w:sz w:val="22"/>
          <w:szCs w:val="22"/>
        </w:rPr>
        <w:t xml:space="preserve"> Dalam menganalisis sebuah data penelitian menggunakan sebuah teknik atau metode. Pada penelitian ini menggunakan teknik deskriptif persentase dengan langkah:</w:t>
      </w:r>
    </w:p>
    <w:p>
      <w:pPr>
        <w:pStyle w:val="44"/>
        <w:numPr>
          <w:ilvl w:val="0"/>
          <w:numId w:val="2"/>
        </w:numPr>
        <w:autoSpaceDE w:val="0"/>
        <w:autoSpaceDN w:val="0"/>
        <w:adjustRightInd w:val="0"/>
        <w:spacing w:after="0" w:line="360" w:lineRule="auto"/>
        <w:ind w:left="360"/>
        <w:jc w:val="both"/>
        <w:rPr>
          <w:rFonts w:eastAsia="serif" w:asciiTheme="majorBidi" w:hAnsiTheme="majorBidi" w:cstheme="majorBidi"/>
          <w:iCs/>
          <w:sz w:val="22"/>
          <w:szCs w:val="22"/>
        </w:rPr>
      </w:pPr>
      <w:r>
        <w:rPr>
          <w:rFonts w:eastAsia="serif" w:asciiTheme="majorBidi" w:hAnsiTheme="majorBidi" w:cstheme="majorBidi"/>
          <w:iCs/>
          <w:sz w:val="22"/>
          <w:szCs w:val="22"/>
        </w:rPr>
        <w:t>Menghitung nilai responden dan sub variabel.</w:t>
      </w:r>
    </w:p>
    <w:p>
      <w:pPr>
        <w:pStyle w:val="44"/>
        <w:numPr>
          <w:ilvl w:val="0"/>
          <w:numId w:val="2"/>
        </w:numPr>
        <w:autoSpaceDE w:val="0"/>
        <w:autoSpaceDN w:val="0"/>
        <w:adjustRightInd w:val="0"/>
        <w:spacing w:after="0" w:line="360" w:lineRule="auto"/>
        <w:ind w:left="360"/>
        <w:jc w:val="both"/>
        <w:rPr>
          <w:rFonts w:eastAsia="serif" w:asciiTheme="majorBidi" w:hAnsiTheme="majorBidi" w:cstheme="majorBidi"/>
          <w:iCs/>
          <w:sz w:val="22"/>
          <w:szCs w:val="22"/>
        </w:rPr>
      </w:pPr>
      <w:r>
        <w:rPr>
          <w:rFonts w:eastAsia="serif" w:asciiTheme="majorBidi" w:hAnsiTheme="majorBidi" w:cstheme="majorBidi"/>
          <w:iCs/>
          <w:sz w:val="22"/>
          <w:szCs w:val="22"/>
        </w:rPr>
        <w:t>Merekap nilai.</w:t>
      </w:r>
    </w:p>
    <w:p>
      <w:pPr>
        <w:pStyle w:val="44"/>
        <w:numPr>
          <w:ilvl w:val="0"/>
          <w:numId w:val="2"/>
        </w:numPr>
        <w:autoSpaceDE w:val="0"/>
        <w:autoSpaceDN w:val="0"/>
        <w:adjustRightInd w:val="0"/>
        <w:spacing w:after="0" w:line="360" w:lineRule="auto"/>
        <w:ind w:left="360"/>
        <w:jc w:val="both"/>
        <w:rPr>
          <w:rFonts w:eastAsia="serif" w:asciiTheme="majorBidi" w:hAnsiTheme="majorBidi" w:cstheme="majorBidi"/>
          <w:iCs/>
          <w:sz w:val="22"/>
          <w:szCs w:val="22"/>
        </w:rPr>
      </w:pPr>
      <w:r>
        <w:rPr>
          <w:rFonts w:eastAsia="serif" w:asciiTheme="majorBidi" w:hAnsiTheme="majorBidi" w:cstheme="majorBidi"/>
          <w:iCs/>
          <w:sz w:val="22"/>
          <w:szCs w:val="22"/>
        </w:rPr>
        <w:t xml:space="preserve">Menghitung persentase dengan rumus: </w:t>
      </w:r>
    </w:p>
    <w:p>
      <w:pPr>
        <w:pStyle w:val="44"/>
        <w:autoSpaceDE w:val="0"/>
        <w:autoSpaceDN w:val="0"/>
        <w:adjustRightInd w:val="0"/>
        <w:spacing w:after="0" w:line="360" w:lineRule="auto"/>
        <w:ind w:left="360"/>
        <w:jc w:val="both"/>
        <w:rPr>
          <w:rFonts w:eastAsia="Times New Roman" w:asciiTheme="majorBidi" w:hAnsiTheme="majorBidi" w:cstheme="majorBidi"/>
          <w:sz w:val="22"/>
          <w:szCs w:val="22"/>
        </w:rPr>
      </w:pPr>
      <w:r>
        <w:rPr>
          <w:rFonts w:asciiTheme="majorBidi" w:hAnsiTheme="majorBidi" w:cstheme="majorBidi"/>
          <w:sz w:val="22"/>
          <w:szCs w:val="22"/>
        </w:rPr>
        <w:t xml:space="preserve">DP = </w:t>
      </w:r>
      <m:oMath>
        <m:f>
          <m:fPr>
            <m:ctrlPr>
              <w:rPr>
                <w:rFonts w:ascii="Cambria Math" w:hAnsi="Cambria Math" w:cstheme="majorBidi"/>
                <w:i/>
                <w:sz w:val="22"/>
                <w:szCs w:val="22"/>
              </w:rPr>
            </m:ctrlPr>
          </m:fPr>
          <m:num>
            <m:r>
              <w:rPr>
                <w:rFonts w:ascii="Cambria Math" w:hAnsi="Cambria Math" w:cstheme="majorBidi"/>
                <w:sz w:val="22"/>
                <w:szCs w:val="22"/>
              </w:rPr>
              <m:t>n</m:t>
            </m:r>
            <m:ctrlPr>
              <w:rPr>
                <w:rFonts w:ascii="Cambria Math" w:hAnsi="Cambria Math" w:cstheme="majorBidi"/>
                <w:i/>
                <w:sz w:val="22"/>
                <w:szCs w:val="22"/>
              </w:rPr>
            </m:ctrlPr>
          </m:num>
          <m:den>
            <m:r>
              <w:rPr>
                <w:rFonts w:ascii="Cambria Math" w:hAnsi="Cambria Math" w:cstheme="majorBidi"/>
                <w:sz w:val="22"/>
                <w:szCs w:val="22"/>
              </w:rPr>
              <m:t>N</m:t>
            </m:r>
            <m:ctrlPr>
              <w:rPr>
                <w:rFonts w:ascii="Cambria Math" w:hAnsi="Cambria Math" w:cstheme="majorBidi"/>
                <w:i/>
                <w:sz w:val="22"/>
                <w:szCs w:val="22"/>
              </w:rPr>
            </m:ctrlPr>
          </m:den>
        </m:f>
      </m:oMath>
      <w:r>
        <w:rPr>
          <w:rFonts w:eastAsia="Times New Roman" w:asciiTheme="majorBidi" w:hAnsiTheme="majorBidi" w:cstheme="majorBidi"/>
          <w:sz w:val="22"/>
          <w:szCs w:val="22"/>
        </w:rPr>
        <w:t xml:space="preserve"> × 100</w:t>
      </w:r>
    </w:p>
    <w:p>
      <w:pPr>
        <w:pStyle w:val="44"/>
        <w:autoSpaceDE w:val="0"/>
        <w:autoSpaceDN w:val="0"/>
        <w:adjustRightInd w:val="0"/>
        <w:spacing w:after="0" w:line="360" w:lineRule="auto"/>
        <w:ind w:left="360"/>
        <w:jc w:val="both"/>
        <w:rPr>
          <w:rFonts w:asciiTheme="majorBidi" w:hAnsiTheme="majorBidi" w:cstheme="majorBidi"/>
          <w:sz w:val="22"/>
          <w:szCs w:val="22"/>
        </w:rPr>
      </w:pPr>
    </w:p>
    <w:p>
      <w:pPr>
        <w:pStyle w:val="44"/>
        <w:autoSpaceDE w:val="0"/>
        <w:autoSpaceDN w:val="0"/>
        <w:adjustRightInd w:val="0"/>
        <w:spacing w:after="0" w:line="360" w:lineRule="auto"/>
        <w:ind w:left="360"/>
        <w:jc w:val="both"/>
        <w:rPr>
          <w:rFonts w:asciiTheme="majorBidi" w:hAnsiTheme="majorBidi" w:cstheme="majorBidi"/>
          <w:sz w:val="22"/>
          <w:szCs w:val="22"/>
        </w:rPr>
      </w:pPr>
      <w:r>
        <w:rPr>
          <w:rFonts w:asciiTheme="majorBidi" w:hAnsiTheme="majorBidi" w:cstheme="majorBidi"/>
          <w:sz w:val="22"/>
          <w:szCs w:val="22"/>
        </w:rPr>
        <w:t>Keterangan:</w:t>
      </w:r>
    </w:p>
    <w:p>
      <w:pPr>
        <w:pStyle w:val="44"/>
        <w:autoSpaceDE w:val="0"/>
        <w:autoSpaceDN w:val="0"/>
        <w:adjustRightInd w:val="0"/>
        <w:spacing w:after="0" w:line="360" w:lineRule="auto"/>
        <w:ind w:left="360"/>
        <w:jc w:val="both"/>
        <w:rPr>
          <w:rFonts w:asciiTheme="majorBidi" w:hAnsiTheme="majorBidi" w:cstheme="majorBidi"/>
          <w:sz w:val="22"/>
          <w:szCs w:val="22"/>
        </w:rPr>
      </w:pPr>
      <w:r>
        <w:rPr>
          <w:rFonts w:asciiTheme="majorBidi" w:hAnsiTheme="majorBidi" w:cstheme="majorBidi"/>
          <w:sz w:val="22"/>
          <w:szCs w:val="22"/>
        </w:rPr>
        <w:t>DP</w:t>
      </w:r>
      <w:r>
        <w:rPr>
          <w:rFonts w:asciiTheme="majorBidi" w:hAnsiTheme="majorBidi" w:cstheme="majorBidi"/>
          <w:sz w:val="22"/>
          <w:szCs w:val="22"/>
        </w:rPr>
        <w:tab/>
      </w:r>
      <w:r>
        <w:rPr>
          <w:rFonts w:asciiTheme="majorBidi" w:hAnsiTheme="majorBidi" w:cstheme="majorBidi"/>
          <w:sz w:val="22"/>
          <w:szCs w:val="22"/>
        </w:rPr>
        <w:t>: Deskriptif Persentase (%)</w:t>
      </w:r>
    </w:p>
    <w:p>
      <w:pPr>
        <w:pStyle w:val="44"/>
        <w:autoSpaceDE w:val="0"/>
        <w:autoSpaceDN w:val="0"/>
        <w:adjustRightInd w:val="0"/>
        <w:spacing w:after="0" w:line="360" w:lineRule="auto"/>
        <w:ind w:left="360"/>
        <w:jc w:val="both"/>
        <w:rPr>
          <w:rFonts w:asciiTheme="majorBidi" w:hAnsiTheme="majorBidi" w:cstheme="majorBidi"/>
          <w:sz w:val="22"/>
          <w:szCs w:val="22"/>
        </w:rPr>
      </w:pPr>
      <w:r>
        <w:rPr>
          <w:rFonts w:asciiTheme="majorBidi" w:hAnsiTheme="majorBidi" w:cstheme="majorBidi"/>
          <w:sz w:val="22"/>
          <w:szCs w:val="22"/>
        </w:rPr>
        <w:t>n</w:t>
      </w:r>
      <w:r>
        <w:rPr>
          <w:rFonts w:asciiTheme="majorBidi" w:hAnsiTheme="majorBidi" w:cstheme="majorBidi"/>
          <w:sz w:val="22"/>
          <w:szCs w:val="22"/>
        </w:rPr>
        <w:tab/>
      </w:r>
      <w:r>
        <w:rPr>
          <w:rFonts w:asciiTheme="majorBidi" w:hAnsiTheme="majorBidi" w:cstheme="majorBidi"/>
          <w:sz w:val="22"/>
          <w:szCs w:val="22"/>
        </w:rPr>
        <w:t>: Nilai yang diperoleh.</w:t>
      </w:r>
    </w:p>
    <w:p>
      <w:pPr>
        <w:pStyle w:val="44"/>
        <w:autoSpaceDE w:val="0"/>
        <w:autoSpaceDN w:val="0"/>
        <w:adjustRightInd w:val="0"/>
        <w:spacing w:after="0" w:line="360" w:lineRule="auto"/>
        <w:ind w:left="360"/>
        <w:jc w:val="both"/>
        <w:rPr>
          <w:rFonts w:eastAsia="serif" w:asciiTheme="majorBidi" w:hAnsiTheme="majorBidi" w:cstheme="majorBidi"/>
          <w:iCs/>
          <w:sz w:val="22"/>
          <w:szCs w:val="22"/>
        </w:rPr>
      </w:pPr>
      <w:r>
        <w:rPr>
          <w:rFonts w:asciiTheme="majorBidi" w:hAnsiTheme="majorBidi" w:cstheme="majorBidi"/>
          <w:sz w:val="22"/>
          <w:szCs w:val="22"/>
        </w:rPr>
        <w:t>N</w:t>
      </w:r>
      <w:r>
        <w:rPr>
          <w:rFonts w:asciiTheme="majorBidi" w:hAnsiTheme="majorBidi" w:cstheme="majorBidi"/>
          <w:sz w:val="22"/>
          <w:szCs w:val="22"/>
        </w:rPr>
        <w:tab/>
      </w:r>
      <w:r>
        <w:rPr>
          <w:rFonts w:asciiTheme="majorBidi" w:hAnsiTheme="majorBidi" w:cstheme="majorBidi"/>
          <w:sz w:val="22"/>
          <w:szCs w:val="22"/>
        </w:rPr>
        <w:t>: Jumlah seluruh nilai.</w:t>
      </w:r>
    </w:p>
    <w:p>
      <w:pPr>
        <w:pStyle w:val="44"/>
        <w:numPr>
          <w:ilvl w:val="0"/>
          <w:numId w:val="2"/>
        </w:numPr>
        <w:autoSpaceDE w:val="0"/>
        <w:autoSpaceDN w:val="0"/>
        <w:adjustRightInd w:val="0"/>
        <w:spacing w:after="0" w:line="360" w:lineRule="auto"/>
        <w:ind w:left="360"/>
        <w:jc w:val="both"/>
        <w:rPr>
          <w:rFonts w:eastAsia="serif" w:asciiTheme="majorBidi" w:hAnsiTheme="majorBidi" w:cstheme="majorBidi"/>
          <w:iCs/>
          <w:sz w:val="22"/>
          <w:szCs w:val="22"/>
        </w:rPr>
      </w:pPr>
      <w:r>
        <w:rPr>
          <w:rFonts w:eastAsia="serif" w:asciiTheme="majorBidi" w:hAnsiTheme="majorBidi" w:cstheme="majorBidi"/>
          <w:iCs/>
          <w:sz w:val="22"/>
          <w:szCs w:val="22"/>
        </w:rPr>
        <w:t>Cara menentukan tingkat kriteria:</w:t>
      </w:r>
    </w:p>
    <w:p>
      <w:pPr>
        <w:pStyle w:val="44"/>
        <w:numPr>
          <w:ilvl w:val="0"/>
          <w:numId w:val="3"/>
        </w:numPr>
        <w:autoSpaceDE w:val="0"/>
        <w:autoSpaceDN w:val="0"/>
        <w:adjustRightInd w:val="0"/>
        <w:spacing w:after="0" w:line="360" w:lineRule="auto"/>
        <w:ind w:left="720"/>
        <w:jc w:val="both"/>
        <w:rPr>
          <w:rFonts w:eastAsia="serif" w:asciiTheme="majorBidi" w:hAnsiTheme="majorBidi" w:cstheme="majorBidi"/>
          <w:iCs/>
          <w:sz w:val="22"/>
          <w:szCs w:val="22"/>
        </w:rPr>
      </w:pPr>
      <w:r>
        <w:rPr>
          <w:rFonts w:eastAsia="serif" w:asciiTheme="majorBidi" w:hAnsiTheme="majorBidi" w:cstheme="majorBidi"/>
          <w:iCs/>
          <w:sz w:val="22"/>
          <w:szCs w:val="22"/>
        </w:rPr>
        <w:t>Menentukan persentase tertinggi.</w:t>
      </w:r>
    </w:p>
    <w:p>
      <w:pPr>
        <w:pStyle w:val="44"/>
        <w:autoSpaceDE w:val="0"/>
        <w:autoSpaceDN w:val="0"/>
        <w:adjustRightInd w:val="0"/>
        <w:spacing w:after="0" w:line="360" w:lineRule="auto"/>
        <w:jc w:val="both"/>
        <w:rPr>
          <w:rFonts w:eastAsia="serif" w:asciiTheme="majorBidi" w:hAnsiTheme="majorBidi" w:cstheme="majorBidi"/>
          <w:iCs/>
          <w:sz w:val="22"/>
          <w:szCs w:val="22"/>
        </w:rPr>
      </w:pPr>
      <m:oMath>
        <m:f>
          <m:fPr>
            <m:ctrlPr>
              <w:rPr>
                <w:rFonts w:ascii="Cambria Math" w:hAnsi="Cambria Math" w:eastAsia="serif" w:cstheme="majorBidi"/>
                <w:i/>
                <w:iCs/>
              </w:rPr>
            </m:ctrlPr>
          </m:fPr>
          <m:num>
            <m:r>
              <w:rPr>
                <w:rFonts w:ascii="Cambria Math" w:hAnsi="Cambria Math" w:eastAsia="serif" w:cstheme="majorBidi"/>
              </w:rPr>
              <m:t>skor maksimal</m:t>
            </m:r>
            <m:ctrlPr>
              <w:rPr>
                <w:rFonts w:ascii="Cambria Math" w:hAnsi="Cambria Math" w:eastAsia="serif" w:cstheme="majorBidi"/>
                <w:i/>
                <w:iCs/>
              </w:rPr>
            </m:ctrlPr>
          </m:num>
          <m:den>
            <m:r>
              <w:rPr>
                <w:rFonts w:ascii="Cambria Math" w:hAnsi="Cambria Math" w:eastAsia="serif" w:cstheme="majorBidi"/>
              </w:rPr>
              <m:t>skor maksimal</m:t>
            </m:r>
            <m:ctrlPr>
              <w:rPr>
                <w:rFonts w:ascii="Cambria Math" w:hAnsi="Cambria Math" w:eastAsia="serif" w:cstheme="majorBidi"/>
                <w:i/>
                <w:iCs/>
              </w:rPr>
            </m:ctrlPr>
          </m:den>
        </m:f>
      </m:oMath>
      <w:r>
        <w:rPr>
          <w:rFonts w:eastAsia="serif" w:asciiTheme="majorBidi" w:hAnsiTheme="majorBidi" w:cstheme="majorBidi"/>
          <w:iCs/>
        </w:rPr>
        <w:t xml:space="preserve"> </w:t>
      </w:r>
      <w:r>
        <w:rPr>
          <w:rFonts w:eastAsia="Times New Roman" w:asciiTheme="majorBidi" w:hAnsiTheme="majorBidi" w:cstheme="majorBidi"/>
        </w:rPr>
        <w:t xml:space="preserve">× </w:t>
      </w:r>
      <w:r>
        <w:rPr>
          <w:rFonts w:eastAsia="Times New Roman" w:asciiTheme="majorBidi" w:hAnsiTheme="majorBidi" w:cstheme="majorBidi"/>
          <w:sz w:val="22"/>
          <w:szCs w:val="22"/>
        </w:rPr>
        <w:t>100%</w:t>
      </w:r>
    </w:p>
    <w:p>
      <w:pPr>
        <w:pStyle w:val="44"/>
        <w:autoSpaceDE w:val="0"/>
        <w:autoSpaceDN w:val="0"/>
        <w:adjustRightInd w:val="0"/>
        <w:spacing w:after="0" w:line="360" w:lineRule="auto"/>
        <w:jc w:val="both"/>
        <w:rPr>
          <w:rFonts w:eastAsia="Times New Roman" w:asciiTheme="majorBidi" w:hAnsiTheme="majorBidi" w:cstheme="majorBidi"/>
          <w:sz w:val="22"/>
          <w:szCs w:val="22"/>
        </w:rPr>
      </w:pPr>
      <m:oMath>
        <m:f>
          <m:fPr>
            <m:ctrlPr>
              <w:rPr>
                <w:rFonts w:ascii="Cambria Math" w:hAnsi="Cambria Math" w:cstheme="majorBidi"/>
                <w:i/>
                <w:sz w:val="22"/>
                <w:szCs w:val="22"/>
              </w:rPr>
            </m:ctrlPr>
          </m:fPr>
          <m:num>
            <m:r>
              <w:rPr>
                <w:rFonts w:ascii="Cambria Math" w:hAnsi="Cambria Math" w:cstheme="majorBidi"/>
                <w:sz w:val="22"/>
                <w:szCs w:val="22"/>
              </w:rPr>
              <m:t>4</m:t>
            </m:r>
            <m:ctrlPr>
              <w:rPr>
                <w:rFonts w:ascii="Cambria Math" w:hAnsi="Cambria Math" w:cstheme="majorBidi"/>
                <w:i/>
                <w:sz w:val="22"/>
                <w:szCs w:val="22"/>
              </w:rPr>
            </m:ctrlPr>
          </m:num>
          <m:den>
            <m:r>
              <w:rPr>
                <w:rFonts w:ascii="Cambria Math" w:hAnsi="Cambria Math" w:cstheme="majorBidi"/>
                <w:sz w:val="22"/>
                <w:szCs w:val="22"/>
              </w:rPr>
              <m:t>4</m:t>
            </m:r>
            <m:ctrlPr>
              <w:rPr>
                <w:rFonts w:ascii="Cambria Math" w:hAnsi="Cambria Math" w:cstheme="majorBidi"/>
                <w:i/>
                <w:sz w:val="22"/>
                <w:szCs w:val="22"/>
              </w:rPr>
            </m:ctrlPr>
          </m:den>
        </m:f>
      </m:oMath>
      <w:r>
        <w:rPr>
          <w:rFonts w:eastAsia="Times New Roman" w:asciiTheme="majorBidi" w:hAnsiTheme="majorBidi" w:cstheme="majorBidi"/>
          <w:sz w:val="22"/>
          <w:szCs w:val="22"/>
        </w:rPr>
        <w:t xml:space="preserve">×100% = 100% </w:t>
      </w:r>
    </w:p>
    <w:p>
      <w:pPr>
        <w:pStyle w:val="44"/>
        <w:numPr>
          <w:ilvl w:val="0"/>
          <w:numId w:val="3"/>
        </w:numPr>
        <w:autoSpaceDE w:val="0"/>
        <w:autoSpaceDN w:val="0"/>
        <w:adjustRightInd w:val="0"/>
        <w:spacing w:after="0" w:line="360" w:lineRule="auto"/>
        <w:ind w:left="720"/>
        <w:jc w:val="both"/>
        <w:rPr>
          <w:rFonts w:eastAsia="serif" w:asciiTheme="majorBidi" w:hAnsiTheme="majorBidi" w:cstheme="majorBidi"/>
          <w:iCs/>
          <w:sz w:val="22"/>
          <w:szCs w:val="22"/>
        </w:rPr>
      </w:pPr>
      <w:r>
        <w:rPr>
          <w:rFonts w:eastAsia="serif" w:asciiTheme="majorBidi" w:hAnsiTheme="majorBidi" w:cstheme="majorBidi"/>
          <w:iCs/>
          <w:sz w:val="22"/>
          <w:szCs w:val="22"/>
        </w:rPr>
        <w:t>Menentukan persentase terendah.</w:t>
      </w:r>
    </w:p>
    <w:p>
      <w:pPr>
        <w:pStyle w:val="44"/>
        <w:autoSpaceDE w:val="0"/>
        <w:autoSpaceDN w:val="0"/>
        <w:adjustRightInd w:val="0"/>
        <w:spacing w:after="0" w:line="360" w:lineRule="auto"/>
        <w:jc w:val="both"/>
        <w:rPr>
          <w:rFonts w:eastAsia="serif" w:asciiTheme="majorBidi" w:hAnsiTheme="majorBidi" w:cstheme="majorBidi"/>
          <w:iCs/>
          <w:sz w:val="22"/>
          <w:szCs w:val="22"/>
        </w:rPr>
      </w:pPr>
      <w:r>
        <w:rPr>
          <w:rFonts w:eastAsia="serif" w:asciiTheme="majorBidi" w:hAnsiTheme="majorBidi" w:cstheme="majorBidi"/>
          <w:iCs/>
        </w:rPr>
        <w:t xml:space="preserve"> </w:t>
      </w:r>
      <m:oMath>
        <m:f>
          <m:fPr>
            <m:ctrlPr>
              <w:rPr>
                <w:rFonts w:ascii="Cambria Math" w:hAnsi="Cambria Math" w:eastAsia="serif" w:cstheme="majorBidi"/>
                <w:i/>
                <w:iCs/>
              </w:rPr>
            </m:ctrlPr>
          </m:fPr>
          <m:num>
            <m:r>
              <w:rPr>
                <w:rFonts w:ascii="Cambria Math" w:hAnsi="Cambria Math" w:eastAsia="serif" w:cstheme="majorBidi"/>
              </w:rPr>
              <m:t>skor minimal</m:t>
            </m:r>
            <m:ctrlPr>
              <w:rPr>
                <w:rFonts w:ascii="Cambria Math" w:hAnsi="Cambria Math" w:eastAsia="serif" w:cstheme="majorBidi"/>
                <w:i/>
                <w:iCs/>
              </w:rPr>
            </m:ctrlPr>
          </m:num>
          <m:den>
            <m:r>
              <w:rPr>
                <w:rFonts w:ascii="Cambria Math" w:hAnsi="Cambria Math" w:eastAsia="serif" w:cstheme="majorBidi"/>
              </w:rPr>
              <m:t>skor maksimal</m:t>
            </m:r>
            <m:ctrlPr>
              <w:rPr>
                <w:rFonts w:ascii="Cambria Math" w:hAnsi="Cambria Math" w:eastAsia="serif" w:cstheme="majorBidi"/>
                <w:i/>
                <w:iCs/>
              </w:rPr>
            </m:ctrlPr>
          </m:den>
        </m:f>
      </m:oMath>
      <w:r>
        <w:rPr>
          <w:rFonts w:eastAsia="serif" w:asciiTheme="majorBidi" w:hAnsiTheme="majorBidi" w:cstheme="majorBidi"/>
          <w:iCs/>
        </w:rPr>
        <w:t xml:space="preserve">  </w:t>
      </w:r>
      <w:r>
        <w:rPr>
          <w:rFonts w:eastAsia="Times New Roman" w:asciiTheme="majorBidi" w:hAnsiTheme="majorBidi" w:cstheme="majorBidi"/>
        </w:rPr>
        <w:t xml:space="preserve">× </w:t>
      </w:r>
      <w:r>
        <w:rPr>
          <w:rFonts w:eastAsia="Times New Roman" w:asciiTheme="majorBidi" w:hAnsiTheme="majorBidi" w:cstheme="majorBidi"/>
          <w:sz w:val="22"/>
          <w:szCs w:val="22"/>
        </w:rPr>
        <w:t>100%</w:t>
      </w:r>
    </w:p>
    <w:p>
      <w:pPr>
        <w:pStyle w:val="44"/>
        <w:autoSpaceDE w:val="0"/>
        <w:autoSpaceDN w:val="0"/>
        <w:adjustRightInd w:val="0"/>
        <w:spacing w:after="0" w:line="360" w:lineRule="auto"/>
        <w:jc w:val="both"/>
        <w:rPr>
          <w:rFonts w:eastAsia="serif" w:asciiTheme="majorBidi" w:hAnsiTheme="majorBidi" w:cstheme="majorBidi"/>
          <w:iCs/>
          <w:sz w:val="22"/>
          <w:szCs w:val="22"/>
        </w:rPr>
      </w:pPr>
      <m:oMath>
        <m:f>
          <m:fPr>
            <m:ctrlPr>
              <w:rPr>
                <w:rFonts w:ascii="Cambria Math" w:hAnsi="Cambria Math" w:cstheme="majorBidi"/>
                <w:i/>
                <w:sz w:val="22"/>
                <w:szCs w:val="22"/>
              </w:rPr>
            </m:ctrlPr>
          </m:fPr>
          <m:num>
            <m:r>
              <w:rPr>
                <w:rFonts w:ascii="Cambria Math" w:hAnsi="Cambria Math" w:cstheme="majorBidi"/>
                <w:sz w:val="22"/>
                <w:szCs w:val="22"/>
              </w:rPr>
              <m:t>1</m:t>
            </m:r>
            <m:ctrlPr>
              <w:rPr>
                <w:rFonts w:ascii="Cambria Math" w:hAnsi="Cambria Math" w:cstheme="majorBidi"/>
                <w:i/>
                <w:sz w:val="22"/>
                <w:szCs w:val="22"/>
              </w:rPr>
            </m:ctrlPr>
          </m:num>
          <m:den>
            <m:r>
              <w:rPr>
                <w:rFonts w:ascii="Cambria Math" w:hAnsi="Cambria Math" w:cstheme="majorBidi"/>
                <w:sz w:val="22"/>
                <w:szCs w:val="22"/>
              </w:rPr>
              <m:t>4</m:t>
            </m:r>
            <m:ctrlPr>
              <w:rPr>
                <w:rFonts w:ascii="Cambria Math" w:hAnsi="Cambria Math" w:cstheme="majorBidi"/>
                <w:i/>
                <w:sz w:val="22"/>
                <w:szCs w:val="22"/>
              </w:rPr>
            </m:ctrlPr>
          </m:den>
        </m:f>
      </m:oMath>
      <w:r>
        <w:rPr>
          <w:rFonts w:eastAsia="Times New Roman" w:asciiTheme="majorBidi" w:hAnsiTheme="majorBidi" w:cstheme="majorBidi"/>
          <w:sz w:val="22"/>
          <w:szCs w:val="22"/>
        </w:rPr>
        <w:t xml:space="preserve"> × 100% = 25%</w:t>
      </w:r>
    </w:p>
    <w:p>
      <w:pPr>
        <w:pStyle w:val="44"/>
        <w:numPr>
          <w:ilvl w:val="0"/>
          <w:numId w:val="2"/>
        </w:numPr>
        <w:autoSpaceDE w:val="0"/>
        <w:autoSpaceDN w:val="0"/>
        <w:adjustRightInd w:val="0"/>
        <w:spacing w:after="0" w:line="360" w:lineRule="auto"/>
        <w:ind w:left="360"/>
        <w:jc w:val="both"/>
        <w:rPr>
          <w:rFonts w:eastAsia="serif" w:asciiTheme="majorBidi" w:hAnsiTheme="majorBidi" w:cstheme="majorBidi"/>
          <w:iCs/>
          <w:sz w:val="22"/>
          <w:szCs w:val="22"/>
        </w:rPr>
      </w:pPr>
      <w:r>
        <w:rPr>
          <w:rFonts w:eastAsia="serif" w:asciiTheme="majorBidi" w:hAnsiTheme="majorBidi" w:cstheme="majorBidi"/>
          <w:iCs/>
          <w:sz w:val="22"/>
          <w:szCs w:val="22"/>
        </w:rPr>
        <w:t>Rentang persentase : 100% - 25% = 75%</w:t>
      </w:r>
    </w:p>
    <w:p>
      <w:pPr>
        <w:pStyle w:val="44"/>
        <w:numPr>
          <w:ilvl w:val="0"/>
          <w:numId w:val="2"/>
        </w:numPr>
        <w:autoSpaceDE w:val="0"/>
        <w:autoSpaceDN w:val="0"/>
        <w:adjustRightInd w:val="0"/>
        <w:spacing w:after="0" w:line="360" w:lineRule="auto"/>
        <w:ind w:left="360"/>
        <w:jc w:val="both"/>
        <w:rPr>
          <w:rFonts w:eastAsia="serif" w:asciiTheme="majorBidi" w:hAnsiTheme="majorBidi" w:cstheme="majorBidi"/>
          <w:iCs/>
          <w:sz w:val="22"/>
          <w:szCs w:val="22"/>
        </w:rPr>
      </w:pPr>
      <w:r>
        <w:rPr>
          <w:rFonts w:eastAsia="serif" w:asciiTheme="majorBidi" w:hAnsiTheme="majorBidi" w:cstheme="majorBidi"/>
          <w:iCs/>
          <w:sz w:val="22"/>
          <w:szCs w:val="22"/>
        </w:rPr>
        <w:t>Interval kelas persentase : 75% : 4 = 18,75%</w:t>
      </w:r>
    </w:p>
    <w:p>
      <w:pPr>
        <w:pStyle w:val="44"/>
        <w:autoSpaceDE w:val="0"/>
        <w:autoSpaceDN w:val="0"/>
        <w:adjustRightInd w:val="0"/>
        <w:spacing w:after="0" w:line="360" w:lineRule="auto"/>
        <w:ind w:left="0"/>
        <w:jc w:val="both"/>
        <w:rPr>
          <w:rFonts w:eastAsia="serif" w:asciiTheme="majorBidi" w:hAnsiTheme="majorBidi" w:cstheme="majorBidi"/>
          <w:iCs/>
          <w:sz w:val="22"/>
          <w:szCs w:val="22"/>
        </w:rPr>
      </w:pPr>
    </w:p>
    <w:p>
      <w:pPr>
        <w:pStyle w:val="44"/>
        <w:autoSpaceDE w:val="0"/>
        <w:autoSpaceDN w:val="0"/>
        <w:adjustRightInd w:val="0"/>
        <w:spacing w:after="0" w:line="360" w:lineRule="auto"/>
        <w:ind w:left="0" w:firstLine="562"/>
        <w:jc w:val="both"/>
        <w:rPr>
          <w:rFonts w:eastAsia="serif" w:asciiTheme="majorBidi" w:hAnsiTheme="majorBidi" w:cstheme="majorBidi"/>
          <w:iCs/>
          <w:sz w:val="22"/>
          <w:szCs w:val="22"/>
        </w:rPr>
      </w:pPr>
      <w:r>
        <w:rPr>
          <w:rFonts w:eastAsia="serif" w:asciiTheme="majorBidi" w:hAnsiTheme="majorBidi" w:cstheme="majorBidi"/>
          <w:iCs/>
          <w:sz w:val="22"/>
          <w:szCs w:val="22"/>
        </w:rPr>
        <w:t>Untuk mengetahui tingkat kriteria skor yang diperoleh disesuaikan dengan tabel kriteria berikut:</w:t>
      </w:r>
    </w:p>
    <w:p>
      <w:pPr>
        <w:pStyle w:val="44"/>
        <w:autoSpaceDE w:val="0"/>
        <w:autoSpaceDN w:val="0"/>
        <w:adjustRightInd w:val="0"/>
        <w:spacing w:after="0" w:line="360" w:lineRule="auto"/>
        <w:ind w:left="288"/>
        <w:jc w:val="center"/>
        <w:rPr>
          <w:rFonts w:eastAsia="serif" w:asciiTheme="majorBidi" w:hAnsiTheme="majorBidi" w:cstheme="majorBidi"/>
          <w:iCs/>
          <w:sz w:val="18"/>
          <w:szCs w:val="18"/>
        </w:rPr>
      </w:pPr>
      <w:r>
        <w:rPr>
          <w:rFonts w:asciiTheme="majorBidi" w:hAnsiTheme="majorBidi" w:cstheme="majorBidi"/>
          <w:sz w:val="18"/>
          <w:szCs w:val="18"/>
        </w:rPr>
        <w:t xml:space="preserve">Tabel 1.3. </w:t>
      </w:r>
      <w:r>
        <w:rPr>
          <w:rFonts w:eastAsia="serif" w:asciiTheme="majorBidi" w:hAnsiTheme="majorBidi" w:cstheme="majorBidi"/>
          <w:iCs/>
          <w:sz w:val="18"/>
          <w:szCs w:val="18"/>
        </w:rPr>
        <w:t>Kriteria Analisis Deskriptif Persentase</w:t>
      </w:r>
    </w:p>
    <w:tbl>
      <w:tblPr>
        <w:tblStyle w:val="30"/>
        <w:tblW w:w="4198" w:type="dxa"/>
        <w:jc w:val="center"/>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519"/>
        <w:gridCol w:w="2165"/>
        <w:gridCol w:w="1514"/>
      </w:tblGrid>
      <w:tr>
        <w:trPr>
          <w:trHeight w:val="341" w:hRule="atLeast"/>
          <w:jc w:val="center"/>
        </w:trPr>
        <w:tc>
          <w:tcPr>
            <w:tcW w:w="519"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serif" w:asciiTheme="majorBidi" w:hAnsiTheme="majorBidi" w:cstheme="majorBidi"/>
                <w:b/>
                <w:iCs/>
                <w:sz w:val="22"/>
                <w:szCs w:val="22"/>
              </w:rPr>
              <w:t>No</w:t>
            </w:r>
          </w:p>
        </w:tc>
        <w:tc>
          <w:tcPr>
            <w:tcW w:w="2165"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serif" w:asciiTheme="majorBidi" w:hAnsiTheme="majorBidi" w:cstheme="majorBidi"/>
                <w:b/>
                <w:iCs/>
                <w:sz w:val="22"/>
                <w:szCs w:val="22"/>
              </w:rPr>
              <w:t>Sampel</w:t>
            </w:r>
          </w:p>
        </w:tc>
        <w:tc>
          <w:tcPr>
            <w:tcW w:w="1514"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serif" w:asciiTheme="majorBidi" w:hAnsiTheme="majorBidi" w:cstheme="majorBidi"/>
                <w:b/>
                <w:iCs/>
                <w:sz w:val="22"/>
                <w:szCs w:val="22"/>
              </w:rPr>
              <w:t>Jumlah</w:t>
            </w:r>
          </w:p>
        </w:tc>
      </w:tr>
      <w:tr>
        <w:trPr>
          <w:trHeight w:val="341" w:hRule="atLeast"/>
          <w:jc w:val="center"/>
        </w:trPr>
        <w:tc>
          <w:tcPr>
            <w:tcW w:w="519"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2165"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serif" w:asciiTheme="majorBidi" w:hAnsiTheme="majorBidi" w:cstheme="majorBidi"/>
                <w:bCs/>
                <w:iCs/>
                <w:sz w:val="22"/>
                <w:szCs w:val="22"/>
              </w:rPr>
              <w:t>81,26% - 100%</w:t>
            </w:r>
          </w:p>
        </w:tc>
        <w:tc>
          <w:tcPr>
            <w:tcW w:w="1514"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Sangat Baik</w:t>
            </w:r>
          </w:p>
        </w:tc>
      </w:tr>
      <w:tr>
        <w:trPr>
          <w:trHeight w:val="341" w:hRule="atLeast"/>
          <w:jc w:val="center"/>
        </w:trPr>
        <w:tc>
          <w:tcPr>
            <w:tcW w:w="519"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2165"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serif" w:asciiTheme="majorBidi" w:hAnsiTheme="majorBidi" w:cstheme="majorBidi"/>
                <w:bCs/>
                <w:iCs/>
                <w:sz w:val="22"/>
                <w:szCs w:val="22"/>
              </w:rPr>
              <w:t>62,51% - 81,25</w:t>
            </w:r>
          </w:p>
        </w:tc>
        <w:tc>
          <w:tcPr>
            <w:tcW w:w="1514"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Baik</w:t>
            </w:r>
          </w:p>
        </w:tc>
      </w:tr>
      <w:tr>
        <w:trPr>
          <w:trHeight w:val="341" w:hRule="atLeast"/>
          <w:jc w:val="center"/>
        </w:trPr>
        <w:tc>
          <w:tcPr>
            <w:tcW w:w="519"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2165"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serif" w:asciiTheme="majorBidi" w:hAnsiTheme="majorBidi" w:cstheme="majorBidi"/>
                <w:bCs/>
                <w:iCs/>
                <w:sz w:val="22"/>
                <w:szCs w:val="22"/>
              </w:rPr>
              <w:t>43,76% - 62,50%</w:t>
            </w:r>
          </w:p>
        </w:tc>
        <w:tc>
          <w:tcPr>
            <w:tcW w:w="1514"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Cukup</w:t>
            </w:r>
          </w:p>
        </w:tc>
      </w:tr>
      <w:tr>
        <w:trPr>
          <w:trHeight w:val="341" w:hRule="atLeast"/>
          <w:jc w:val="center"/>
        </w:trPr>
        <w:tc>
          <w:tcPr>
            <w:tcW w:w="519"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2165"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serif" w:asciiTheme="majorBidi" w:hAnsiTheme="majorBidi" w:cstheme="majorBidi"/>
                <w:bCs/>
                <w:iCs/>
                <w:sz w:val="22"/>
                <w:szCs w:val="22"/>
              </w:rPr>
              <w:t>&gt;25% - 43,75%</w:t>
            </w:r>
          </w:p>
        </w:tc>
        <w:tc>
          <w:tcPr>
            <w:tcW w:w="1514"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Kurang</w:t>
            </w:r>
          </w:p>
        </w:tc>
      </w:tr>
    </w:tbl>
    <w:p>
      <w:pPr>
        <w:spacing w:after="0" w:line="360" w:lineRule="auto"/>
        <w:jc w:val="both"/>
        <w:rPr>
          <w:rFonts w:ascii="Times New Roman" w:hAnsi="Times New Roman" w:eastAsia="Times New Roman" w:cs="Times New Roman"/>
          <w:b/>
        </w:rPr>
      </w:pPr>
    </w:p>
    <w:p>
      <w:pPr>
        <w:pStyle w:val="44"/>
        <w:numPr>
          <w:ilvl w:val="0"/>
          <w:numId w:val="1"/>
        </w:numPr>
        <w:spacing w:after="0" w:line="360" w:lineRule="auto"/>
        <w:ind w:left="360"/>
        <w:jc w:val="both"/>
        <w:rPr>
          <w:rFonts w:ascii="Times New Roman" w:hAnsi="Times New Roman" w:eastAsia="Times New Roman" w:cs="Times New Roman"/>
          <w:b/>
        </w:rPr>
      </w:pPr>
      <w:r>
        <w:rPr>
          <w:rFonts w:ascii="Times New Roman" w:hAnsi="Times New Roman" w:eastAsia="Times New Roman" w:cs="Times New Roman"/>
          <w:b/>
        </w:rPr>
        <w:t>HASIL PENELITIAN</w:t>
      </w:r>
    </w:p>
    <w:p>
      <w:pPr>
        <w:autoSpaceDE w:val="0"/>
        <w:autoSpaceDN w:val="0"/>
        <w:adjustRightInd w:val="0"/>
        <w:spacing w:after="0" w:line="360" w:lineRule="auto"/>
        <w:ind w:firstLine="562"/>
        <w:jc w:val="both"/>
        <w:rPr>
          <w:rFonts w:eastAsia="serif" w:asciiTheme="majorBidi" w:hAnsiTheme="majorBidi" w:cstheme="majorBidi"/>
          <w:bCs/>
          <w:iCs/>
          <w:sz w:val="22"/>
          <w:szCs w:val="22"/>
        </w:rPr>
      </w:pPr>
      <w:r>
        <w:rPr>
          <w:rFonts w:eastAsia="serif" w:asciiTheme="majorBidi" w:hAnsiTheme="majorBidi" w:cstheme="majorBidi"/>
          <w:bCs/>
          <w:iCs/>
          <w:sz w:val="22"/>
          <w:szCs w:val="22"/>
        </w:rPr>
        <w:t>Data hasil dari penelitian Pembinaan Triathlon Kota Surakarta dalam persiapan mengikuti PORPROV JATENG 2022 adalah sebagai berikut:</w:t>
      </w:r>
    </w:p>
    <w:p>
      <w:pPr>
        <w:pStyle w:val="44"/>
        <w:numPr>
          <w:ilvl w:val="1"/>
          <w:numId w:val="1"/>
        </w:numPr>
        <w:autoSpaceDE w:val="0"/>
        <w:autoSpaceDN w:val="0"/>
        <w:adjustRightInd w:val="0"/>
        <w:spacing w:after="0" w:line="360" w:lineRule="auto"/>
        <w:ind w:left="360"/>
        <w:jc w:val="both"/>
        <w:rPr>
          <w:rFonts w:eastAsia="serif" w:asciiTheme="majorBidi" w:hAnsiTheme="majorBidi" w:cstheme="majorBidi"/>
          <w:bCs/>
          <w:iCs/>
          <w:sz w:val="22"/>
          <w:szCs w:val="22"/>
        </w:rPr>
      </w:pPr>
      <w:r>
        <w:rPr>
          <w:rFonts w:eastAsia="serif" w:asciiTheme="majorBidi" w:hAnsiTheme="majorBidi" w:cstheme="majorBidi"/>
          <w:b/>
          <w:iCs/>
        </w:rPr>
        <w:t>Komite Olahraga Nasional Indonesia (KONI) Kota Surakarta</w:t>
      </w:r>
    </w:p>
    <w:p>
      <w:pPr>
        <w:autoSpaceDE w:val="0"/>
        <w:autoSpaceDN w:val="0"/>
        <w:adjustRightInd w:val="0"/>
        <w:spacing w:after="0" w:line="360" w:lineRule="auto"/>
        <w:jc w:val="both"/>
        <w:rPr>
          <w:rFonts w:eastAsia="serif" w:asciiTheme="majorBidi" w:hAnsiTheme="majorBidi" w:cstheme="majorBidi"/>
          <w:b/>
          <w:i/>
        </w:rPr>
      </w:pPr>
      <w:r>
        <w:rPr>
          <w:rFonts w:eastAsia="serif" w:asciiTheme="majorBidi" w:hAnsiTheme="majorBidi" w:cstheme="majorBidi"/>
          <w:b/>
          <w:i/>
        </w:rPr>
        <w:t>Keadaan Organisasi</w:t>
      </w:r>
    </w:p>
    <w:p>
      <w:pPr>
        <w:autoSpaceDE w:val="0"/>
        <w:autoSpaceDN w:val="0"/>
        <w:adjustRightInd w:val="0"/>
        <w:spacing w:after="0" w:line="360" w:lineRule="auto"/>
        <w:jc w:val="center"/>
        <w:rPr>
          <w:rFonts w:eastAsia="serif" w:asciiTheme="majorBidi" w:hAnsiTheme="majorBidi" w:cstheme="majorBidi"/>
          <w:bCs/>
          <w:iCs/>
          <w:sz w:val="22"/>
          <w:szCs w:val="22"/>
        </w:rPr>
      </w:pPr>
      <w:r>
        <w:rPr>
          <w:rFonts w:asciiTheme="majorBidi" w:hAnsiTheme="majorBidi" w:cstheme="majorBidi"/>
          <w:sz w:val="18"/>
          <w:szCs w:val="18"/>
        </w:rPr>
        <w:t>Tabel 1.4. Indikator Keadaan Organisasi</w:t>
      </w:r>
    </w:p>
    <w:tbl>
      <w:tblPr>
        <w:tblStyle w:val="30"/>
        <w:tblW w:w="3714" w:type="dxa"/>
        <w:jc w:val="center"/>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1123"/>
        <w:gridCol w:w="1251"/>
        <w:gridCol w:w="1340"/>
      </w:tblGrid>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PrEx>
        <w:trPr>
          <w:trHeight w:val="288" w:hRule="atLeast"/>
          <w:jc w:val="center"/>
        </w:trPr>
        <w:tc>
          <w:tcPr>
            <w:tcW w:w="1123"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PrEx>
        <w:trPr>
          <w:trHeight w:val="288" w:hRule="atLeast"/>
          <w:jc w:val="center"/>
        </w:trPr>
        <w:tc>
          <w:tcPr>
            <w:tcW w:w="1123"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8</w:t>
            </w:r>
          </w:p>
        </w:tc>
        <w:tc>
          <w:tcPr>
            <w:tcW w:w="1340"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53.33 %</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PrEx>
        <w:trPr>
          <w:trHeight w:val="288" w:hRule="atLeast"/>
          <w:jc w:val="center"/>
        </w:trPr>
        <w:tc>
          <w:tcPr>
            <w:tcW w:w="1123"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7</w:t>
            </w:r>
          </w:p>
        </w:tc>
        <w:tc>
          <w:tcPr>
            <w:tcW w:w="1340"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46.67 %</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PrEx>
        <w:trPr>
          <w:trHeight w:val="288" w:hRule="atLeast"/>
          <w:jc w:val="center"/>
        </w:trPr>
        <w:tc>
          <w:tcPr>
            <w:tcW w:w="1123"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w:t>
            </w:r>
          </w:p>
        </w:tc>
        <w:tc>
          <w:tcPr>
            <w:tcW w:w="1340"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0 %</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PrEx>
        <w:trPr>
          <w:trHeight w:val="288" w:hRule="atLeast"/>
          <w:jc w:val="center"/>
        </w:trPr>
        <w:tc>
          <w:tcPr>
            <w:tcW w:w="1123" w:type="dxa"/>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w:t>
            </w:r>
          </w:p>
        </w:tc>
        <w:tc>
          <w:tcPr>
            <w:tcW w:w="1340" w:type="dxa"/>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0 %</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PrEx>
        <w:trPr>
          <w:trHeight w:val="288" w:hRule="atLeast"/>
          <w:jc w:val="center"/>
        </w:trPr>
        <w:tc>
          <w:tcPr>
            <w:tcW w:w="1123" w:type="dxa"/>
            <w:shd w:val="clear" w:color="auto" w:fill="auto"/>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15</w:t>
            </w:r>
          </w:p>
        </w:tc>
        <w:tc>
          <w:tcPr>
            <w:tcW w:w="1340" w:type="dxa"/>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w:t>
            </w:r>
          </w:p>
        </w:tc>
      </w:tr>
    </w:tbl>
    <w:p>
      <w:pPr>
        <w:spacing w:after="0" w:line="360" w:lineRule="auto"/>
        <w:rPr>
          <w:rFonts w:asciiTheme="majorBidi" w:hAnsiTheme="majorBidi" w:cstheme="majorBidi"/>
          <w:b/>
          <w:bCs/>
          <w:sz w:val="22"/>
          <w:szCs w:val="22"/>
        </w:rPr>
      </w:pPr>
    </w:p>
    <w:p>
      <w:pPr>
        <w:autoSpaceDE w:val="0"/>
        <w:autoSpaceDN w:val="0"/>
        <w:adjustRightInd w:val="0"/>
        <w:spacing w:after="0" w:line="360" w:lineRule="auto"/>
        <w:ind w:firstLine="720"/>
        <w:jc w:val="both"/>
        <w:rPr>
          <w:rFonts w:eastAsia="serif" w:asciiTheme="majorBidi" w:hAnsiTheme="majorBidi" w:cstheme="majorBidi"/>
          <w:bCs/>
          <w:iCs/>
          <w:sz w:val="22"/>
          <w:szCs w:val="22"/>
        </w:rPr>
      </w:pPr>
      <w:r>
        <w:rPr>
          <w:rFonts w:asciiTheme="majorBidi" w:hAnsiTheme="majorBidi" w:cstheme="majorBidi"/>
          <w:sz w:val="22"/>
          <w:szCs w:val="22"/>
        </w:rPr>
        <w:t>Dalam tabel 1.4</w:t>
      </w:r>
      <w:r>
        <w:rPr>
          <w:rFonts w:asciiTheme="majorBidi" w:hAnsiTheme="majorBidi" w:cstheme="majorBidi"/>
          <w:sz w:val="18"/>
          <w:szCs w:val="18"/>
        </w:rPr>
        <w:t xml:space="preserve"> </w:t>
      </w:r>
      <w:r>
        <w:rPr>
          <w:rFonts w:asciiTheme="majorBidi" w:hAnsiTheme="majorBidi" w:cstheme="majorBidi"/>
          <w:sz w:val="22"/>
          <w:szCs w:val="22"/>
        </w:rPr>
        <w:t xml:space="preserve">dari 5 butir soal yang diajukan kepada 3 responden yang menjawab A atau skor 4 sebanyak 8 atau 53.33%, jawaban B atau nilai 3 sebanyak 7 atau 46.67%, jawaban C atau nilai 2 sebanyak atau 0%, jawaban D atau nilai 1 sebanyak 0 atau 0%. </w:t>
      </w:r>
      <w:r>
        <w:rPr>
          <w:rFonts w:eastAsia="serif" w:asciiTheme="majorBidi" w:hAnsiTheme="majorBidi" w:cstheme="majorBidi"/>
          <w:bCs/>
          <w:iCs/>
          <w:sz w:val="22"/>
          <w:szCs w:val="22"/>
        </w:rPr>
        <w:t>Untuk lebih jelas dapat dilihat dalam grafik berikut:</w:t>
      </w:r>
    </w:p>
    <w:p>
      <w:pPr>
        <w:autoSpaceDE w:val="0"/>
        <w:autoSpaceDN w:val="0"/>
        <w:adjustRightInd w:val="0"/>
        <w:spacing w:after="0" w:line="360" w:lineRule="auto"/>
        <w:jc w:val="center"/>
        <w:rPr>
          <w:rFonts w:asciiTheme="majorBidi" w:hAnsiTheme="majorBidi" w:cstheme="majorBidi"/>
          <w:sz w:val="18"/>
          <w:szCs w:val="18"/>
        </w:rPr>
      </w:pPr>
      <w:r>
        <w:rPr>
          <w:rFonts w:asciiTheme="majorBidi" w:hAnsiTheme="majorBidi" w:cstheme="majorBidi"/>
          <w:sz w:val="18"/>
          <w:szCs w:val="18"/>
        </w:rPr>
        <w:t>Diagram 1.1. Indikator Keadaan Organisasi</w:t>
      </w:r>
    </w:p>
    <w:p>
      <w:pPr>
        <w:autoSpaceDE w:val="0"/>
        <w:autoSpaceDN w:val="0"/>
        <w:adjustRightInd w:val="0"/>
        <w:spacing w:after="0" w:line="360" w:lineRule="auto"/>
        <w:jc w:val="center"/>
        <w:rPr>
          <w:rFonts w:asciiTheme="majorBidi" w:hAnsiTheme="majorBidi" w:cstheme="majorBidi"/>
        </w:rPr>
      </w:pPr>
      <w:r>
        <w:rPr>
          <w:rFonts w:eastAsia="serif" w:asciiTheme="majorBidi" w:hAnsiTheme="majorBidi" w:cstheme="majorBidi"/>
          <w:bCs/>
          <w:iCs/>
          <w:lang w:val="en-US"/>
        </w:rPr>
        <w:drawing>
          <wp:inline distT="0" distB="0" distL="0" distR="0">
            <wp:extent cx="2103120" cy="1371600"/>
            <wp:effectExtent l="0" t="0" r="1143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autoSpaceDE w:val="0"/>
        <w:autoSpaceDN w:val="0"/>
        <w:adjustRightInd w:val="0"/>
        <w:spacing w:after="0" w:line="360" w:lineRule="auto"/>
        <w:jc w:val="center"/>
        <w:rPr>
          <w:rFonts w:asciiTheme="majorBidi" w:hAnsiTheme="majorBidi" w:cstheme="majorBidi"/>
        </w:rPr>
      </w:pPr>
    </w:p>
    <w:p>
      <w:pPr>
        <w:autoSpaceDE w:val="0"/>
        <w:autoSpaceDN w:val="0"/>
        <w:adjustRightInd w:val="0"/>
        <w:spacing w:after="0" w:line="360" w:lineRule="auto"/>
        <w:rPr>
          <w:rFonts w:eastAsia="serif" w:asciiTheme="majorBidi" w:hAnsiTheme="majorBidi" w:cstheme="majorBidi"/>
          <w:b/>
          <w:i/>
        </w:rPr>
      </w:pPr>
      <w:r>
        <w:rPr>
          <w:rFonts w:eastAsia="serif" w:asciiTheme="majorBidi" w:hAnsiTheme="majorBidi" w:cstheme="majorBidi"/>
          <w:b/>
          <w:i/>
        </w:rPr>
        <w:t>Pembinaan</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Tabel 1.5. </w:t>
      </w:r>
      <w:r>
        <w:rPr>
          <w:rFonts w:eastAsia="serif" w:asciiTheme="majorBidi" w:hAnsiTheme="majorBidi" w:cstheme="majorBidi"/>
          <w:iCs/>
          <w:sz w:val="18"/>
          <w:szCs w:val="18"/>
        </w:rPr>
        <w:t>Indikator Pembinaan</w:t>
      </w:r>
    </w:p>
    <w:tbl>
      <w:tblPr>
        <w:tblStyle w:val="30"/>
        <w:tblW w:w="4023" w:type="dxa"/>
        <w:jc w:val="center"/>
        <w:tblLayout w:type="autofit"/>
        <w:tblCellMar>
          <w:top w:w="0" w:type="dxa"/>
          <w:left w:w="108" w:type="dxa"/>
          <w:bottom w:w="0" w:type="dxa"/>
          <w:right w:w="108" w:type="dxa"/>
        </w:tblCellMar>
      </w:tblPr>
      <w:tblGrid>
        <w:gridCol w:w="510"/>
        <w:gridCol w:w="1123"/>
        <w:gridCol w:w="1243"/>
        <w:gridCol w:w="1218"/>
      </w:tblGrid>
      <w:tr>
        <w:trPr>
          <w:trHeight w:val="281" w:hRule="atLeast"/>
          <w:jc w:val="center"/>
        </w:trPr>
        <w:tc>
          <w:tcPr>
            <w:tcW w:w="51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4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147"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1" w:hRule="atLeast"/>
          <w:jc w:val="center"/>
        </w:trPr>
        <w:tc>
          <w:tcPr>
            <w:tcW w:w="51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4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11</w:t>
            </w:r>
          </w:p>
        </w:tc>
        <w:tc>
          <w:tcPr>
            <w:tcW w:w="1147"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52.38 %</w:t>
            </w:r>
          </w:p>
        </w:tc>
      </w:tr>
      <w:tr>
        <w:trPr>
          <w:trHeight w:val="281" w:hRule="atLeast"/>
          <w:jc w:val="center"/>
        </w:trPr>
        <w:tc>
          <w:tcPr>
            <w:tcW w:w="51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4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9</w:t>
            </w:r>
          </w:p>
        </w:tc>
        <w:tc>
          <w:tcPr>
            <w:tcW w:w="1147"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42.86 %</w:t>
            </w:r>
          </w:p>
        </w:tc>
      </w:tr>
      <w:tr>
        <w:trPr>
          <w:trHeight w:val="281" w:hRule="atLeast"/>
          <w:jc w:val="center"/>
        </w:trPr>
        <w:tc>
          <w:tcPr>
            <w:tcW w:w="51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4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w:t>
            </w:r>
          </w:p>
        </w:tc>
        <w:tc>
          <w:tcPr>
            <w:tcW w:w="1147"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0 %</w:t>
            </w:r>
          </w:p>
        </w:tc>
      </w:tr>
      <w:tr>
        <w:trPr>
          <w:trHeight w:val="281" w:hRule="atLeast"/>
          <w:jc w:val="center"/>
        </w:trPr>
        <w:tc>
          <w:tcPr>
            <w:tcW w:w="51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4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47"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4.76 %</w:t>
            </w:r>
          </w:p>
        </w:tc>
      </w:tr>
      <w:tr>
        <w:trPr>
          <w:trHeight w:val="281" w:hRule="atLeast"/>
          <w:jc w:val="center"/>
        </w:trPr>
        <w:tc>
          <w:tcPr>
            <w:tcW w:w="1633"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4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21</w:t>
            </w:r>
          </w:p>
        </w:tc>
        <w:tc>
          <w:tcPr>
            <w:tcW w:w="1147"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spacing w:after="0" w:line="360" w:lineRule="auto"/>
        <w:rPr>
          <w:rFonts w:asciiTheme="majorBidi" w:hAnsiTheme="majorBidi" w:cstheme="majorBidi"/>
          <w:b/>
          <w:bCs/>
          <w:sz w:val="22"/>
          <w:szCs w:val="22"/>
        </w:rPr>
      </w:pPr>
    </w:p>
    <w:p>
      <w:pPr>
        <w:autoSpaceDE w:val="0"/>
        <w:autoSpaceDN w:val="0"/>
        <w:adjustRightInd w:val="0"/>
        <w:spacing w:after="0" w:line="360" w:lineRule="auto"/>
        <w:ind w:firstLine="720"/>
        <w:jc w:val="both"/>
        <w:rPr>
          <w:rFonts w:eastAsia="serif" w:asciiTheme="majorBidi" w:hAnsiTheme="majorBidi" w:cstheme="majorBidi"/>
          <w:bCs/>
          <w:iCs/>
          <w:sz w:val="22"/>
          <w:szCs w:val="22"/>
        </w:rPr>
      </w:pPr>
      <w:r>
        <w:rPr>
          <w:rFonts w:asciiTheme="majorBidi" w:hAnsiTheme="majorBidi" w:cstheme="majorBidi"/>
          <w:sz w:val="22"/>
          <w:szCs w:val="22"/>
        </w:rPr>
        <w:t xml:space="preserve">Dalam tabel 1.5 dari 7 butir soal yang diajukan kepada 3 responden yang menjawab A atau skor 4 sebanyak 11 atau 52.38%, jawaban B atau nilai 3 sebanyak 9 atau 42.86%, jawaban C atau nilai 2 sebanyak 0 atau 0%, jawaban D atau nilai 1 sebanyak 1 atau 4.76%. </w:t>
      </w:r>
      <w:r>
        <w:rPr>
          <w:rFonts w:eastAsia="serif" w:asciiTheme="majorBidi" w:hAnsiTheme="majorBidi" w:cstheme="majorBidi"/>
          <w:bCs/>
          <w:iCs/>
          <w:sz w:val="22"/>
          <w:szCs w:val="22"/>
        </w:rPr>
        <w:t>Untuk lebih jelas dapat dilihat dalam grafik berikut:</w:t>
      </w:r>
    </w:p>
    <w:p>
      <w:pPr>
        <w:autoSpaceDE w:val="0"/>
        <w:autoSpaceDN w:val="0"/>
        <w:adjustRightInd w:val="0"/>
        <w:spacing w:after="0" w:line="360" w:lineRule="auto"/>
        <w:jc w:val="center"/>
        <w:rPr>
          <w:rFonts w:asciiTheme="majorBidi" w:hAnsiTheme="majorBidi" w:cstheme="majorBidi"/>
          <w:sz w:val="18"/>
          <w:szCs w:val="18"/>
        </w:rPr>
      </w:pPr>
      <w:r>
        <w:rPr>
          <w:rFonts w:asciiTheme="majorBidi" w:hAnsiTheme="majorBidi" w:cstheme="majorBidi"/>
          <w:sz w:val="18"/>
          <w:szCs w:val="18"/>
        </w:rPr>
        <w:t xml:space="preserve">Diagram 1.2. </w:t>
      </w:r>
      <w:r>
        <w:rPr>
          <w:rFonts w:eastAsia="serif" w:asciiTheme="majorBidi" w:hAnsiTheme="majorBidi" w:cstheme="majorBidi"/>
          <w:iCs/>
          <w:sz w:val="18"/>
          <w:szCs w:val="18"/>
        </w:rPr>
        <w:t>Indikator Pembinaan</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44"/>
        <w:autoSpaceDE w:val="0"/>
        <w:autoSpaceDN w:val="0"/>
        <w:adjustRightInd w:val="0"/>
        <w:spacing w:after="0" w:line="360" w:lineRule="auto"/>
        <w:ind w:left="0"/>
        <w:rPr>
          <w:rFonts w:eastAsia="serif" w:asciiTheme="majorBidi" w:hAnsiTheme="majorBidi" w:cstheme="majorBidi"/>
          <w:bCs/>
          <w:iCs/>
          <w:sz w:val="22"/>
          <w:szCs w:val="22"/>
        </w:rPr>
      </w:pPr>
    </w:p>
    <w:p>
      <w:pPr>
        <w:pStyle w:val="44"/>
        <w:autoSpaceDE w:val="0"/>
        <w:autoSpaceDN w:val="0"/>
        <w:adjustRightInd w:val="0"/>
        <w:spacing w:after="0" w:line="360" w:lineRule="auto"/>
        <w:ind w:left="0"/>
        <w:rPr>
          <w:rFonts w:eastAsia="serif" w:asciiTheme="majorBidi" w:hAnsiTheme="majorBidi" w:cstheme="majorBidi"/>
          <w:b/>
          <w:i/>
        </w:rPr>
      </w:pPr>
      <w:r>
        <w:rPr>
          <w:rFonts w:eastAsia="serif" w:asciiTheme="majorBidi" w:hAnsiTheme="majorBidi" w:cstheme="majorBidi"/>
          <w:b/>
          <w:i/>
        </w:rPr>
        <w:t>Manajemen Sumber Daya Manusia</w:t>
      </w:r>
    </w:p>
    <w:p>
      <w:pPr>
        <w:pStyle w:val="44"/>
        <w:autoSpaceDE w:val="0"/>
        <w:autoSpaceDN w:val="0"/>
        <w:adjustRightInd w:val="0"/>
        <w:spacing w:after="0" w:line="360" w:lineRule="auto"/>
        <w:ind w:left="0"/>
        <w:jc w:val="center"/>
        <w:rPr>
          <w:rFonts w:eastAsia="serif" w:asciiTheme="majorBidi" w:hAnsiTheme="majorBidi" w:cstheme="majorBidi"/>
          <w:bCs/>
          <w:iCs/>
          <w:sz w:val="18"/>
          <w:szCs w:val="18"/>
        </w:rPr>
      </w:pPr>
      <w:r>
        <w:rPr>
          <w:rFonts w:asciiTheme="majorBidi" w:hAnsiTheme="majorBidi" w:cstheme="majorBidi"/>
          <w:sz w:val="18"/>
          <w:szCs w:val="18"/>
        </w:rPr>
        <w:t xml:space="preserve">Tabel 1.6. Indikator </w:t>
      </w:r>
      <w:r>
        <w:rPr>
          <w:rFonts w:eastAsia="serif" w:asciiTheme="majorBidi" w:hAnsiTheme="majorBidi" w:cstheme="majorBidi"/>
          <w:bCs/>
          <w:iCs/>
          <w:sz w:val="18"/>
          <w:szCs w:val="18"/>
        </w:rPr>
        <w:t>Manajemen Sumber Daya Manusia</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52.38 %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23.81 %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9.52 %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14.29 %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21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spacing w:after="0" w:line="360" w:lineRule="auto"/>
        <w:rPr>
          <w:rFonts w:asciiTheme="majorBidi" w:hAnsiTheme="majorBidi" w:cstheme="majorBidi"/>
          <w:b/>
          <w:bCs/>
          <w:sz w:val="22"/>
          <w:szCs w:val="22"/>
        </w:rPr>
      </w:pPr>
    </w:p>
    <w:p>
      <w:pPr>
        <w:autoSpaceDE w:val="0"/>
        <w:autoSpaceDN w:val="0"/>
        <w:adjustRightInd w:val="0"/>
        <w:spacing w:after="0" w:line="360" w:lineRule="auto"/>
        <w:ind w:firstLine="720"/>
        <w:jc w:val="both"/>
        <w:rPr>
          <w:rFonts w:eastAsia="serif" w:asciiTheme="majorBidi" w:hAnsiTheme="majorBidi" w:cstheme="majorBidi"/>
          <w:bCs/>
          <w:iCs/>
          <w:sz w:val="22"/>
          <w:szCs w:val="22"/>
        </w:rPr>
      </w:pPr>
      <w:r>
        <w:rPr>
          <w:rFonts w:asciiTheme="majorBidi" w:hAnsiTheme="majorBidi" w:cstheme="majorBidi"/>
          <w:sz w:val="22"/>
          <w:szCs w:val="22"/>
        </w:rPr>
        <w:t xml:space="preserve">Dalam tabel 1.6 dari 7 butir soal yang diajukan kepada 3 responden yang menjawab A atau skor 4 sebanyak 11 atau </w:t>
      </w:r>
      <w:r>
        <w:rPr>
          <w:rFonts w:eastAsia="Times New Roman" w:asciiTheme="majorBidi" w:hAnsiTheme="majorBidi" w:cstheme="majorBidi"/>
          <w:color w:val="000000"/>
          <w:sz w:val="22"/>
          <w:szCs w:val="22"/>
        </w:rPr>
        <w:t>52.38</w:t>
      </w:r>
      <w:r>
        <w:rPr>
          <w:rFonts w:asciiTheme="majorBidi" w:hAnsiTheme="majorBidi" w:cstheme="majorBidi"/>
          <w:sz w:val="22"/>
          <w:szCs w:val="22"/>
        </w:rPr>
        <w:t xml:space="preserve">%, jawaban B atau nilai 3 sebanyak 5 atau </w:t>
      </w:r>
      <w:r>
        <w:rPr>
          <w:rFonts w:eastAsia="Times New Roman" w:asciiTheme="majorBidi" w:hAnsiTheme="majorBidi" w:cstheme="majorBidi"/>
          <w:color w:val="000000"/>
          <w:sz w:val="22"/>
          <w:szCs w:val="22"/>
        </w:rPr>
        <w:t>23.81</w:t>
      </w:r>
      <w:r>
        <w:rPr>
          <w:rFonts w:asciiTheme="majorBidi" w:hAnsiTheme="majorBidi" w:cstheme="majorBidi"/>
          <w:sz w:val="22"/>
          <w:szCs w:val="22"/>
        </w:rPr>
        <w:t xml:space="preserve">%, jawaban C atau nilai 2 sebanyak 2 atau </w:t>
      </w:r>
      <w:r>
        <w:rPr>
          <w:rFonts w:eastAsia="Times New Roman" w:asciiTheme="majorBidi" w:hAnsiTheme="majorBidi" w:cstheme="majorBidi"/>
          <w:color w:val="000000"/>
          <w:sz w:val="22"/>
          <w:szCs w:val="22"/>
        </w:rPr>
        <w:t>9.52</w:t>
      </w:r>
      <w:r>
        <w:rPr>
          <w:rFonts w:asciiTheme="majorBidi" w:hAnsiTheme="majorBidi" w:cstheme="majorBidi"/>
          <w:sz w:val="22"/>
          <w:szCs w:val="22"/>
        </w:rPr>
        <w:t>%, jawaban D atau nilai 1 sebanyak 3 atau 1</w:t>
      </w:r>
      <w:r>
        <w:rPr>
          <w:rFonts w:eastAsia="Times New Roman" w:asciiTheme="majorBidi" w:hAnsiTheme="majorBidi" w:cstheme="majorBidi"/>
          <w:color w:val="000000"/>
          <w:sz w:val="22"/>
          <w:szCs w:val="22"/>
        </w:rPr>
        <w:t>4.29</w:t>
      </w:r>
      <w:r>
        <w:rPr>
          <w:rFonts w:asciiTheme="majorBidi" w:hAnsiTheme="majorBidi" w:cstheme="majorBidi"/>
          <w:sz w:val="22"/>
          <w:szCs w:val="22"/>
        </w:rPr>
        <w:t xml:space="preserve">%. </w:t>
      </w:r>
      <w:r>
        <w:rPr>
          <w:rFonts w:eastAsia="serif" w:asciiTheme="majorBidi" w:hAnsiTheme="majorBidi" w:cstheme="majorBidi"/>
          <w:bCs/>
          <w:iCs/>
          <w:sz w:val="22"/>
          <w:szCs w:val="22"/>
        </w:rPr>
        <w:t>Untuk lebih jelas dapat dilihat dalam grafik berikut:</w:t>
      </w:r>
    </w:p>
    <w:p>
      <w:pPr>
        <w:pStyle w:val="44"/>
        <w:autoSpaceDE w:val="0"/>
        <w:autoSpaceDN w:val="0"/>
        <w:adjustRightInd w:val="0"/>
        <w:spacing w:after="0" w:line="360" w:lineRule="auto"/>
        <w:ind w:left="0"/>
        <w:jc w:val="center"/>
        <w:rPr>
          <w:rFonts w:eastAsia="serif" w:asciiTheme="majorBidi" w:hAnsiTheme="majorBidi" w:cstheme="majorBidi"/>
          <w:bCs/>
          <w:iCs/>
          <w:sz w:val="18"/>
          <w:szCs w:val="18"/>
        </w:rPr>
      </w:pPr>
      <w:r>
        <w:rPr>
          <w:rFonts w:asciiTheme="majorBidi" w:hAnsiTheme="majorBidi" w:cstheme="majorBidi"/>
          <w:sz w:val="18"/>
          <w:szCs w:val="18"/>
        </w:rPr>
        <w:t>Diagram 1.3. Indikator</w:t>
      </w:r>
      <w:r>
        <w:rPr>
          <w:rFonts w:eastAsia="serif" w:asciiTheme="majorBidi" w:hAnsiTheme="majorBidi" w:cstheme="majorBidi"/>
          <w:bCs/>
          <w:iCs/>
          <w:sz w:val="18"/>
          <w:szCs w:val="18"/>
        </w:rPr>
        <w:t xml:space="preserve"> Manajemen Sumber Daya Manusia</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0" w:line="360" w:lineRule="auto"/>
        <w:rPr>
          <w:rFonts w:asciiTheme="majorBidi" w:hAnsiTheme="majorBidi" w:cstheme="majorBidi"/>
          <w:sz w:val="22"/>
          <w:szCs w:val="22"/>
        </w:rPr>
      </w:pPr>
    </w:p>
    <w:p>
      <w:pPr>
        <w:spacing w:after="0" w:line="360" w:lineRule="auto"/>
        <w:rPr>
          <w:rFonts w:asciiTheme="majorBidi" w:hAnsiTheme="majorBidi" w:cstheme="majorBidi"/>
          <w:b/>
          <w:bCs/>
        </w:rPr>
      </w:pPr>
      <w:r>
        <w:rPr>
          <w:rFonts w:eastAsia="serif" w:asciiTheme="majorBidi" w:hAnsiTheme="majorBidi" w:cstheme="majorBidi"/>
          <w:b/>
          <w:i/>
        </w:rPr>
        <w:t>Sarana Prasarana</w:t>
      </w:r>
    </w:p>
    <w:p>
      <w:pPr>
        <w:pStyle w:val="44"/>
        <w:autoSpaceDE w:val="0"/>
        <w:autoSpaceDN w:val="0"/>
        <w:adjustRightInd w:val="0"/>
        <w:spacing w:after="0" w:line="360" w:lineRule="auto"/>
        <w:ind w:left="0"/>
        <w:jc w:val="center"/>
        <w:rPr>
          <w:rFonts w:eastAsia="serif" w:asciiTheme="majorBidi" w:hAnsiTheme="majorBidi" w:cstheme="majorBidi"/>
          <w:bCs/>
          <w:iCs/>
          <w:sz w:val="18"/>
          <w:szCs w:val="18"/>
        </w:rPr>
      </w:pPr>
      <w:r>
        <w:rPr>
          <w:rFonts w:asciiTheme="majorBidi" w:hAnsiTheme="majorBidi" w:cstheme="majorBidi"/>
          <w:sz w:val="18"/>
          <w:szCs w:val="18"/>
        </w:rPr>
        <w:t xml:space="preserve">Tabel 1.7. Indikator </w:t>
      </w:r>
      <w:r>
        <w:rPr>
          <w:rFonts w:eastAsia="serif" w:asciiTheme="majorBidi" w:hAnsiTheme="majorBidi" w:cstheme="majorBidi"/>
          <w:bCs/>
          <w:iCs/>
          <w:sz w:val="18"/>
          <w:szCs w:val="18"/>
        </w:rPr>
        <w:t>Sarana Prasarana</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8</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44.44 %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9</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50 %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5.56 %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18</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spacing w:after="0" w:line="360" w:lineRule="auto"/>
        <w:rPr>
          <w:rFonts w:asciiTheme="majorBidi" w:hAnsiTheme="majorBidi" w:cstheme="majorBidi"/>
        </w:rPr>
      </w:pPr>
    </w:p>
    <w:p>
      <w:pPr>
        <w:spacing w:after="0" w:line="360" w:lineRule="auto"/>
        <w:ind w:firstLine="720"/>
        <w:jc w:val="both"/>
        <w:rPr>
          <w:rFonts w:eastAsia="serif" w:asciiTheme="majorBidi" w:hAnsiTheme="majorBidi" w:cstheme="majorBidi"/>
          <w:bCs/>
          <w:iCs/>
          <w:sz w:val="22"/>
          <w:szCs w:val="22"/>
        </w:rPr>
      </w:pPr>
      <w:r>
        <w:rPr>
          <w:rFonts w:asciiTheme="majorBidi" w:hAnsiTheme="majorBidi" w:cstheme="majorBidi"/>
          <w:sz w:val="22"/>
          <w:szCs w:val="22"/>
        </w:rPr>
        <w:t xml:space="preserve">Dalam tabel 1.7 dari 6 butir soal berkaitan dengan sarana prasarana yang diajukan kepada 3 responden yang menjawab A atau skor 4 sebanyak 8 atau </w:t>
      </w:r>
      <w:r>
        <w:rPr>
          <w:rFonts w:eastAsia="Times New Roman" w:asciiTheme="majorBidi" w:hAnsiTheme="majorBidi" w:cstheme="majorBidi"/>
          <w:color w:val="000000"/>
          <w:sz w:val="22"/>
          <w:szCs w:val="22"/>
        </w:rPr>
        <w:t>44.44</w:t>
      </w:r>
      <w:r>
        <w:rPr>
          <w:rFonts w:asciiTheme="majorBidi" w:hAnsiTheme="majorBidi" w:cstheme="majorBidi"/>
          <w:sz w:val="22"/>
          <w:szCs w:val="22"/>
        </w:rPr>
        <w:t xml:space="preserve">%, jawaban B atau nilai 3 sebanyak 9 atau </w:t>
      </w:r>
      <w:r>
        <w:rPr>
          <w:rFonts w:eastAsia="Times New Roman" w:asciiTheme="majorBidi" w:hAnsiTheme="majorBidi" w:cstheme="majorBidi"/>
          <w:color w:val="000000"/>
          <w:sz w:val="22"/>
          <w:szCs w:val="22"/>
        </w:rPr>
        <w:t>50</w:t>
      </w:r>
      <w:r>
        <w:rPr>
          <w:rFonts w:asciiTheme="majorBidi" w:hAnsiTheme="majorBidi" w:cstheme="majorBidi"/>
          <w:sz w:val="22"/>
          <w:szCs w:val="22"/>
        </w:rPr>
        <w:t xml:space="preserve">%, jawaban C atau nilai 2 sebanyak 1 atau </w:t>
      </w:r>
      <w:r>
        <w:rPr>
          <w:rFonts w:eastAsia="Times New Roman" w:asciiTheme="majorBidi" w:hAnsiTheme="majorBidi" w:cstheme="majorBidi"/>
          <w:color w:val="000000"/>
          <w:sz w:val="22"/>
          <w:szCs w:val="22"/>
        </w:rPr>
        <w:t>5.56</w:t>
      </w:r>
      <w:r>
        <w:rPr>
          <w:rFonts w:asciiTheme="majorBidi" w:hAnsiTheme="majorBidi" w:cstheme="majorBidi"/>
          <w:sz w:val="22"/>
          <w:szCs w:val="22"/>
        </w:rPr>
        <w:t xml:space="preserve">%, jawaban D atau nilai 1 sebanyak 0 responden atau </w:t>
      </w:r>
      <w:r>
        <w:rPr>
          <w:rFonts w:eastAsia="Times New Roman" w:asciiTheme="majorBidi" w:hAnsiTheme="majorBidi" w:cstheme="majorBidi"/>
          <w:color w:val="000000"/>
          <w:sz w:val="22"/>
          <w:szCs w:val="22"/>
        </w:rPr>
        <w:t>0</w:t>
      </w:r>
      <w:r>
        <w:rPr>
          <w:rFonts w:asciiTheme="majorBidi" w:hAnsiTheme="majorBidi" w:cstheme="majorBidi"/>
          <w:sz w:val="22"/>
          <w:szCs w:val="22"/>
        </w:rPr>
        <w:t xml:space="preserve">%. </w:t>
      </w:r>
      <w:r>
        <w:rPr>
          <w:rFonts w:eastAsia="serif" w:asciiTheme="majorBidi" w:hAnsiTheme="majorBidi" w:cstheme="majorBidi"/>
          <w:bCs/>
          <w:iCs/>
          <w:sz w:val="22"/>
          <w:szCs w:val="22"/>
        </w:rPr>
        <w:t>Untuk lebih jelas dapat dilihat dalam grafik berikut</w:t>
      </w:r>
    </w:p>
    <w:p>
      <w:pPr>
        <w:spacing w:after="0" w:line="360" w:lineRule="auto"/>
        <w:jc w:val="center"/>
        <w:rPr>
          <w:rFonts w:eastAsia="serif" w:asciiTheme="majorBidi" w:hAnsiTheme="majorBidi" w:cstheme="majorBidi"/>
          <w:bCs/>
          <w:iCs/>
          <w:sz w:val="20"/>
          <w:szCs w:val="20"/>
        </w:rPr>
      </w:pPr>
      <w:r>
        <w:rPr>
          <w:rFonts w:asciiTheme="majorBidi" w:hAnsiTheme="majorBidi" w:cstheme="majorBidi"/>
          <w:sz w:val="20"/>
          <w:szCs w:val="20"/>
        </w:rPr>
        <w:t xml:space="preserve">Diagram 1.4. Indikator </w:t>
      </w:r>
      <w:r>
        <w:rPr>
          <w:rFonts w:eastAsia="serif" w:asciiTheme="majorBidi" w:hAnsiTheme="majorBidi" w:cstheme="majorBidi"/>
          <w:bCs/>
          <w:iCs/>
          <w:sz w:val="20"/>
          <w:szCs w:val="20"/>
        </w:rPr>
        <w:t>Sarana Prasarana</w:t>
      </w:r>
    </w:p>
    <w:p>
      <w:pPr>
        <w:autoSpaceDE w:val="0"/>
        <w:autoSpaceDN w:val="0"/>
        <w:adjustRightInd w:val="0"/>
        <w:spacing w:after="0" w:line="360" w:lineRule="auto"/>
        <w:jc w:val="center"/>
        <w:rPr>
          <w:rFonts w:asciiTheme="majorBidi" w:hAnsiTheme="majorBidi" w:cstheme="majorBidi"/>
        </w:rPr>
      </w:pPr>
      <w:r>
        <w:rPr>
          <w:rFonts w:asciiTheme="majorBidi" w:hAnsiTheme="majorBidi" w:cstheme="majorBidi"/>
          <w:lang w:val="en-US"/>
        </w:rPr>
        <w:drawing>
          <wp:inline distT="0" distB="0" distL="0" distR="0">
            <wp:extent cx="2103120" cy="1371600"/>
            <wp:effectExtent l="0" t="0" r="11430" b="1905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autoSpaceDE w:val="0"/>
        <w:autoSpaceDN w:val="0"/>
        <w:adjustRightInd w:val="0"/>
        <w:spacing w:after="0" w:line="360" w:lineRule="auto"/>
        <w:rPr>
          <w:rFonts w:asciiTheme="majorBidi" w:hAnsiTheme="majorBidi" w:cstheme="majorBidi"/>
          <w:sz w:val="22"/>
          <w:szCs w:val="22"/>
        </w:rPr>
      </w:pPr>
    </w:p>
    <w:p>
      <w:pPr>
        <w:pStyle w:val="44"/>
        <w:numPr>
          <w:ilvl w:val="1"/>
          <w:numId w:val="1"/>
        </w:numPr>
        <w:autoSpaceDE w:val="0"/>
        <w:autoSpaceDN w:val="0"/>
        <w:adjustRightInd w:val="0"/>
        <w:spacing w:after="0" w:line="360" w:lineRule="auto"/>
        <w:ind w:left="360"/>
        <w:rPr>
          <w:rFonts w:eastAsia="serif" w:asciiTheme="majorBidi" w:hAnsiTheme="majorBidi" w:cstheme="majorBidi"/>
          <w:b/>
          <w:iCs/>
        </w:rPr>
      </w:pPr>
      <w:r>
        <w:rPr>
          <w:rFonts w:eastAsia="serif" w:asciiTheme="majorBidi" w:hAnsiTheme="majorBidi" w:cstheme="majorBidi"/>
          <w:b/>
          <w:iCs/>
        </w:rPr>
        <w:t>Federasi Triathlon Indonesia (FTI) Kota Surakarta</w:t>
      </w:r>
    </w:p>
    <w:p>
      <w:pPr>
        <w:pStyle w:val="44"/>
        <w:autoSpaceDE w:val="0"/>
        <w:autoSpaceDN w:val="0"/>
        <w:adjustRightInd w:val="0"/>
        <w:spacing w:after="0" w:line="360" w:lineRule="auto"/>
        <w:ind w:left="0"/>
        <w:rPr>
          <w:rFonts w:eastAsia="serif" w:asciiTheme="majorBidi" w:hAnsiTheme="majorBidi" w:cstheme="majorBidi"/>
          <w:b/>
          <w:i/>
        </w:rPr>
      </w:pPr>
      <w:r>
        <w:rPr>
          <w:rFonts w:eastAsia="serif" w:asciiTheme="majorBidi" w:hAnsiTheme="majorBidi" w:cstheme="majorBidi"/>
          <w:b/>
          <w:i/>
        </w:rPr>
        <w:t>Keadaan Organisasi</w:t>
      </w:r>
    </w:p>
    <w:p>
      <w:pPr>
        <w:autoSpaceDE w:val="0"/>
        <w:autoSpaceDN w:val="0"/>
        <w:adjustRightInd w:val="0"/>
        <w:spacing w:after="0" w:line="360" w:lineRule="auto"/>
        <w:jc w:val="center"/>
        <w:rPr>
          <w:rFonts w:asciiTheme="majorBidi" w:hAnsiTheme="majorBidi" w:cstheme="majorBidi"/>
          <w:sz w:val="18"/>
          <w:szCs w:val="18"/>
        </w:rPr>
      </w:pPr>
      <w:r>
        <w:rPr>
          <w:rFonts w:asciiTheme="majorBidi" w:hAnsiTheme="majorBidi" w:cstheme="majorBidi"/>
          <w:sz w:val="18"/>
          <w:szCs w:val="18"/>
        </w:rPr>
        <w:t xml:space="preserve">Tabel 1.8. Indikator </w:t>
      </w:r>
      <w:r>
        <w:rPr>
          <w:rFonts w:eastAsia="serif" w:asciiTheme="majorBidi" w:hAnsiTheme="majorBidi" w:cstheme="majorBidi"/>
          <w:bCs/>
          <w:iCs/>
          <w:sz w:val="18"/>
          <w:szCs w:val="18"/>
        </w:rPr>
        <w:t>Keadaan Organisasi</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8</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53.33 %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6</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40 %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6.67 %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15</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autoSpaceDE w:val="0"/>
        <w:autoSpaceDN w:val="0"/>
        <w:adjustRightInd w:val="0"/>
        <w:spacing w:after="0" w:line="360" w:lineRule="auto"/>
        <w:ind w:firstLine="562"/>
        <w:jc w:val="both"/>
        <w:rPr>
          <w:rFonts w:ascii="Times New Roman" w:hAnsi="Times New Roman"/>
          <w:sz w:val="22"/>
          <w:szCs w:val="22"/>
        </w:rPr>
      </w:pPr>
    </w:p>
    <w:p>
      <w:pPr>
        <w:autoSpaceDE w:val="0"/>
        <w:autoSpaceDN w:val="0"/>
        <w:adjustRightInd w:val="0"/>
        <w:spacing w:after="0" w:line="360" w:lineRule="auto"/>
        <w:ind w:firstLine="562"/>
        <w:jc w:val="both"/>
        <w:rPr>
          <w:rFonts w:ascii="Times New Roman" w:hAnsi="Times New Roman"/>
          <w:sz w:val="22"/>
          <w:szCs w:val="22"/>
        </w:rPr>
      </w:pPr>
      <w:r>
        <w:rPr>
          <w:rFonts w:ascii="Times New Roman" w:hAnsi="Times New Roman"/>
          <w:sz w:val="22"/>
          <w:szCs w:val="22"/>
        </w:rPr>
        <w:t xml:space="preserve">Dalam tabel 1.8 dari 5 butir soal yang diajukan kepada 3 responden yang menjawab A atau skor 4 sebanyak 8 atau </w:t>
      </w:r>
      <w:r>
        <w:rPr>
          <w:rFonts w:eastAsia="Times New Roman" w:asciiTheme="majorBidi" w:hAnsiTheme="majorBidi" w:cstheme="majorBidi"/>
          <w:color w:val="000000"/>
          <w:sz w:val="22"/>
          <w:szCs w:val="22"/>
        </w:rPr>
        <w:t xml:space="preserve">53.33 </w:t>
      </w:r>
      <w:r>
        <w:rPr>
          <w:rFonts w:ascii="Times New Roman" w:hAnsi="Times New Roman"/>
          <w:sz w:val="22"/>
          <w:szCs w:val="22"/>
        </w:rPr>
        <w:t xml:space="preserve">%, jawaban B atau nilai 3 sebanyak 6 atau </w:t>
      </w:r>
      <w:r>
        <w:rPr>
          <w:rFonts w:eastAsia="Times New Roman" w:asciiTheme="majorBidi" w:hAnsiTheme="majorBidi" w:cstheme="majorBidi"/>
          <w:color w:val="000000"/>
          <w:sz w:val="22"/>
          <w:szCs w:val="22"/>
        </w:rPr>
        <w:t xml:space="preserve">40 </w:t>
      </w:r>
      <w:r>
        <w:rPr>
          <w:rFonts w:ascii="Times New Roman" w:hAnsi="Times New Roman"/>
          <w:sz w:val="22"/>
          <w:szCs w:val="22"/>
        </w:rPr>
        <w:t xml:space="preserve">%, jawaban C atau nilai 2 sebanyak 0 atau </w:t>
      </w:r>
      <w:r>
        <w:rPr>
          <w:rFonts w:eastAsia="Times New Roman" w:asciiTheme="majorBidi" w:hAnsiTheme="majorBidi" w:cstheme="majorBidi"/>
          <w:color w:val="000000"/>
          <w:sz w:val="22"/>
          <w:szCs w:val="22"/>
        </w:rPr>
        <w:t xml:space="preserve">0 </w:t>
      </w:r>
      <w:r>
        <w:rPr>
          <w:rFonts w:ascii="Times New Roman" w:hAnsi="Times New Roman"/>
          <w:sz w:val="22"/>
          <w:szCs w:val="22"/>
        </w:rPr>
        <w:t xml:space="preserve">%, jawaban D atau nilai 1 sebanyak 1 atau </w:t>
      </w:r>
      <w:r>
        <w:rPr>
          <w:rFonts w:eastAsia="Times New Roman" w:asciiTheme="majorBidi" w:hAnsiTheme="majorBidi" w:cstheme="majorBidi"/>
          <w:color w:val="000000"/>
          <w:sz w:val="22"/>
          <w:szCs w:val="22"/>
        </w:rPr>
        <w:t xml:space="preserve">6.67 </w:t>
      </w:r>
      <w:r>
        <w:rPr>
          <w:rFonts w:ascii="Times New Roman" w:hAnsi="Times New Roman"/>
          <w:sz w:val="22"/>
          <w:szCs w:val="22"/>
        </w:rPr>
        <w:t xml:space="preserve">%. Indikator keadaan organisasi dibagi menjadi 4 sub indikator sebagai berikut: </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Diagram 1.5. Indikator </w:t>
      </w:r>
      <w:r>
        <w:rPr>
          <w:rFonts w:eastAsia="serif" w:asciiTheme="majorBidi" w:hAnsiTheme="majorBidi" w:cstheme="majorBidi"/>
          <w:bCs/>
          <w:iCs/>
          <w:sz w:val="18"/>
          <w:szCs w:val="18"/>
        </w:rPr>
        <w:t>Keadaan Organisasi</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44"/>
        <w:autoSpaceDE w:val="0"/>
        <w:autoSpaceDN w:val="0"/>
        <w:adjustRightInd w:val="0"/>
        <w:spacing w:after="0" w:line="360" w:lineRule="auto"/>
        <w:ind w:left="0"/>
        <w:rPr>
          <w:rFonts w:eastAsia="serif" w:asciiTheme="majorBidi" w:hAnsiTheme="majorBidi" w:cstheme="majorBidi"/>
          <w:bCs/>
          <w:iCs/>
          <w:sz w:val="22"/>
          <w:szCs w:val="22"/>
        </w:rPr>
      </w:pPr>
    </w:p>
    <w:p>
      <w:pPr>
        <w:pStyle w:val="44"/>
        <w:autoSpaceDE w:val="0"/>
        <w:autoSpaceDN w:val="0"/>
        <w:adjustRightInd w:val="0"/>
        <w:spacing w:after="0" w:line="360" w:lineRule="auto"/>
        <w:ind w:left="0"/>
        <w:rPr>
          <w:rFonts w:eastAsia="serif" w:asciiTheme="majorBidi" w:hAnsiTheme="majorBidi" w:cstheme="majorBidi"/>
          <w:bCs/>
          <w:iCs/>
          <w:sz w:val="22"/>
          <w:szCs w:val="22"/>
        </w:rPr>
      </w:pPr>
    </w:p>
    <w:p>
      <w:pPr>
        <w:pStyle w:val="44"/>
        <w:autoSpaceDE w:val="0"/>
        <w:autoSpaceDN w:val="0"/>
        <w:adjustRightInd w:val="0"/>
        <w:spacing w:after="0" w:line="360" w:lineRule="auto"/>
        <w:ind w:left="0"/>
        <w:rPr>
          <w:rFonts w:eastAsia="serif" w:asciiTheme="majorBidi" w:hAnsiTheme="majorBidi" w:cstheme="majorBidi"/>
          <w:b/>
          <w:i/>
        </w:rPr>
      </w:pPr>
      <w:r>
        <w:rPr>
          <w:rFonts w:eastAsia="serif" w:asciiTheme="majorBidi" w:hAnsiTheme="majorBidi" w:cstheme="majorBidi"/>
          <w:b/>
          <w:i/>
        </w:rPr>
        <w:t>Pembinaan</w:t>
      </w:r>
    </w:p>
    <w:p>
      <w:pPr>
        <w:autoSpaceDE w:val="0"/>
        <w:autoSpaceDN w:val="0"/>
        <w:adjustRightInd w:val="0"/>
        <w:spacing w:after="0" w:line="360" w:lineRule="auto"/>
        <w:ind w:firstLine="720"/>
        <w:jc w:val="center"/>
        <w:rPr>
          <w:rFonts w:eastAsia="serif" w:asciiTheme="majorBidi" w:hAnsiTheme="majorBidi" w:cstheme="majorBidi"/>
          <w:sz w:val="18"/>
          <w:szCs w:val="18"/>
        </w:rPr>
      </w:pPr>
      <w:r>
        <w:rPr>
          <w:rFonts w:asciiTheme="majorBidi" w:hAnsiTheme="majorBidi" w:cstheme="majorBidi"/>
          <w:sz w:val="18"/>
          <w:szCs w:val="18"/>
        </w:rPr>
        <w:t xml:space="preserve">Tabel 1.9. Indikator </w:t>
      </w:r>
      <w:r>
        <w:rPr>
          <w:rFonts w:eastAsia="serif" w:asciiTheme="majorBidi" w:hAnsiTheme="majorBidi" w:cstheme="majorBidi"/>
          <w:bCs/>
          <w:iCs/>
          <w:sz w:val="18"/>
          <w:szCs w:val="18"/>
        </w:rPr>
        <w:t>Pembinaan</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10</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55.56 %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27.78 %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11.11 %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5.56 %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18</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spacing w:after="0" w:line="360" w:lineRule="auto"/>
        <w:rPr>
          <w:rFonts w:asciiTheme="majorBidi" w:hAnsiTheme="majorBidi" w:cstheme="majorBidi"/>
          <w:b/>
          <w:bCs/>
          <w:sz w:val="22"/>
          <w:szCs w:val="22"/>
        </w:rPr>
      </w:pPr>
    </w:p>
    <w:p>
      <w:pPr>
        <w:spacing w:after="0" w:line="360" w:lineRule="auto"/>
        <w:ind w:firstLine="720"/>
        <w:rPr>
          <w:rFonts w:eastAsia="serif" w:asciiTheme="majorBidi" w:hAnsiTheme="majorBidi" w:cstheme="majorBidi"/>
          <w:bCs/>
          <w:iCs/>
          <w:sz w:val="22"/>
          <w:szCs w:val="22"/>
        </w:rPr>
      </w:pPr>
      <w:r>
        <w:rPr>
          <w:rFonts w:asciiTheme="majorBidi" w:hAnsiTheme="majorBidi" w:cstheme="majorBidi"/>
          <w:sz w:val="22"/>
          <w:szCs w:val="22"/>
        </w:rPr>
        <w:t xml:space="preserve">Dalam tabel 1.9 dari 6 butir soal yang diajukan kepada 3 responden yang menjawab A atau skor 4 sebanyak 10 atau </w:t>
      </w:r>
      <w:r>
        <w:rPr>
          <w:rFonts w:eastAsia="Times New Roman" w:asciiTheme="majorBidi" w:hAnsiTheme="majorBidi" w:cstheme="majorBidi"/>
          <w:color w:val="000000"/>
          <w:sz w:val="22"/>
          <w:szCs w:val="22"/>
        </w:rPr>
        <w:t>55.56</w:t>
      </w:r>
      <w:r>
        <w:rPr>
          <w:rFonts w:asciiTheme="majorBidi" w:hAnsiTheme="majorBidi" w:cstheme="majorBidi"/>
          <w:sz w:val="22"/>
          <w:szCs w:val="22"/>
        </w:rPr>
        <w:t xml:space="preserve">%, jawaban B atau nilai 3 sebanyak 5 atau </w:t>
      </w:r>
      <w:r>
        <w:rPr>
          <w:rFonts w:eastAsia="Times New Roman" w:asciiTheme="majorBidi" w:hAnsiTheme="majorBidi" w:cstheme="majorBidi"/>
          <w:color w:val="000000"/>
          <w:sz w:val="22"/>
          <w:szCs w:val="22"/>
        </w:rPr>
        <w:t>27.78</w:t>
      </w:r>
      <w:r>
        <w:rPr>
          <w:rFonts w:asciiTheme="majorBidi" w:hAnsiTheme="majorBidi" w:cstheme="majorBidi"/>
          <w:sz w:val="22"/>
          <w:szCs w:val="22"/>
        </w:rPr>
        <w:t xml:space="preserve">%, jawaban C atau nilai 2 sebanyak 2 atau </w:t>
      </w:r>
      <w:r>
        <w:rPr>
          <w:rFonts w:eastAsia="Times New Roman" w:asciiTheme="majorBidi" w:hAnsiTheme="majorBidi" w:cstheme="majorBidi"/>
          <w:color w:val="000000"/>
          <w:sz w:val="22"/>
          <w:szCs w:val="22"/>
        </w:rPr>
        <w:t>11.11</w:t>
      </w:r>
      <w:r>
        <w:rPr>
          <w:rFonts w:asciiTheme="majorBidi" w:hAnsiTheme="majorBidi" w:cstheme="majorBidi"/>
          <w:sz w:val="22"/>
          <w:szCs w:val="22"/>
        </w:rPr>
        <w:t xml:space="preserve">%, jawaban D atau nilai 1 sebanyak 1 atau </w:t>
      </w:r>
      <w:r>
        <w:rPr>
          <w:rFonts w:eastAsia="Times New Roman" w:asciiTheme="majorBidi" w:hAnsiTheme="majorBidi" w:cstheme="majorBidi"/>
          <w:color w:val="000000"/>
          <w:sz w:val="22"/>
          <w:szCs w:val="22"/>
        </w:rPr>
        <w:t>5.56</w:t>
      </w:r>
      <w:r>
        <w:rPr>
          <w:rFonts w:asciiTheme="majorBidi" w:hAnsiTheme="majorBidi" w:cstheme="majorBidi"/>
          <w:sz w:val="22"/>
          <w:szCs w:val="22"/>
        </w:rPr>
        <w:t xml:space="preserve">%. </w:t>
      </w:r>
      <w:r>
        <w:rPr>
          <w:rFonts w:eastAsia="serif" w:asciiTheme="majorBidi" w:hAnsiTheme="majorBidi" w:cstheme="majorBidi"/>
          <w:bCs/>
          <w:iCs/>
          <w:sz w:val="22"/>
          <w:szCs w:val="22"/>
        </w:rPr>
        <w:t>Untuk lebih jelas dapat dilihat dalam grafik berikut:</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Diagram 1.6. Indikator </w:t>
      </w:r>
      <w:r>
        <w:rPr>
          <w:rFonts w:eastAsia="serif" w:asciiTheme="majorBidi" w:hAnsiTheme="majorBidi" w:cstheme="majorBidi"/>
          <w:bCs/>
          <w:iCs/>
          <w:sz w:val="18"/>
          <w:szCs w:val="18"/>
        </w:rPr>
        <w:t>Pembinaan</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autoSpaceDE w:val="0"/>
        <w:autoSpaceDN w:val="0"/>
        <w:adjustRightInd w:val="0"/>
        <w:spacing w:after="0" w:line="360" w:lineRule="auto"/>
        <w:rPr>
          <w:rFonts w:eastAsia="serif" w:asciiTheme="majorBidi" w:hAnsiTheme="majorBidi" w:cstheme="majorBidi"/>
          <w:b/>
          <w:i/>
        </w:rPr>
      </w:pPr>
    </w:p>
    <w:p>
      <w:pPr>
        <w:autoSpaceDE w:val="0"/>
        <w:autoSpaceDN w:val="0"/>
        <w:adjustRightInd w:val="0"/>
        <w:spacing w:after="0" w:line="360" w:lineRule="auto"/>
        <w:rPr>
          <w:rFonts w:eastAsia="serif" w:asciiTheme="majorBidi" w:hAnsiTheme="majorBidi" w:cstheme="majorBidi"/>
          <w:b/>
          <w:i/>
        </w:rPr>
      </w:pPr>
      <w:r>
        <w:rPr>
          <w:rFonts w:eastAsia="serif" w:asciiTheme="majorBidi" w:hAnsiTheme="majorBidi" w:cstheme="majorBidi"/>
          <w:b/>
          <w:i/>
        </w:rPr>
        <w:t>Manajemen Sumber Daya Manusia</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Tabel 1.10. Indikator </w:t>
      </w:r>
      <w:r>
        <w:rPr>
          <w:rFonts w:eastAsia="serif" w:asciiTheme="majorBidi" w:hAnsiTheme="majorBidi" w:cstheme="majorBidi"/>
          <w:bCs/>
          <w:iCs/>
          <w:sz w:val="18"/>
          <w:szCs w:val="18"/>
        </w:rPr>
        <w:t>Manajemen Sumber Daya Manusia</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8</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38.10 %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7</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33.33 %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19.05 %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9.52 %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21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spacing w:after="0" w:line="360" w:lineRule="auto"/>
        <w:ind w:firstLine="720"/>
        <w:jc w:val="both"/>
        <w:rPr>
          <w:rFonts w:asciiTheme="majorBidi" w:hAnsiTheme="majorBidi" w:cstheme="majorBidi"/>
          <w:sz w:val="22"/>
          <w:szCs w:val="22"/>
        </w:rPr>
      </w:pPr>
    </w:p>
    <w:p>
      <w:pPr>
        <w:spacing w:after="0" w:line="360" w:lineRule="auto"/>
        <w:ind w:firstLine="720"/>
        <w:jc w:val="both"/>
        <w:rPr>
          <w:rFonts w:eastAsia="serif" w:asciiTheme="majorBidi" w:hAnsiTheme="majorBidi" w:cstheme="majorBidi"/>
          <w:bCs/>
          <w:iCs/>
          <w:sz w:val="22"/>
          <w:szCs w:val="22"/>
        </w:rPr>
      </w:pPr>
      <w:r>
        <w:rPr>
          <w:rFonts w:asciiTheme="majorBidi" w:hAnsiTheme="majorBidi" w:cstheme="majorBidi"/>
          <w:sz w:val="22"/>
          <w:szCs w:val="22"/>
        </w:rPr>
        <w:t xml:space="preserve">Dalam tabel 1.10 dari 7 butir soal yang diajukan kepada 3 responden yang menjawab A atau skor 4 sebanyak 8 atau </w:t>
      </w:r>
      <w:r>
        <w:rPr>
          <w:rFonts w:eastAsia="Times New Roman" w:asciiTheme="majorBidi" w:hAnsiTheme="majorBidi" w:cstheme="majorBidi"/>
          <w:color w:val="000000"/>
          <w:sz w:val="22"/>
          <w:szCs w:val="22"/>
        </w:rPr>
        <w:t>38.10</w:t>
      </w:r>
      <w:r>
        <w:rPr>
          <w:rFonts w:asciiTheme="majorBidi" w:hAnsiTheme="majorBidi" w:cstheme="majorBidi"/>
          <w:sz w:val="22"/>
          <w:szCs w:val="22"/>
        </w:rPr>
        <w:t xml:space="preserve">%, jawaban B atau nilai 3 sebanyak 7 atau </w:t>
      </w:r>
      <w:r>
        <w:rPr>
          <w:rFonts w:eastAsia="Times New Roman" w:asciiTheme="majorBidi" w:hAnsiTheme="majorBidi" w:cstheme="majorBidi"/>
          <w:color w:val="000000"/>
          <w:sz w:val="22"/>
          <w:szCs w:val="22"/>
        </w:rPr>
        <w:t>33.33</w:t>
      </w:r>
      <w:r>
        <w:rPr>
          <w:rFonts w:asciiTheme="majorBidi" w:hAnsiTheme="majorBidi" w:cstheme="majorBidi"/>
          <w:sz w:val="22"/>
          <w:szCs w:val="22"/>
        </w:rPr>
        <w:t xml:space="preserve">%, jawaban C atau nilai 2 sebanyak 4 atau </w:t>
      </w:r>
      <w:r>
        <w:rPr>
          <w:rFonts w:eastAsia="Times New Roman" w:asciiTheme="majorBidi" w:hAnsiTheme="majorBidi" w:cstheme="majorBidi"/>
          <w:color w:val="000000"/>
          <w:sz w:val="22"/>
          <w:szCs w:val="22"/>
        </w:rPr>
        <w:t>19.05</w:t>
      </w:r>
      <w:r>
        <w:rPr>
          <w:rFonts w:asciiTheme="majorBidi" w:hAnsiTheme="majorBidi" w:cstheme="majorBidi"/>
          <w:sz w:val="22"/>
          <w:szCs w:val="22"/>
        </w:rPr>
        <w:t xml:space="preserve">%, jawaban D atau nilai 1 sebanyak 2 atau </w:t>
      </w:r>
      <w:r>
        <w:rPr>
          <w:rFonts w:eastAsia="Times New Roman" w:asciiTheme="majorBidi" w:hAnsiTheme="majorBidi" w:cstheme="majorBidi"/>
          <w:color w:val="000000"/>
          <w:sz w:val="22"/>
          <w:szCs w:val="22"/>
        </w:rPr>
        <w:t>9.52</w:t>
      </w:r>
      <w:r>
        <w:rPr>
          <w:rFonts w:asciiTheme="majorBidi" w:hAnsiTheme="majorBidi" w:cstheme="majorBidi"/>
          <w:sz w:val="22"/>
          <w:szCs w:val="22"/>
        </w:rPr>
        <w:t>%.</w:t>
      </w:r>
      <w:r>
        <w:rPr>
          <w:rFonts w:eastAsia="serif" w:asciiTheme="majorBidi" w:hAnsiTheme="majorBidi" w:cstheme="majorBidi"/>
          <w:bCs/>
          <w:iCs/>
          <w:sz w:val="22"/>
          <w:szCs w:val="22"/>
        </w:rPr>
        <w:t xml:space="preserve"> Untuk lebih jelas dapat dilihat dalam grafik berikut :</w:t>
      </w:r>
    </w:p>
    <w:p>
      <w:pPr>
        <w:autoSpaceDE w:val="0"/>
        <w:autoSpaceDN w:val="0"/>
        <w:adjustRightInd w:val="0"/>
        <w:spacing w:after="0" w:line="360" w:lineRule="auto"/>
        <w:jc w:val="center"/>
        <w:rPr>
          <w:rFonts w:eastAsia="serif" w:asciiTheme="majorBidi" w:hAnsiTheme="majorBidi" w:cstheme="majorBidi"/>
          <w:bCs/>
          <w:iCs/>
          <w:sz w:val="22"/>
          <w:szCs w:val="22"/>
        </w:rPr>
      </w:pPr>
      <w:r>
        <w:rPr>
          <w:rFonts w:asciiTheme="majorBidi" w:hAnsiTheme="majorBidi" w:cstheme="majorBidi"/>
          <w:sz w:val="18"/>
          <w:szCs w:val="18"/>
        </w:rPr>
        <w:t xml:space="preserve">Diagram 1.7. Indikator </w:t>
      </w:r>
      <w:r>
        <w:rPr>
          <w:rFonts w:eastAsia="serif" w:asciiTheme="majorBidi" w:hAnsiTheme="majorBidi" w:cstheme="majorBidi"/>
          <w:bCs/>
          <w:iCs/>
          <w:sz w:val="18"/>
          <w:szCs w:val="18"/>
        </w:rPr>
        <w:t>Manajemen Sumber Daya Manusia</w:t>
      </w:r>
      <w:r>
        <w:rPr>
          <w:rFonts w:eastAsia="serif" w:asciiTheme="majorBidi" w:hAnsiTheme="majorBidi" w:cstheme="majorBidi"/>
          <w:bCs/>
          <w:iCs/>
          <w:sz w:val="22"/>
          <w:szCs w:val="22"/>
        </w:rPr>
        <w:t xml:space="preserve"> </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autoSpaceDE w:val="0"/>
        <w:autoSpaceDN w:val="0"/>
        <w:adjustRightInd w:val="0"/>
        <w:spacing w:after="0" w:line="360" w:lineRule="auto"/>
        <w:rPr>
          <w:rFonts w:eastAsia="serif" w:asciiTheme="majorBidi" w:hAnsiTheme="majorBidi" w:cstheme="majorBidi"/>
          <w:bCs/>
          <w:iCs/>
          <w:sz w:val="22"/>
          <w:szCs w:val="22"/>
        </w:rPr>
      </w:pPr>
    </w:p>
    <w:p>
      <w:pPr>
        <w:autoSpaceDE w:val="0"/>
        <w:autoSpaceDN w:val="0"/>
        <w:adjustRightInd w:val="0"/>
        <w:spacing w:after="0" w:line="360" w:lineRule="auto"/>
        <w:rPr>
          <w:rFonts w:eastAsia="serif" w:asciiTheme="majorBidi" w:hAnsiTheme="majorBidi" w:cstheme="majorBidi"/>
          <w:b/>
          <w:i/>
        </w:rPr>
      </w:pPr>
      <w:r>
        <w:rPr>
          <w:rFonts w:eastAsia="serif" w:asciiTheme="majorBidi" w:hAnsiTheme="majorBidi" w:cstheme="majorBidi"/>
          <w:b/>
          <w:i/>
        </w:rPr>
        <w:t>Sarana Prasarana</w:t>
      </w:r>
    </w:p>
    <w:p>
      <w:pPr>
        <w:autoSpaceDE w:val="0"/>
        <w:autoSpaceDN w:val="0"/>
        <w:adjustRightInd w:val="0"/>
        <w:spacing w:after="0" w:line="360" w:lineRule="auto"/>
        <w:jc w:val="center"/>
        <w:rPr>
          <w:rFonts w:eastAsia="serif" w:asciiTheme="majorBidi" w:hAnsiTheme="majorBidi" w:cstheme="majorBidi"/>
          <w:sz w:val="18"/>
          <w:szCs w:val="18"/>
        </w:rPr>
      </w:pPr>
      <w:r>
        <w:rPr>
          <w:rFonts w:asciiTheme="majorBidi" w:hAnsiTheme="majorBidi" w:cstheme="majorBidi"/>
          <w:sz w:val="18"/>
          <w:szCs w:val="18"/>
        </w:rPr>
        <w:t xml:space="preserve">Tabel 1.11. Indikator </w:t>
      </w:r>
      <w:r>
        <w:rPr>
          <w:rFonts w:eastAsia="serif" w:asciiTheme="majorBidi" w:hAnsiTheme="majorBidi" w:cstheme="majorBidi"/>
          <w:bCs/>
          <w:iCs/>
          <w:sz w:val="18"/>
          <w:szCs w:val="18"/>
        </w:rPr>
        <w:t>Sarana Prasarana</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22.22 %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22.22 %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9</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50 %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5.56 %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18</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autoSpaceDE w:val="0"/>
        <w:autoSpaceDN w:val="0"/>
        <w:adjustRightInd w:val="0"/>
        <w:spacing w:after="0" w:line="360" w:lineRule="auto"/>
        <w:rPr>
          <w:rFonts w:asciiTheme="majorBidi" w:hAnsiTheme="majorBidi" w:cstheme="majorBidi"/>
          <w:b/>
          <w:bCs/>
        </w:rPr>
      </w:pPr>
    </w:p>
    <w:p>
      <w:pPr>
        <w:autoSpaceDE w:val="0"/>
        <w:autoSpaceDN w:val="0"/>
        <w:adjustRightInd w:val="0"/>
        <w:spacing w:after="0" w:line="360" w:lineRule="auto"/>
        <w:jc w:val="both"/>
        <w:rPr>
          <w:rFonts w:eastAsia="serif" w:asciiTheme="majorBidi" w:hAnsiTheme="majorBidi" w:cstheme="majorBidi"/>
          <w:bCs/>
          <w:iCs/>
          <w:sz w:val="22"/>
          <w:szCs w:val="22"/>
        </w:rPr>
      </w:pPr>
      <w:r>
        <w:rPr>
          <w:rFonts w:asciiTheme="majorBidi" w:hAnsiTheme="majorBidi" w:cstheme="majorBidi"/>
          <w:sz w:val="22"/>
          <w:szCs w:val="22"/>
        </w:rPr>
        <w:t xml:space="preserve">Dalam tabel 1.11 dari 6 butir soal berkaitan sarana prasarana yang diajukan kepada 3 responden yang menjawab A atau skor 4 sebanyak 4 atau </w:t>
      </w:r>
      <w:r>
        <w:rPr>
          <w:rFonts w:eastAsia="Times New Roman" w:asciiTheme="majorBidi" w:hAnsiTheme="majorBidi" w:cstheme="majorBidi"/>
          <w:color w:val="000000"/>
          <w:sz w:val="22"/>
          <w:szCs w:val="22"/>
        </w:rPr>
        <w:t>22.22</w:t>
      </w:r>
      <w:r>
        <w:rPr>
          <w:rFonts w:asciiTheme="majorBidi" w:hAnsiTheme="majorBidi" w:cstheme="majorBidi"/>
          <w:sz w:val="22"/>
          <w:szCs w:val="22"/>
        </w:rPr>
        <w:t xml:space="preserve">%, jawaban B atau nilai 3 sebanyak 4 atau </w:t>
      </w:r>
      <w:r>
        <w:rPr>
          <w:rFonts w:eastAsia="Times New Roman" w:asciiTheme="majorBidi" w:hAnsiTheme="majorBidi" w:cstheme="majorBidi"/>
          <w:color w:val="000000"/>
          <w:sz w:val="22"/>
          <w:szCs w:val="22"/>
        </w:rPr>
        <w:t>22.22</w:t>
      </w:r>
      <w:r>
        <w:rPr>
          <w:rFonts w:asciiTheme="majorBidi" w:hAnsiTheme="majorBidi" w:cstheme="majorBidi"/>
          <w:sz w:val="22"/>
          <w:szCs w:val="22"/>
        </w:rPr>
        <w:t xml:space="preserve">%, jawaban C atau nilai 2 sebanyak 9 atau </w:t>
      </w:r>
      <w:r>
        <w:rPr>
          <w:rFonts w:eastAsia="Times New Roman" w:asciiTheme="majorBidi" w:hAnsiTheme="majorBidi" w:cstheme="majorBidi"/>
          <w:color w:val="000000"/>
          <w:sz w:val="22"/>
          <w:szCs w:val="22"/>
        </w:rPr>
        <w:t>50</w:t>
      </w:r>
      <w:r>
        <w:rPr>
          <w:rFonts w:asciiTheme="majorBidi" w:hAnsiTheme="majorBidi" w:cstheme="majorBidi"/>
          <w:sz w:val="22"/>
          <w:szCs w:val="22"/>
        </w:rPr>
        <w:t xml:space="preserve">%, jawaban D atau nilai 1 sebanyak 1 atau </w:t>
      </w:r>
      <w:r>
        <w:rPr>
          <w:rFonts w:eastAsia="Times New Roman" w:asciiTheme="majorBidi" w:hAnsiTheme="majorBidi" w:cstheme="majorBidi"/>
          <w:color w:val="000000"/>
          <w:sz w:val="22"/>
          <w:szCs w:val="22"/>
        </w:rPr>
        <w:t>5.56</w:t>
      </w:r>
      <w:r>
        <w:rPr>
          <w:rFonts w:asciiTheme="majorBidi" w:hAnsiTheme="majorBidi" w:cstheme="majorBidi"/>
          <w:sz w:val="22"/>
          <w:szCs w:val="22"/>
        </w:rPr>
        <w:t xml:space="preserve">%. </w:t>
      </w:r>
      <w:r>
        <w:rPr>
          <w:rFonts w:eastAsia="serif" w:asciiTheme="majorBidi" w:hAnsiTheme="majorBidi" w:cstheme="majorBidi"/>
          <w:bCs/>
          <w:iCs/>
          <w:sz w:val="22"/>
          <w:szCs w:val="22"/>
        </w:rPr>
        <w:t>Untuk lebih jelas dapat dilihat dalam grafik berikut:</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Diagram 1.8. Indikator </w:t>
      </w:r>
      <w:r>
        <w:rPr>
          <w:rFonts w:eastAsia="serif" w:asciiTheme="majorBidi" w:hAnsiTheme="majorBidi" w:cstheme="majorBidi"/>
          <w:bCs/>
          <w:iCs/>
          <w:sz w:val="18"/>
          <w:szCs w:val="18"/>
        </w:rPr>
        <w:t>Sarana Prasarana</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autoSpaceDE w:val="0"/>
        <w:autoSpaceDN w:val="0"/>
        <w:adjustRightInd w:val="0"/>
        <w:spacing w:after="0" w:line="360" w:lineRule="auto"/>
        <w:rPr>
          <w:rFonts w:eastAsia="serif" w:asciiTheme="majorBidi" w:hAnsiTheme="majorBidi" w:cstheme="majorBidi"/>
          <w:b/>
          <w:iCs/>
        </w:rPr>
      </w:pPr>
    </w:p>
    <w:p>
      <w:pPr>
        <w:autoSpaceDE w:val="0"/>
        <w:autoSpaceDN w:val="0"/>
        <w:adjustRightInd w:val="0"/>
        <w:spacing w:after="0" w:line="360" w:lineRule="auto"/>
        <w:rPr>
          <w:rFonts w:eastAsia="serif" w:asciiTheme="majorBidi" w:hAnsiTheme="majorBidi" w:cstheme="majorBidi"/>
          <w:b/>
          <w:iCs/>
        </w:rPr>
      </w:pPr>
    </w:p>
    <w:p>
      <w:pPr>
        <w:pStyle w:val="44"/>
        <w:numPr>
          <w:ilvl w:val="1"/>
          <w:numId w:val="1"/>
        </w:numPr>
        <w:autoSpaceDE w:val="0"/>
        <w:autoSpaceDN w:val="0"/>
        <w:adjustRightInd w:val="0"/>
        <w:spacing w:after="0" w:line="360" w:lineRule="auto"/>
        <w:ind w:left="360"/>
        <w:rPr>
          <w:rFonts w:eastAsia="serif" w:asciiTheme="majorBidi" w:hAnsiTheme="majorBidi" w:cstheme="majorBidi"/>
          <w:b/>
          <w:iCs/>
        </w:rPr>
      </w:pPr>
      <w:r>
        <w:rPr>
          <w:rFonts w:eastAsia="serif" w:asciiTheme="majorBidi" w:hAnsiTheme="majorBidi" w:cstheme="majorBidi"/>
          <w:b/>
          <w:iCs/>
        </w:rPr>
        <w:t xml:space="preserve"> Pelatih Triathlon Kota Surakarta</w:t>
      </w:r>
    </w:p>
    <w:p>
      <w:pPr>
        <w:autoSpaceDE w:val="0"/>
        <w:autoSpaceDN w:val="0"/>
        <w:adjustRightInd w:val="0"/>
        <w:spacing w:after="0" w:line="360" w:lineRule="auto"/>
        <w:rPr>
          <w:rFonts w:eastAsia="serif" w:asciiTheme="majorBidi" w:hAnsiTheme="majorBidi" w:cstheme="majorBidi"/>
          <w:b/>
          <w:i/>
        </w:rPr>
      </w:pPr>
      <w:r>
        <w:rPr>
          <w:rFonts w:eastAsia="serif" w:asciiTheme="majorBidi" w:hAnsiTheme="majorBidi" w:cstheme="majorBidi"/>
          <w:b/>
          <w:i/>
        </w:rPr>
        <w:t>Keadaan Organisasi</w:t>
      </w:r>
    </w:p>
    <w:p>
      <w:pPr>
        <w:autoSpaceDE w:val="0"/>
        <w:autoSpaceDN w:val="0"/>
        <w:adjustRightInd w:val="0"/>
        <w:spacing w:after="0" w:line="360" w:lineRule="auto"/>
        <w:jc w:val="center"/>
        <w:rPr>
          <w:rFonts w:eastAsia="serif" w:asciiTheme="majorBidi" w:hAnsiTheme="majorBidi" w:cstheme="majorBidi"/>
          <w:sz w:val="18"/>
          <w:szCs w:val="18"/>
        </w:rPr>
      </w:pPr>
      <w:r>
        <w:rPr>
          <w:rFonts w:asciiTheme="majorBidi" w:hAnsiTheme="majorBidi" w:cstheme="majorBidi"/>
          <w:sz w:val="18"/>
          <w:szCs w:val="18"/>
        </w:rPr>
        <w:t xml:space="preserve">Tabel 1.12. Indikator </w:t>
      </w:r>
      <w:r>
        <w:rPr>
          <w:rFonts w:eastAsia="serif" w:asciiTheme="majorBidi" w:hAnsiTheme="majorBidi" w:cstheme="majorBidi"/>
          <w:bCs/>
          <w:iCs/>
          <w:sz w:val="18"/>
          <w:szCs w:val="18"/>
        </w:rPr>
        <w:t>Keadaan Organisasi</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2</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33.33 %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16.67 %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2</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33.33 %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16.67 %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6</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100 %</w:t>
            </w:r>
          </w:p>
        </w:tc>
      </w:tr>
    </w:tbl>
    <w:p>
      <w:pPr>
        <w:spacing w:after="0" w:line="360" w:lineRule="auto"/>
        <w:rPr>
          <w:rFonts w:asciiTheme="majorBidi" w:hAnsiTheme="majorBidi" w:cstheme="majorBidi"/>
          <w:b/>
          <w:bCs/>
        </w:rPr>
      </w:pPr>
    </w:p>
    <w:p>
      <w:pPr>
        <w:spacing w:after="0" w:line="360" w:lineRule="auto"/>
        <w:ind w:firstLine="720"/>
        <w:jc w:val="both"/>
        <w:rPr>
          <w:rFonts w:asciiTheme="majorBidi" w:hAnsiTheme="majorBidi" w:cstheme="majorBidi"/>
          <w:sz w:val="22"/>
          <w:szCs w:val="22"/>
        </w:rPr>
      </w:pPr>
      <w:r>
        <w:rPr>
          <w:rFonts w:asciiTheme="majorBidi" w:hAnsiTheme="majorBidi" w:cstheme="majorBidi"/>
          <w:sz w:val="22"/>
          <w:szCs w:val="22"/>
        </w:rPr>
        <w:t xml:space="preserve">Dalam tabel 1.12 dari 2 butir soal yang diajukan kepada 3 responden yang menjawab A atau skor 4 sebanyak 2 atau </w:t>
      </w:r>
      <w:r>
        <w:rPr>
          <w:rFonts w:eastAsia="Times New Roman" w:asciiTheme="majorBidi" w:hAnsiTheme="majorBidi" w:cstheme="majorBidi"/>
          <w:color w:val="000000"/>
          <w:sz w:val="22"/>
          <w:szCs w:val="22"/>
        </w:rPr>
        <w:t>33.33</w:t>
      </w:r>
      <w:r>
        <w:rPr>
          <w:rFonts w:asciiTheme="majorBidi" w:hAnsiTheme="majorBidi" w:cstheme="majorBidi"/>
          <w:sz w:val="22"/>
          <w:szCs w:val="22"/>
        </w:rPr>
        <w:t xml:space="preserve">%, jawaban B atau nilai 3 sebanyak 1 atau </w:t>
      </w:r>
      <w:r>
        <w:rPr>
          <w:rFonts w:eastAsia="Times New Roman" w:asciiTheme="majorBidi" w:hAnsiTheme="majorBidi" w:cstheme="majorBidi"/>
          <w:color w:val="000000"/>
          <w:sz w:val="22"/>
          <w:szCs w:val="22"/>
        </w:rPr>
        <w:t>16.67</w:t>
      </w:r>
      <w:r>
        <w:rPr>
          <w:rFonts w:asciiTheme="majorBidi" w:hAnsiTheme="majorBidi" w:cstheme="majorBidi"/>
          <w:sz w:val="22"/>
          <w:szCs w:val="22"/>
        </w:rPr>
        <w:t xml:space="preserve">%, jawaban C atau nilai 2 sebanyak 2 atau </w:t>
      </w:r>
      <w:r>
        <w:rPr>
          <w:rFonts w:eastAsia="Times New Roman" w:asciiTheme="majorBidi" w:hAnsiTheme="majorBidi" w:cstheme="majorBidi"/>
          <w:color w:val="000000"/>
          <w:sz w:val="22"/>
          <w:szCs w:val="22"/>
        </w:rPr>
        <w:t>33.33</w:t>
      </w:r>
      <w:r>
        <w:rPr>
          <w:rFonts w:asciiTheme="majorBidi" w:hAnsiTheme="majorBidi" w:cstheme="majorBidi"/>
          <w:sz w:val="22"/>
          <w:szCs w:val="22"/>
        </w:rPr>
        <w:t xml:space="preserve">%, jawaban D atau nilai 1 sebanyak 1 atau </w:t>
      </w:r>
      <w:r>
        <w:rPr>
          <w:rFonts w:eastAsia="Times New Roman" w:asciiTheme="majorBidi" w:hAnsiTheme="majorBidi" w:cstheme="majorBidi"/>
          <w:color w:val="000000"/>
          <w:sz w:val="22"/>
          <w:szCs w:val="22"/>
        </w:rPr>
        <w:t>16.67</w:t>
      </w:r>
      <w:r>
        <w:rPr>
          <w:rFonts w:asciiTheme="majorBidi" w:hAnsiTheme="majorBidi" w:cstheme="majorBidi"/>
          <w:sz w:val="22"/>
          <w:szCs w:val="22"/>
        </w:rPr>
        <w:t>%.</w:t>
      </w:r>
    </w:p>
    <w:p>
      <w:pPr>
        <w:spacing w:after="0" w:line="360" w:lineRule="auto"/>
        <w:jc w:val="both"/>
        <w:rPr>
          <w:rFonts w:eastAsia="serif" w:asciiTheme="majorBidi" w:hAnsiTheme="majorBidi" w:cstheme="majorBidi"/>
          <w:bCs/>
          <w:iCs/>
          <w:sz w:val="22"/>
          <w:szCs w:val="22"/>
        </w:rPr>
      </w:pPr>
      <w:r>
        <w:rPr>
          <w:rFonts w:eastAsia="serif" w:asciiTheme="majorBidi" w:hAnsiTheme="majorBidi" w:cstheme="majorBidi"/>
          <w:bCs/>
          <w:iCs/>
          <w:sz w:val="22"/>
          <w:szCs w:val="22"/>
        </w:rPr>
        <w:t>Untuk lebih jelas dapat dilihat dalam grafik berikut:</w:t>
      </w:r>
    </w:p>
    <w:p>
      <w:pPr>
        <w:autoSpaceDE w:val="0"/>
        <w:autoSpaceDN w:val="0"/>
        <w:adjustRightInd w:val="0"/>
        <w:spacing w:after="0" w:line="360" w:lineRule="auto"/>
        <w:jc w:val="center"/>
        <w:rPr>
          <w:rFonts w:eastAsia="serif" w:asciiTheme="majorBidi" w:hAnsiTheme="majorBidi" w:cstheme="majorBidi"/>
          <w:sz w:val="18"/>
          <w:szCs w:val="18"/>
        </w:rPr>
      </w:pPr>
      <w:r>
        <w:rPr>
          <w:rFonts w:asciiTheme="majorBidi" w:hAnsiTheme="majorBidi" w:cstheme="majorBidi"/>
          <w:sz w:val="18"/>
          <w:szCs w:val="18"/>
        </w:rPr>
        <w:t xml:space="preserve">Diagram 1.9. Indikator </w:t>
      </w:r>
      <w:r>
        <w:rPr>
          <w:rFonts w:eastAsia="serif" w:asciiTheme="majorBidi" w:hAnsiTheme="majorBidi" w:cstheme="majorBidi"/>
          <w:bCs/>
          <w:iCs/>
          <w:sz w:val="18"/>
          <w:szCs w:val="18"/>
        </w:rPr>
        <w:t>Keadaan Organisasi</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autoSpaceDE w:val="0"/>
        <w:autoSpaceDN w:val="0"/>
        <w:adjustRightInd w:val="0"/>
        <w:spacing w:after="0" w:line="360" w:lineRule="auto"/>
        <w:rPr>
          <w:rFonts w:eastAsia="serif" w:asciiTheme="majorBidi" w:hAnsiTheme="majorBidi" w:cstheme="majorBidi"/>
          <w:b/>
          <w:i/>
        </w:rPr>
      </w:pPr>
    </w:p>
    <w:p>
      <w:pPr>
        <w:autoSpaceDE w:val="0"/>
        <w:autoSpaceDN w:val="0"/>
        <w:adjustRightInd w:val="0"/>
        <w:spacing w:after="0" w:line="360" w:lineRule="auto"/>
        <w:rPr>
          <w:rFonts w:eastAsia="serif" w:asciiTheme="majorBidi" w:hAnsiTheme="majorBidi" w:cstheme="majorBidi"/>
          <w:b/>
          <w:i/>
        </w:rPr>
      </w:pPr>
      <w:r>
        <w:rPr>
          <w:rFonts w:eastAsia="serif" w:asciiTheme="majorBidi" w:hAnsiTheme="majorBidi" w:cstheme="majorBidi"/>
          <w:b/>
          <w:i/>
        </w:rPr>
        <w:t>Manajemen Sumber daya Manusia</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Tabel 1.13. Indikator </w:t>
      </w:r>
      <w:r>
        <w:rPr>
          <w:rFonts w:eastAsia="serif" w:asciiTheme="majorBidi" w:hAnsiTheme="majorBidi" w:cstheme="majorBidi"/>
          <w:bCs/>
          <w:iCs/>
          <w:sz w:val="18"/>
          <w:szCs w:val="18"/>
        </w:rPr>
        <w:t>Manajemen Sumber Daya Manusia</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18</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50 %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3</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8.33 %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10</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27.78 %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5</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rPr>
            </w:pPr>
            <w:r>
              <w:rPr>
                <w:rFonts w:eastAsia="Times New Roman" w:asciiTheme="majorBidi" w:hAnsiTheme="majorBidi" w:cstheme="majorBidi"/>
                <w:color w:val="000000"/>
              </w:rPr>
              <w:t>13.89 %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36</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rPr>
            </w:pPr>
            <w:r>
              <w:rPr>
                <w:rFonts w:eastAsia="Times New Roman" w:asciiTheme="majorBidi" w:hAnsiTheme="majorBidi" w:cstheme="majorBidi"/>
                <w:b/>
                <w:bCs/>
                <w:color w:val="000000"/>
              </w:rPr>
              <w:t>100 %</w:t>
            </w:r>
          </w:p>
        </w:tc>
      </w:tr>
    </w:tbl>
    <w:p>
      <w:pPr>
        <w:spacing w:after="0" w:line="360" w:lineRule="auto"/>
        <w:jc w:val="both"/>
        <w:rPr>
          <w:rFonts w:asciiTheme="majorBidi" w:hAnsiTheme="majorBidi" w:cstheme="majorBidi"/>
          <w:sz w:val="22"/>
          <w:szCs w:val="22"/>
        </w:rPr>
      </w:pPr>
    </w:p>
    <w:p>
      <w:pPr>
        <w:spacing w:after="0" w:line="360" w:lineRule="auto"/>
        <w:ind w:firstLine="562"/>
        <w:jc w:val="both"/>
        <w:rPr>
          <w:rFonts w:eastAsia="serif" w:asciiTheme="majorBidi" w:hAnsiTheme="majorBidi" w:cstheme="majorBidi"/>
          <w:bCs/>
          <w:iCs/>
          <w:sz w:val="22"/>
          <w:szCs w:val="22"/>
        </w:rPr>
      </w:pPr>
      <w:r>
        <w:rPr>
          <w:rFonts w:asciiTheme="majorBidi" w:hAnsiTheme="majorBidi" w:cstheme="majorBidi"/>
          <w:sz w:val="22"/>
          <w:szCs w:val="22"/>
        </w:rPr>
        <w:t xml:space="preserve">Dalam tabel 1.13 dari 12 butir soal yang diajukan kepada 3 responden yang menjawab A atau skor 4 sebanyak 18 atau </w:t>
      </w:r>
      <w:r>
        <w:rPr>
          <w:rFonts w:eastAsia="Times New Roman" w:asciiTheme="majorBidi" w:hAnsiTheme="majorBidi" w:cstheme="majorBidi"/>
          <w:color w:val="000000"/>
          <w:sz w:val="22"/>
          <w:szCs w:val="22"/>
        </w:rPr>
        <w:t>50</w:t>
      </w:r>
      <w:r>
        <w:rPr>
          <w:rFonts w:asciiTheme="majorBidi" w:hAnsiTheme="majorBidi" w:cstheme="majorBidi"/>
          <w:sz w:val="22"/>
          <w:szCs w:val="22"/>
        </w:rPr>
        <w:t xml:space="preserve">%, jawaban B atau nilai 3 sebanyak 3 atau </w:t>
      </w:r>
      <w:r>
        <w:rPr>
          <w:rFonts w:eastAsia="Times New Roman" w:asciiTheme="majorBidi" w:hAnsiTheme="majorBidi" w:cstheme="majorBidi"/>
          <w:color w:val="000000"/>
          <w:sz w:val="22"/>
          <w:szCs w:val="22"/>
        </w:rPr>
        <w:t>8.33</w:t>
      </w:r>
      <w:r>
        <w:rPr>
          <w:rFonts w:asciiTheme="majorBidi" w:hAnsiTheme="majorBidi" w:cstheme="majorBidi"/>
          <w:sz w:val="22"/>
          <w:szCs w:val="22"/>
        </w:rPr>
        <w:t xml:space="preserve">%, jawaban C atau nilai 2 sebanyak 10 atau </w:t>
      </w:r>
      <w:r>
        <w:rPr>
          <w:rFonts w:eastAsia="Times New Roman" w:asciiTheme="majorBidi" w:hAnsiTheme="majorBidi" w:cstheme="majorBidi"/>
          <w:color w:val="000000"/>
          <w:sz w:val="22"/>
          <w:szCs w:val="22"/>
        </w:rPr>
        <w:t xml:space="preserve">27.78 </w:t>
      </w:r>
      <w:r>
        <w:rPr>
          <w:rFonts w:asciiTheme="majorBidi" w:hAnsiTheme="majorBidi" w:cstheme="majorBidi"/>
          <w:sz w:val="22"/>
          <w:szCs w:val="22"/>
        </w:rPr>
        <w:t xml:space="preserve">%, jawaban D atau nilai 1 sebanyak 5 atau </w:t>
      </w:r>
      <w:r>
        <w:rPr>
          <w:rFonts w:eastAsia="Times New Roman" w:asciiTheme="majorBidi" w:hAnsiTheme="majorBidi" w:cstheme="majorBidi"/>
          <w:color w:val="000000"/>
          <w:sz w:val="22"/>
          <w:szCs w:val="22"/>
        </w:rPr>
        <w:t xml:space="preserve">13.89 </w:t>
      </w:r>
      <w:r>
        <w:rPr>
          <w:rFonts w:asciiTheme="majorBidi" w:hAnsiTheme="majorBidi" w:cstheme="majorBidi"/>
          <w:sz w:val="22"/>
          <w:szCs w:val="22"/>
        </w:rPr>
        <w:t>%.</w:t>
      </w:r>
      <w:r>
        <w:rPr>
          <w:rFonts w:eastAsia="serif" w:asciiTheme="majorBidi" w:hAnsiTheme="majorBidi" w:cstheme="majorBidi"/>
          <w:bCs/>
          <w:iCs/>
          <w:sz w:val="22"/>
          <w:szCs w:val="22"/>
        </w:rPr>
        <w:t xml:space="preserve"> Untuk lebih jelas dapat dilihat dalam grafik berikut:</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Diagram 1.10. Indikator</w:t>
      </w:r>
      <w:r>
        <w:rPr>
          <w:rFonts w:eastAsia="serif" w:asciiTheme="majorBidi" w:hAnsiTheme="majorBidi" w:cstheme="majorBidi"/>
          <w:bCs/>
          <w:iCs/>
          <w:sz w:val="18"/>
          <w:szCs w:val="18"/>
        </w:rPr>
        <w:t xml:space="preserve"> Manajemen Sumber Daya Manusia</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autoSpaceDE w:val="0"/>
        <w:autoSpaceDN w:val="0"/>
        <w:adjustRightInd w:val="0"/>
        <w:spacing w:after="0" w:line="360" w:lineRule="auto"/>
        <w:rPr>
          <w:rFonts w:eastAsia="serif" w:asciiTheme="majorBidi" w:hAnsiTheme="majorBidi" w:cstheme="majorBidi"/>
          <w:b/>
          <w:i/>
        </w:rPr>
      </w:pPr>
    </w:p>
    <w:p>
      <w:pPr>
        <w:autoSpaceDE w:val="0"/>
        <w:autoSpaceDN w:val="0"/>
        <w:adjustRightInd w:val="0"/>
        <w:spacing w:after="0" w:line="360" w:lineRule="auto"/>
        <w:rPr>
          <w:rFonts w:eastAsia="serif" w:asciiTheme="majorBidi" w:hAnsiTheme="majorBidi" w:cstheme="majorBidi"/>
          <w:b/>
          <w:i/>
        </w:rPr>
      </w:pPr>
      <w:r>
        <w:rPr>
          <w:rFonts w:eastAsia="serif" w:asciiTheme="majorBidi" w:hAnsiTheme="majorBidi" w:cstheme="majorBidi"/>
          <w:b/>
          <w:i/>
        </w:rPr>
        <w:t>Program Latihan</w:t>
      </w:r>
    </w:p>
    <w:p>
      <w:pPr>
        <w:autoSpaceDE w:val="0"/>
        <w:autoSpaceDN w:val="0"/>
        <w:adjustRightInd w:val="0"/>
        <w:spacing w:after="0" w:line="360" w:lineRule="auto"/>
        <w:jc w:val="center"/>
        <w:rPr>
          <w:rFonts w:asciiTheme="majorBidi" w:hAnsiTheme="majorBidi" w:cstheme="majorBidi"/>
        </w:rPr>
      </w:pPr>
      <w:r>
        <w:rPr>
          <w:rFonts w:asciiTheme="majorBidi" w:hAnsiTheme="majorBidi" w:cstheme="majorBidi"/>
          <w:sz w:val="18"/>
          <w:szCs w:val="18"/>
        </w:rPr>
        <w:t xml:space="preserve">Tabel 1.14. Indikator </w:t>
      </w:r>
      <w:r>
        <w:rPr>
          <w:rFonts w:eastAsia="serif" w:asciiTheme="majorBidi" w:hAnsiTheme="majorBidi" w:cstheme="majorBidi"/>
          <w:bCs/>
          <w:iCs/>
          <w:sz w:val="18"/>
          <w:szCs w:val="18"/>
        </w:rPr>
        <w:t>Program Latihan</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73.33 %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26.67 %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15</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spacing w:after="0" w:line="360" w:lineRule="auto"/>
        <w:rPr>
          <w:rFonts w:asciiTheme="majorBidi" w:hAnsiTheme="majorBidi" w:cstheme="majorBidi"/>
          <w:b/>
          <w:bCs/>
        </w:rPr>
      </w:pPr>
    </w:p>
    <w:p>
      <w:pPr>
        <w:spacing w:after="0" w:line="360" w:lineRule="auto"/>
        <w:ind w:firstLine="720"/>
        <w:jc w:val="both"/>
        <w:rPr>
          <w:rFonts w:eastAsia="serif" w:asciiTheme="majorBidi" w:hAnsiTheme="majorBidi" w:cstheme="majorBidi"/>
          <w:bCs/>
          <w:iCs/>
          <w:sz w:val="22"/>
          <w:szCs w:val="22"/>
        </w:rPr>
      </w:pPr>
      <w:r>
        <w:rPr>
          <w:rFonts w:asciiTheme="majorBidi" w:hAnsiTheme="majorBidi" w:cstheme="majorBidi"/>
          <w:sz w:val="22"/>
          <w:szCs w:val="22"/>
        </w:rPr>
        <w:t xml:space="preserve">Dalam tabel 1.14 dari 18 butir soal yang diajukan kepada 3 responden yang menjawab A atau skor 4 sebanyak 11 atau </w:t>
      </w:r>
      <w:r>
        <w:rPr>
          <w:rFonts w:eastAsia="Times New Roman" w:asciiTheme="majorBidi" w:hAnsiTheme="majorBidi" w:cstheme="majorBidi"/>
          <w:color w:val="000000"/>
          <w:sz w:val="22"/>
          <w:szCs w:val="22"/>
        </w:rPr>
        <w:t>73.33</w:t>
      </w:r>
      <w:r>
        <w:rPr>
          <w:rFonts w:asciiTheme="majorBidi" w:hAnsiTheme="majorBidi" w:cstheme="majorBidi"/>
          <w:sz w:val="22"/>
          <w:szCs w:val="22"/>
        </w:rPr>
        <w:t xml:space="preserve">%, jawaban B atau nilai 3 sebanyak 4 responden atau </w:t>
      </w:r>
      <w:r>
        <w:rPr>
          <w:rFonts w:eastAsia="Times New Roman" w:asciiTheme="majorBidi" w:hAnsiTheme="majorBidi" w:cstheme="majorBidi"/>
          <w:color w:val="000000"/>
          <w:sz w:val="22"/>
          <w:szCs w:val="22"/>
        </w:rPr>
        <w:t>26.67</w:t>
      </w:r>
      <w:r>
        <w:rPr>
          <w:rFonts w:asciiTheme="majorBidi" w:hAnsiTheme="majorBidi" w:cstheme="majorBidi"/>
          <w:sz w:val="22"/>
          <w:szCs w:val="22"/>
        </w:rPr>
        <w:t xml:space="preserve">%, jawaban C atau nilai 2 sebanyak 0 atau </w:t>
      </w:r>
      <w:r>
        <w:rPr>
          <w:rFonts w:eastAsia="Times New Roman" w:asciiTheme="majorBidi" w:hAnsiTheme="majorBidi" w:cstheme="majorBidi"/>
          <w:color w:val="000000"/>
          <w:sz w:val="22"/>
          <w:szCs w:val="22"/>
        </w:rPr>
        <w:t>0</w:t>
      </w:r>
      <w:r>
        <w:rPr>
          <w:rFonts w:asciiTheme="majorBidi" w:hAnsiTheme="majorBidi" w:cstheme="majorBidi"/>
          <w:sz w:val="22"/>
          <w:szCs w:val="22"/>
        </w:rPr>
        <w:t xml:space="preserve">%, jawaban D atau nilai 1 sebanyak 0 responden atau </w:t>
      </w:r>
      <w:r>
        <w:rPr>
          <w:rFonts w:eastAsia="Times New Roman" w:asciiTheme="majorBidi" w:hAnsiTheme="majorBidi" w:cstheme="majorBidi"/>
          <w:color w:val="000000"/>
          <w:sz w:val="22"/>
          <w:szCs w:val="22"/>
        </w:rPr>
        <w:t>0</w:t>
      </w:r>
      <w:r>
        <w:rPr>
          <w:rFonts w:asciiTheme="majorBidi" w:hAnsiTheme="majorBidi" w:cstheme="majorBidi"/>
          <w:sz w:val="22"/>
          <w:szCs w:val="22"/>
        </w:rPr>
        <w:t xml:space="preserve">%. </w:t>
      </w:r>
      <w:r>
        <w:rPr>
          <w:rFonts w:eastAsia="serif" w:asciiTheme="majorBidi" w:hAnsiTheme="majorBidi" w:cstheme="majorBidi"/>
          <w:bCs/>
          <w:iCs/>
          <w:sz w:val="22"/>
          <w:szCs w:val="22"/>
        </w:rPr>
        <w:t>Untuk lebih jelas dapat dilihat dalam grafik berikut:</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Diagram 1.11. Indikator </w:t>
      </w:r>
      <w:r>
        <w:rPr>
          <w:rFonts w:eastAsia="serif" w:asciiTheme="majorBidi" w:hAnsiTheme="majorBidi" w:cstheme="majorBidi"/>
          <w:bCs/>
          <w:iCs/>
          <w:sz w:val="18"/>
          <w:szCs w:val="18"/>
        </w:rPr>
        <w:t>Program Latihan</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autoSpaceDE w:val="0"/>
        <w:autoSpaceDN w:val="0"/>
        <w:adjustRightInd w:val="0"/>
        <w:spacing w:after="0" w:line="360" w:lineRule="auto"/>
        <w:rPr>
          <w:rFonts w:eastAsia="serif" w:asciiTheme="majorBidi" w:hAnsiTheme="majorBidi" w:cstheme="majorBidi"/>
          <w:bCs/>
          <w:iCs/>
          <w:sz w:val="22"/>
          <w:szCs w:val="22"/>
        </w:rPr>
      </w:pPr>
    </w:p>
    <w:p>
      <w:pPr>
        <w:autoSpaceDE w:val="0"/>
        <w:autoSpaceDN w:val="0"/>
        <w:adjustRightInd w:val="0"/>
        <w:spacing w:after="0" w:line="360" w:lineRule="auto"/>
        <w:rPr>
          <w:rFonts w:eastAsia="serif" w:asciiTheme="majorBidi" w:hAnsiTheme="majorBidi" w:cstheme="majorBidi"/>
          <w:b/>
          <w:i/>
        </w:rPr>
      </w:pPr>
      <w:r>
        <w:rPr>
          <w:rFonts w:eastAsia="serif" w:asciiTheme="majorBidi" w:hAnsiTheme="majorBidi" w:cstheme="majorBidi"/>
          <w:b/>
          <w:i/>
        </w:rPr>
        <w:t>Sarana dan Prasarana</w:t>
      </w:r>
    </w:p>
    <w:p>
      <w:pPr>
        <w:autoSpaceDE w:val="0"/>
        <w:autoSpaceDN w:val="0"/>
        <w:adjustRightInd w:val="0"/>
        <w:spacing w:after="0" w:line="360" w:lineRule="auto"/>
        <w:jc w:val="center"/>
        <w:rPr>
          <w:rFonts w:eastAsia="serif" w:asciiTheme="majorBidi" w:hAnsiTheme="majorBidi" w:cstheme="majorBidi"/>
          <w:sz w:val="18"/>
          <w:szCs w:val="18"/>
        </w:rPr>
      </w:pPr>
      <w:r>
        <w:rPr>
          <w:rFonts w:asciiTheme="majorBidi" w:hAnsiTheme="majorBidi" w:cstheme="majorBidi"/>
          <w:sz w:val="18"/>
          <w:szCs w:val="18"/>
        </w:rPr>
        <w:t xml:space="preserve">Tabel 1.15. Indikator </w:t>
      </w:r>
      <w:r>
        <w:rPr>
          <w:rFonts w:eastAsia="serif" w:asciiTheme="majorBidi" w:hAnsiTheme="majorBidi" w:cstheme="majorBidi"/>
          <w:bCs/>
          <w:iCs/>
          <w:sz w:val="18"/>
          <w:szCs w:val="18"/>
        </w:rPr>
        <w:t>Sarana Prasarana</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7</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46.67 %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6.67 %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7</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46.67 %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15</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spacing w:after="0" w:line="360" w:lineRule="auto"/>
        <w:rPr>
          <w:rFonts w:asciiTheme="majorBidi" w:hAnsiTheme="majorBidi" w:cstheme="majorBidi"/>
          <w:b/>
          <w:bCs/>
        </w:rPr>
      </w:pPr>
    </w:p>
    <w:p>
      <w:pPr>
        <w:autoSpaceDE w:val="0"/>
        <w:autoSpaceDN w:val="0"/>
        <w:adjustRightInd w:val="0"/>
        <w:spacing w:after="0" w:line="360" w:lineRule="auto"/>
        <w:ind w:firstLine="720"/>
        <w:rPr>
          <w:rFonts w:eastAsia="serif" w:asciiTheme="majorBidi" w:hAnsiTheme="majorBidi" w:cstheme="majorBidi"/>
          <w:bCs/>
          <w:iCs/>
          <w:sz w:val="22"/>
          <w:szCs w:val="22"/>
        </w:rPr>
      </w:pPr>
      <w:r>
        <w:rPr>
          <w:rFonts w:asciiTheme="majorBidi" w:hAnsiTheme="majorBidi" w:cstheme="majorBidi"/>
          <w:sz w:val="22"/>
          <w:szCs w:val="22"/>
        </w:rPr>
        <w:t xml:space="preserve">Dalam tabel 1.15 dari 5 butir soal berkaitan dengan sarana prasarana yang diajukan kepada 3 responden yang menjawab A atau skor 4 sebanyak 7 atau </w:t>
      </w:r>
      <w:r>
        <w:rPr>
          <w:rFonts w:eastAsia="Times New Roman" w:asciiTheme="majorBidi" w:hAnsiTheme="majorBidi" w:cstheme="majorBidi"/>
          <w:color w:val="000000"/>
          <w:sz w:val="22"/>
          <w:szCs w:val="22"/>
        </w:rPr>
        <w:t>46.67</w:t>
      </w:r>
      <w:r>
        <w:rPr>
          <w:rFonts w:asciiTheme="majorBidi" w:hAnsiTheme="majorBidi" w:cstheme="majorBidi"/>
          <w:sz w:val="22"/>
          <w:szCs w:val="22"/>
        </w:rPr>
        <w:t xml:space="preserve">%, jawaban B atau nilai 3 sebanyak 1 atau </w:t>
      </w:r>
      <w:r>
        <w:rPr>
          <w:rFonts w:eastAsia="Times New Roman" w:asciiTheme="majorBidi" w:hAnsiTheme="majorBidi" w:cstheme="majorBidi"/>
          <w:color w:val="000000"/>
          <w:sz w:val="22"/>
          <w:szCs w:val="22"/>
        </w:rPr>
        <w:t>6.67</w:t>
      </w:r>
      <w:r>
        <w:rPr>
          <w:rFonts w:asciiTheme="majorBidi" w:hAnsiTheme="majorBidi" w:cstheme="majorBidi"/>
          <w:sz w:val="22"/>
          <w:szCs w:val="22"/>
        </w:rPr>
        <w:t xml:space="preserve">%, jawaban C atau nilai 2 sebanyak 7 atau </w:t>
      </w:r>
      <w:r>
        <w:rPr>
          <w:rFonts w:eastAsia="Times New Roman" w:asciiTheme="majorBidi" w:hAnsiTheme="majorBidi" w:cstheme="majorBidi"/>
          <w:color w:val="000000"/>
          <w:sz w:val="22"/>
          <w:szCs w:val="22"/>
        </w:rPr>
        <w:t>46.67</w:t>
      </w:r>
      <w:r>
        <w:rPr>
          <w:rFonts w:asciiTheme="majorBidi" w:hAnsiTheme="majorBidi" w:cstheme="majorBidi"/>
          <w:sz w:val="22"/>
          <w:szCs w:val="22"/>
        </w:rPr>
        <w:t xml:space="preserve">%, jawaban D atau nilai 1 sebanyak 0 atau </w:t>
      </w:r>
      <w:r>
        <w:rPr>
          <w:rFonts w:eastAsia="Times New Roman" w:asciiTheme="majorBidi" w:hAnsiTheme="majorBidi" w:cstheme="majorBidi"/>
          <w:color w:val="000000"/>
          <w:sz w:val="22"/>
          <w:szCs w:val="22"/>
        </w:rPr>
        <w:t xml:space="preserve">0 </w:t>
      </w:r>
      <w:r>
        <w:rPr>
          <w:rFonts w:asciiTheme="majorBidi" w:hAnsiTheme="majorBidi" w:cstheme="majorBidi"/>
          <w:sz w:val="22"/>
          <w:szCs w:val="22"/>
        </w:rPr>
        <w:t xml:space="preserve">%. </w:t>
      </w:r>
      <w:r>
        <w:rPr>
          <w:rFonts w:eastAsia="serif" w:asciiTheme="majorBidi" w:hAnsiTheme="majorBidi" w:cstheme="majorBidi"/>
          <w:bCs/>
          <w:iCs/>
          <w:sz w:val="22"/>
          <w:szCs w:val="22"/>
        </w:rPr>
        <w:t>Untuk lebih jelas dapat dilihat dalam grafik berikut:</w:t>
      </w:r>
    </w:p>
    <w:p>
      <w:pPr>
        <w:autoSpaceDE w:val="0"/>
        <w:autoSpaceDN w:val="0"/>
        <w:adjustRightInd w:val="0"/>
        <w:spacing w:after="0" w:line="360" w:lineRule="auto"/>
        <w:jc w:val="center"/>
        <w:rPr>
          <w:rFonts w:eastAsia="serif" w:asciiTheme="majorBidi" w:hAnsiTheme="majorBidi" w:cstheme="majorBidi"/>
          <w:bCs/>
          <w:iCs/>
          <w:sz w:val="20"/>
          <w:szCs w:val="20"/>
        </w:rPr>
      </w:pPr>
      <w:r>
        <w:rPr>
          <w:rFonts w:asciiTheme="majorBidi" w:hAnsiTheme="majorBidi" w:cstheme="majorBidi"/>
          <w:sz w:val="20"/>
          <w:szCs w:val="20"/>
        </w:rPr>
        <w:t>Diagram 1.12. Indikator</w:t>
      </w:r>
      <w:r>
        <w:rPr>
          <w:rFonts w:eastAsia="serif" w:asciiTheme="majorBidi" w:hAnsiTheme="majorBidi" w:cstheme="majorBidi"/>
          <w:bCs/>
          <w:iCs/>
          <w:sz w:val="20"/>
          <w:szCs w:val="20"/>
        </w:rPr>
        <w:t xml:space="preserve"> Sarana Prasarana</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after="0" w:line="360" w:lineRule="auto"/>
        <w:jc w:val="both"/>
        <w:rPr>
          <w:rFonts w:asciiTheme="majorBidi" w:hAnsiTheme="majorBidi" w:cstheme="majorBidi"/>
          <w:b/>
          <w:bCs/>
        </w:rPr>
      </w:pPr>
    </w:p>
    <w:p>
      <w:pPr>
        <w:spacing w:after="0" w:line="360" w:lineRule="auto"/>
        <w:jc w:val="both"/>
        <w:rPr>
          <w:rFonts w:asciiTheme="majorBidi" w:hAnsiTheme="majorBidi" w:cstheme="majorBidi"/>
          <w:b/>
          <w:bCs/>
        </w:rPr>
      </w:pPr>
    </w:p>
    <w:p>
      <w:pPr>
        <w:spacing w:after="0" w:line="360" w:lineRule="auto"/>
        <w:jc w:val="both"/>
        <w:rPr>
          <w:rFonts w:asciiTheme="majorBidi" w:hAnsiTheme="majorBidi" w:cstheme="majorBidi"/>
          <w:b/>
          <w:bCs/>
        </w:rPr>
      </w:pPr>
    </w:p>
    <w:p>
      <w:pPr>
        <w:spacing w:after="0" w:line="360" w:lineRule="auto"/>
        <w:jc w:val="both"/>
        <w:rPr>
          <w:rFonts w:asciiTheme="majorBidi" w:hAnsiTheme="majorBidi" w:cstheme="majorBidi"/>
          <w:b/>
          <w:bCs/>
        </w:rPr>
      </w:pPr>
    </w:p>
    <w:p>
      <w:pPr>
        <w:spacing w:after="0" w:line="360" w:lineRule="auto"/>
        <w:jc w:val="both"/>
        <w:rPr>
          <w:rFonts w:asciiTheme="majorBidi" w:hAnsiTheme="majorBidi" w:cstheme="majorBidi"/>
          <w:b/>
          <w:bCs/>
        </w:rPr>
      </w:pPr>
    </w:p>
    <w:p>
      <w:pPr>
        <w:spacing w:after="0" w:line="360" w:lineRule="auto"/>
        <w:jc w:val="both"/>
        <w:rPr>
          <w:rFonts w:asciiTheme="majorBidi" w:hAnsiTheme="majorBidi" w:cstheme="majorBidi"/>
          <w:b/>
          <w:bCs/>
        </w:rPr>
      </w:pPr>
    </w:p>
    <w:p>
      <w:pPr>
        <w:pStyle w:val="44"/>
        <w:numPr>
          <w:ilvl w:val="1"/>
          <w:numId w:val="1"/>
        </w:numPr>
        <w:autoSpaceDE w:val="0"/>
        <w:autoSpaceDN w:val="0"/>
        <w:adjustRightInd w:val="0"/>
        <w:spacing w:after="0" w:line="360" w:lineRule="auto"/>
        <w:ind w:left="360"/>
        <w:rPr>
          <w:rFonts w:eastAsia="serif" w:asciiTheme="majorBidi" w:hAnsiTheme="majorBidi" w:cstheme="majorBidi"/>
          <w:b/>
          <w:iCs/>
        </w:rPr>
      </w:pPr>
      <w:r>
        <w:rPr>
          <w:rFonts w:eastAsia="serif" w:asciiTheme="majorBidi" w:hAnsiTheme="majorBidi" w:cstheme="majorBidi"/>
          <w:b/>
          <w:iCs/>
        </w:rPr>
        <w:t xml:space="preserve"> Atlet triathlon Kota Surakarta</w:t>
      </w:r>
    </w:p>
    <w:p>
      <w:pPr>
        <w:autoSpaceDE w:val="0"/>
        <w:autoSpaceDN w:val="0"/>
        <w:adjustRightInd w:val="0"/>
        <w:spacing w:after="0" w:line="360" w:lineRule="auto"/>
        <w:rPr>
          <w:rFonts w:eastAsia="serif" w:asciiTheme="majorBidi" w:hAnsiTheme="majorBidi" w:cstheme="majorBidi"/>
          <w:b/>
          <w:i/>
        </w:rPr>
      </w:pPr>
      <w:r>
        <w:rPr>
          <w:rFonts w:eastAsia="serif" w:asciiTheme="majorBidi" w:hAnsiTheme="majorBidi" w:cstheme="majorBidi"/>
          <w:b/>
          <w:i/>
        </w:rPr>
        <w:t>Keadaan Organisasi</w:t>
      </w:r>
    </w:p>
    <w:p>
      <w:pPr>
        <w:autoSpaceDE w:val="0"/>
        <w:autoSpaceDN w:val="0"/>
        <w:adjustRightInd w:val="0"/>
        <w:spacing w:after="0" w:line="360" w:lineRule="auto"/>
        <w:jc w:val="center"/>
        <w:rPr>
          <w:rFonts w:eastAsia="serif" w:asciiTheme="majorBidi" w:hAnsiTheme="majorBidi" w:cstheme="majorBidi"/>
          <w:sz w:val="18"/>
          <w:szCs w:val="18"/>
        </w:rPr>
      </w:pPr>
      <w:r>
        <w:rPr>
          <w:rFonts w:asciiTheme="majorBidi" w:hAnsiTheme="majorBidi" w:cstheme="majorBidi"/>
          <w:sz w:val="18"/>
          <w:szCs w:val="18"/>
        </w:rPr>
        <w:t xml:space="preserve">Tabel 1.16. Indikator </w:t>
      </w:r>
      <w:r>
        <w:rPr>
          <w:rFonts w:eastAsia="serif" w:asciiTheme="majorBidi" w:hAnsiTheme="majorBidi" w:cstheme="majorBidi"/>
          <w:bCs/>
          <w:iCs/>
          <w:sz w:val="18"/>
          <w:szCs w:val="18"/>
        </w:rPr>
        <w:t>Keadaan Organisasi</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83.33 %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16.67 %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6</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autoSpaceDE w:val="0"/>
        <w:autoSpaceDN w:val="0"/>
        <w:adjustRightInd w:val="0"/>
        <w:spacing w:after="0" w:line="360" w:lineRule="auto"/>
        <w:ind w:firstLine="720"/>
        <w:rPr>
          <w:rFonts w:asciiTheme="majorBidi" w:hAnsiTheme="majorBidi" w:cstheme="majorBidi"/>
        </w:rPr>
      </w:pPr>
    </w:p>
    <w:p>
      <w:pPr>
        <w:autoSpaceDE w:val="0"/>
        <w:autoSpaceDN w:val="0"/>
        <w:adjustRightInd w:val="0"/>
        <w:spacing w:after="0" w:line="360" w:lineRule="auto"/>
        <w:ind w:firstLine="720"/>
        <w:rPr>
          <w:rFonts w:eastAsia="serif" w:asciiTheme="majorBidi" w:hAnsiTheme="majorBidi" w:cstheme="majorBidi"/>
          <w:bCs/>
          <w:iCs/>
          <w:sz w:val="22"/>
          <w:szCs w:val="22"/>
        </w:rPr>
      </w:pPr>
      <w:r>
        <w:rPr>
          <w:rFonts w:asciiTheme="majorBidi" w:hAnsiTheme="majorBidi" w:cstheme="majorBidi"/>
          <w:sz w:val="22"/>
          <w:szCs w:val="22"/>
        </w:rPr>
        <w:t xml:space="preserve">Dalam tabel 1.16 dari 2 butir soal yang diajukan kepada 3 responden yang menjawab A atau skor 4 sebanyak 5 atau </w:t>
      </w:r>
      <w:r>
        <w:rPr>
          <w:rFonts w:eastAsia="Times New Roman" w:asciiTheme="majorBidi" w:hAnsiTheme="majorBidi" w:cstheme="majorBidi"/>
          <w:color w:val="000000"/>
          <w:sz w:val="22"/>
          <w:szCs w:val="22"/>
        </w:rPr>
        <w:t>83.33</w:t>
      </w:r>
      <w:r>
        <w:rPr>
          <w:rFonts w:asciiTheme="majorBidi" w:hAnsiTheme="majorBidi" w:cstheme="majorBidi"/>
          <w:sz w:val="22"/>
          <w:szCs w:val="22"/>
        </w:rPr>
        <w:t xml:space="preserve">%, jawaban B atau nilai 3 sebanyak 1 atau </w:t>
      </w:r>
      <w:r>
        <w:rPr>
          <w:rFonts w:eastAsia="Times New Roman" w:asciiTheme="majorBidi" w:hAnsiTheme="majorBidi" w:cstheme="majorBidi"/>
          <w:color w:val="000000"/>
          <w:sz w:val="22"/>
          <w:szCs w:val="22"/>
        </w:rPr>
        <w:t>16.67</w:t>
      </w:r>
      <w:r>
        <w:rPr>
          <w:rFonts w:asciiTheme="majorBidi" w:hAnsiTheme="majorBidi" w:cstheme="majorBidi"/>
          <w:sz w:val="22"/>
          <w:szCs w:val="22"/>
        </w:rPr>
        <w:t xml:space="preserve">%, jawaban C atau nilai 2 sebanyak 0 atau </w:t>
      </w:r>
      <w:r>
        <w:rPr>
          <w:rFonts w:eastAsia="Times New Roman" w:asciiTheme="majorBidi" w:hAnsiTheme="majorBidi" w:cstheme="majorBidi"/>
          <w:color w:val="000000"/>
          <w:sz w:val="22"/>
          <w:szCs w:val="22"/>
        </w:rPr>
        <w:t xml:space="preserve">0 </w:t>
      </w:r>
      <w:r>
        <w:rPr>
          <w:rFonts w:asciiTheme="majorBidi" w:hAnsiTheme="majorBidi" w:cstheme="majorBidi"/>
          <w:sz w:val="22"/>
          <w:szCs w:val="22"/>
        </w:rPr>
        <w:t xml:space="preserve">%, jawaban D atau nilai 1 sebanyak 0 atau </w:t>
      </w:r>
      <w:r>
        <w:rPr>
          <w:rFonts w:eastAsia="Times New Roman" w:asciiTheme="majorBidi" w:hAnsiTheme="majorBidi" w:cstheme="majorBidi"/>
          <w:color w:val="000000"/>
          <w:sz w:val="22"/>
          <w:szCs w:val="22"/>
        </w:rPr>
        <w:t>0</w:t>
      </w:r>
      <w:r>
        <w:rPr>
          <w:rFonts w:asciiTheme="majorBidi" w:hAnsiTheme="majorBidi" w:cstheme="majorBidi"/>
          <w:sz w:val="22"/>
          <w:szCs w:val="22"/>
        </w:rPr>
        <w:t>%.</w:t>
      </w:r>
      <w:r>
        <w:rPr>
          <w:rFonts w:eastAsia="serif" w:asciiTheme="majorBidi" w:hAnsiTheme="majorBidi" w:cstheme="majorBidi"/>
          <w:bCs/>
          <w:iCs/>
          <w:sz w:val="22"/>
          <w:szCs w:val="22"/>
        </w:rPr>
        <w:t xml:space="preserve"> Untuk lebih jelas dapat dilihat dalam grafik berikut:</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Diagram 1.13. Indikator </w:t>
      </w:r>
      <w:r>
        <w:rPr>
          <w:rFonts w:eastAsia="serif" w:asciiTheme="majorBidi" w:hAnsiTheme="majorBidi" w:cstheme="majorBidi"/>
          <w:bCs/>
          <w:iCs/>
          <w:sz w:val="18"/>
          <w:szCs w:val="18"/>
        </w:rPr>
        <w:t>Sarana Prasarana</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autoSpaceDE w:val="0"/>
        <w:autoSpaceDN w:val="0"/>
        <w:adjustRightInd w:val="0"/>
        <w:spacing w:after="0" w:line="360" w:lineRule="auto"/>
        <w:rPr>
          <w:rFonts w:eastAsia="serif" w:asciiTheme="majorBidi" w:hAnsiTheme="majorBidi" w:cstheme="majorBidi"/>
          <w:bCs/>
          <w:iCs/>
          <w:sz w:val="22"/>
          <w:szCs w:val="22"/>
        </w:rPr>
      </w:pPr>
    </w:p>
    <w:p>
      <w:pPr>
        <w:autoSpaceDE w:val="0"/>
        <w:autoSpaceDN w:val="0"/>
        <w:adjustRightInd w:val="0"/>
        <w:spacing w:after="0" w:line="360" w:lineRule="auto"/>
        <w:rPr>
          <w:rFonts w:eastAsia="serif" w:asciiTheme="majorBidi" w:hAnsiTheme="majorBidi" w:cstheme="majorBidi"/>
          <w:b/>
          <w:i/>
        </w:rPr>
      </w:pPr>
      <w:r>
        <w:rPr>
          <w:rFonts w:eastAsia="serif" w:asciiTheme="majorBidi" w:hAnsiTheme="majorBidi" w:cstheme="majorBidi"/>
          <w:b/>
          <w:i/>
        </w:rPr>
        <w:t>Manajemen Sumber daya Manusia</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Tabel 1.17. Indikator </w:t>
      </w:r>
      <w:r>
        <w:rPr>
          <w:rFonts w:eastAsia="serif" w:asciiTheme="majorBidi" w:hAnsiTheme="majorBidi" w:cstheme="majorBidi"/>
          <w:bCs/>
          <w:iCs/>
          <w:sz w:val="18"/>
          <w:szCs w:val="18"/>
        </w:rPr>
        <w:t>Manajemen Sumber Daya Manusia</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13</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33.33 %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16</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41.03 %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8</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20.51 %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5.13 %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39</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autoSpaceDE w:val="0"/>
        <w:autoSpaceDN w:val="0"/>
        <w:adjustRightInd w:val="0"/>
        <w:spacing w:after="0" w:line="360" w:lineRule="auto"/>
        <w:ind w:firstLine="720"/>
        <w:rPr>
          <w:rFonts w:asciiTheme="majorBidi" w:hAnsiTheme="majorBidi" w:cstheme="majorBidi"/>
          <w:sz w:val="22"/>
          <w:szCs w:val="22"/>
        </w:rPr>
      </w:pPr>
    </w:p>
    <w:p>
      <w:pPr>
        <w:autoSpaceDE w:val="0"/>
        <w:autoSpaceDN w:val="0"/>
        <w:adjustRightInd w:val="0"/>
        <w:spacing w:after="0" w:line="360" w:lineRule="auto"/>
        <w:ind w:firstLine="720"/>
        <w:rPr>
          <w:rFonts w:eastAsia="serif" w:asciiTheme="majorBidi" w:hAnsiTheme="majorBidi" w:cstheme="majorBidi"/>
          <w:bCs/>
          <w:iCs/>
          <w:sz w:val="22"/>
          <w:szCs w:val="22"/>
        </w:rPr>
      </w:pPr>
      <w:r>
        <w:rPr>
          <w:rFonts w:asciiTheme="majorBidi" w:hAnsiTheme="majorBidi" w:cstheme="majorBidi"/>
          <w:sz w:val="22"/>
          <w:szCs w:val="22"/>
        </w:rPr>
        <w:t xml:space="preserve">Dalam tabel 1.17 dari 13 butir soal yang diajukan kepada 3 responden yang menjawab A atau skor 4 sebanyak 13 atau </w:t>
      </w:r>
      <w:r>
        <w:rPr>
          <w:rFonts w:eastAsia="Times New Roman" w:asciiTheme="majorBidi" w:hAnsiTheme="majorBidi" w:cstheme="majorBidi"/>
          <w:color w:val="000000"/>
          <w:sz w:val="22"/>
          <w:szCs w:val="22"/>
        </w:rPr>
        <w:t>33.33</w:t>
      </w:r>
      <w:r>
        <w:rPr>
          <w:rFonts w:asciiTheme="majorBidi" w:hAnsiTheme="majorBidi" w:cstheme="majorBidi"/>
          <w:sz w:val="22"/>
          <w:szCs w:val="22"/>
        </w:rPr>
        <w:t xml:space="preserve">%, jawaban B atau nilai 3 sebanyak 16 responden atau </w:t>
      </w:r>
      <w:r>
        <w:rPr>
          <w:rFonts w:eastAsia="Times New Roman" w:asciiTheme="majorBidi" w:hAnsiTheme="majorBidi" w:cstheme="majorBidi"/>
          <w:color w:val="000000"/>
          <w:sz w:val="22"/>
          <w:szCs w:val="22"/>
        </w:rPr>
        <w:t>41.03</w:t>
      </w:r>
      <w:r>
        <w:rPr>
          <w:rFonts w:asciiTheme="majorBidi" w:hAnsiTheme="majorBidi" w:cstheme="majorBidi"/>
          <w:sz w:val="22"/>
          <w:szCs w:val="22"/>
        </w:rPr>
        <w:t xml:space="preserve">%, jawaban C atau nilai 2 sebanyak 8 responden atau </w:t>
      </w:r>
      <w:r>
        <w:rPr>
          <w:rFonts w:eastAsia="Times New Roman" w:asciiTheme="majorBidi" w:hAnsiTheme="majorBidi" w:cstheme="majorBidi"/>
          <w:color w:val="000000"/>
          <w:sz w:val="22"/>
          <w:szCs w:val="22"/>
        </w:rPr>
        <w:t>20.51</w:t>
      </w:r>
      <w:r>
        <w:rPr>
          <w:rFonts w:asciiTheme="majorBidi" w:hAnsiTheme="majorBidi" w:cstheme="majorBidi"/>
          <w:sz w:val="22"/>
          <w:szCs w:val="22"/>
        </w:rPr>
        <w:t xml:space="preserve">%, jawaban D atau nilai 1 sebanyak 2 atau </w:t>
      </w:r>
      <w:r>
        <w:rPr>
          <w:rFonts w:eastAsia="Times New Roman" w:asciiTheme="majorBidi" w:hAnsiTheme="majorBidi" w:cstheme="majorBidi"/>
          <w:color w:val="000000"/>
          <w:sz w:val="22"/>
          <w:szCs w:val="22"/>
        </w:rPr>
        <w:t>5.13</w:t>
      </w:r>
      <w:r>
        <w:rPr>
          <w:rFonts w:asciiTheme="majorBidi" w:hAnsiTheme="majorBidi" w:cstheme="majorBidi"/>
          <w:sz w:val="22"/>
          <w:szCs w:val="22"/>
        </w:rPr>
        <w:t>%.</w:t>
      </w:r>
      <w:r>
        <w:rPr>
          <w:rFonts w:eastAsia="serif" w:asciiTheme="majorBidi" w:hAnsiTheme="majorBidi" w:cstheme="majorBidi"/>
          <w:bCs/>
          <w:iCs/>
          <w:sz w:val="22"/>
          <w:szCs w:val="22"/>
        </w:rPr>
        <w:t xml:space="preserve"> Untuk lebih jelas dapat dilihat dalam grafik berikut:</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Diagram 1.14. Indikator </w:t>
      </w:r>
      <w:r>
        <w:rPr>
          <w:rFonts w:eastAsia="serif" w:asciiTheme="majorBidi" w:hAnsiTheme="majorBidi" w:cstheme="majorBidi"/>
          <w:bCs/>
          <w:iCs/>
          <w:sz w:val="18"/>
          <w:szCs w:val="18"/>
        </w:rPr>
        <w:t>Manajemen Sumber Daya Manusia</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03120" cy="1371600"/>
            <wp:effectExtent l="0" t="0" r="1143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autoSpaceDE w:val="0"/>
        <w:autoSpaceDN w:val="0"/>
        <w:adjustRightInd w:val="0"/>
        <w:spacing w:after="0" w:line="360" w:lineRule="auto"/>
        <w:rPr>
          <w:rFonts w:eastAsia="serif" w:asciiTheme="majorBidi" w:hAnsiTheme="majorBidi" w:cstheme="majorBidi"/>
          <w:b/>
          <w:iCs/>
          <w:sz w:val="22"/>
          <w:szCs w:val="22"/>
        </w:rPr>
      </w:pPr>
    </w:p>
    <w:p>
      <w:pPr>
        <w:autoSpaceDE w:val="0"/>
        <w:autoSpaceDN w:val="0"/>
        <w:adjustRightInd w:val="0"/>
        <w:spacing w:after="0" w:line="360" w:lineRule="auto"/>
        <w:rPr>
          <w:rFonts w:eastAsia="serif" w:asciiTheme="majorBidi" w:hAnsiTheme="majorBidi" w:cstheme="majorBidi"/>
          <w:b/>
          <w:i/>
        </w:rPr>
      </w:pPr>
      <w:r>
        <w:rPr>
          <w:rFonts w:eastAsia="serif" w:asciiTheme="majorBidi" w:hAnsiTheme="majorBidi" w:cstheme="majorBidi"/>
          <w:b/>
          <w:i/>
        </w:rPr>
        <w:t>Program Latihan</w:t>
      </w:r>
    </w:p>
    <w:p>
      <w:pPr>
        <w:autoSpaceDE w:val="0"/>
        <w:autoSpaceDN w:val="0"/>
        <w:adjustRightInd w:val="0"/>
        <w:spacing w:after="0" w:line="360" w:lineRule="auto"/>
        <w:jc w:val="center"/>
        <w:rPr>
          <w:rFonts w:eastAsia="serif" w:asciiTheme="majorBidi" w:hAnsiTheme="majorBidi" w:cstheme="majorBidi"/>
          <w:sz w:val="18"/>
          <w:szCs w:val="18"/>
        </w:rPr>
      </w:pPr>
      <w:r>
        <w:rPr>
          <w:rFonts w:asciiTheme="majorBidi" w:hAnsiTheme="majorBidi" w:cstheme="majorBidi"/>
          <w:sz w:val="18"/>
          <w:szCs w:val="18"/>
        </w:rPr>
        <w:t xml:space="preserve">Tabel 1.18. Indikator </w:t>
      </w:r>
      <w:r>
        <w:rPr>
          <w:rFonts w:eastAsia="serif" w:asciiTheme="majorBidi" w:hAnsiTheme="majorBidi" w:cstheme="majorBidi"/>
          <w:bCs/>
          <w:iCs/>
          <w:sz w:val="18"/>
          <w:szCs w:val="18"/>
        </w:rPr>
        <w:t>Program Latihan</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8</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53.33 %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26.67 %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13.33 %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6.67 %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15</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spacing w:after="0" w:line="360" w:lineRule="auto"/>
        <w:rPr>
          <w:rFonts w:asciiTheme="majorBidi" w:hAnsiTheme="majorBidi" w:cstheme="majorBidi"/>
          <w:b/>
          <w:bCs/>
        </w:rPr>
      </w:pPr>
    </w:p>
    <w:p>
      <w:pPr>
        <w:spacing w:after="0" w:line="360" w:lineRule="auto"/>
        <w:ind w:firstLine="720"/>
        <w:jc w:val="both"/>
        <w:rPr>
          <w:rFonts w:eastAsia="serif" w:asciiTheme="majorBidi" w:hAnsiTheme="majorBidi" w:cstheme="majorBidi"/>
          <w:bCs/>
          <w:iCs/>
          <w:sz w:val="22"/>
          <w:szCs w:val="22"/>
        </w:rPr>
      </w:pPr>
      <w:r>
        <w:rPr>
          <w:rFonts w:asciiTheme="majorBidi" w:hAnsiTheme="majorBidi" w:cstheme="majorBidi"/>
          <w:sz w:val="22"/>
          <w:szCs w:val="22"/>
        </w:rPr>
        <w:t xml:space="preserve">Dalam tabel 1.18 dari 5 butir soal yang diajukan kepada 3 responden yang menjawab A atau skor 4 sebanyak 8 atau </w:t>
      </w:r>
      <w:r>
        <w:rPr>
          <w:rFonts w:eastAsia="Times New Roman" w:asciiTheme="majorBidi" w:hAnsiTheme="majorBidi" w:cstheme="majorBidi"/>
          <w:color w:val="000000"/>
          <w:sz w:val="22"/>
          <w:szCs w:val="22"/>
        </w:rPr>
        <w:t>53.33</w:t>
      </w:r>
      <w:r>
        <w:rPr>
          <w:rFonts w:asciiTheme="majorBidi" w:hAnsiTheme="majorBidi" w:cstheme="majorBidi"/>
          <w:sz w:val="22"/>
          <w:szCs w:val="22"/>
        </w:rPr>
        <w:t xml:space="preserve">%, jawaban B atau nilai 3 sebanyak 4 atau </w:t>
      </w:r>
      <w:r>
        <w:rPr>
          <w:rFonts w:eastAsia="Times New Roman" w:asciiTheme="majorBidi" w:hAnsiTheme="majorBidi" w:cstheme="majorBidi"/>
          <w:color w:val="000000"/>
          <w:sz w:val="22"/>
          <w:szCs w:val="22"/>
        </w:rPr>
        <w:t>26.67</w:t>
      </w:r>
      <w:r>
        <w:rPr>
          <w:rFonts w:asciiTheme="majorBidi" w:hAnsiTheme="majorBidi" w:cstheme="majorBidi"/>
          <w:sz w:val="22"/>
          <w:szCs w:val="22"/>
        </w:rPr>
        <w:t xml:space="preserve">%, jawaban C atau nilai 2 sebanyak 2 atau </w:t>
      </w:r>
      <w:r>
        <w:rPr>
          <w:rFonts w:eastAsia="Times New Roman" w:asciiTheme="majorBidi" w:hAnsiTheme="majorBidi" w:cstheme="majorBidi"/>
          <w:color w:val="000000"/>
          <w:sz w:val="22"/>
          <w:szCs w:val="22"/>
        </w:rPr>
        <w:t>13.33</w:t>
      </w:r>
      <w:r>
        <w:rPr>
          <w:rFonts w:asciiTheme="majorBidi" w:hAnsiTheme="majorBidi" w:cstheme="majorBidi"/>
          <w:sz w:val="22"/>
          <w:szCs w:val="22"/>
        </w:rPr>
        <w:t xml:space="preserve">%, jawaban D atau nilai 1 sebanyak 1 atau </w:t>
      </w:r>
      <w:r>
        <w:rPr>
          <w:rFonts w:eastAsia="Times New Roman" w:asciiTheme="majorBidi" w:hAnsiTheme="majorBidi" w:cstheme="majorBidi"/>
          <w:color w:val="000000"/>
          <w:sz w:val="22"/>
          <w:szCs w:val="22"/>
        </w:rPr>
        <w:t>6.67</w:t>
      </w:r>
      <w:r>
        <w:rPr>
          <w:rFonts w:asciiTheme="majorBidi" w:hAnsiTheme="majorBidi" w:cstheme="majorBidi"/>
          <w:sz w:val="22"/>
          <w:szCs w:val="22"/>
        </w:rPr>
        <w:t xml:space="preserve">%. </w:t>
      </w:r>
      <w:r>
        <w:rPr>
          <w:rFonts w:eastAsia="serif" w:asciiTheme="majorBidi" w:hAnsiTheme="majorBidi" w:cstheme="majorBidi"/>
          <w:bCs/>
          <w:iCs/>
          <w:sz w:val="22"/>
          <w:szCs w:val="22"/>
        </w:rPr>
        <w:t>Untuk lebih jelas dapat dilihat dalam grafik berikut:</w:t>
      </w: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Diagram 1.15. Indikator </w:t>
      </w:r>
      <w:r>
        <w:rPr>
          <w:rFonts w:eastAsia="serif" w:asciiTheme="majorBidi" w:hAnsiTheme="majorBidi" w:cstheme="majorBidi"/>
          <w:bCs/>
          <w:iCs/>
          <w:sz w:val="18"/>
          <w:szCs w:val="18"/>
        </w:rPr>
        <w:t>Program Latihan</w:t>
      </w:r>
    </w:p>
    <w:p>
      <w:pPr>
        <w:spacing w:after="0" w:line="360" w:lineRule="auto"/>
        <w:jc w:val="center"/>
        <w:rPr>
          <w:rFonts w:eastAsia="serif" w:asciiTheme="majorBidi" w:hAnsiTheme="majorBidi" w:cstheme="majorBidi"/>
          <w:b/>
          <w:i/>
        </w:rPr>
      </w:pPr>
      <w:r>
        <w:rPr>
          <w:rFonts w:eastAsia="serif" w:asciiTheme="majorBidi" w:hAnsiTheme="majorBidi" w:cstheme="majorBidi"/>
          <w:bCs/>
          <w:iCs/>
          <w:lang w:val="en-US"/>
        </w:rPr>
        <w:drawing>
          <wp:inline distT="0" distB="0" distL="0" distR="0">
            <wp:extent cx="2103120" cy="1371600"/>
            <wp:effectExtent l="0" t="0" r="1143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autoSpaceDE w:val="0"/>
        <w:autoSpaceDN w:val="0"/>
        <w:adjustRightInd w:val="0"/>
        <w:spacing w:after="0" w:line="360" w:lineRule="auto"/>
        <w:rPr>
          <w:rFonts w:eastAsia="serif" w:asciiTheme="majorBidi" w:hAnsiTheme="majorBidi" w:cstheme="majorBidi"/>
          <w:b/>
          <w:i/>
        </w:rPr>
      </w:pPr>
      <w:r>
        <w:rPr>
          <w:rFonts w:eastAsia="serif" w:asciiTheme="majorBidi" w:hAnsiTheme="majorBidi" w:cstheme="majorBidi"/>
          <w:b/>
          <w:i/>
        </w:rPr>
        <w:t>Sarana dan Prasarana</w:t>
      </w:r>
    </w:p>
    <w:p>
      <w:pPr>
        <w:autoSpaceDE w:val="0"/>
        <w:autoSpaceDN w:val="0"/>
        <w:adjustRightInd w:val="0"/>
        <w:spacing w:after="0" w:line="360" w:lineRule="auto"/>
        <w:jc w:val="center"/>
        <w:rPr>
          <w:rFonts w:eastAsia="serif" w:asciiTheme="majorBidi" w:hAnsiTheme="majorBidi" w:cstheme="majorBidi"/>
          <w:sz w:val="18"/>
          <w:szCs w:val="18"/>
        </w:rPr>
      </w:pPr>
      <w:r>
        <w:rPr>
          <w:rFonts w:asciiTheme="majorBidi" w:hAnsiTheme="majorBidi" w:cstheme="majorBidi"/>
          <w:sz w:val="18"/>
          <w:szCs w:val="18"/>
        </w:rPr>
        <w:t xml:space="preserve">Tabel 1.19. Indikator </w:t>
      </w:r>
      <w:r>
        <w:rPr>
          <w:rFonts w:eastAsia="serif" w:asciiTheme="majorBidi" w:hAnsiTheme="majorBidi" w:cstheme="majorBidi"/>
          <w:bCs/>
          <w:iCs/>
          <w:sz w:val="18"/>
          <w:szCs w:val="18"/>
        </w:rPr>
        <w:t xml:space="preserve">Sarana Prasarana </w:t>
      </w:r>
    </w:p>
    <w:tbl>
      <w:tblPr>
        <w:tblStyle w:val="30"/>
        <w:tblW w:w="4247" w:type="dxa"/>
        <w:jc w:val="center"/>
        <w:tblLayout w:type="autofit"/>
        <w:tblCellMar>
          <w:top w:w="0" w:type="dxa"/>
          <w:left w:w="108" w:type="dxa"/>
          <w:bottom w:w="0" w:type="dxa"/>
          <w:right w:w="108" w:type="dxa"/>
        </w:tblCellMar>
      </w:tblPr>
      <w:tblGrid>
        <w:gridCol w:w="533"/>
        <w:gridCol w:w="1123"/>
        <w:gridCol w:w="1251"/>
        <w:gridCol w:w="1340"/>
      </w:tblGrid>
      <w:tr>
        <w:trPr>
          <w:trHeight w:val="288" w:hRule="atLeast"/>
          <w:jc w:val="center"/>
        </w:trPr>
        <w:tc>
          <w:tcPr>
            <w:tcW w:w="53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No</w:t>
            </w:r>
          </w:p>
        </w:tc>
        <w:tc>
          <w:tcPr>
            <w:tcW w:w="1123"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Kategori</w:t>
            </w:r>
          </w:p>
        </w:tc>
        <w:tc>
          <w:tcPr>
            <w:tcW w:w="1251"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Frekuensi</w:t>
            </w:r>
          </w:p>
        </w:tc>
        <w:tc>
          <w:tcPr>
            <w:tcW w:w="1340" w:type="dxa"/>
            <w:tcBorders>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Persentase</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A</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5</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33.33 %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2</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B</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9</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60 %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3</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C</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1</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6.67 %</w:t>
            </w:r>
          </w:p>
        </w:tc>
      </w:tr>
      <w:tr>
        <w:trPr>
          <w:trHeight w:val="288" w:hRule="atLeast"/>
          <w:jc w:val="center"/>
        </w:trPr>
        <w:tc>
          <w:tcPr>
            <w:tcW w:w="533"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4</w:t>
            </w:r>
          </w:p>
        </w:tc>
        <w:tc>
          <w:tcPr>
            <w:tcW w:w="1123" w:type="dxa"/>
            <w:tcBorders>
              <w:top w:val="nil"/>
              <w:bottom w:val="single" w:color="auto" w:sz="4" w:space="0"/>
            </w:tcBorders>
            <w:shd w:val="clear" w:color="auto" w:fill="auto"/>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D</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color w:val="000000"/>
                <w:sz w:val="22"/>
                <w:szCs w:val="22"/>
              </w:rPr>
            </w:pPr>
            <w:r>
              <w:rPr>
                <w:rFonts w:eastAsia="Times New Roman" w:asciiTheme="majorBidi" w:hAnsiTheme="majorBidi" w:cstheme="majorBidi"/>
                <w:color w:val="000000"/>
                <w:sz w:val="22"/>
                <w:szCs w:val="22"/>
              </w:rPr>
              <w:t>0 %</w:t>
            </w:r>
          </w:p>
        </w:tc>
      </w:tr>
      <w:tr>
        <w:trPr>
          <w:trHeight w:val="288" w:hRule="atLeast"/>
          <w:jc w:val="center"/>
        </w:trPr>
        <w:tc>
          <w:tcPr>
            <w:tcW w:w="1656" w:type="dxa"/>
            <w:gridSpan w:val="2"/>
            <w:tcBorders>
              <w:top w:val="single" w:color="auto" w:sz="4" w:space="0"/>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Jumlah</w:t>
            </w:r>
          </w:p>
        </w:tc>
        <w:tc>
          <w:tcPr>
            <w:tcW w:w="1251"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15</w:t>
            </w:r>
          </w:p>
        </w:tc>
        <w:tc>
          <w:tcPr>
            <w:tcW w:w="1340" w:type="dxa"/>
            <w:tcBorders>
              <w:top w:val="nil"/>
              <w:bottom w:val="single" w:color="auto" w:sz="4" w:space="0"/>
            </w:tcBorders>
            <w:shd w:val="clear" w:color="auto" w:fill="auto"/>
            <w:noWrap/>
            <w:vAlign w:val="center"/>
          </w:tcPr>
          <w:p>
            <w:pPr>
              <w:spacing w:after="0" w:line="276" w:lineRule="auto"/>
              <w:jc w:val="center"/>
              <w:rPr>
                <w:rFonts w:eastAsia="Times New Roman" w:asciiTheme="majorBidi" w:hAnsiTheme="majorBidi" w:cstheme="majorBidi"/>
                <w:b/>
                <w:bCs/>
                <w:color w:val="000000"/>
                <w:sz w:val="22"/>
                <w:szCs w:val="22"/>
              </w:rPr>
            </w:pPr>
            <w:r>
              <w:rPr>
                <w:rFonts w:eastAsia="Times New Roman" w:asciiTheme="majorBidi" w:hAnsiTheme="majorBidi" w:cstheme="majorBidi"/>
                <w:b/>
                <w:bCs/>
                <w:color w:val="000000"/>
                <w:sz w:val="22"/>
                <w:szCs w:val="22"/>
              </w:rPr>
              <w:t>100 %</w:t>
            </w:r>
          </w:p>
        </w:tc>
      </w:tr>
    </w:tbl>
    <w:p>
      <w:pPr>
        <w:spacing w:after="0" w:line="360" w:lineRule="auto"/>
        <w:rPr>
          <w:rFonts w:asciiTheme="majorBidi" w:hAnsiTheme="majorBidi" w:cstheme="majorBidi"/>
          <w:b/>
          <w:bCs/>
          <w:sz w:val="22"/>
          <w:szCs w:val="22"/>
        </w:rPr>
      </w:pPr>
    </w:p>
    <w:p>
      <w:pPr>
        <w:spacing w:after="0" w:line="360" w:lineRule="auto"/>
        <w:ind w:firstLine="720"/>
        <w:jc w:val="both"/>
        <w:rPr>
          <w:rFonts w:eastAsia="serif" w:asciiTheme="majorBidi" w:hAnsiTheme="majorBidi" w:cstheme="majorBidi"/>
          <w:bCs/>
          <w:iCs/>
          <w:sz w:val="22"/>
          <w:szCs w:val="22"/>
        </w:rPr>
      </w:pPr>
      <w:r>
        <w:rPr>
          <w:rFonts w:asciiTheme="majorBidi" w:hAnsiTheme="majorBidi" w:cstheme="majorBidi"/>
          <w:sz w:val="22"/>
          <w:szCs w:val="22"/>
        </w:rPr>
        <w:t xml:space="preserve">Dalam tabel 1.19 dari 5 butir soal berkaitan sarana prasarana yang diajukan kepada 3 responden yang menjawab A atau skor 4 sebanyak 5 atau </w:t>
      </w:r>
      <w:r>
        <w:rPr>
          <w:rFonts w:eastAsia="Times New Roman" w:asciiTheme="majorBidi" w:hAnsiTheme="majorBidi" w:cstheme="majorBidi"/>
          <w:color w:val="000000"/>
          <w:sz w:val="22"/>
          <w:szCs w:val="22"/>
        </w:rPr>
        <w:t>33.33</w:t>
      </w:r>
      <w:r>
        <w:rPr>
          <w:rFonts w:asciiTheme="majorBidi" w:hAnsiTheme="majorBidi" w:cstheme="majorBidi"/>
          <w:sz w:val="22"/>
          <w:szCs w:val="22"/>
        </w:rPr>
        <w:t xml:space="preserve">%, jawaban B atau nilai 3 sebanyak 9 atau </w:t>
      </w:r>
      <w:r>
        <w:rPr>
          <w:rFonts w:eastAsia="Times New Roman" w:asciiTheme="majorBidi" w:hAnsiTheme="majorBidi" w:cstheme="majorBidi"/>
          <w:color w:val="000000"/>
          <w:sz w:val="22"/>
          <w:szCs w:val="22"/>
        </w:rPr>
        <w:t>60</w:t>
      </w:r>
      <w:r>
        <w:rPr>
          <w:rFonts w:asciiTheme="majorBidi" w:hAnsiTheme="majorBidi" w:cstheme="majorBidi"/>
          <w:sz w:val="22"/>
          <w:szCs w:val="22"/>
        </w:rPr>
        <w:t xml:space="preserve">%, jawaban C atau nilai 2 sebanyak 1 atau </w:t>
      </w:r>
      <w:r>
        <w:rPr>
          <w:rFonts w:eastAsia="Times New Roman" w:asciiTheme="majorBidi" w:hAnsiTheme="majorBidi" w:cstheme="majorBidi"/>
          <w:color w:val="000000"/>
          <w:sz w:val="22"/>
          <w:szCs w:val="22"/>
        </w:rPr>
        <w:t>6.67</w:t>
      </w:r>
      <w:r>
        <w:rPr>
          <w:rFonts w:asciiTheme="majorBidi" w:hAnsiTheme="majorBidi" w:cstheme="majorBidi"/>
          <w:sz w:val="22"/>
          <w:szCs w:val="22"/>
        </w:rPr>
        <w:t xml:space="preserve">%, jawaban D atau nilai 1 sebanyak 0 atau </w:t>
      </w:r>
      <w:r>
        <w:rPr>
          <w:rFonts w:eastAsia="Times New Roman" w:asciiTheme="majorBidi" w:hAnsiTheme="majorBidi" w:cstheme="majorBidi"/>
          <w:color w:val="000000"/>
          <w:sz w:val="22"/>
          <w:szCs w:val="22"/>
        </w:rPr>
        <w:t xml:space="preserve">0 </w:t>
      </w:r>
      <w:r>
        <w:rPr>
          <w:rFonts w:asciiTheme="majorBidi" w:hAnsiTheme="majorBidi" w:cstheme="majorBidi"/>
          <w:sz w:val="22"/>
          <w:szCs w:val="22"/>
        </w:rPr>
        <w:t xml:space="preserve">%. </w:t>
      </w:r>
      <w:r>
        <w:rPr>
          <w:rFonts w:eastAsia="serif" w:asciiTheme="majorBidi" w:hAnsiTheme="majorBidi" w:cstheme="majorBidi"/>
          <w:bCs/>
          <w:iCs/>
          <w:sz w:val="22"/>
          <w:szCs w:val="22"/>
        </w:rPr>
        <w:t>Untuk lebih jelas dapat dilihat dalam grafik berikut:</w:t>
      </w:r>
    </w:p>
    <w:p>
      <w:pPr>
        <w:autoSpaceDE w:val="0"/>
        <w:autoSpaceDN w:val="0"/>
        <w:adjustRightInd w:val="0"/>
        <w:spacing w:after="0" w:line="360" w:lineRule="auto"/>
        <w:jc w:val="center"/>
        <w:rPr>
          <w:rFonts w:asciiTheme="majorBidi" w:hAnsiTheme="majorBidi" w:cstheme="majorBidi"/>
          <w:sz w:val="18"/>
          <w:szCs w:val="18"/>
        </w:rPr>
      </w:pPr>
    </w:p>
    <w:p>
      <w:pPr>
        <w:autoSpaceDE w:val="0"/>
        <w:autoSpaceDN w:val="0"/>
        <w:adjustRightInd w:val="0"/>
        <w:spacing w:after="0" w:line="360" w:lineRule="auto"/>
        <w:jc w:val="center"/>
        <w:rPr>
          <w:rFonts w:eastAsia="serif" w:asciiTheme="majorBidi" w:hAnsiTheme="majorBidi" w:cstheme="majorBidi"/>
          <w:bCs/>
          <w:iCs/>
          <w:sz w:val="18"/>
          <w:szCs w:val="18"/>
        </w:rPr>
      </w:pPr>
      <w:r>
        <w:rPr>
          <w:rFonts w:asciiTheme="majorBidi" w:hAnsiTheme="majorBidi" w:cstheme="majorBidi"/>
          <w:sz w:val="18"/>
          <w:szCs w:val="18"/>
        </w:rPr>
        <w:t xml:space="preserve">Diagram 1.16. Indikator </w:t>
      </w:r>
      <w:r>
        <w:rPr>
          <w:rFonts w:eastAsia="serif" w:asciiTheme="majorBidi" w:hAnsiTheme="majorBidi" w:cstheme="majorBidi"/>
          <w:bCs/>
          <w:iCs/>
          <w:sz w:val="18"/>
          <w:szCs w:val="18"/>
        </w:rPr>
        <w:t>Sarana Prasarana</w:t>
      </w:r>
    </w:p>
    <w:p>
      <w:pPr>
        <w:spacing w:after="0" w:line="360" w:lineRule="auto"/>
        <w:jc w:val="center"/>
        <w:rPr>
          <w:rFonts w:asciiTheme="majorBidi" w:hAnsiTheme="majorBidi" w:cstheme="majorBidi"/>
          <w:b/>
          <w:bCs/>
        </w:rPr>
      </w:pPr>
      <w:r>
        <w:rPr>
          <w:rFonts w:eastAsia="serif" w:asciiTheme="majorBidi" w:hAnsiTheme="majorBidi" w:cstheme="majorBidi"/>
          <w:bCs/>
          <w:iCs/>
          <w:lang w:val="en-US"/>
        </w:rPr>
        <w:drawing>
          <wp:inline distT="0" distB="0" distL="0" distR="0">
            <wp:extent cx="2194560" cy="1371600"/>
            <wp:effectExtent l="0" t="0" r="1524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spacing w:after="0" w:line="360" w:lineRule="auto"/>
        <w:rPr>
          <w:rFonts w:asciiTheme="majorBidi" w:hAnsiTheme="majorBidi" w:cstheme="majorBidi"/>
          <w:b/>
          <w:bCs/>
        </w:rPr>
      </w:pPr>
    </w:p>
    <w:p>
      <w:pPr>
        <w:pStyle w:val="44"/>
        <w:numPr>
          <w:ilvl w:val="0"/>
          <w:numId w:val="1"/>
        </w:numPr>
        <w:spacing w:after="0" w:line="360" w:lineRule="auto"/>
        <w:ind w:left="360"/>
        <w:jc w:val="both"/>
        <w:rPr>
          <w:rFonts w:ascii="Times New Roman" w:hAnsi="Times New Roman" w:eastAsia="Times New Roman" w:cs="Times New Roman"/>
          <w:b/>
        </w:rPr>
      </w:pPr>
      <w:r>
        <w:rPr>
          <w:rFonts w:ascii="Times New Roman" w:hAnsi="Times New Roman" w:eastAsia="Times New Roman" w:cs="Times New Roman"/>
          <w:b/>
        </w:rPr>
        <w:t>PEMBAHASAN</w:t>
      </w:r>
    </w:p>
    <w:p>
      <w:pPr>
        <w:spacing w:after="0" w:line="360" w:lineRule="auto"/>
        <w:ind w:firstLine="562"/>
        <w:jc w:val="both"/>
        <w:rPr>
          <w:rFonts w:ascii="Times New Roman" w:hAnsi="Times New Roman" w:eastAsia="serif"/>
          <w:b/>
          <w:iCs/>
          <w:sz w:val="22"/>
          <w:szCs w:val="22"/>
        </w:rPr>
      </w:pPr>
      <w:r>
        <w:rPr>
          <w:rFonts w:ascii="Times New Roman" w:hAnsi="Times New Roman"/>
          <w:sz w:val="22"/>
          <w:szCs w:val="22"/>
        </w:rPr>
        <w:t xml:space="preserve">Berdasarkan hasil pengolahan dan analisis data dalam penelitian Studi Pembinaan Triathlon Kota Surakarta Persiapan Pekan Olahraga Provinsi Jawa Tengah 2022 dalam keadaan baik. Dengan mengamati beberapa komponen seperti: (1) Organisasi (2) Pembinaan olahraga (3) Manajemen sumber daya manusia (4) Program latihan, dan (5) Sarana prasarana dalam persiapan mengikuti Pekan Olahraga Provinsi Jawa Tengah 2022. </w:t>
      </w:r>
    </w:p>
    <w:p>
      <w:pPr>
        <w:spacing w:after="0" w:line="360" w:lineRule="auto"/>
        <w:ind w:firstLine="562"/>
        <w:jc w:val="both"/>
        <w:rPr>
          <w:rFonts w:ascii="Times New Roman" w:hAnsi="Times New Roman"/>
          <w:bCs/>
          <w:sz w:val="22"/>
          <w:szCs w:val="22"/>
        </w:rPr>
      </w:pPr>
      <w:r>
        <w:rPr>
          <w:rFonts w:ascii="Times New Roman" w:hAnsi="Times New Roman"/>
          <w:bCs/>
          <w:sz w:val="22"/>
          <w:szCs w:val="22"/>
        </w:rPr>
        <w:t xml:space="preserve">Organisasi </w:t>
      </w:r>
      <w:r>
        <w:rPr>
          <w:rFonts w:ascii="Times New Roman" w:hAnsi="Times New Roman"/>
          <w:bCs/>
          <w:i/>
          <w:sz w:val="22"/>
          <w:szCs w:val="22"/>
        </w:rPr>
        <w:t>(organization)</w:t>
      </w:r>
      <w:r>
        <w:rPr>
          <w:rFonts w:ascii="Times New Roman" w:hAnsi="Times New Roman"/>
          <w:bCs/>
          <w:sz w:val="22"/>
          <w:szCs w:val="22"/>
        </w:rPr>
        <w:t xml:space="preserve"> sebagai kata benda, diartikan sebagai wadah untuk mencapai tujuan bersama oleh sekelompok orang. Pengorganisasian </w:t>
      </w:r>
      <w:r>
        <w:rPr>
          <w:rFonts w:ascii="Times New Roman" w:hAnsi="Times New Roman"/>
          <w:bCs/>
          <w:i/>
          <w:sz w:val="22"/>
          <w:szCs w:val="22"/>
        </w:rPr>
        <w:t xml:space="preserve">(organizing) </w:t>
      </w:r>
      <w:r>
        <w:rPr>
          <w:rFonts w:ascii="Times New Roman" w:hAnsi="Times New Roman"/>
          <w:bCs/>
          <w:sz w:val="22"/>
          <w:szCs w:val="22"/>
        </w:rPr>
        <w:t xml:space="preserve">sebagai kata kerja, diartikan sebagai proses dan aktivitas yang sistematis dalam upaya membangundan mengembangkan organisasi atau sebagai salah satu fondasi manajemen, </w:t>
      </w:r>
      <w:r>
        <w:rPr>
          <w:rFonts w:ascii="Times New Roman" w:hAnsi="Times New Roman"/>
          <w:bCs/>
          <w:sz w:val="22"/>
          <w:szCs w:val="22"/>
        </w:rPr>
        <w:fldChar w:fldCharType="begin" w:fldLock="1"/>
      </w:r>
      <w:r>
        <w:rPr>
          <w:rFonts w:ascii="Times New Roman" w:hAnsi="Times New Roman"/>
          <w:bCs/>
          <w:sz w:val="22"/>
          <w:szCs w:val="22"/>
        </w:rPr>
        <w:instrText xml:space="preserve">ADDIN CSL_CITATION {"citationItems":[{"id":"ITEM-1","itemData":{"abstract":"K ata organisasi berasal dari bahasa Yunani, yakni organon atau “alat”. Dalam lingkup ilmu-ilmu sosial, organisasi dipelajari sebagai objek penelitian oleh antara lain ilmu sosiologi, ekonomi, politik, psikologi, antropologi, sejarah, dan manajemen. Secara konseptual terdapat dua pengertian yang berbeda untuk istilah organisasi (organization) sebagai kata benda, yakni wadah sekelompok orang untuk mencapai tujuan bersama dan pengorganisasian (organizing) sebagai kata kerja, yakni suatu proses dan serangkaian aktivitas yang dilakukan secara sistematis sebagai bagian dari upaya membangun dan mengembangkan organisasi atau sebagai salah satu fondasi manajemen. Sebagai","author":[{"dropping-particle":"","family":"Effendhie","given":"Machmoed","non-dropping-particle":"","parse-names":false,"suffix":""}],"container-title":"Organisasi Tata Laksana dan Lembaga Kearsipan","id":"ITEM-1","issued":{"date-parts":[["2011"]]},"number-of-pages":"1-90","title":"Pengantar Organisasi","type":"book"},"uris":["http://www.mendeley.com/documents/?uuid=f7bb9ae6-fed3-4ff0-b799-06be32d28e91"]}],"mendeley":{"formattedCitation":"(Effendhie, 2011)","plainTextFormattedCitation":"(Effendhie, 2011)","previouslyFormattedCitation":"(Effendhie, 2011)"},"properties":{"noteIndex":0},"schema":"https://github.com/citation-style-language/schema/raw/master/csl-citation.json"}</w:instrText>
      </w:r>
      <w:r>
        <w:rPr>
          <w:rFonts w:ascii="Times New Roman" w:hAnsi="Times New Roman"/>
          <w:bCs/>
          <w:sz w:val="22"/>
          <w:szCs w:val="22"/>
        </w:rPr>
        <w:fldChar w:fldCharType="separate"/>
      </w:r>
      <w:r>
        <w:rPr>
          <w:rFonts w:ascii="Times New Roman" w:hAnsi="Times New Roman"/>
          <w:bCs/>
          <w:sz w:val="22"/>
          <w:szCs w:val="22"/>
        </w:rPr>
        <w:t>(Effendhie, 2011)</w:t>
      </w:r>
      <w:r>
        <w:rPr>
          <w:rFonts w:ascii="Times New Roman" w:hAnsi="Times New Roman"/>
          <w:bCs/>
          <w:sz w:val="22"/>
          <w:szCs w:val="22"/>
        </w:rPr>
        <w:fldChar w:fldCharType="end"/>
      </w:r>
      <w:r>
        <w:rPr>
          <w:rFonts w:ascii="Times New Roman" w:hAnsi="Times New Roman"/>
          <w:bCs/>
          <w:sz w:val="22"/>
          <w:szCs w:val="22"/>
        </w:rPr>
        <w:t xml:space="preserve">. Dalam dunia olahraga organisasi berfungsi untuk mengelola dan mengkoordinasi berbagai sumber daya dan pengetahuan yang dimiliki melalui teknologi, kemampuan dan keterampilan guna mencapai prestasi. Organisasi dalam olahraga terbagi menjadi 3 yaitu, (1) Organisasi publik, mencakup departemen pemerintahan daerah yang mengelola program olahraga prestasi dan rekreasi, sumber daya dan mengelola sarana prasarana olahraga. (2) </w:t>
      </w:r>
      <w:r>
        <w:rPr>
          <w:rFonts w:ascii="Times New Roman" w:hAnsi="Times New Roman"/>
          <w:sz w:val="22"/>
          <w:szCs w:val="22"/>
        </w:rPr>
        <w:t xml:space="preserve">Organisasi nirlaba </w:t>
      </w:r>
      <w:r>
        <w:rPr>
          <w:rFonts w:ascii="Times New Roman" w:hAnsi="Times New Roman"/>
          <w:i/>
          <w:sz w:val="22"/>
          <w:szCs w:val="22"/>
        </w:rPr>
        <w:t xml:space="preserve">(Non profit Organization), </w:t>
      </w:r>
      <w:r>
        <w:rPr>
          <w:rFonts w:ascii="Times New Roman" w:hAnsi="Times New Roman"/>
          <w:bCs/>
          <w:sz w:val="22"/>
          <w:szCs w:val="22"/>
        </w:rPr>
        <w:t xml:space="preserve">mencakup Komite Olimpiade Indonesia, International Olympic Committee, Federasi Triathlon Indonesia (FTI), Persatuan Sepak Bola Indonesia (PSSI) dan induk organisasi cabang olahraga lainnya. (3) </w:t>
      </w:r>
      <w:r>
        <w:rPr>
          <w:rFonts w:ascii="Times New Roman" w:hAnsi="Times New Roman"/>
          <w:sz w:val="22"/>
          <w:szCs w:val="22"/>
        </w:rPr>
        <w:t xml:space="preserve">Organisasi komersial </w:t>
      </w:r>
      <w:r>
        <w:rPr>
          <w:rFonts w:ascii="Times New Roman" w:hAnsi="Times New Roman"/>
          <w:i/>
          <w:sz w:val="22"/>
          <w:szCs w:val="22"/>
        </w:rPr>
        <w:t>(Commercial Organization)</w:t>
      </w:r>
      <w:r>
        <w:rPr>
          <w:rFonts w:ascii="Times New Roman" w:hAnsi="Times New Roman"/>
          <w:b/>
          <w:bCs/>
          <w:i/>
          <w:sz w:val="22"/>
          <w:szCs w:val="22"/>
        </w:rPr>
        <w:t xml:space="preserve">, </w:t>
      </w:r>
      <w:r>
        <w:rPr>
          <w:rFonts w:ascii="Times New Roman" w:hAnsi="Times New Roman"/>
          <w:bCs/>
          <w:sz w:val="22"/>
          <w:szCs w:val="22"/>
        </w:rPr>
        <w:t xml:space="preserve">merupakan organisasi yang mengumpulkan sebuah keuntungan dalam dunia olahraga. Seperti pabrik alat olahraga, pengelola tempat fitnes, lapangan golf, lapangan sepakbola dan sebagainya. </w:t>
      </w:r>
    </w:p>
    <w:p>
      <w:pPr>
        <w:spacing w:after="0" w:line="360" w:lineRule="auto"/>
        <w:ind w:firstLine="562"/>
        <w:jc w:val="both"/>
        <w:rPr>
          <w:rFonts w:ascii="Times New Roman" w:hAnsi="Times New Roman"/>
          <w:sz w:val="22"/>
          <w:szCs w:val="22"/>
        </w:rPr>
      </w:pPr>
      <w:r>
        <w:rPr>
          <w:rFonts w:ascii="Times New Roman" w:hAnsi="Times New Roman"/>
          <w:sz w:val="22"/>
          <w:szCs w:val="22"/>
        </w:rPr>
        <w:t>Dalam Undang-Undang Republik Indonesia No. 3 Tahun 2005 Tentang Sistem Keolahragaan Nasional, dijelaskan bahwa, “Pembinaan dan pengembangan keolahragaan adalah usaha sadar yang dilakukan secara sistematis untuk mencapai tujuan keolahragaan”</w:t>
      </w:r>
      <w:r>
        <w:rPr>
          <w:rFonts w:ascii="Times New Roman" w:hAnsi="Times New Roman"/>
          <w:sz w:val="22"/>
          <w:szCs w:val="22"/>
        </w:rPr>
        <w:fldChar w:fldCharType="begin" w:fldLock="1"/>
      </w:r>
      <w:r>
        <w:rPr>
          <w:rFonts w:ascii="Times New Roman" w:hAnsi="Times New Roman"/>
          <w:sz w:val="22"/>
          <w:szCs w:val="22"/>
        </w:rPr>
        <w:instrText xml:space="preserve">ADDIN CSL_CITATION {"citationItems":[{"id":"ITEM-1","itemData":{"ISBN":"6126262670","ISSN":"6596","abstract":"UNDANG-UNDANG TENTANG SISTEM KEOLAHRAGAAN NASIONAL","author":[{"dropping-particle":"","family":"Indonesia","given":"","non-dropping-particle":"","parse-names":false,"suffix":""}],"container-title":"Presiden RI","id":"ITEM-1","issue":"1","issued":{"date-parts":[["2005"]]},"page":"1-53","publisher-place":"Indonesia","title":"Undang-Undang Republik Indonesia Nomor 3 Tahun 2005 Tentang Sistem Keolahragaan Nasional","type":"legislation"},"uris":["http://www.mendeley.com/documents/?uuid=7913437a-1ea5-4e24-9f83-6389c5269bee"]}],"mendeley":{"formattedCitation":"(Undang-Undang Republik Indonesia Nomor 3 Tahun 2005 Tentang Sistem Keolahragaan Nasional, 2005)","plainTextFormattedCitation":"(Undang-Undang Republik Indonesia Nomor 3 Tahun 2005 Tentang Sistem Keolahragaan Nasional, 2005)","previouslyFormattedCitation":"(Undang-Undang Republik Indonesia Nomor 3 Tahun 2005 Tentang Sistem Keolahragaan Nasional, 2005)"},"properties":{"noteIndex":0},"schema":"https://github.com/citation-style-language/schema/raw/master/csl-citation.json"}</w:instrText>
      </w:r>
      <w:r>
        <w:rPr>
          <w:rFonts w:ascii="Times New Roman" w:hAnsi="Times New Roman"/>
          <w:sz w:val="22"/>
          <w:szCs w:val="22"/>
        </w:rPr>
        <w:fldChar w:fldCharType="separate"/>
      </w:r>
      <w:r>
        <w:rPr>
          <w:rFonts w:ascii="Times New Roman" w:hAnsi="Times New Roman"/>
          <w:sz w:val="22"/>
          <w:szCs w:val="22"/>
        </w:rPr>
        <w:t>(Undang-Undang Republik Indonesia Nomor 3 Tahun 2005 Tentang Sistem Keolahragaan Nasional, 2005)</w:t>
      </w:r>
      <w:r>
        <w:rPr>
          <w:rFonts w:ascii="Times New Roman" w:hAnsi="Times New Roman"/>
          <w:sz w:val="22"/>
          <w:szCs w:val="22"/>
        </w:rPr>
        <w:fldChar w:fldCharType="end"/>
      </w:r>
      <w:r>
        <w:rPr>
          <w:rFonts w:ascii="Times New Roman" w:hAnsi="Times New Roman"/>
          <w:sz w:val="22"/>
          <w:szCs w:val="22"/>
        </w:rPr>
        <w:t xml:space="preserve">. Tahapan pembinaan prestasi terbagi menjadi 3 yaitu, pengembangan multilateral, spesialisasi, dan prestasi tinggi, </w:t>
      </w:r>
      <w:r>
        <w:rPr>
          <w:rFonts w:ascii="Times New Roman" w:hAnsi="Times New Roman"/>
          <w:sz w:val="22"/>
          <w:szCs w:val="22"/>
        </w:rPr>
        <w:fldChar w:fldCharType="begin" w:fldLock="1"/>
      </w:r>
      <w:r>
        <w:rPr>
          <w:rFonts w:ascii="Times New Roman" w:hAnsi="Times New Roman"/>
          <w:sz w:val="22"/>
          <w:szCs w:val="22"/>
        </w:rPr>
        <w:instrText xml:space="preserve">ADDIN CSL_CITATION {"citationItems":[{"id":"ITEM-1","itemData":{"ISBN":"9781626239777","author":[{"dropping-particle":"","family":"Mylsidayu","given":"Apta","non-dropping-particle":"","parse-names":false,"suffix":""},{"dropping-particle":"","family":"Kurniawan","given":"Febi","non-dropping-particle":"","parse-names":false,"suffix":""}],"edition":"1","id":"ITEM-1","issued":{"date-parts":[["2015"]]},"number-of-pages":"1-164","publisher":"Alfabeta","publisher-place":"Bandung","title":"Ilmu Kepelatihan Dasar","type":"book"},"uris":["http://www.mendeley.com/documents/?uuid=d8c60812-b7b1-440a-99ca-9022380acd62"]}],"mendeley":{"formattedCitation":"(Mylsidayu &amp; Kurniawan, 2015)","plainTextFormattedCitation":"(Mylsidayu &amp; Kurniawan, 2015)","previouslyFormattedCitation":"(Mylsidayu &amp; Kurniawan, 2015)"},"properties":{"noteIndex":0},"schema":"https://github.com/citation-style-language/schema/raw/master/csl-citation.json"}</w:instrText>
      </w:r>
      <w:r>
        <w:rPr>
          <w:rFonts w:ascii="Times New Roman" w:hAnsi="Times New Roman"/>
          <w:sz w:val="22"/>
          <w:szCs w:val="22"/>
        </w:rPr>
        <w:fldChar w:fldCharType="separate"/>
      </w:r>
      <w:r>
        <w:rPr>
          <w:rFonts w:ascii="Times New Roman" w:hAnsi="Times New Roman"/>
          <w:sz w:val="22"/>
          <w:szCs w:val="22"/>
        </w:rPr>
        <w:t>(Mylsidayu &amp; Kurniawan, 2015)</w:t>
      </w:r>
      <w:r>
        <w:rPr>
          <w:rFonts w:ascii="Times New Roman" w:hAnsi="Times New Roman"/>
          <w:sz w:val="22"/>
          <w:szCs w:val="22"/>
        </w:rPr>
        <w:fldChar w:fldCharType="end"/>
      </w:r>
      <w:r>
        <w:rPr>
          <w:rFonts w:ascii="Times New Roman" w:hAnsi="Times New Roman"/>
          <w:sz w:val="22"/>
          <w:szCs w:val="22"/>
        </w:rPr>
        <w:t>.</w:t>
      </w:r>
    </w:p>
    <w:p>
      <w:pPr>
        <w:spacing w:after="0" w:line="360" w:lineRule="auto"/>
        <w:ind w:firstLine="562"/>
        <w:jc w:val="both"/>
        <w:rPr>
          <w:rFonts w:ascii="Times New Roman" w:hAnsi="Times New Roman"/>
          <w:sz w:val="22"/>
          <w:szCs w:val="22"/>
        </w:rPr>
      </w:pPr>
      <w:r>
        <w:rPr>
          <w:rFonts w:ascii="Times New Roman" w:hAnsi="Times New Roman"/>
          <w:bCs/>
          <w:sz w:val="22"/>
          <w:szCs w:val="22"/>
          <w:shd w:val="clear" w:color="auto" w:fill="FFFFFF"/>
        </w:rPr>
        <w:t>Manajemen sumber daya manusia merupakan proses mengelola sebuah sumber daya yang berupa manusia. Dalam organisasi, sumber daya manusia berperan dalam menciptakan keunggulan daya saing organisasi. Manajemen sumber daya manusia mempunyai dua fungsi yaitu, fungsi manajemen yang terdiri dari perencanaan, pengorganisasian, pengarahan, dan pengawasan yang kedua adalah fungsi operasional yang terdiri dari kegiatan kerja, pengembangan, kompensasi, integrasi, pemeliharaan, dan pemutusan hubungan kerja. Sumber daya manusia berfungsi dalam memberikan daya kerja yang maksimal pada organisasi olahraga.</w:t>
      </w:r>
    </w:p>
    <w:p>
      <w:pPr>
        <w:spacing w:after="0" w:line="360" w:lineRule="auto"/>
        <w:ind w:firstLine="562"/>
        <w:jc w:val="both"/>
        <w:rPr>
          <w:rFonts w:ascii="Times New Roman" w:hAnsi="Times New Roman"/>
          <w:sz w:val="22"/>
          <w:szCs w:val="22"/>
        </w:rPr>
      </w:pPr>
      <w:r>
        <w:rPr>
          <w:rFonts w:ascii="Times New Roman" w:hAnsi="Times New Roman"/>
          <w:bCs/>
          <w:sz w:val="22"/>
          <w:szCs w:val="22"/>
          <w:shd w:val="clear" w:color="auto" w:fill="FFFFFF"/>
        </w:rPr>
        <w:t xml:space="preserve">Dalam buku dasar-dasar manajemen olahraga sumber daya manusia dalam dunia olahraga dibagi menjadi 4, </w:t>
      </w:r>
      <w:r>
        <w:rPr>
          <w:rFonts w:ascii="Times New Roman" w:hAnsi="Times New Roman"/>
          <w:bCs/>
          <w:sz w:val="22"/>
          <w:szCs w:val="22"/>
          <w:shd w:val="clear" w:color="auto" w:fill="FFFFFF"/>
        </w:rPr>
        <w:fldChar w:fldCharType="begin" w:fldLock="1"/>
      </w:r>
      <w:r>
        <w:rPr>
          <w:rFonts w:ascii="Times New Roman" w:hAnsi="Times New Roman"/>
          <w:bCs/>
          <w:sz w:val="22"/>
          <w:szCs w:val="22"/>
          <w:shd w:val="clear" w:color="auto" w:fill="FFFFFF"/>
        </w:rPr>
        <w:instrText xml:space="preserve">ADDIN CSL_CITATION {"citationItems":[{"id":"ITEM-1","itemData":{"ISSN":"17518113","abstract":"Puji syukur penulis panjatkan kehadirat Allah SWT atas limpahan hidayah, taufik dan rahmat-Nya sehingga penulis dapat menyelesai- kan penulisan buku ini. Buku Dasar-Dasar Manajemen Olahraga ini mengkaji teori manajemen olahraga, karena pada dasarnya kegiatan olahraga sudah dilakukan sejak manusia ini ada. Olahraga membutuhkan para manajer yang memiliki perspektif luas dalam bidang organisasi keolahragaan. Fungsi-fungsi manajemen juga harus dikuasai oleh para manajer di bidang olahraga seperti planning, organizing, actuating, dan controling di dalam menjalankan roda organisasi keolahragaan. Penerbitan buku ini tidak terlepas dari bantuan berbagai pihak. Oleh karena itu penulis mengucapkan terima kasih atas bantuan yang telah diberikan.","author":[{"dropping-particle":"","family":"Lismadiana","given":"","non-dropping-particle":"","parse-names":false,"suffix":""}],"container-title":"Jurnal Ilmu Keolahragaan dan Pendidikan Jasmani","editor":[{"dropping-particle":"","family":"Amalia","given":"Shendy","non-dropping-particle":"","parse-names":false,"suffix":""}],"id":"ITEM-1","issue":"9","issued":{"date-parts":[["2017"]]},"publisher-place":"Yogyakarta","title":"Dasar-Dasar Manajemen Olahraga","type":"book","volume":"53"},"uris":["http://www.mendeley.com/documents/?uuid=4b049701-1956-3949-8823-62a8d93bfd40"]}],"mendeley":{"formattedCitation":"(Lismadiana, 2017)","plainTextFormattedCitation":"(Lismadiana, 2017)","previouslyFormattedCitation":"(Lismadiana, 2017)"},"properties":{"noteIndex":0},"schema":"https://github.com/citation-style-language/schema/raw/master/csl-citation.json"}</w:instrText>
      </w:r>
      <w:r>
        <w:rPr>
          <w:rFonts w:ascii="Times New Roman" w:hAnsi="Times New Roman"/>
          <w:bCs/>
          <w:sz w:val="22"/>
          <w:szCs w:val="22"/>
          <w:shd w:val="clear" w:color="auto" w:fill="FFFFFF"/>
        </w:rPr>
        <w:fldChar w:fldCharType="separate"/>
      </w:r>
      <w:r>
        <w:rPr>
          <w:rFonts w:ascii="Times New Roman" w:hAnsi="Times New Roman"/>
          <w:bCs/>
          <w:sz w:val="22"/>
          <w:szCs w:val="22"/>
          <w:shd w:val="clear" w:color="auto" w:fill="FFFFFF"/>
        </w:rPr>
        <w:t>(Lismadiana, 2017)</w:t>
      </w:r>
      <w:r>
        <w:rPr>
          <w:rFonts w:ascii="Times New Roman" w:hAnsi="Times New Roman"/>
          <w:bCs/>
          <w:sz w:val="22"/>
          <w:szCs w:val="22"/>
          <w:shd w:val="clear" w:color="auto" w:fill="FFFFFF"/>
        </w:rPr>
        <w:fldChar w:fldCharType="end"/>
      </w:r>
      <w:r>
        <w:rPr>
          <w:rFonts w:ascii="Times New Roman" w:hAnsi="Times New Roman"/>
          <w:bCs/>
          <w:sz w:val="22"/>
          <w:szCs w:val="22"/>
          <w:shd w:val="clear" w:color="auto" w:fill="FFFFFF"/>
        </w:rPr>
        <w:t>.</w:t>
      </w:r>
      <w:r>
        <w:rPr>
          <w:rFonts w:ascii="Times New Roman" w:hAnsi="Times New Roman"/>
          <w:sz w:val="22"/>
          <w:szCs w:val="22"/>
        </w:rPr>
        <w:t xml:space="preserve"> </w:t>
      </w:r>
      <w:r>
        <w:rPr>
          <w:rFonts w:ascii="Times New Roman" w:hAnsi="Times New Roman"/>
          <w:bCs/>
          <w:sz w:val="22"/>
          <w:szCs w:val="22"/>
          <w:shd w:val="clear" w:color="auto" w:fill="FFFFFF"/>
        </w:rPr>
        <w:t>Pelaku olahraga, merupakan seseorang yang terlibat langsung dalam kegiatan olahraga. Pembina olahraga, merupakan seseorang yang memiliki pengetahuan dan kemampuan untuk mengelola pembinaan dan pengembangan olahraga.</w:t>
      </w:r>
      <w:r>
        <w:rPr>
          <w:rFonts w:ascii="Times New Roman" w:hAnsi="Times New Roman"/>
          <w:sz w:val="22"/>
          <w:szCs w:val="22"/>
        </w:rPr>
        <w:t xml:space="preserve"> </w:t>
      </w:r>
      <w:r>
        <w:rPr>
          <w:rFonts w:ascii="Times New Roman" w:hAnsi="Times New Roman"/>
          <w:bCs/>
          <w:sz w:val="22"/>
          <w:szCs w:val="22"/>
          <w:shd w:val="clear" w:color="auto" w:fill="FFFFFF"/>
        </w:rPr>
        <w:t>Tenaga keolahragaan, merupakan seorang profesional atau seseorang yang memiliki sertifikasi dan kualifikasi kompetensi dalam olahraga. Olahragawan.</w:t>
      </w:r>
    </w:p>
    <w:p>
      <w:pPr>
        <w:spacing w:after="0" w:line="360" w:lineRule="auto"/>
        <w:ind w:firstLine="562"/>
        <w:jc w:val="both"/>
        <w:rPr>
          <w:rFonts w:ascii="Times New Roman" w:hAnsi="Times New Roman"/>
          <w:bCs/>
          <w:sz w:val="22"/>
          <w:szCs w:val="22"/>
        </w:rPr>
      </w:pPr>
      <w:r>
        <w:rPr>
          <w:rFonts w:ascii="Times New Roman" w:hAnsi="Times New Roman"/>
          <w:sz w:val="22"/>
          <w:szCs w:val="22"/>
        </w:rPr>
        <w:t xml:space="preserve">Program latihan merupakan rangkaian kegiatan berlatih yang disusun dengan sistematis berupa beban latihan maupun intensitas latihannya. Menyusun program latihan berarti menyusun materi latihan, beban, intensitas, sasaran, dan metode yang akan diterapkan pada program latihan. Tujuan dari program latihan adalah memperbaiki dan meningkatkan kemampuan fisik, fungsi organ tubuh, dan psikis </w:t>
      </w:r>
      <w:r>
        <w:rPr>
          <w:rFonts w:ascii="Times New Roman" w:hAnsi="Times New Roman"/>
          <w:sz w:val="22"/>
          <w:szCs w:val="22"/>
        </w:rPr>
        <w:fldChar w:fldCharType="begin" w:fldLock="1"/>
      </w:r>
      <w:r>
        <w:rPr>
          <w:rFonts w:ascii="Times New Roman" w:hAnsi="Times New Roman"/>
          <w:sz w:val="22"/>
          <w:szCs w:val="22"/>
        </w:rPr>
        <w:instrText xml:space="preserve">ADDIN CSL_CITATION {"citationItems":[{"id":"ITEM-1","itemData":{"ISBN":"9781626239777","author":[{"dropping-particle":"","family":"Mylsidayu","given":"Apta","non-dropping-particle":"","parse-names":false,"suffix":""},{"dropping-particle":"","family":"Kurniawan","given":"Febi","non-dropping-particle":"","parse-names":false,"suffix":""}],"edition":"1","id":"ITEM-1","issued":{"date-parts":[["2015"]]},"number-of-pages":"1-164","publisher":"Alfabeta","publisher-place":"Bandung","title":"Ilmu Kepelatihan Dasar","type":"book"},"uris":["http://www.mendeley.com/documents/?uuid=d8c60812-b7b1-440a-99ca-9022380acd62"]}],"mendeley":{"formattedCitation":"(Mylsidayu &amp; Kurniawan, 2015)","plainTextFormattedCitation":"(Mylsidayu &amp; Kurniawan, 2015)","previouslyFormattedCitation":"(Mylsidayu &amp; Kurniawan, 2015)"},"properties":{"noteIndex":0},"schema":"https://github.com/citation-style-language/schema/raw/master/csl-citation.json"}</w:instrText>
      </w:r>
      <w:r>
        <w:rPr>
          <w:rFonts w:ascii="Times New Roman" w:hAnsi="Times New Roman"/>
          <w:sz w:val="22"/>
          <w:szCs w:val="22"/>
        </w:rPr>
        <w:fldChar w:fldCharType="separate"/>
      </w:r>
      <w:r>
        <w:rPr>
          <w:rFonts w:ascii="Times New Roman" w:hAnsi="Times New Roman"/>
          <w:sz w:val="22"/>
          <w:szCs w:val="22"/>
        </w:rPr>
        <w:t>(Mylsidayu &amp; Kurniawan, 2015)</w:t>
      </w:r>
      <w:r>
        <w:rPr>
          <w:rFonts w:ascii="Times New Roman" w:hAnsi="Times New Roman"/>
          <w:sz w:val="22"/>
          <w:szCs w:val="22"/>
        </w:rPr>
        <w:fldChar w:fldCharType="end"/>
      </w:r>
      <w:r>
        <w:rPr>
          <w:rFonts w:ascii="Times New Roman" w:hAnsi="Times New Roman"/>
          <w:sz w:val="22"/>
          <w:szCs w:val="22"/>
        </w:rPr>
        <w:t xml:space="preserve">. Prestasi maksimal membutuhkan program latihan jangka panjang dan tidak bisa dilakukan secara instan. Dalam buku </w:t>
      </w:r>
      <w:r>
        <w:rPr>
          <w:rFonts w:ascii="Times New Roman" w:hAnsi="Times New Roman"/>
          <w:i/>
          <w:sz w:val="22"/>
          <w:szCs w:val="22"/>
        </w:rPr>
        <w:t>Canadian Sport For Life</w:t>
      </w:r>
      <w:r>
        <w:rPr>
          <w:rFonts w:ascii="Times New Roman" w:hAnsi="Times New Roman"/>
          <w:sz w:val="22"/>
          <w:szCs w:val="22"/>
        </w:rPr>
        <w:t xml:space="preserve"> </w:t>
      </w:r>
      <w:r>
        <w:rPr>
          <w:rFonts w:ascii="Times New Roman" w:hAnsi="Times New Roman"/>
          <w:i/>
          <w:sz w:val="22"/>
          <w:szCs w:val="22"/>
        </w:rPr>
        <w:t>Long-Term Athlete Development</w:t>
      </w:r>
      <w:r>
        <w:rPr>
          <w:rFonts w:ascii="Times New Roman" w:hAnsi="Times New Roman"/>
          <w:sz w:val="22"/>
          <w:szCs w:val="22"/>
        </w:rPr>
        <w:t xml:space="preserve"> 1.2  mengungkapkan tentang program jangka panjang </w:t>
      </w:r>
      <w:r>
        <w:rPr>
          <w:rFonts w:ascii="Times New Roman" w:hAnsi="Times New Roman"/>
          <w:sz w:val="22"/>
          <w:szCs w:val="22"/>
        </w:rPr>
        <w:fldChar w:fldCharType="begin" w:fldLock="1"/>
      </w:r>
      <w:r>
        <w:rPr>
          <w:rFonts w:ascii="Times New Roman" w:hAnsi="Times New Roman"/>
          <w:sz w:val="22"/>
          <w:szCs w:val="22"/>
        </w:rPr>
        <w:instrText xml:space="preserve">ADDIN CSL_CITATION {"citationItems":[{"id":"ITEM-1","itemData":{"DOI":"10.5040/9781492596318.ch001","abstract":"This article discusses the training of track &amp; field athletes. The article notes that a long-term athlete training program has been introduced in Canada, based on a document published by the Canadian Sports Centres in 2005. Ten key factors, including specialization, mental development, and calendar planning for competition, are part of the plan.","author":[{"dropping-particle":"","family":"Balyi","given":"Istvan","non-dropping-particle":"","parse-names":false,"suffix":""},{"dropping-particle":"","family":"Way","given":"Richard","non-dropping-particle":"","parse-names":false,"suffix":""},{"dropping-particle":"","family":"Higgs","given":"Colin","non-dropping-particle":"","parse-names":false,"suffix":""}],"container-title":"Long-Term Athlete Development 2.1","id":"ITEM-1","issued":{"date-parts":[["2016"]]},"page":"81","title":"Canadian Sport for Life","type":"article-journal","volume":"2"},"uris":["http://www.mendeley.com/documents/?uuid=36237d50-ecae-44c4-aaea-42c78092640c"]}],"mendeley":{"formattedCitation":"(Balyi et al., 2016)","plainTextFormattedCitation":"(Balyi et al., 2016)","previouslyFormattedCitation":"(Balyi et al., 2016)"},"properties":{"noteIndex":0},"schema":"https://github.com/citation-style-language/schema/raw/master/csl-citation.json"}</w:instrText>
      </w:r>
      <w:r>
        <w:rPr>
          <w:rFonts w:ascii="Times New Roman" w:hAnsi="Times New Roman"/>
          <w:sz w:val="22"/>
          <w:szCs w:val="22"/>
        </w:rPr>
        <w:fldChar w:fldCharType="separate"/>
      </w:r>
      <w:r>
        <w:rPr>
          <w:rFonts w:ascii="Times New Roman" w:hAnsi="Times New Roman"/>
          <w:sz w:val="22"/>
          <w:szCs w:val="22"/>
        </w:rPr>
        <w:t>(Balyi et al., 2016)</w:t>
      </w:r>
      <w:r>
        <w:rPr>
          <w:rFonts w:ascii="Times New Roman" w:hAnsi="Times New Roman"/>
          <w:sz w:val="22"/>
          <w:szCs w:val="22"/>
        </w:rPr>
        <w:fldChar w:fldCharType="end"/>
      </w:r>
      <w:r>
        <w:rPr>
          <w:rFonts w:ascii="Times New Roman" w:hAnsi="Times New Roman"/>
          <w:sz w:val="22"/>
          <w:szCs w:val="22"/>
        </w:rPr>
        <w:t xml:space="preserve">, dengan 7 tahapan </w:t>
      </w:r>
      <w:r>
        <w:rPr>
          <w:rFonts w:ascii="Times New Roman" w:hAnsi="Times New Roman"/>
          <w:bCs/>
          <w:i/>
          <w:sz w:val="22"/>
          <w:szCs w:val="22"/>
        </w:rPr>
        <w:t>Active start</w:t>
      </w:r>
      <w:r>
        <w:rPr>
          <w:rFonts w:ascii="Times New Roman" w:hAnsi="Times New Roman"/>
          <w:bCs/>
          <w:sz w:val="22"/>
          <w:szCs w:val="22"/>
        </w:rPr>
        <w:t xml:space="preserve">, </w:t>
      </w:r>
      <w:r>
        <w:rPr>
          <w:rFonts w:ascii="Times New Roman" w:hAnsi="Times New Roman"/>
          <w:bCs/>
          <w:i/>
          <w:sz w:val="22"/>
          <w:szCs w:val="22"/>
        </w:rPr>
        <w:t>Fundamental</w:t>
      </w:r>
      <w:r>
        <w:rPr>
          <w:rFonts w:ascii="Times New Roman" w:hAnsi="Times New Roman"/>
          <w:bCs/>
          <w:sz w:val="22"/>
          <w:szCs w:val="22"/>
        </w:rPr>
        <w:t xml:space="preserve">, </w:t>
      </w:r>
      <w:r>
        <w:rPr>
          <w:rFonts w:ascii="Times New Roman" w:hAnsi="Times New Roman"/>
          <w:bCs/>
          <w:i/>
          <w:sz w:val="22"/>
          <w:szCs w:val="22"/>
        </w:rPr>
        <w:t>Learn to train</w:t>
      </w:r>
      <w:r>
        <w:rPr>
          <w:rFonts w:ascii="Times New Roman" w:hAnsi="Times New Roman"/>
          <w:bCs/>
          <w:sz w:val="22"/>
          <w:szCs w:val="22"/>
        </w:rPr>
        <w:t xml:space="preserve"> (belajar untuk berlatih), </w:t>
      </w:r>
      <w:r>
        <w:rPr>
          <w:rFonts w:ascii="Times New Roman" w:hAnsi="Times New Roman"/>
          <w:bCs/>
          <w:i/>
          <w:sz w:val="22"/>
          <w:szCs w:val="22"/>
        </w:rPr>
        <w:t>Train to train</w:t>
      </w:r>
      <w:r>
        <w:rPr>
          <w:rFonts w:ascii="Times New Roman" w:hAnsi="Times New Roman"/>
          <w:bCs/>
          <w:sz w:val="22"/>
          <w:szCs w:val="22"/>
        </w:rPr>
        <w:t xml:space="preserve"> (berlatih untuk berlatih), </w:t>
      </w:r>
      <w:r>
        <w:rPr>
          <w:rFonts w:ascii="Times New Roman" w:hAnsi="Times New Roman"/>
          <w:bCs/>
          <w:i/>
          <w:sz w:val="22"/>
          <w:szCs w:val="22"/>
        </w:rPr>
        <w:t>Train to compete</w:t>
      </w:r>
      <w:r>
        <w:rPr>
          <w:rFonts w:ascii="Times New Roman" w:hAnsi="Times New Roman"/>
          <w:bCs/>
          <w:sz w:val="22"/>
          <w:szCs w:val="22"/>
        </w:rPr>
        <w:t xml:space="preserve"> (berlatih untuk bersaing), </w:t>
      </w:r>
      <w:r>
        <w:rPr>
          <w:rFonts w:ascii="Times New Roman" w:hAnsi="Times New Roman"/>
          <w:bCs/>
          <w:i/>
          <w:sz w:val="22"/>
          <w:szCs w:val="22"/>
        </w:rPr>
        <w:t>Train to win</w:t>
      </w:r>
      <w:r>
        <w:rPr>
          <w:rFonts w:ascii="Times New Roman" w:hAnsi="Times New Roman"/>
          <w:bCs/>
          <w:sz w:val="22"/>
          <w:szCs w:val="22"/>
        </w:rPr>
        <w:t xml:space="preserve"> (berlatih untuk menang), </w:t>
      </w:r>
      <w:r>
        <w:rPr>
          <w:rFonts w:ascii="Times New Roman" w:hAnsi="Times New Roman"/>
          <w:bCs/>
          <w:i/>
          <w:sz w:val="22"/>
          <w:szCs w:val="22"/>
        </w:rPr>
        <w:t>Active for life</w:t>
      </w:r>
      <w:r>
        <w:rPr>
          <w:rFonts w:ascii="Times New Roman" w:hAnsi="Times New Roman"/>
          <w:bCs/>
          <w:sz w:val="22"/>
          <w:szCs w:val="22"/>
        </w:rPr>
        <w:t xml:space="preserve"> (</w:t>
      </w:r>
      <w:r>
        <w:rPr>
          <w:rFonts w:ascii="Times New Roman" w:hAnsi="Times New Roman"/>
          <w:bCs/>
          <w:i/>
          <w:sz w:val="22"/>
          <w:szCs w:val="22"/>
        </w:rPr>
        <w:t>Competitive for life</w:t>
      </w:r>
      <w:r>
        <w:rPr>
          <w:rFonts w:ascii="Times New Roman" w:hAnsi="Times New Roman"/>
          <w:bCs/>
          <w:sz w:val="22"/>
          <w:szCs w:val="22"/>
        </w:rPr>
        <w:t xml:space="preserve">, </w:t>
      </w:r>
      <w:r>
        <w:rPr>
          <w:rFonts w:ascii="Times New Roman" w:hAnsi="Times New Roman"/>
          <w:bCs/>
          <w:i/>
          <w:sz w:val="22"/>
          <w:szCs w:val="22"/>
        </w:rPr>
        <w:t>Fit for life</w:t>
      </w:r>
      <w:r>
        <w:rPr>
          <w:rFonts w:ascii="Times New Roman" w:hAnsi="Times New Roman"/>
          <w:bCs/>
          <w:sz w:val="22"/>
          <w:szCs w:val="22"/>
        </w:rPr>
        <w:t xml:space="preserve">, </w:t>
      </w:r>
      <w:r>
        <w:rPr>
          <w:rFonts w:ascii="Times New Roman" w:hAnsi="Times New Roman"/>
          <w:bCs/>
          <w:i/>
          <w:sz w:val="22"/>
          <w:szCs w:val="22"/>
        </w:rPr>
        <w:t>Sport and</w:t>
      </w:r>
      <w:r>
        <w:rPr>
          <w:rFonts w:ascii="Times New Roman" w:hAnsi="Times New Roman"/>
          <w:bCs/>
          <w:sz w:val="22"/>
          <w:szCs w:val="22"/>
        </w:rPr>
        <w:t xml:space="preserve"> </w:t>
      </w:r>
      <w:r>
        <w:rPr>
          <w:rFonts w:ascii="Times New Roman" w:hAnsi="Times New Roman"/>
          <w:bCs/>
          <w:i/>
          <w:sz w:val="22"/>
          <w:szCs w:val="22"/>
        </w:rPr>
        <w:t>physical activity leaders)</w:t>
      </w:r>
    </w:p>
    <w:p>
      <w:pPr>
        <w:spacing w:after="0" w:line="360" w:lineRule="auto"/>
        <w:ind w:firstLine="562"/>
        <w:jc w:val="both"/>
        <w:rPr>
          <w:rFonts w:ascii="Times New Roman" w:hAnsi="Times New Roman"/>
          <w:bCs/>
          <w:sz w:val="22"/>
          <w:szCs w:val="22"/>
        </w:rPr>
      </w:pPr>
      <w:r>
        <w:rPr>
          <w:rFonts w:ascii="Times New Roman" w:hAnsi="Times New Roman"/>
          <w:bCs/>
          <w:sz w:val="22"/>
          <w:szCs w:val="22"/>
        </w:rPr>
        <w:t>Prasarana olahraga merupakan suatu yang menunjang sebuah kegiatan olahraga yang bersifat permanen. Sarana olahraga merupakan suatu alat yang digunakan dan dimanfaatkan secara langsung dalam kegiatan olahraga. Sarana olahraga dibedakan menjadi dua, yang pertama yaitu peralatan (</w:t>
      </w:r>
      <w:r>
        <w:rPr>
          <w:rFonts w:ascii="Times New Roman" w:hAnsi="Times New Roman"/>
          <w:bCs/>
          <w:i/>
          <w:sz w:val="22"/>
          <w:szCs w:val="22"/>
        </w:rPr>
        <w:t>apparatus</w:t>
      </w:r>
      <w:r>
        <w:rPr>
          <w:rFonts w:ascii="Times New Roman" w:hAnsi="Times New Roman"/>
          <w:bCs/>
          <w:sz w:val="22"/>
          <w:szCs w:val="22"/>
        </w:rPr>
        <w:t xml:space="preserve">), merupakan suatu alat yang digunakan contoh: baju, sepeda, helm sepeda dan sepatu </w:t>
      </w:r>
      <w:r>
        <w:rPr>
          <w:rFonts w:ascii="Times New Roman" w:hAnsi="Times New Roman"/>
          <w:bCs/>
          <w:i/>
          <w:sz w:val="22"/>
          <w:szCs w:val="22"/>
        </w:rPr>
        <w:t>running</w:t>
      </w:r>
      <w:r>
        <w:rPr>
          <w:rFonts w:ascii="Times New Roman" w:hAnsi="Times New Roman"/>
          <w:bCs/>
          <w:sz w:val="22"/>
          <w:szCs w:val="22"/>
        </w:rPr>
        <w:t>. Yang kedua perlengkapan (</w:t>
      </w:r>
      <w:r>
        <w:rPr>
          <w:rFonts w:ascii="Times New Roman" w:hAnsi="Times New Roman"/>
          <w:bCs/>
          <w:i/>
          <w:sz w:val="22"/>
          <w:szCs w:val="22"/>
        </w:rPr>
        <w:t>device</w:t>
      </w:r>
      <w:r>
        <w:rPr>
          <w:rFonts w:ascii="Times New Roman" w:hAnsi="Times New Roman"/>
          <w:bCs/>
          <w:sz w:val="22"/>
          <w:szCs w:val="22"/>
        </w:rPr>
        <w:t xml:space="preserve">), merupakan suatu alat yang melengkapi kebutuhan prasarana, contoh: cone, bendera sebagai tanda, garis batas, dan sebagainya. Perlengkapan juga merupakan suatu alat yang dapat dimainkan dan dimanipulasi, contoh: bola, raket, </w:t>
      </w:r>
      <w:r>
        <w:rPr>
          <w:rFonts w:ascii="Times New Roman" w:hAnsi="Times New Roman"/>
          <w:bCs/>
          <w:i/>
          <w:sz w:val="22"/>
          <w:szCs w:val="22"/>
        </w:rPr>
        <w:t>shuttlecock</w:t>
      </w:r>
      <w:r>
        <w:rPr>
          <w:rFonts w:ascii="Times New Roman" w:hAnsi="Times New Roman"/>
          <w:bCs/>
          <w:sz w:val="22"/>
          <w:szCs w:val="22"/>
        </w:rPr>
        <w:t>, dan sebagainya.</w:t>
      </w:r>
    </w:p>
    <w:p>
      <w:pPr>
        <w:spacing w:after="0" w:line="360" w:lineRule="auto"/>
        <w:ind w:firstLine="562"/>
        <w:jc w:val="both"/>
        <w:rPr>
          <w:rFonts w:ascii="Times New Roman" w:hAnsi="Times New Roman"/>
          <w:bCs/>
          <w:sz w:val="22"/>
          <w:szCs w:val="22"/>
        </w:rPr>
      </w:pPr>
    </w:p>
    <w:p>
      <w:pPr>
        <w:spacing w:after="0" w:line="360" w:lineRule="auto"/>
        <w:ind w:firstLine="562"/>
        <w:jc w:val="both"/>
        <w:rPr>
          <w:rFonts w:ascii="Times New Roman" w:hAnsi="Times New Roman"/>
          <w:bCs/>
          <w:sz w:val="22"/>
          <w:szCs w:val="22"/>
        </w:rPr>
      </w:pPr>
    </w:p>
    <w:p>
      <w:pPr>
        <w:pStyle w:val="44"/>
        <w:numPr>
          <w:ilvl w:val="0"/>
          <w:numId w:val="4"/>
        </w:numPr>
        <w:spacing w:after="0" w:line="360" w:lineRule="auto"/>
        <w:ind w:left="360"/>
        <w:jc w:val="both"/>
        <w:rPr>
          <w:rFonts w:ascii="Times New Roman" w:hAnsi="Times New Roman"/>
          <w:b/>
          <w:bCs/>
          <w:sz w:val="22"/>
          <w:szCs w:val="22"/>
        </w:rPr>
      </w:pPr>
      <w:r>
        <w:rPr>
          <w:rFonts w:ascii="Times New Roman" w:hAnsi="Times New Roman"/>
          <w:b/>
          <w:bCs/>
          <w:sz w:val="22"/>
          <w:szCs w:val="22"/>
        </w:rPr>
        <w:t>KESIMPULAN DAN SARAN</w:t>
      </w:r>
    </w:p>
    <w:p>
      <w:pPr>
        <w:spacing w:after="0" w:line="360" w:lineRule="auto"/>
        <w:ind w:firstLine="720"/>
        <w:rPr>
          <w:rFonts w:asciiTheme="majorBidi" w:hAnsiTheme="majorBidi" w:cstheme="majorBidi"/>
          <w:bCs/>
          <w:sz w:val="22"/>
          <w:szCs w:val="22"/>
        </w:rPr>
      </w:pPr>
      <w:r>
        <w:rPr>
          <w:rFonts w:asciiTheme="majorBidi" w:hAnsiTheme="majorBidi" w:cstheme="majorBidi"/>
          <w:bCs/>
          <w:sz w:val="22"/>
          <w:szCs w:val="22"/>
        </w:rPr>
        <w:t>Berdasarkan analisis data penelitian mengenai Studi Pembinaan FTI Kota Surakarta Persiapan PORPROV Jateng 2022, secara keseluruhan dapat ditarik kesimpulan sebagai berikut:</w:t>
      </w:r>
    </w:p>
    <w:p>
      <w:pPr>
        <w:spacing w:after="0" w:line="360" w:lineRule="auto"/>
        <w:rPr>
          <w:rFonts w:asciiTheme="majorBidi" w:hAnsiTheme="majorBidi" w:cstheme="majorBidi"/>
          <w:b/>
          <w:i/>
          <w:iCs/>
          <w:sz w:val="22"/>
          <w:szCs w:val="22"/>
        </w:rPr>
      </w:pPr>
      <w:r>
        <w:rPr>
          <w:rFonts w:asciiTheme="majorBidi" w:hAnsiTheme="majorBidi" w:cstheme="majorBidi"/>
          <w:b/>
          <w:i/>
          <w:iCs/>
          <w:sz w:val="22"/>
          <w:szCs w:val="22"/>
        </w:rPr>
        <w:t>Keadaan Organisasi</w:t>
      </w:r>
    </w:p>
    <w:p>
      <w:pPr>
        <w:spacing w:after="0" w:line="360" w:lineRule="auto"/>
        <w:ind w:firstLine="562"/>
        <w:jc w:val="both"/>
        <w:rPr>
          <w:rFonts w:asciiTheme="majorBidi" w:hAnsiTheme="majorBidi" w:cstheme="majorBidi"/>
          <w:bCs/>
          <w:sz w:val="22"/>
          <w:szCs w:val="22"/>
        </w:rPr>
      </w:pPr>
      <w:r>
        <w:rPr>
          <w:rFonts w:asciiTheme="majorBidi" w:hAnsiTheme="majorBidi" w:cstheme="majorBidi"/>
          <w:bCs/>
          <w:sz w:val="22"/>
          <w:szCs w:val="22"/>
        </w:rPr>
        <w:t>Keadaan Organisasi Triathlon Kota Surakarta Persiapan PORPROV Jateng 2022 dalam keadaan sangat baik dengan prosentase 84%. Dari sudut pandang KONI kota Surakarta sebesar 88%. FTI kota Surakarta sebesar 85%. Pelatih triathlon kota Surakarta sebesar 67%. Atlet kota Surakarta sebesar 96%.</w:t>
      </w:r>
    </w:p>
    <w:p>
      <w:pPr>
        <w:spacing w:after="0" w:line="360" w:lineRule="auto"/>
        <w:jc w:val="both"/>
        <w:rPr>
          <w:rFonts w:asciiTheme="majorBidi" w:hAnsiTheme="majorBidi" w:cstheme="majorBidi"/>
          <w:bCs/>
          <w:sz w:val="22"/>
          <w:szCs w:val="22"/>
        </w:rPr>
      </w:pPr>
      <w:r>
        <w:rPr>
          <w:rFonts w:asciiTheme="majorBidi" w:hAnsiTheme="majorBidi" w:cstheme="majorBidi"/>
          <w:b/>
          <w:i/>
          <w:iCs/>
          <w:sz w:val="22"/>
          <w:szCs w:val="22"/>
        </w:rPr>
        <w:t xml:space="preserve">Keadaan Pembinaan </w:t>
      </w:r>
    </w:p>
    <w:p>
      <w:pPr>
        <w:spacing w:after="0" w:line="360" w:lineRule="auto"/>
        <w:ind w:firstLine="562"/>
        <w:jc w:val="both"/>
        <w:rPr>
          <w:rFonts w:asciiTheme="majorBidi" w:hAnsiTheme="majorBidi" w:cstheme="majorBidi"/>
          <w:bCs/>
          <w:sz w:val="22"/>
          <w:szCs w:val="22"/>
        </w:rPr>
      </w:pPr>
      <w:r>
        <w:rPr>
          <w:rFonts w:asciiTheme="majorBidi" w:hAnsiTheme="majorBidi" w:cstheme="majorBidi"/>
          <w:bCs/>
          <w:sz w:val="22"/>
          <w:szCs w:val="22"/>
        </w:rPr>
        <w:t>Keadaan Pembinaan Triathlon Kota Surakarta Persiapan PORPROV Jateng 2022 dalam keadaan sangat baik dengan prosentase 85%. Dari sudut pandang KONI kota Surakarta sebesar 86%. FTI kota Surakarta sebesar 83%.</w:t>
      </w:r>
    </w:p>
    <w:p>
      <w:pPr>
        <w:spacing w:after="0" w:line="360" w:lineRule="auto"/>
        <w:jc w:val="both"/>
        <w:rPr>
          <w:rFonts w:asciiTheme="majorBidi" w:hAnsiTheme="majorBidi" w:cstheme="majorBidi"/>
          <w:bCs/>
          <w:sz w:val="22"/>
          <w:szCs w:val="22"/>
        </w:rPr>
      </w:pPr>
      <w:r>
        <w:rPr>
          <w:rFonts w:asciiTheme="majorBidi" w:hAnsiTheme="majorBidi" w:cstheme="majorBidi"/>
          <w:b/>
          <w:i/>
          <w:iCs/>
          <w:sz w:val="22"/>
          <w:szCs w:val="22"/>
        </w:rPr>
        <w:t>Keadaan Manajemen Sumber Daya Manusia</w:t>
      </w:r>
    </w:p>
    <w:p>
      <w:pPr>
        <w:spacing w:after="0" w:line="360" w:lineRule="auto"/>
        <w:ind w:firstLine="562"/>
        <w:jc w:val="both"/>
        <w:rPr>
          <w:rFonts w:asciiTheme="majorBidi" w:hAnsiTheme="majorBidi" w:cstheme="majorBidi"/>
          <w:bCs/>
          <w:sz w:val="22"/>
          <w:szCs w:val="22"/>
        </w:rPr>
      </w:pPr>
      <w:r>
        <w:rPr>
          <w:rFonts w:asciiTheme="majorBidi" w:hAnsiTheme="majorBidi" w:cstheme="majorBidi"/>
          <w:bCs/>
          <w:sz w:val="22"/>
          <w:szCs w:val="22"/>
        </w:rPr>
        <w:t>Keadaan Manajemen Sumber Daya Manusia Triathlon Kota Surakarta Persiapan PORPROV Jateng 2022 dalam keadaan baik dengan presentase 76%. Dari sudut pandang KONI kota Surakarta sebesar 79%. FTI kota Surakarta sebesar 75%. Pelatih triathlon kota Surakarta sebesar 74%. Atlet kota Surakarta sebesar 76%.</w:t>
      </w:r>
    </w:p>
    <w:p>
      <w:pPr>
        <w:spacing w:after="0" w:line="360" w:lineRule="auto"/>
        <w:jc w:val="both"/>
        <w:rPr>
          <w:rFonts w:asciiTheme="majorBidi" w:hAnsiTheme="majorBidi" w:cstheme="majorBidi"/>
          <w:bCs/>
          <w:sz w:val="22"/>
          <w:szCs w:val="22"/>
        </w:rPr>
      </w:pPr>
      <w:r>
        <w:rPr>
          <w:rFonts w:asciiTheme="majorBidi" w:hAnsiTheme="majorBidi" w:cstheme="majorBidi"/>
          <w:b/>
          <w:i/>
          <w:iCs/>
          <w:sz w:val="22"/>
          <w:szCs w:val="22"/>
        </w:rPr>
        <w:t>Keadaan Program Latihan</w:t>
      </w:r>
    </w:p>
    <w:p>
      <w:pPr>
        <w:spacing w:after="0" w:line="360" w:lineRule="auto"/>
        <w:ind w:firstLine="562"/>
        <w:jc w:val="both"/>
        <w:rPr>
          <w:rFonts w:asciiTheme="majorBidi" w:hAnsiTheme="majorBidi" w:cstheme="majorBidi"/>
          <w:bCs/>
          <w:sz w:val="22"/>
          <w:szCs w:val="22"/>
        </w:rPr>
      </w:pPr>
      <w:r>
        <w:rPr>
          <w:rFonts w:asciiTheme="majorBidi" w:hAnsiTheme="majorBidi" w:cstheme="majorBidi"/>
          <w:bCs/>
          <w:sz w:val="22"/>
          <w:szCs w:val="22"/>
        </w:rPr>
        <w:t>Keadaan Program Latihan Triathlon Kota Surakarta Persiapan PORPROV Jateng 2022 dalam keadaan sangat baik dengan prosentase 85%. Dari sudut pandang pelatih triathlon kota Surakarta sebesar 89%. Atlet kota Surakarta sebesar 82%.</w:t>
      </w:r>
    </w:p>
    <w:p>
      <w:pPr>
        <w:spacing w:after="0" w:line="360" w:lineRule="auto"/>
        <w:jc w:val="both"/>
        <w:rPr>
          <w:rFonts w:asciiTheme="majorBidi" w:hAnsiTheme="majorBidi" w:cstheme="majorBidi"/>
          <w:b/>
          <w:i/>
          <w:iCs/>
          <w:sz w:val="22"/>
          <w:szCs w:val="22"/>
        </w:rPr>
      </w:pPr>
    </w:p>
    <w:p>
      <w:pPr>
        <w:spacing w:after="0" w:line="360" w:lineRule="auto"/>
        <w:jc w:val="both"/>
        <w:rPr>
          <w:rFonts w:asciiTheme="majorBidi" w:hAnsiTheme="majorBidi" w:cstheme="majorBidi"/>
          <w:bCs/>
          <w:sz w:val="22"/>
          <w:szCs w:val="22"/>
        </w:rPr>
      </w:pPr>
      <w:r>
        <w:rPr>
          <w:rFonts w:asciiTheme="majorBidi" w:hAnsiTheme="majorBidi" w:cstheme="majorBidi"/>
          <w:b/>
          <w:i/>
          <w:iCs/>
          <w:sz w:val="22"/>
          <w:szCs w:val="22"/>
        </w:rPr>
        <w:t>Keadaan Sarana Prasarana</w:t>
      </w:r>
    </w:p>
    <w:p>
      <w:pPr>
        <w:spacing w:after="0" w:line="360" w:lineRule="auto"/>
        <w:ind w:firstLine="562"/>
        <w:jc w:val="both"/>
        <w:rPr>
          <w:rFonts w:asciiTheme="majorBidi" w:hAnsiTheme="majorBidi" w:cstheme="majorBidi"/>
          <w:b/>
          <w:bCs/>
          <w:sz w:val="22"/>
          <w:szCs w:val="22"/>
        </w:rPr>
      </w:pPr>
      <w:r>
        <w:rPr>
          <w:rFonts w:asciiTheme="majorBidi" w:hAnsiTheme="majorBidi" w:cstheme="majorBidi"/>
          <w:bCs/>
          <w:sz w:val="22"/>
          <w:szCs w:val="22"/>
        </w:rPr>
        <w:t>Keadaan Sarana Prasarana Triathlon Kota Surakarta Persiapan PORPROV Jateng 2022 dalam keadaan baik dengan prosentase 77%. Dari sudut pandang KONI kota Surakarta sebesar 85%. FTI kota Surakarta sebesar 65%. Pelatih triathlon kota Surakarta sebesar 75%. Atlet kota Surakarta sebesar 82%.</w:t>
      </w:r>
    </w:p>
    <w:p>
      <w:pPr>
        <w:spacing w:after="0" w:line="360" w:lineRule="auto"/>
        <w:jc w:val="both"/>
        <w:rPr>
          <w:rFonts w:asciiTheme="majorBidi" w:hAnsiTheme="majorBidi" w:cstheme="majorBidi"/>
          <w:bCs/>
          <w:sz w:val="22"/>
          <w:szCs w:val="22"/>
        </w:rPr>
      </w:pPr>
      <w:r>
        <w:rPr>
          <w:rFonts w:asciiTheme="majorBidi" w:hAnsiTheme="majorBidi" w:cstheme="majorBidi"/>
          <w:b/>
          <w:bCs/>
          <w:sz w:val="22"/>
          <w:szCs w:val="22"/>
        </w:rPr>
        <w:t>Saran</w:t>
      </w:r>
    </w:p>
    <w:p>
      <w:pPr>
        <w:spacing w:after="0" w:line="360" w:lineRule="auto"/>
        <w:jc w:val="both"/>
        <w:rPr>
          <w:rFonts w:asciiTheme="majorBidi" w:hAnsiTheme="majorBidi" w:cstheme="majorBidi"/>
          <w:bCs/>
          <w:sz w:val="22"/>
          <w:szCs w:val="22"/>
        </w:rPr>
      </w:pPr>
      <w:r>
        <w:rPr>
          <w:rFonts w:asciiTheme="majorBidi" w:hAnsiTheme="majorBidi" w:cstheme="majorBidi"/>
          <w:b/>
          <w:i/>
          <w:iCs/>
          <w:sz w:val="22"/>
          <w:szCs w:val="22"/>
        </w:rPr>
        <w:t>Komite Olahraga Nasional Indonesia (KONI) Kota Surakarta</w:t>
      </w:r>
    </w:p>
    <w:p>
      <w:pPr>
        <w:spacing w:after="0" w:line="360" w:lineRule="auto"/>
        <w:ind w:firstLine="562"/>
        <w:jc w:val="both"/>
        <w:rPr>
          <w:rFonts w:asciiTheme="majorBidi" w:hAnsiTheme="majorBidi" w:cstheme="majorBidi"/>
          <w:bCs/>
          <w:sz w:val="22"/>
          <w:szCs w:val="22"/>
        </w:rPr>
      </w:pPr>
      <w:r>
        <w:rPr>
          <w:rFonts w:asciiTheme="majorBidi" w:hAnsiTheme="majorBidi" w:cstheme="majorBidi"/>
          <w:bCs/>
          <w:sz w:val="22"/>
          <w:szCs w:val="22"/>
        </w:rPr>
        <w:t>Perlu adanya rancangan program pembinaan bagi cabang olahraga baru agar olahraga baru seperti triathlon dapat berkembang dan dapat mengimbangi olahraga yang sudah ada sebelumnya. KONI kota Surakarta juga harus sering mengadakan bimbingan teknis bagi semua pengurus, pelatih dan atlet agar mempunyai tujuan yang sama yaitu mengembangkan olahraga di kota Surakarta dan di Indonesia pada umumnya. Sarana prasarana yang ada harus lebih diperhatikan untuk semua cabang olahraga yang dibina KONI.</w:t>
      </w:r>
    </w:p>
    <w:p>
      <w:pPr>
        <w:spacing w:after="0" w:line="360" w:lineRule="auto"/>
        <w:jc w:val="both"/>
        <w:rPr>
          <w:rFonts w:asciiTheme="majorBidi" w:hAnsiTheme="majorBidi" w:cstheme="majorBidi"/>
          <w:bCs/>
          <w:sz w:val="22"/>
          <w:szCs w:val="22"/>
        </w:rPr>
      </w:pPr>
      <w:r>
        <w:rPr>
          <w:rFonts w:asciiTheme="majorBidi" w:hAnsiTheme="majorBidi" w:cstheme="majorBidi"/>
          <w:b/>
          <w:i/>
          <w:iCs/>
          <w:sz w:val="22"/>
          <w:szCs w:val="22"/>
        </w:rPr>
        <w:t>Federasi Triathlon Indonesia (FTI) Kota Surakarta</w:t>
      </w:r>
    </w:p>
    <w:p>
      <w:pPr>
        <w:spacing w:after="0" w:line="360" w:lineRule="auto"/>
        <w:ind w:firstLine="562"/>
        <w:jc w:val="both"/>
        <w:rPr>
          <w:rFonts w:asciiTheme="majorBidi" w:hAnsiTheme="majorBidi" w:cstheme="majorBidi"/>
          <w:bCs/>
          <w:sz w:val="22"/>
          <w:szCs w:val="22"/>
        </w:rPr>
      </w:pPr>
      <w:r>
        <w:rPr>
          <w:rFonts w:asciiTheme="majorBidi" w:hAnsiTheme="majorBidi" w:cstheme="majorBidi"/>
          <w:bCs/>
          <w:sz w:val="22"/>
          <w:szCs w:val="22"/>
        </w:rPr>
        <w:t>Penyesuaian tugas/ jabatan bagi pengurus agar sesuai keahlian yang dikuasai dan tidak terjadi rangkap jabatan. Perlunya program bimbingan teknis bagi pelatih secara rutin untuk mengejar perkembangan olahraga triathlon yang semakin berkembang setiap tahunnya. Memperhatikan kesejahteraan pelatih dan atlet dan keadaan kelengkapan sarana prasarana agar menunjang program latihan guna mencapai prestasi maksimal.</w:t>
      </w:r>
    </w:p>
    <w:p>
      <w:pPr>
        <w:spacing w:after="0" w:line="360" w:lineRule="auto"/>
        <w:jc w:val="both"/>
        <w:rPr>
          <w:rFonts w:asciiTheme="majorBidi" w:hAnsiTheme="majorBidi" w:cstheme="majorBidi"/>
          <w:b/>
          <w:i/>
          <w:iCs/>
          <w:sz w:val="22"/>
          <w:szCs w:val="22"/>
        </w:rPr>
      </w:pPr>
    </w:p>
    <w:p>
      <w:pPr>
        <w:spacing w:after="0" w:line="360" w:lineRule="auto"/>
        <w:jc w:val="both"/>
        <w:rPr>
          <w:rFonts w:asciiTheme="majorBidi" w:hAnsiTheme="majorBidi" w:cstheme="majorBidi"/>
          <w:b/>
          <w:i/>
          <w:iCs/>
          <w:sz w:val="22"/>
          <w:szCs w:val="22"/>
        </w:rPr>
      </w:pPr>
    </w:p>
    <w:p>
      <w:pPr>
        <w:spacing w:after="0" w:line="360" w:lineRule="auto"/>
        <w:jc w:val="both"/>
        <w:rPr>
          <w:rFonts w:asciiTheme="majorBidi" w:hAnsiTheme="majorBidi" w:cstheme="majorBidi"/>
          <w:bCs/>
          <w:sz w:val="22"/>
          <w:szCs w:val="22"/>
        </w:rPr>
      </w:pPr>
      <w:bookmarkStart w:id="2" w:name="_GoBack"/>
      <w:bookmarkEnd w:id="2"/>
      <w:r>
        <w:rPr>
          <w:rFonts w:asciiTheme="majorBidi" w:hAnsiTheme="majorBidi" w:cstheme="majorBidi"/>
          <w:b/>
          <w:i/>
          <w:iCs/>
          <w:sz w:val="22"/>
          <w:szCs w:val="22"/>
        </w:rPr>
        <w:t>Pelatih Triathlon Kota Surakarta</w:t>
      </w:r>
    </w:p>
    <w:p>
      <w:pPr>
        <w:spacing w:after="0" w:line="360" w:lineRule="auto"/>
        <w:ind w:firstLine="562"/>
        <w:jc w:val="both"/>
        <w:rPr>
          <w:rFonts w:asciiTheme="majorBidi" w:hAnsiTheme="majorBidi" w:cstheme="majorBidi"/>
          <w:bCs/>
          <w:sz w:val="22"/>
          <w:szCs w:val="22"/>
        </w:rPr>
      </w:pPr>
      <w:r>
        <w:rPr>
          <w:rFonts w:asciiTheme="majorBidi" w:hAnsiTheme="majorBidi" w:cstheme="majorBidi"/>
          <w:bCs/>
          <w:sz w:val="22"/>
          <w:szCs w:val="22"/>
        </w:rPr>
        <w:t>Disarankan agar terus belajar mengenai perkembangan triathlon agar dapat menerapkan dan mengembangkannya di kota Surakarta sehingga dapat memunculkan bibit unggul untuk Indonesia nantinya.</w:t>
      </w:r>
    </w:p>
    <w:p>
      <w:pPr>
        <w:spacing w:after="0" w:line="360" w:lineRule="auto"/>
        <w:jc w:val="both"/>
        <w:rPr>
          <w:rFonts w:asciiTheme="majorBidi" w:hAnsiTheme="majorBidi" w:cstheme="majorBidi"/>
          <w:bCs/>
          <w:sz w:val="22"/>
          <w:szCs w:val="22"/>
        </w:rPr>
      </w:pPr>
      <w:r>
        <w:rPr>
          <w:rFonts w:asciiTheme="majorBidi" w:hAnsiTheme="majorBidi" w:cstheme="majorBidi"/>
          <w:b/>
          <w:i/>
          <w:iCs/>
          <w:sz w:val="22"/>
          <w:szCs w:val="22"/>
        </w:rPr>
        <w:t>Atlet Triathlon Kota Surakarta</w:t>
      </w:r>
    </w:p>
    <w:p>
      <w:pPr>
        <w:spacing w:after="0" w:line="360" w:lineRule="auto"/>
        <w:ind w:firstLine="562"/>
        <w:jc w:val="both"/>
        <w:rPr>
          <w:rFonts w:asciiTheme="majorBidi" w:hAnsiTheme="majorBidi" w:cstheme="majorBidi"/>
          <w:bCs/>
          <w:sz w:val="22"/>
          <w:szCs w:val="22"/>
        </w:rPr>
      </w:pPr>
      <w:r>
        <w:rPr>
          <w:rFonts w:asciiTheme="majorBidi" w:hAnsiTheme="majorBidi" w:cstheme="majorBidi"/>
          <w:bCs/>
          <w:sz w:val="22"/>
          <w:szCs w:val="22"/>
        </w:rPr>
        <w:t>Atlet kota Surakarta diharapkan lebih sering mengikuti event diluar kota Surakarta, dan bergabung dengan klub yang aktif dalam pembinaan triathlon agar dapat mengembangkan bakat dan potensi dalam diri.</w:t>
      </w:r>
    </w:p>
    <w:p>
      <w:pPr>
        <w:spacing w:after="0" w:line="360" w:lineRule="auto"/>
        <w:ind w:firstLine="562"/>
        <w:jc w:val="both"/>
        <w:rPr>
          <w:rFonts w:asciiTheme="majorBidi" w:hAnsiTheme="majorBidi" w:cstheme="majorBidi"/>
          <w:bCs/>
          <w:sz w:val="22"/>
          <w:szCs w:val="22"/>
        </w:rPr>
        <w:sectPr>
          <w:footerReference r:id="rId8" w:type="default"/>
          <w:footerReference r:id="rId9" w:type="even"/>
          <w:type w:val="continuous"/>
          <w:pgSz w:w="11906" w:h="16838"/>
          <w:pgMar w:top="1135" w:right="1440" w:bottom="1440" w:left="1440" w:header="708" w:footer="708" w:gutter="0"/>
          <w:cols w:equalWidth="0" w:num="2">
            <w:col w:w="4371" w:space="284"/>
            <w:col w:w="4371"/>
          </w:cols>
        </w:sectPr>
      </w:pP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b/>
          <w:color w:val="000000"/>
        </w:rPr>
      </w:pP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6. DAFTAR PUSTAKA</w:t>
      </w:r>
    </w:p>
    <w:p>
      <w:pPr>
        <w:widowControl w:val="0"/>
        <w:autoSpaceDE w:val="0"/>
        <w:autoSpaceDN w:val="0"/>
        <w:adjustRightInd w:val="0"/>
        <w:spacing w:after="0" w:line="240" w:lineRule="auto"/>
        <w:ind w:left="480" w:hanging="480"/>
        <w:jc w:val="both"/>
        <w:rPr>
          <w:rFonts w:ascii="Times New Roman" w:hAnsi="Times New Roman" w:cs="Times New Roman"/>
          <w:sz w:val="22"/>
        </w:rPr>
      </w:pPr>
      <w:r>
        <w:rPr>
          <w:rFonts w:ascii="Times New Roman" w:hAnsi="Times New Roman" w:eastAsia="Times New Roman" w:cs="Times New Roman"/>
          <w:color w:val="000000"/>
          <w:sz w:val="22"/>
          <w:szCs w:val="22"/>
        </w:rPr>
        <w:fldChar w:fldCharType="begin" w:fldLock="1"/>
      </w:r>
      <w:r>
        <w:rPr>
          <w:rFonts w:ascii="Times New Roman" w:hAnsi="Times New Roman" w:eastAsia="Times New Roman" w:cs="Times New Roman"/>
          <w:color w:val="000000"/>
          <w:sz w:val="22"/>
          <w:szCs w:val="22"/>
        </w:rPr>
        <w:instrText xml:space="preserve">ADDIN Mendeley Bibliography CSL_BIBLIOGRAPHY </w:instrText>
      </w:r>
      <w:r>
        <w:rPr>
          <w:rFonts w:ascii="Times New Roman" w:hAnsi="Times New Roman" w:eastAsia="Times New Roman" w:cs="Times New Roman"/>
          <w:color w:val="000000"/>
          <w:sz w:val="22"/>
          <w:szCs w:val="22"/>
        </w:rPr>
        <w:fldChar w:fldCharType="separate"/>
      </w:r>
      <w:r>
        <w:rPr>
          <w:rFonts w:ascii="Times New Roman" w:hAnsi="Times New Roman" w:cs="Times New Roman"/>
          <w:sz w:val="22"/>
        </w:rPr>
        <w:t xml:space="preserve">Balyi, I., Way, R., &amp; Higgs, C. (2016). Canadian Sport for Life. </w:t>
      </w:r>
      <w:r>
        <w:rPr>
          <w:rFonts w:ascii="Times New Roman" w:hAnsi="Times New Roman" w:cs="Times New Roman"/>
          <w:i/>
          <w:iCs/>
          <w:sz w:val="22"/>
        </w:rPr>
        <w:t>Long-Term Athlete Development 2.1</w:t>
      </w:r>
      <w:r>
        <w:rPr>
          <w:rFonts w:ascii="Times New Roman" w:hAnsi="Times New Roman" w:cs="Times New Roman"/>
          <w:sz w:val="22"/>
        </w:rPr>
        <w:t xml:space="preserve">, </w:t>
      </w:r>
      <w:r>
        <w:rPr>
          <w:rFonts w:ascii="Times New Roman" w:hAnsi="Times New Roman" w:cs="Times New Roman"/>
          <w:i/>
          <w:iCs/>
          <w:sz w:val="22"/>
        </w:rPr>
        <w:t>2</w:t>
      </w:r>
      <w:r>
        <w:rPr>
          <w:rFonts w:ascii="Times New Roman" w:hAnsi="Times New Roman" w:cs="Times New Roman"/>
          <w:sz w:val="22"/>
        </w:rPr>
        <w:t>, 81. https://doi.org/10.5040/9781492596318.ch001</w:t>
      </w:r>
    </w:p>
    <w:p>
      <w:pPr>
        <w:widowControl w:val="0"/>
        <w:autoSpaceDE w:val="0"/>
        <w:autoSpaceDN w:val="0"/>
        <w:adjustRightInd w:val="0"/>
        <w:spacing w:after="0" w:line="240" w:lineRule="auto"/>
        <w:ind w:left="480" w:hanging="480"/>
        <w:jc w:val="both"/>
        <w:rPr>
          <w:rFonts w:ascii="Times New Roman" w:hAnsi="Times New Roman" w:cs="Times New Roman"/>
          <w:sz w:val="22"/>
        </w:rPr>
      </w:pPr>
      <w:r>
        <w:rPr>
          <w:rFonts w:ascii="Times New Roman" w:hAnsi="Times New Roman" w:cs="Times New Roman"/>
          <w:sz w:val="22"/>
        </w:rPr>
        <w:t xml:space="preserve">Effendhie, M. (2011). Pengantar Organisasi. In </w:t>
      </w:r>
      <w:r>
        <w:rPr>
          <w:rFonts w:ascii="Times New Roman" w:hAnsi="Times New Roman" w:cs="Times New Roman"/>
          <w:i/>
          <w:iCs/>
          <w:sz w:val="22"/>
        </w:rPr>
        <w:t>Organisasi Tata Laksana dan Lembaga Kearsipan</w:t>
      </w:r>
      <w:r>
        <w:rPr>
          <w:rFonts w:ascii="Times New Roman" w:hAnsi="Times New Roman" w:cs="Times New Roman"/>
          <w:sz w:val="22"/>
        </w:rPr>
        <w:t>. http://www.pustaka.ut.ac.id/lib/wp-content/uploads/pdfmk/ASIP420902-M1.pdf</w:t>
      </w:r>
    </w:p>
    <w:p>
      <w:pPr>
        <w:widowControl w:val="0"/>
        <w:autoSpaceDE w:val="0"/>
        <w:autoSpaceDN w:val="0"/>
        <w:adjustRightInd w:val="0"/>
        <w:spacing w:after="0" w:line="240" w:lineRule="auto"/>
        <w:ind w:left="480" w:hanging="480"/>
        <w:jc w:val="both"/>
        <w:rPr>
          <w:rFonts w:ascii="Times New Roman" w:hAnsi="Times New Roman" w:cs="Times New Roman"/>
          <w:sz w:val="22"/>
        </w:rPr>
      </w:pPr>
      <w:r>
        <w:rPr>
          <w:rFonts w:ascii="Times New Roman" w:hAnsi="Times New Roman" w:cs="Times New Roman"/>
          <w:sz w:val="22"/>
        </w:rPr>
        <w:t>Undang-Undang Republik Indonesia Nomor 3 Tahun 2005 Tentang Sistem Keolahragaan Nasional, Presiden RI 1 (2005).</w:t>
      </w:r>
    </w:p>
    <w:p>
      <w:pPr>
        <w:widowControl w:val="0"/>
        <w:autoSpaceDE w:val="0"/>
        <w:autoSpaceDN w:val="0"/>
        <w:adjustRightInd w:val="0"/>
        <w:spacing w:after="0" w:line="240" w:lineRule="auto"/>
        <w:ind w:left="480" w:hanging="480"/>
        <w:jc w:val="both"/>
        <w:rPr>
          <w:rFonts w:ascii="Times New Roman" w:hAnsi="Times New Roman" w:cs="Times New Roman"/>
          <w:sz w:val="22"/>
        </w:rPr>
      </w:pPr>
      <w:r>
        <w:rPr>
          <w:rFonts w:ascii="Times New Roman" w:hAnsi="Times New Roman" w:cs="Times New Roman"/>
          <w:sz w:val="22"/>
        </w:rPr>
        <w:t xml:space="preserve">Lismadiana. (2017). Dasar-Dasar Manajemen Olahraga. In S. Amalia (Ed.), </w:t>
      </w:r>
      <w:r>
        <w:rPr>
          <w:rFonts w:ascii="Times New Roman" w:hAnsi="Times New Roman" w:cs="Times New Roman"/>
          <w:i/>
          <w:iCs/>
          <w:sz w:val="22"/>
        </w:rPr>
        <w:t>Jurnal Ilmu Keolahragaan dan Pendidikan Jasmani</w:t>
      </w:r>
      <w:r>
        <w:rPr>
          <w:rFonts w:ascii="Times New Roman" w:hAnsi="Times New Roman" w:cs="Times New Roman"/>
          <w:sz w:val="22"/>
        </w:rPr>
        <w:t xml:space="preserve"> (Vol. 53, Nomor 9).</w:t>
      </w:r>
    </w:p>
    <w:p>
      <w:pPr>
        <w:widowControl w:val="0"/>
        <w:autoSpaceDE w:val="0"/>
        <w:autoSpaceDN w:val="0"/>
        <w:adjustRightInd w:val="0"/>
        <w:spacing w:after="0" w:line="240" w:lineRule="auto"/>
        <w:ind w:left="480" w:hanging="480"/>
        <w:jc w:val="both"/>
        <w:rPr>
          <w:rFonts w:ascii="Times New Roman" w:hAnsi="Times New Roman" w:cs="Times New Roman"/>
          <w:sz w:val="22"/>
        </w:rPr>
      </w:pPr>
      <w:r>
        <w:rPr>
          <w:rFonts w:ascii="Times New Roman" w:hAnsi="Times New Roman" w:cs="Times New Roman"/>
          <w:sz w:val="22"/>
        </w:rPr>
        <w:t xml:space="preserve">Mylsidayu, A., &amp; Kurniawan, F. (2015). </w:t>
      </w:r>
      <w:r>
        <w:rPr>
          <w:rFonts w:ascii="Times New Roman" w:hAnsi="Times New Roman" w:cs="Times New Roman"/>
          <w:i/>
          <w:iCs/>
          <w:sz w:val="22"/>
        </w:rPr>
        <w:t>Ilmu Kepelatihan Dasar</w:t>
      </w:r>
      <w:r>
        <w:rPr>
          <w:rFonts w:ascii="Times New Roman" w:hAnsi="Times New Roman" w:cs="Times New Roman"/>
          <w:sz w:val="22"/>
        </w:rPr>
        <w:t xml:space="preserve"> (1 ed.). Alfabeta. ww.cvalfabeta.com</w:t>
      </w:r>
    </w:p>
    <w:p>
      <w:pPr>
        <w:widowControl w:val="0"/>
        <w:autoSpaceDE w:val="0"/>
        <w:autoSpaceDN w:val="0"/>
        <w:adjustRightInd w:val="0"/>
        <w:spacing w:after="0" w:line="240" w:lineRule="auto"/>
        <w:ind w:left="480" w:hanging="480"/>
        <w:jc w:val="both"/>
        <w:rPr>
          <w:rFonts w:ascii="Times New Roman" w:hAnsi="Times New Roman" w:cs="Times New Roman"/>
          <w:sz w:val="22"/>
        </w:rPr>
      </w:pPr>
      <w:r>
        <w:rPr>
          <w:rFonts w:ascii="Times New Roman" w:hAnsi="Times New Roman" w:cs="Times New Roman"/>
          <w:sz w:val="22"/>
        </w:rPr>
        <w:t xml:space="preserve">Sugiyono. (2013). </w:t>
      </w:r>
      <w:r>
        <w:rPr>
          <w:rFonts w:ascii="Times New Roman" w:hAnsi="Times New Roman" w:cs="Times New Roman"/>
          <w:i/>
          <w:iCs/>
          <w:sz w:val="22"/>
        </w:rPr>
        <w:t>Metode Penelitian Kuantitatif, Kualitatif, dan R&amp;D</w:t>
      </w:r>
      <w:r>
        <w:rPr>
          <w:rFonts w:ascii="Times New Roman" w:hAnsi="Times New Roman" w:cs="Times New Roman"/>
          <w:sz w:val="22"/>
        </w:rPr>
        <w:t>. Alfabeta. https://id.id1lib.org/book/5686376/9d6534</w:t>
      </w:r>
    </w:p>
    <w:p>
      <w:pPr>
        <w:pBdr>
          <w:top w:val="none" w:color="auto" w:sz="0" w:space="0"/>
          <w:left w:val="none" w:color="auto" w:sz="0" w:space="0"/>
          <w:bottom w:val="none" w:color="auto" w:sz="0" w:space="0"/>
          <w:right w:val="none" w:color="auto" w:sz="0" w:space="0"/>
          <w:between w:val="none" w:color="auto" w:sz="0" w:space="0"/>
        </w:pBdr>
        <w:spacing w:after="0" w:line="240" w:lineRule="auto"/>
        <w:ind w:left="567" w:hanging="567"/>
        <w:jc w:val="both"/>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fldChar w:fldCharType="end"/>
      </w:r>
    </w:p>
    <w:sectPr>
      <w:headerReference r:id="rId10" w:type="first"/>
      <w:footerReference r:id="rId11" w:type="default"/>
      <w:type w:val="continuous"/>
      <w:pgSz w:w="11906" w:h="16838"/>
      <w:pgMar w:top="1135" w:right="1440" w:bottom="1440" w:left="1440" w:header="708" w:footer="8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erif">
    <w:altName w:val="Hiragino Sans"/>
    <w:panose1 w:val="00000000000000000000"/>
    <w:charset w:val="80"/>
    <w:family w:val="auto"/>
    <w:pitch w:val="default"/>
    <w:sig w:usb0="00000000" w:usb1="00000000" w:usb2="00000010" w:usb3="00000000" w:csb0="00020000" w:csb1="00000000"/>
  </w:font>
  <w:font w:name="MS Mincho">
    <w:altName w:val="Hiragino Mincho ProN"/>
    <w:panose1 w:val="02020609040205080304"/>
    <w:charset w:val="80"/>
    <w:family w:val="modern"/>
    <w:pitch w:val="default"/>
    <w:sig w:usb0="00000000" w:usb1="00000000" w:usb2="00000010" w:usb3="00000000" w:csb0="0002009F" w:csb1="00000000"/>
  </w:font>
  <w:font w:name="BatangChe">
    <w:altName w:val="苹方-简"/>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Century">
    <w:altName w:val="苹方-简"/>
    <w:panose1 w:val="02040604050505020304"/>
    <w:charset w:val="00"/>
    <w:family w:val="roman"/>
    <w:pitch w:val="default"/>
    <w:sig w:usb0="00000000" w:usb1="00000000" w:usb2="00000000" w:usb3="00000000" w:csb0="0000009F" w:csb1="00000000"/>
  </w:font>
  <w:font w:name="Times">
    <w:panose1 w:val="00000500000000020000"/>
    <w:charset w:val="00"/>
    <w:family w:val="roman"/>
    <w:pitch w:val="default"/>
    <w:sig w:usb0="E00002FF" w:usb1="5000205A"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PMingLiU">
    <w:altName w:val="宋体-繁"/>
    <w:panose1 w:val="02010601000101010101"/>
    <w:charset w:val="88"/>
    <w:family w:val="auto"/>
    <w:pitch w:val="default"/>
    <w:sig w:usb0="00000000" w:usb1="00000000" w:usb2="00000010" w:usb3="00000000" w:csb0="00100000" w:csb1="00000000"/>
  </w:font>
  <w:font w:name="Georgia">
    <w:panose1 w:val="02040502050405090303"/>
    <w:charset w:val="00"/>
    <w:family w:val="roman"/>
    <w:pitch w:val="default"/>
    <w:sig w:usb0="00000287" w:usb1="00000000" w:usb2="00000000" w:usb3="00000000" w:csb0="2000009F" w:csb1="00000000"/>
  </w:font>
  <w:font w:name="Helvetica Neue">
    <w:panose1 w:val="02000503000000020004"/>
    <w:charset w:val="00"/>
    <w:family w:val="auto"/>
    <w:pitch w:val="default"/>
    <w:sig w:usb0="E50002FF" w:usb1="500079DB" w:usb2="00000010" w:usb3="00000000" w:csb0="00000000" w:csb1="00000000"/>
  </w:font>
  <w:font w:name="Constantia">
    <w:altName w:val="苹方-简"/>
    <w:panose1 w:val="02030602050306030303"/>
    <w:charset w:val="00"/>
    <w:family w:val="roman"/>
    <w:pitch w:val="default"/>
    <w:sig w:usb0="00000000" w:usb1="00000000" w:usb2="00000000" w:usb3="00000000" w:csb0="0000019F" w:csb1="00000000"/>
  </w:font>
  <w:font w:name="Arial Rounded">
    <w:altName w:val="苹方-简"/>
    <w:panose1 w:val="00000000000000000000"/>
    <w:charset w:val="00"/>
    <w:family w:val="auto"/>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0000000" w:usb3="00000000" w:csb0="0000019F" w:csb1="00000000"/>
  </w:font>
  <w:font w:name="Calibri Light">
    <w:altName w:val="Helvetica Neue"/>
    <w:panose1 w:val="020F0302020204030204"/>
    <w:charset w:val="00"/>
    <w:family w:val="swiss"/>
    <w:pitch w:val="default"/>
    <w:sig w:usb0="00000000" w:usb1="00000000" w:usb2="00000000" w:usb3="00000000" w:csb0="0000019F" w:csb1="00000000"/>
  </w:font>
  <w:font w:name="苹方-简">
    <w:panose1 w:val="020B0400000000000000"/>
    <w:charset w:val="86"/>
    <w:family w:val="auto"/>
    <w:pitch w:val="default"/>
    <w:sig w:usb0="A00002FF" w:usb1="7ACFFDFB" w:usb2="00000017" w:usb3="00000000" w:csb0="00040001" w:csb1="00000000"/>
  </w:font>
  <w:font w:name="Kingsoft Math">
    <w:panose1 w:val="02040503050406030204"/>
    <w:charset w:val="00"/>
    <w:family w:val="auto"/>
    <w:pitch w:val="default"/>
    <w:sig w:usb0="80000087" w:usb1="00002068" w:usb2="00000000" w:usb3="00000000" w:csb0="2000019F" w:csb1="00000000"/>
  </w:font>
  <w:font w:name="Hiragino Sans GB">
    <w:panose1 w:val="020B0300000000000000"/>
    <w:charset w:val="86"/>
    <w:family w:val="auto"/>
    <w:pitch w:val="default"/>
    <w:sig w:usb0="A00002BF" w:usb1="1ACF7CFA" w:usb2="00000016" w:usb3="00000000" w:csb0="00060007" w:csb1="00000000"/>
  </w:font>
  <w:font w:name=".AppleSystemUIFont">
    <w:altName w:val="苹方-简"/>
    <w:panose1 w:val="00000000000000000000"/>
    <w:charset w:val="00"/>
    <w:family w:val="auto"/>
    <w:pitch w:val="default"/>
    <w:sig w:usb0="00000000" w:usb1="00000000" w:usb2="00000000" w:usb3="00000000" w:csb0="00000000" w:csb1="00000000"/>
  </w:font>
  <w:font w:name="Times New Roman Italic">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ind w:right="360" w:firstLine="360"/>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666666"/>
        <w:sz w:val="20"/>
        <w:szCs w:val="20"/>
        <w:highlight w:val="white"/>
      </w:rPr>
      <w:t>DOI: </w:t>
    </w:r>
    <w:r>
      <w:fldChar w:fldCharType="begin"/>
    </w:r>
    <w:r>
      <w:instrText xml:space="preserve"> HYPERLINK "http://dx.doi.org/10.xxxxx/ijost.v2i2" \h </w:instrText>
    </w:r>
    <w:r>
      <w:fldChar w:fldCharType="separate"/>
    </w:r>
    <w:r>
      <w:rPr>
        <w:rFonts w:ascii="Times New Roman" w:hAnsi="Times New Roman" w:eastAsia="Times New Roman" w:cs="Times New Roman"/>
        <w:color w:val="0000FF"/>
        <w:sz w:val="20"/>
        <w:szCs w:val="20"/>
        <w:highlight w:val="white"/>
        <w:u w:val="single"/>
      </w:rPr>
      <w:t>http://dx.doi.org/10.xxxxx/ijost.v2i2</w:t>
    </w:r>
    <w:r>
      <w:rPr>
        <w:rFonts w:ascii="Times New Roman" w:hAnsi="Times New Roman" w:eastAsia="Times New Roman" w:cs="Times New Roman"/>
        <w:color w:val="0000FF"/>
        <w:sz w:val="20"/>
        <w:szCs w:val="20"/>
        <w:highlight w:val="white"/>
        <w:u w:val="single"/>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ind w:right="360" w:firstLine="360"/>
      <w:jc w:val="center"/>
      <w:rPr>
        <w:color w:val="000000"/>
        <w:sz w:val="20"/>
        <w:szCs w:val="20"/>
      </w:rPr>
    </w:pPr>
    <w:r>
      <w:rPr>
        <w:rFonts w:ascii="Times New Roman" w:hAnsi="Times New Roman" w:eastAsia="Times New Roman" w:cs="Times New Roman"/>
        <w:color w:val="666666"/>
        <w:sz w:val="20"/>
        <w:szCs w:val="20"/>
        <w:highlight w:val="white"/>
      </w:rPr>
      <w:t>p- ISSN 2528-1410 e- ISSN 2527-8045</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ind w:right="360" w:firstLine="360"/>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666666"/>
        <w:sz w:val="20"/>
        <w:szCs w:val="20"/>
        <w:highlight w:val="white"/>
      </w:rPr>
      <w:t>DOI: </w:t>
    </w:r>
    <w:r>
      <w:fldChar w:fldCharType="begin"/>
    </w:r>
    <w:r>
      <w:instrText xml:space="preserve"> HYPERLINK "http://dx.doi.org/10.xxxxx/ijost.v2i2" \h </w:instrText>
    </w:r>
    <w:r>
      <w:fldChar w:fldCharType="separate"/>
    </w:r>
    <w:r>
      <w:rPr>
        <w:rFonts w:ascii="Times New Roman" w:hAnsi="Times New Roman" w:eastAsia="Times New Roman" w:cs="Times New Roman"/>
        <w:color w:val="0000FF"/>
        <w:sz w:val="20"/>
        <w:szCs w:val="20"/>
        <w:highlight w:val="white"/>
        <w:u w:val="single"/>
      </w:rPr>
      <w:t>http://dx.doi.org/10.xxxxx/ijost.v2i2</w:t>
    </w:r>
    <w:r>
      <w:rPr>
        <w:rFonts w:ascii="Times New Roman" w:hAnsi="Times New Roman" w:eastAsia="Times New Roman" w:cs="Times New Roman"/>
        <w:color w:val="0000FF"/>
        <w:sz w:val="20"/>
        <w:szCs w:val="20"/>
        <w:highlight w:val="white"/>
        <w:u w:val="single"/>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ind w:right="360" w:firstLine="360"/>
      <w:jc w:val="center"/>
      <w:rPr>
        <w:color w:val="000000"/>
        <w:sz w:val="20"/>
        <w:szCs w:val="20"/>
      </w:rPr>
    </w:pPr>
    <w:r>
      <w:rPr>
        <w:rFonts w:ascii="Times New Roman" w:hAnsi="Times New Roman" w:eastAsia="Times New Roman" w:cs="Times New Roman"/>
        <w:color w:val="666666"/>
        <w:sz w:val="20"/>
        <w:szCs w:val="20"/>
        <w:highlight w:val="white"/>
      </w:rPr>
      <w:t>p- ISSN 2528-1410 e- ISSN 2527-8045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sz w:val="20"/>
        <w:szCs w:val="20"/>
      </w:rPr>
    </w:pPr>
    <w:r>
      <w:rPr>
        <w:rFonts w:ascii="Times New Roman" w:hAnsi="Times New Roman" w:eastAsia="Times New Roman" w:cs="Times New Roman"/>
        <w:color w:val="666666"/>
        <w:sz w:val="20"/>
        <w:szCs w:val="20"/>
        <w:highlight w:val="white"/>
      </w:rPr>
      <w:t>p-ISSN: 2086-339X / e-ISSN: 2657-1765</w:t>
    </w:r>
    <w:r>
      <w:rPr>
        <w:rFonts w:ascii="Times New Roman" w:hAnsi="Times New Roman" w:eastAsia="Times New Roman" w:cs="Times New Roman"/>
        <w:color w:val="666666"/>
        <w:sz w:val="20"/>
        <w:szCs w:val="20"/>
        <w:highlight w:val="white"/>
      </w:rPr>
      <w:tab/>
    </w:r>
    <w:r>
      <w:rPr>
        <w:rFonts w:ascii="Times New Roman" w:hAnsi="Times New Roman" w:eastAsia="Times New Roman" w:cs="Times New Roman"/>
        <w:color w:val="666666"/>
        <w:sz w:val="20"/>
        <w:szCs w:val="20"/>
        <w:highlight w:val="white"/>
      </w:rPr>
      <w:tab/>
    </w:r>
    <w:r>
      <w:rPr>
        <w:rFonts w:ascii="Times New Roman" w:hAnsi="Times New Roman" w:eastAsia="Times New Roman" w:cs="Times New Roman"/>
        <w:color w:val="666666"/>
        <w:sz w:val="20"/>
        <w:szCs w:val="20"/>
        <w:highlight w:val="white"/>
      </w:rPr>
      <w:t xml:space="preserve">DOI: </w:t>
    </w:r>
    <w:r>
      <w:fldChar w:fldCharType="begin"/>
    </w:r>
    <w:r>
      <w:instrText xml:space="preserve"> HYPERLINK "https://doi.org/10.xxxxx/jko-upi.v12i1.xxxxx" \h </w:instrText>
    </w:r>
    <w:r>
      <w:fldChar w:fldCharType="separate"/>
    </w:r>
    <w:r>
      <w:rPr>
        <w:rFonts w:ascii="Times New Roman" w:hAnsi="Times New Roman" w:eastAsia="Times New Roman" w:cs="Times New Roman"/>
        <w:color w:val="0000FF"/>
        <w:sz w:val="20"/>
        <w:szCs w:val="20"/>
        <w:highlight w:val="white"/>
        <w:u w:val="single"/>
      </w:rPr>
      <w:t>https://doi.org/10.xxxxx/jko-upi.v12i1.xxxxx</w:t>
    </w:r>
    <w:r>
      <w:rPr>
        <w:rFonts w:ascii="Times New Roman" w:hAnsi="Times New Roman" w:eastAsia="Times New Roman" w:cs="Times New Roman"/>
        <w:color w:val="0000FF"/>
        <w:sz w:val="20"/>
        <w:szCs w:val="20"/>
        <w:highlight w:val="white"/>
        <w:u w:val="singl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sz w:val="20"/>
        <w:szCs w:val="20"/>
      </w:rPr>
    </w:pPr>
    <w:r>
      <w:rPr>
        <w:rFonts w:ascii="Times New Roman" w:hAnsi="Times New Roman" w:eastAsia="Times New Roman" w:cs="Times New Roman"/>
        <w:color w:val="666666"/>
        <w:sz w:val="20"/>
        <w:szCs w:val="20"/>
        <w:highlight w:val="white"/>
      </w:rPr>
      <w:t>p-ISSN: 2086-339X / e-ISSN: 2657-1765</w:t>
    </w:r>
    <w:r>
      <w:rPr>
        <w:rFonts w:ascii="Times New Roman" w:hAnsi="Times New Roman" w:eastAsia="Times New Roman" w:cs="Times New Roman"/>
        <w:color w:val="666666"/>
        <w:sz w:val="20"/>
        <w:szCs w:val="20"/>
        <w:highlight w:val="white"/>
      </w:rPr>
      <w:tab/>
    </w:r>
    <w:r>
      <w:rPr>
        <w:rFonts w:ascii="Times New Roman" w:hAnsi="Times New Roman" w:eastAsia="Times New Roman" w:cs="Times New Roman"/>
        <w:color w:val="666666"/>
        <w:sz w:val="20"/>
        <w:szCs w:val="20"/>
        <w:highlight w:val="white"/>
      </w:rPr>
      <w:t xml:space="preserve">                                DOI: </w:t>
    </w:r>
    <w:r>
      <w:fldChar w:fldCharType="begin"/>
    </w:r>
    <w:r>
      <w:instrText xml:space="preserve"> HYPERLINK "https://doi.org/10.xxxxx/jko-upi.v12i1.xxxxx" \h </w:instrText>
    </w:r>
    <w:r>
      <w:fldChar w:fldCharType="separate"/>
    </w:r>
    <w:r>
      <w:rPr>
        <w:rFonts w:ascii="Times New Roman" w:hAnsi="Times New Roman" w:eastAsia="Times New Roman" w:cs="Times New Roman"/>
        <w:color w:val="0000FF"/>
        <w:sz w:val="20"/>
        <w:szCs w:val="20"/>
        <w:highlight w:val="white"/>
        <w:u w:val="single"/>
      </w:rPr>
      <w:t>https://doi.org/10.xxxxx/jko-upi.v12i1.xxxxx</w:t>
    </w:r>
    <w:r>
      <w:rPr>
        <w:rFonts w:ascii="Times New Roman" w:hAnsi="Times New Roman" w:eastAsia="Times New Roman" w:cs="Times New Roman"/>
        <w:color w:val="0000FF"/>
        <w:sz w:val="20"/>
        <w:szCs w:val="20"/>
        <w:highlight w:val="white"/>
        <w:u w:val="single"/>
      </w:rPr>
      <w:fldChar w:fldCharType="end"/>
    </w:r>
    <w:r>
      <w:rPr>
        <w:rFonts w:ascii="Times New Roman" w:hAnsi="Times New Roman" w:eastAsia="Times New Roman" w:cs="Times New Roman"/>
        <w:color w:val="666666"/>
        <w:sz w:val="20"/>
        <w:szCs w:val="20"/>
        <w:highlight w:val="white"/>
      </w:rPr>
      <w:t xml:space="preserve"> </w:t>
    </w:r>
    <w:r>
      <w:rPr>
        <w:rFonts w:ascii="Times New Roman" w:hAnsi="Times New Roman" w:eastAsia="Times New Roman" w:cs="Times New Roman"/>
        <w:color w:val="666666"/>
        <w:sz w:val="20"/>
        <w:szCs w:val="20"/>
        <w:highlight w:val="white"/>
      </w:rPr>
      <w:tab/>
    </w: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sz w:val="20"/>
        <w:szCs w:val="20"/>
      </w:rPr>
    </w:pPr>
    <w:r>
      <w:rPr>
        <w:rFonts w:ascii="Times New Roman" w:hAnsi="Times New Roman" w:eastAsia="Times New Roman" w:cs="Times New Roman"/>
        <w:color w:val="666666"/>
        <w:sz w:val="20"/>
        <w:szCs w:val="20"/>
        <w:highlight w:val="white"/>
      </w:rPr>
      <w:t>p-ISSN: 2086-339X / e-ISSN: 2657-1765</w:t>
    </w:r>
    <w:r>
      <w:rPr>
        <w:rFonts w:ascii="Times New Roman" w:hAnsi="Times New Roman" w:eastAsia="Times New Roman" w:cs="Times New Roman"/>
        <w:color w:val="666666"/>
        <w:sz w:val="20"/>
        <w:szCs w:val="20"/>
        <w:highlight w:val="white"/>
      </w:rPr>
      <w:tab/>
    </w:r>
    <w:r>
      <w:rPr>
        <w:rFonts w:ascii="Times New Roman" w:hAnsi="Times New Roman" w:eastAsia="Times New Roman" w:cs="Times New Roman"/>
        <w:color w:val="666666"/>
        <w:sz w:val="20"/>
        <w:szCs w:val="20"/>
        <w:highlight w:val="white"/>
      </w:rPr>
      <w:tab/>
    </w:r>
    <w:r>
      <w:rPr>
        <w:rFonts w:ascii="Times New Roman" w:hAnsi="Times New Roman" w:eastAsia="Times New Roman" w:cs="Times New Roman"/>
        <w:color w:val="666666"/>
        <w:sz w:val="20"/>
        <w:szCs w:val="20"/>
        <w:highlight w:val="white"/>
      </w:rPr>
      <w:t xml:space="preserve">DOI: </w:t>
    </w:r>
    <w:r>
      <w:fldChar w:fldCharType="begin"/>
    </w:r>
    <w:r>
      <w:instrText xml:space="preserve"> HYPERLINK "https://doi.org/10.xxxxx/jko-upi.v12i1.xxxxx" \h </w:instrText>
    </w:r>
    <w:r>
      <w:fldChar w:fldCharType="separate"/>
    </w:r>
    <w:r>
      <w:rPr>
        <w:rFonts w:ascii="Times New Roman" w:hAnsi="Times New Roman" w:eastAsia="Times New Roman" w:cs="Times New Roman"/>
        <w:color w:val="0000FF"/>
        <w:sz w:val="20"/>
        <w:szCs w:val="20"/>
        <w:highlight w:val="white"/>
        <w:u w:val="single"/>
      </w:rPr>
      <w:t>https://doi.org/10.xxxxx/jko-upi.v12i1.xxxxx</w:t>
    </w:r>
    <w:r>
      <w:rPr>
        <w:rFonts w:ascii="Times New Roman" w:hAnsi="Times New Roman" w:eastAsia="Times New Roman" w:cs="Times New Roman"/>
        <w:color w:val="0000FF"/>
        <w:sz w:val="20"/>
        <w:szCs w:val="20"/>
        <w:highlight w:val="white"/>
        <w:u w:val="single"/>
      </w:rPr>
      <w:fldChar w:fldCharType="end"/>
    </w:r>
    <w:r>
      <w:rPr>
        <w:rFonts w:ascii="Times New Roman" w:hAnsi="Times New Roman" w:eastAsia="Times New Roman" w:cs="Times New Roman"/>
        <w:color w:val="666666"/>
        <w:sz w:val="20"/>
        <w:szCs w:val="20"/>
        <w:highlight w:val="white"/>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ind w:right="360"/>
      <w:rPr>
        <w:rFonts w:ascii="Times New Roman" w:hAnsi="Times New Roman" w:eastAsia="Times New Roman" w:cs="Times New Roman"/>
        <w:color w:val="000000"/>
        <w:sz w:val="20"/>
        <w:szCs w:val="20"/>
      </w:rPr>
    </w:pPr>
    <w:r>
      <w:rPr>
        <w:rFonts w:ascii="Times New Roman" w:hAnsi="Times New Roman" w:eastAsia="Times New Roman" w:cs="Times New Roman"/>
        <w:color w:val="666666"/>
        <w:sz w:val="20"/>
        <w:szCs w:val="20"/>
        <w:highlight w:val="white"/>
      </w:rPr>
      <w:t>DOI: xxxxxxx-xxxx-xxxx</w:t>
    </w:r>
  </w:p>
  <w:p>
    <w:pPr>
      <w:rPr>
        <w:rFonts w:ascii="Times New Roman" w:hAnsi="Times New Roman" w:eastAsia="Times New Roman" w:cs="Times New Roman"/>
        <w:sz w:val="20"/>
        <w:szCs w:val="20"/>
      </w:rPr>
    </w:pPr>
    <w:r>
      <w:rPr>
        <w:rFonts w:ascii="Times New Roman" w:hAnsi="Times New Roman" w:eastAsia="Times New Roman" w:cs="Times New Roman"/>
        <w:color w:val="666666"/>
        <w:sz w:val="20"/>
        <w:szCs w:val="20"/>
        <w:highlight w:val="white"/>
      </w:rPr>
      <w:t>p-ISSN: 2086-339 e- ISSN xxxx-xxxx</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onstantia" w:hAnsi="Constantia" w:eastAsia="Constantia" w:cs="Constantia"/>
        <w:sz w:val="20"/>
        <w:szCs w:val="20"/>
      </w:rPr>
    </w:pPr>
    <w:r>
      <w:rPr>
        <w:rFonts w:ascii="Helvetica Neue" w:hAnsi="Helvetica Neue" w:eastAsia="Helvetica Neue" w:cs="Helvetica Neue"/>
        <w:sz w:val="20"/>
        <w:szCs w:val="20"/>
      </w:rPr>
      <w:fldChar w:fldCharType="begin"/>
    </w:r>
    <w:r>
      <w:rPr>
        <w:rFonts w:ascii="Helvetica Neue" w:hAnsi="Helvetica Neue" w:eastAsia="Helvetica Neue" w:cs="Helvetica Neue"/>
        <w:sz w:val="20"/>
        <w:szCs w:val="20"/>
      </w:rPr>
      <w:instrText xml:space="preserve">PAGE</w:instrText>
    </w:r>
    <w:r>
      <w:rPr>
        <w:rFonts w:ascii="Helvetica Neue" w:hAnsi="Helvetica Neue" w:eastAsia="Helvetica Neue" w:cs="Helvetica Neue"/>
        <w:sz w:val="20"/>
        <w:szCs w:val="20"/>
      </w:rPr>
      <w:fldChar w:fldCharType="separate"/>
    </w:r>
    <w:r>
      <w:rPr>
        <w:rFonts w:ascii="Helvetica Neue" w:hAnsi="Helvetica Neue" w:eastAsia="Helvetica Neue" w:cs="Helvetica Neue"/>
        <w:sz w:val="20"/>
        <w:szCs w:val="20"/>
      </w:rPr>
      <w:t>3</w:t>
    </w:r>
    <w:r>
      <w:rPr>
        <w:rFonts w:ascii="Helvetica Neue" w:hAnsi="Helvetica Neue" w:eastAsia="Helvetica Neue" w:cs="Helvetica Neue"/>
        <w:sz w:val="20"/>
        <w:szCs w:val="20"/>
      </w:rPr>
      <w:fldChar w:fldCharType="end"/>
    </w:r>
    <w:r>
      <w:rPr>
        <w:rFonts w:ascii="Arial Rounded" w:hAnsi="Arial Rounded" w:eastAsia="Arial Rounded" w:cs="Arial Rounded"/>
        <w:b/>
        <w:sz w:val="20"/>
        <w:szCs w:val="20"/>
      </w:rPr>
      <w:t xml:space="preserve"> |</w:t>
    </w:r>
    <w:r>
      <w:rPr>
        <w:rFonts w:ascii="Arial Rounded" w:hAnsi="Arial Rounded" w:eastAsia="Arial Rounded" w:cs="Arial Rounded"/>
        <w:b/>
      </w:rPr>
      <w:t xml:space="preserve"> </w:t>
    </w:r>
    <w:r>
      <w:rPr>
        <w:rFonts w:ascii="Helvetica Neue" w:hAnsi="Helvetica Neue" w:eastAsia="Helvetica Neue" w:cs="Helvetica Neue"/>
        <w:b/>
        <w:i/>
        <w:sz w:val="20"/>
        <w:szCs w:val="20"/>
      </w:rPr>
      <w:t>Jurnal Kepelatihan Olahraga,</w:t>
    </w:r>
    <w:r>
      <w:rPr>
        <w:rFonts w:ascii="Helvetica Neue" w:hAnsi="Helvetica Neue" w:eastAsia="Helvetica Neue" w:cs="Helvetica Neue"/>
        <w:sz w:val="20"/>
        <w:szCs w:val="20"/>
      </w:rPr>
      <w:t xml:space="preserve"> Volume x No. x, March 2021</w:t>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right"/>
      <w:rPr>
        <w:rFonts w:ascii="Helvetica Neue" w:hAnsi="Helvetica Neue" w:eastAsia="Helvetica Neue" w:cs="Helvetica Neue"/>
        <w:color w:val="000000"/>
        <w:sz w:val="20"/>
        <w:szCs w:val="20"/>
      </w:rPr>
    </w:pPr>
    <w:r>
      <w:rPr>
        <w:rFonts w:ascii="Helvetica Neue" w:hAnsi="Helvetica Neue" w:eastAsia="Helvetica Neue" w:cs="Helvetica Neue"/>
        <w:i/>
        <w:color w:val="000000"/>
        <w:sz w:val="20"/>
        <w:szCs w:val="20"/>
      </w:rPr>
      <w:t>Nurmansyah Example, et.al.</w:t>
    </w:r>
    <w:r>
      <w:rPr>
        <w:rFonts w:ascii="Helvetica Neue" w:hAnsi="Helvetica Neue" w:eastAsia="Helvetica Neue" w:cs="Helvetica Neue"/>
        <w:color w:val="000000"/>
        <w:sz w:val="20"/>
        <w:szCs w:val="20"/>
      </w:rPr>
      <w:t xml:space="preserve"> | </w:t>
    </w:r>
    <w:r>
      <w:rPr>
        <w:rFonts w:ascii="Helvetica Neue" w:hAnsi="Helvetica Neue" w:eastAsia="Helvetica Neue" w:cs="Helvetica Neue"/>
        <w:color w:val="000000"/>
        <w:sz w:val="20"/>
        <w:szCs w:val="20"/>
      </w:rPr>
      <w:fldChar w:fldCharType="begin"/>
    </w:r>
    <w:r>
      <w:rPr>
        <w:rFonts w:ascii="Helvetica Neue" w:hAnsi="Helvetica Neue" w:eastAsia="Helvetica Neue" w:cs="Helvetica Neue"/>
        <w:color w:val="000000"/>
        <w:sz w:val="20"/>
        <w:szCs w:val="20"/>
      </w:rPr>
      <w:instrText xml:space="preserve">PAGE</w:instrText>
    </w:r>
    <w:r>
      <w:rPr>
        <w:rFonts w:ascii="Helvetica Neue" w:hAnsi="Helvetica Neue" w:eastAsia="Helvetica Neue" w:cs="Helvetica Neue"/>
        <w:color w:val="000000"/>
        <w:sz w:val="20"/>
        <w:szCs w:val="20"/>
      </w:rPr>
      <w:fldChar w:fldCharType="separate"/>
    </w:r>
    <w:r>
      <w:rPr>
        <w:rFonts w:ascii="Helvetica Neue" w:hAnsi="Helvetica Neue" w:eastAsia="Helvetica Neue" w:cs="Helvetica Neue"/>
        <w:color w:val="000000"/>
        <w:sz w:val="20"/>
        <w:szCs w:val="20"/>
      </w:rPr>
      <w:t>2</w:t>
    </w:r>
    <w:r>
      <w:rPr>
        <w:rFonts w:ascii="Helvetica Neue" w:hAnsi="Helvetica Neue" w:eastAsia="Helvetica Neue" w:cs="Helvetica Neue"/>
        <w:color w:val="000000"/>
        <w:sz w:val="20"/>
        <w:szCs w:val="20"/>
      </w:rPr>
      <w:fldChar w:fldCharType="end"/>
    </w:r>
  </w:p>
  <w:p>
    <w:pPr>
      <w:rPr>
        <w:rFonts w:ascii="Helvetica Neue" w:hAnsi="Helvetica Neue" w:eastAsia="Helvetica Neue" w:cs="Helvetica Neu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 xml:space="preserve">PAGE</w:instrText>
    </w:r>
    <w:r>
      <w:rPr>
        <w:color w:val="000000"/>
        <w:sz w:val="20"/>
        <w:szCs w:val="2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0"/>
        <w:szCs w:val="20"/>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A5C53"/>
    <w:multiLevelType w:val="multilevel"/>
    <w:tmpl w:val="504A5C5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A35F34"/>
    <w:multiLevelType w:val="multilevel"/>
    <w:tmpl w:val="5AA35F34"/>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eastAsia="serif"/>
        <w:b/>
        <w:bCs w:val="0"/>
      </w:rPr>
    </w:lvl>
    <w:lvl w:ilvl="2" w:tentative="0">
      <w:start w:val="1"/>
      <w:numFmt w:val="decimal"/>
      <w:isLgl/>
      <w:lvlText w:val="%1.%2.%3."/>
      <w:lvlJc w:val="left"/>
      <w:pPr>
        <w:ind w:left="1080" w:hanging="720"/>
      </w:pPr>
      <w:rPr>
        <w:rFonts w:hint="default" w:eastAsia="serif"/>
        <w:b w:val="0"/>
      </w:rPr>
    </w:lvl>
    <w:lvl w:ilvl="3" w:tentative="0">
      <w:start w:val="1"/>
      <w:numFmt w:val="decimal"/>
      <w:isLgl/>
      <w:lvlText w:val="%1.%2.%3.%4."/>
      <w:lvlJc w:val="left"/>
      <w:pPr>
        <w:ind w:left="1080" w:hanging="720"/>
      </w:pPr>
      <w:rPr>
        <w:rFonts w:hint="default" w:eastAsia="serif"/>
        <w:b w:val="0"/>
      </w:rPr>
    </w:lvl>
    <w:lvl w:ilvl="4" w:tentative="0">
      <w:start w:val="1"/>
      <w:numFmt w:val="decimal"/>
      <w:isLgl/>
      <w:lvlText w:val="%1.%2.%3.%4.%5."/>
      <w:lvlJc w:val="left"/>
      <w:pPr>
        <w:ind w:left="1440" w:hanging="1080"/>
      </w:pPr>
      <w:rPr>
        <w:rFonts w:hint="default" w:eastAsia="serif"/>
        <w:b w:val="0"/>
      </w:rPr>
    </w:lvl>
    <w:lvl w:ilvl="5" w:tentative="0">
      <w:start w:val="1"/>
      <w:numFmt w:val="decimal"/>
      <w:isLgl/>
      <w:lvlText w:val="%1.%2.%3.%4.%5.%6."/>
      <w:lvlJc w:val="left"/>
      <w:pPr>
        <w:ind w:left="1440" w:hanging="1080"/>
      </w:pPr>
      <w:rPr>
        <w:rFonts w:hint="default" w:eastAsia="serif"/>
        <w:b w:val="0"/>
      </w:rPr>
    </w:lvl>
    <w:lvl w:ilvl="6" w:tentative="0">
      <w:start w:val="1"/>
      <w:numFmt w:val="decimal"/>
      <w:isLgl/>
      <w:lvlText w:val="%1.%2.%3.%4.%5.%6.%7."/>
      <w:lvlJc w:val="left"/>
      <w:pPr>
        <w:ind w:left="1800" w:hanging="1440"/>
      </w:pPr>
      <w:rPr>
        <w:rFonts w:hint="default" w:eastAsia="serif"/>
        <w:b w:val="0"/>
      </w:rPr>
    </w:lvl>
    <w:lvl w:ilvl="7" w:tentative="0">
      <w:start w:val="1"/>
      <w:numFmt w:val="decimal"/>
      <w:isLgl/>
      <w:lvlText w:val="%1.%2.%3.%4.%5.%6.%7.%8."/>
      <w:lvlJc w:val="left"/>
      <w:pPr>
        <w:ind w:left="1800" w:hanging="1440"/>
      </w:pPr>
      <w:rPr>
        <w:rFonts w:hint="default" w:eastAsia="serif"/>
        <w:b w:val="0"/>
      </w:rPr>
    </w:lvl>
    <w:lvl w:ilvl="8" w:tentative="0">
      <w:start w:val="1"/>
      <w:numFmt w:val="decimal"/>
      <w:isLgl/>
      <w:lvlText w:val="%1.%2.%3.%4.%5.%6.%7.%8.%9."/>
      <w:lvlJc w:val="left"/>
      <w:pPr>
        <w:ind w:left="2160" w:hanging="1800"/>
      </w:pPr>
      <w:rPr>
        <w:rFonts w:hint="default" w:eastAsia="serif"/>
        <w:b w:val="0"/>
      </w:rPr>
    </w:lvl>
  </w:abstractNum>
  <w:abstractNum w:abstractNumId="2">
    <w:nsid w:val="69B2290D"/>
    <w:multiLevelType w:val="multilevel"/>
    <w:tmpl w:val="69B2290D"/>
    <w:lvl w:ilvl="0" w:tentative="0">
      <w:start w:val="5"/>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eastAsia="serif"/>
        <w:b/>
        <w:bCs w:val="0"/>
      </w:rPr>
    </w:lvl>
    <w:lvl w:ilvl="2" w:tentative="0">
      <w:start w:val="1"/>
      <w:numFmt w:val="decimal"/>
      <w:isLgl/>
      <w:lvlText w:val="%1.%2.%3."/>
      <w:lvlJc w:val="left"/>
      <w:pPr>
        <w:ind w:left="1080" w:hanging="720"/>
      </w:pPr>
      <w:rPr>
        <w:rFonts w:hint="default" w:eastAsia="serif"/>
        <w:b w:val="0"/>
      </w:rPr>
    </w:lvl>
    <w:lvl w:ilvl="3" w:tentative="0">
      <w:start w:val="1"/>
      <w:numFmt w:val="decimal"/>
      <w:isLgl/>
      <w:lvlText w:val="%1.%2.%3.%4."/>
      <w:lvlJc w:val="left"/>
      <w:pPr>
        <w:ind w:left="1080" w:hanging="720"/>
      </w:pPr>
      <w:rPr>
        <w:rFonts w:hint="default" w:eastAsia="serif"/>
        <w:b w:val="0"/>
      </w:rPr>
    </w:lvl>
    <w:lvl w:ilvl="4" w:tentative="0">
      <w:start w:val="1"/>
      <w:numFmt w:val="decimal"/>
      <w:isLgl/>
      <w:lvlText w:val="%1.%2.%3.%4.%5."/>
      <w:lvlJc w:val="left"/>
      <w:pPr>
        <w:ind w:left="1440" w:hanging="1080"/>
      </w:pPr>
      <w:rPr>
        <w:rFonts w:hint="default" w:eastAsia="serif"/>
        <w:b w:val="0"/>
      </w:rPr>
    </w:lvl>
    <w:lvl w:ilvl="5" w:tentative="0">
      <w:start w:val="1"/>
      <w:numFmt w:val="decimal"/>
      <w:isLgl/>
      <w:lvlText w:val="%1.%2.%3.%4.%5.%6."/>
      <w:lvlJc w:val="left"/>
      <w:pPr>
        <w:ind w:left="1440" w:hanging="1080"/>
      </w:pPr>
      <w:rPr>
        <w:rFonts w:hint="default" w:eastAsia="serif"/>
        <w:b w:val="0"/>
      </w:rPr>
    </w:lvl>
    <w:lvl w:ilvl="6" w:tentative="0">
      <w:start w:val="1"/>
      <w:numFmt w:val="decimal"/>
      <w:isLgl/>
      <w:lvlText w:val="%1.%2.%3.%4.%5.%6.%7."/>
      <w:lvlJc w:val="left"/>
      <w:pPr>
        <w:ind w:left="1800" w:hanging="1440"/>
      </w:pPr>
      <w:rPr>
        <w:rFonts w:hint="default" w:eastAsia="serif"/>
        <w:b w:val="0"/>
      </w:rPr>
    </w:lvl>
    <w:lvl w:ilvl="7" w:tentative="0">
      <w:start w:val="1"/>
      <w:numFmt w:val="decimal"/>
      <w:isLgl/>
      <w:lvlText w:val="%1.%2.%3.%4.%5.%6.%7.%8."/>
      <w:lvlJc w:val="left"/>
      <w:pPr>
        <w:ind w:left="1800" w:hanging="1440"/>
      </w:pPr>
      <w:rPr>
        <w:rFonts w:hint="default" w:eastAsia="serif"/>
        <w:b w:val="0"/>
      </w:rPr>
    </w:lvl>
    <w:lvl w:ilvl="8" w:tentative="0">
      <w:start w:val="1"/>
      <w:numFmt w:val="decimal"/>
      <w:isLgl/>
      <w:lvlText w:val="%1.%2.%3.%4.%5.%6.%7.%8.%9."/>
      <w:lvlJc w:val="left"/>
      <w:pPr>
        <w:ind w:left="2160" w:hanging="1800"/>
      </w:pPr>
      <w:rPr>
        <w:rFonts w:hint="default" w:eastAsia="serif"/>
        <w:b w:val="0"/>
      </w:rPr>
    </w:lvl>
  </w:abstractNum>
  <w:abstractNum w:abstractNumId="3">
    <w:nsid w:val="7CC3263B"/>
    <w:multiLevelType w:val="multilevel"/>
    <w:tmpl w:val="7CC3263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documentProtection w:enforcement="0"/>
  <w:defaultTabStop w:val="720"/>
  <w:evenAndOddHeaders w:val="1"/>
  <w:characterSpacingControl w:val="doNotCompress"/>
  <w:compat>
    <w:compatSetting w:name="compatibilityMode" w:uri="http://schemas.microsoft.com/office/word" w:val="14"/>
  </w:compat>
  <w:rsids>
    <w:rsidRoot w:val="00423FA4"/>
    <w:rsid w:val="000734A6"/>
    <w:rsid w:val="00187AAE"/>
    <w:rsid w:val="002048A0"/>
    <w:rsid w:val="002C1209"/>
    <w:rsid w:val="002F0DE6"/>
    <w:rsid w:val="00366282"/>
    <w:rsid w:val="0038234A"/>
    <w:rsid w:val="00385C00"/>
    <w:rsid w:val="00397C32"/>
    <w:rsid w:val="00403F9A"/>
    <w:rsid w:val="00423FA4"/>
    <w:rsid w:val="00516838"/>
    <w:rsid w:val="00635765"/>
    <w:rsid w:val="00664605"/>
    <w:rsid w:val="006B68FE"/>
    <w:rsid w:val="006C2B70"/>
    <w:rsid w:val="006C3F7F"/>
    <w:rsid w:val="006E0AD5"/>
    <w:rsid w:val="006F53BF"/>
    <w:rsid w:val="00750AB6"/>
    <w:rsid w:val="00760344"/>
    <w:rsid w:val="00811567"/>
    <w:rsid w:val="00841F54"/>
    <w:rsid w:val="00886266"/>
    <w:rsid w:val="00886C9F"/>
    <w:rsid w:val="00890CDE"/>
    <w:rsid w:val="008A71A5"/>
    <w:rsid w:val="008D73D7"/>
    <w:rsid w:val="00901684"/>
    <w:rsid w:val="00993C79"/>
    <w:rsid w:val="009B2A78"/>
    <w:rsid w:val="009D59B1"/>
    <w:rsid w:val="009E0186"/>
    <w:rsid w:val="00A24A32"/>
    <w:rsid w:val="00AC5BD7"/>
    <w:rsid w:val="00B1777C"/>
    <w:rsid w:val="00BB7F62"/>
    <w:rsid w:val="00BD3178"/>
    <w:rsid w:val="00C11745"/>
    <w:rsid w:val="00C9512D"/>
    <w:rsid w:val="00CB1692"/>
    <w:rsid w:val="00CC7A7F"/>
    <w:rsid w:val="00CE451E"/>
    <w:rsid w:val="00DA075F"/>
    <w:rsid w:val="00DA3DFE"/>
    <w:rsid w:val="00E537A4"/>
    <w:rsid w:val="00E57B82"/>
    <w:rsid w:val="00E60FD1"/>
    <w:rsid w:val="00E62717"/>
    <w:rsid w:val="00EB2D85"/>
    <w:rsid w:val="00ED4F5C"/>
    <w:rsid w:val="00EE3894"/>
    <w:rsid w:val="00F06D85"/>
    <w:rsid w:val="00F1611A"/>
    <w:rsid w:val="00F518CD"/>
    <w:rsid w:val="00FD3D1A"/>
    <w:rsid w:val="3FBB09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4"/>
      <w:szCs w:val="24"/>
      <w:lang w:val="id-ID" w:eastAsia="en-US" w:bidi="ar-SA"/>
    </w:rPr>
  </w:style>
  <w:style w:type="paragraph" w:styleId="2">
    <w:name w:val="heading 1"/>
    <w:basedOn w:val="1"/>
    <w:next w:val="3"/>
    <w:link w:val="32"/>
    <w:qFormat/>
    <w:uiPriority w:val="0"/>
    <w:pPr>
      <w:keepNext/>
      <w:spacing w:before="240" w:after="240" w:line="240" w:lineRule="auto"/>
      <w:jc w:val="center"/>
      <w:outlineLvl w:val="0"/>
    </w:pPr>
    <w:rPr>
      <w:rFonts w:eastAsia="MS Mincho"/>
      <w:b/>
      <w:caps/>
      <w:szCs w:val="20"/>
      <w:lang w:val="en-US"/>
    </w:rPr>
  </w:style>
  <w:style w:type="paragraph" w:styleId="4">
    <w:name w:val="heading 2"/>
    <w:basedOn w:val="1"/>
    <w:next w:val="3"/>
    <w:link w:val="33"/>
    <w:qFormat/>
    <w:uiPriority w:val="0"/>
    <w:pPr>
      <w:keepNext/>
      <w:spacing w:before="240" w:after="240" w:line="240" w:lineRule="auto"/>
      <w:jc w:val="center"/>
      <w:outlineLvl w:val="1"/>
    </w:pPr>
    <w:rPr>
      <w:rFonts w:eastAsia="MS Mincho"/>
      <w:b/>
      <w:szCs w:val="20"/>
      <w:lang w:val="en-US"/>
    </w:rPr>
  </w:style>
  <w:style w:type="paragraph" w:styleId="5">
    <w:name w:val="heading 3"/>
    <w:basedOn w:val="1"/>
    <w:next w:val="1"/>
    <w:link w:val="34"/>
    <w:qFormat/>
    <w:uiPriority w:val="0"/>
    <w:pPr>
      <w:keepNext/>
      <w:spacing w:before="240" w:after="60" w:line="240" w:lineRule="auto"/>
      <w:outlineLvl w:val="2"/>
    </w:pPr>
    <w:rPr>
      <w:rFonts w:ascii="Arial" w:hAnsi="Arial" w:cs="Arial"/>
      <w:b/>
      <w:bCs/>
      <w:sz w:val="26"/>
      <w:szCs w:val="26"/>
      <w:lang w:val="en-US"/>
    </w:rPr>
  </w:style>
  <w:style w:type="paragraph" w:styleId="6">
    <w:name w:val="heading 4"/>
    <w:basedOn w:val="1"/>
    <w:next w:val="1"/>
    <w:link w:val="90"/>
    <w:qFormat/>
    <w:uiPriority w:val="0"/>
    <w:pPr>
      <w:keepNext/>
      <w:autoSpaceDE w:val="0"/>
      <w:autoSpaceDN w:val="0"/>
      <w:spacing w:before="240" w:after="60" w:line="240" w:lineRule="auto"/>
      <w:ind w:left="1152" w:hanging="720"/>
      <w:outlineLvl w:val="3"/>
    </w:pPr>
    <w:rPr>
      <w:rFonts w:ascii="Times New Roman" w:hAnsi="Times New Roman" w:eastAsia="Times New Roman"/>
      <w:i/>
      <w:iCs/>
      <w:sz w:val="18"/>
      <w:szCs w:val="18"/>
      <w:lang w:val="en-US"/>
    </w:rPr>
  </w:style>
  <w:style w:type="paragraph" w:styleId="7">
    <w:name w:val="heading 5"/>
    <w:basedOn w:val="1"/>
    <w:next w:val="1"/>
    <w:link w:val="91"/>
    <w:qFormat/>
    <w:uiPriority w:val="0"/>
    <w:pPr>
      <w:autoSpaceDE w:val="0"/>
      <w:autoSpaceDN w:val="0"/>
      <w:spacing w:before="240" w:after="60" w:line="240" w:lineRule="auto"/>
      <w:ind w:left="1872" w:hanging="720"/>
      <w:outlineLvl w:val="4"/>
    </w:pPr>
    <w:rPr>
      <w:rFonts w:ascii="Times New Roman" w:hAnsi="Times New Roman" w:eastAsia="Times New Roman"/>
      <w:sz w:val="18"/>
      <w:szCs w:val="18"/>
      <w:lang w:val="en-US"/>
    </w:rPr>
  </w:style>
  <w:style w:type="paragraph" w:styleId="8">
    <w:name w:val="heading 6"/>
    <w:basedOn w:val="1"/>
    <w:next w:val="1"/>
    <w:link w:val="92"/>
    <w:qFormat/>
    <w:uiPriority w:val="0"/>
    <w:pPr>
      <w:autoSpaceDE w:val="0"/>
      <w:autoSpaceDN w:val="0"/>
      <w:spacing w:before="240" w:after="60" w:line="240" w:lineRule="auto"/>
      <w:ind w:left="2592" w:hanging="720"/>
      <w:outlineLvl w:val="5"/>
    </w:pPr>
    <w:rPr>
      <w:rFonts w:ascii="Times New Roman" w:hAnsi="Times New Roman" w:eastAsia="Times New Roman"/>
      <w:i/>
      <w:iCs/>
      <w:sz w:val="16"/>
      <w:szCs w:val="16"/>
      <w:lang w:val="en-US"/>
    </w:rPr>
  </w:style>
  <w:style w:type="paragraph" w:styleId="9">
    <w:name w:val="heading 7"/>
    <w:basedOn w:val="1"/>
    <w:next w:val="1"/>
    <w:link w:val="93"/>
    <w:qFormat/>
    <w:uiPriority w:val="0"/>
    <w:pPr>
      <w:autoSpaceDE w:val="0"/>
      <w:autoSpaceDN w:val="0"/>
      <w:spacing w:before="240" w:after="60" w:line="240" w:lineRule="auto"/>
      <w:ind w:left="3312" w:hanging="720"/>
      <w:outlineLvl w:val="6"/>
    </w:pPr>
    <w:rPr>
      <w:rFonts w:ascii="Times New Roman" w:hAnsi="Times New Roman" w:eastAsia="Times New Roman"/>
      <w:sz w:val="16"/>
      <w:szCs w:val="16"/>
      <w:lang w:val="en-US"/>
    </w:rPr>
  </w:style>
  <w:style w:type="paragraph" w:styleId="10">
    <w:name w:val="heading 8"/>
    <w:basedOn w:val="1"/>
    <w:next w:val="1"/>
    <w:link w:val="94"/>
    <w:qFormat/>
    <w:uiPriority w:val="0"/>
    <w:pPr>
      <w:autoSpaceDE w:val="0"/>
      <w:autoSpaceDN w:val="0"/>
      <w:spacing w:before="240" w:after="60" w:line="240" w:lineRule="auto"/>
      <w:ind w:left="4032" w:hanging="720"/>
      <w:outlineLvl w:val="7"/>
    </w:pPr>
    <w:rPr>
      <w:rFonts w:ascii="Times New Roman" w:hAnsi="Times New Roman" w:eastAsia="Times New Roman"/>
      <w:i/>
      <w:iCs/>
      <w:sz w:val="16"/>
      <w:szCs w:val="16"/>
      <w:lang w:val="en-US"/>
    </w:rPr>
  </w:style>
  <w:style w:type="paragraph" w:styleId="11">
    <w:name w:val="heading 9"/>
    <w:basedOn w:val="1"/>
    <w:next w:val="1"/>
    <w:link w:val="95"/>
    <w:qFormat/>
    <w:uiPriority w:val="0"/>
    <w:pPr>
      <w:autoSpaceDE w:val="0"/>
      <w:autoSpaceDN w:val="0"/>
      <w:spacing w:before="240" w:after="60" w:line="240" w:lineRule="auto"/>
      <w:ind w:left="4752" w:hanging="720"/>
      <w:outlineLvl w:val="8"/>
    </w:pPr>
    <w:rPr>
      <w:rFonts w:ascii="Times New Roman" w:hAnsi="Times New Roman" w:eastAsia="Times New Roman"/>
      <w:sz w:val="16"/>
      <w:szCs w:val="16"/>
      <w:lang w:val="en-US"/>
    </w:rPr>
  </w:style>
  <w:style w:type="character" w:default="1" w:styleId="23">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customStyle="1" w:styleId="3">
    <w:name w:val="Paragraph"/>
    <w:basedOn w:val="1"/>
    <w:qFormat/>
    <w:uiPriority w:val="0"/>
    <w:pPr>
      <w:spacing w:after="0" w:line="240" w:lineRule="auto"/>
      <w:ind w:firstLine="284"/>
      <w:jc w:val="both"/>
    </w:pPr>
    <w:rPr>
      <w:rFonts w:ascii="Times New Roman" w:hAnsi="Times New Roman" w:eastAsia="MS Mincho"/>
      <w:sz w:val="20"/>
      <w:szCs w:val="20"/>
      <w:lang w:val="en-US"/>
    </w:rPr>
  </w:style>
  <w:style w:type="paragraph" w:styleId="12">
    <w:name w:val="Balloon Text"/>
    <w:basedOn w:val="1"/>
    <w:link w:val="56"/>
    <w:unhideWhenUsed/>
    <w:qFormat/>
    <w:uiPriority w:val="0"/>
    <w:pPr>
      <w:spacing w:after="0" w:line="240" w:lineRule="auto"/>
    </w:pPr>
    <w:rPr>
      <w:rFonts w:ascii="Tahoma" w:hAnsi="Tahoma"/>
      <w:sz w:val="16"/>
      <w:szCs w:val="16"/>
      <w:lang w:eastAsia="zh-CN"/>
    </w:rPr>
  </w:style>
  <w:style w:type="paragraph" w:styleId="13">
    <w:name w:val="Body Text"/>
    <w:basedOn w:val="1"/>
    <w:link w:val="89"/>
    <w:unhideWhenUsed/>
    <w:qFormat/>
    <w:uiPriority w:val="0"/>
    <w:pPr>
      <w:spacing w:after="120"/>
    </w:pPr>
    <w:rPr>
      <w:lang w:val="zh-CN"/>
    </w:rPr>
  </w:style>
  <w:style w:type="paragraph" w:styleId="14">
    <w:name w:val="Body Text Indent"/>
    <w:basedOn w:val="1"/>
    <w:qFormat/>
    <w:uiPriority w:val="0"/>
    <w:pPr>
      <w:widowControl w:val="0"/>
      <w:spacing w:after="0" w:line="240" w:lineRule="auto"/>
      <w:ind w:firstLine="720"/>
      <w:jc w:val="both"/>
    </w:pPr>
    <w:rPr>
      <w:rFonts w:ascii="Times New Roman" w:hAnsi="Times New Roman" w:eastAsia="MS Mincho"/>
      <w:color w:val="FF0000"/>
      <w:kern w:val="2"/>
      <w:lang w:val="en-US" w:eastAsia="ja-JP"/>
    </w:rPr>
  </w:style>
  <w:style w:type="paragraph" w:styleId="15">
    <w:name w:val="caption"/>
    <w:basedOn w:val="1"/>
    <w:next w:val="1"/>
    <w:qFormat/>
    <w:uiPriority w:val="0"/>
    <w:pPr>
      <w:widowControl w:val="0"/>
      <w:spacing w:after="0" w:line="240" w:lineRule="auto"/>
      <w:jc w:val="both"/>
    </w:pPr>
    <w:rPr>
      <w:rFonts w:ascii="Century" w:hAnsi="Century" w:eastAsia="MS Mincho"/>
      <w:b/>
      <w:bCs/>
      <w:kern w:val="2"/>
      <w:sz w:val="20"/>
      <w:szCs w:val="20"/>
      <w:lang w:val="en-US" w:eastAsia="ja-JP"/>
    </w:rPr>
  </w:style>
  <w:style w:type="paragraph" w:styleId="16">
    <w:name w:val="annotation text"/>
    <w:basedOn w:val="1"/>
    <w:link w:val="63"/>
    <w:unhideWhenUsed/>
    <w:qFormat/>
    <w:uiPriority w:val="99"/>
    <w:pPr>
      <w:spacing w:line="240" w:lineRule="auto"/>
    </w:pPr>
    <w:rPr>
      <w:sz w:val="20"/>
      <w:szCs w:val="20"/>
    </w:rPr>
  </w:style>
  <w:style w:type="paragraph" w:styleId="17">
    <w:name w:val="annotation subject"/>
    <w:basedOn w:val="16"/>
    <w:next w:val="16"/>
    <w:link w:val="64"/>
    <w:qFormat/>
    <w:uiPriority w:val="0"/>
    <w:pPr>
      <w:spacing w:after="0"/>
    </w:pPr>
    <w:rPr>
      <w:b/>
      <w:bCs/>
      <w:lang w:val="en-US"/>
    </w:rPr>
  </w:style>
  <w:style w:type="paragraph" w:styleId="18">
    <w:name w:val="footer"/>
    <w:basedOn w:val="1"/>
    <w:link w:val="37"/>
    <w:unhideWhenUsed/>
    <w:uiPriority w:val="0"/>
    <w:pPr>
      <w:tabs>
        <w:tab w:val="center" w:pos="4513"/>
        <w:tab w:val="right" w:pos="9026"/>
      </w:tabs>
      <w:spacing w:after="0" w:line="240" w:lineRule="auto"/>
    </w:pPr>
    <w:rPr>
      <w:sz w:val="20"/>
      <w:szCs w:val="20"/>
      <w:lang w:eastAsia="zh-CN"/>
    </w:rPr>
  </w:style>
  <w:style w:type="paragraph" w:styleId="19">
    <w:name w:val="header"/>
    <w:basedOn w:val="1"/>
    <w:link w:val="36"/>
    <w:unhideWhenUsed/>
    <w:qFormat/>
    <w:uiPriority w:val="99"/>
    <w:pPr>
      <w:tabs>
        <w:tab w:val="center" w:pos="4680"/>
        <w:tab w:val="right" w:pos="9360"/>
      </w:tabs>
      <w:spacing w:after="0" w:line="240" w:lineRule="auto"/>
    </w:pPr>
    <w:rPr>
      <w:rFonts w:eastAsia="MS Mincho"/>
      <w:sz w:val="20"/>
      <w:szCs w:val="20"/>
      <w:lang w:val="zh-CN" w:eastAsia="ja-JP"/>
    </w:rPr>
  </w:style>
  <w:style w:type="paragraph" w:styleId="20">
    <w:name w:val="Normal (Web)"/>
    <w:basedOn w:val="1"/>
    <w:unhideWhenUsed/>
    <w:qFormat/>
    <w:uiPriority w:val="0"/>
    <w:pPr>
      <w:spacing w:before="100" w:beforeAutospacing="1" w:after="100" w:afterAutospacing="1" w:line="240" w:lineRule="auto"/>
    </w:pPr>
    <w:rPr>
      <w:rFonts w:ascii="Times New Roman" w:hAnsi="Times New Roman" w:eastAsia="Times New Roman"/>
      <w:lang w:eastAsia="id-ID"/>
    </w:rPr>
  </w:style>
  <w:style w:type="paragraph" w:styleId="21">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22">
    <w:name w:val="Title"/>
    <w:basedOn w:val="1"/>
    <w:next w:val="1"/>
    <w:qFormat/>
    <w:uiPriority w:val="0"/>
    <w:pPr>
      <w:keepNext/>
      <w:keepLines/>
      <w:spacing w:before="480" w:after="120"/>
    </w:pPr>
    <w:rPr>
      <w:b/>
      <w:sz w:val="72"/>
      <w:szCs w:val="72"/>
    </w:rPr>
  </w:style>
  <w:style w:type="character" w:styleId="24">
    <w:name w:val="annotation reference"/>
    <w:unhideWhenUsed/>
    <w:qFormat/>
    <w:uiPriority w:val="0"/>
    <w:rPr>
      <w:sz w:val="16"/>
      <w:szCs w:val="16"/>
    </w:rPr>
  </w:style>
  <w:style w:type="character" w:styleId="25">
    <w:name w:val="Emphasis"/>
    <w:qFormat/>
    <w:uiPriority w:val="0"/>
    <w:rPr>
      <w:rFonts w:cs="Times New Roman"/>
      <w:i/>
      <w:iCs/>
    </w:rPr>
  </w:style>
  <w:style w:type="character" w:styleId="26">
    <w:name w:val="Hyperlink"/>
    <w:qFormat/>
    <w:uiPriority w:val="0"/>
    <w:rPr>
      <w:color w:val="0000FF"/>
      <w:u w:val="single"/>
    </w:rPr>
  </w:style>
  <w:style w:type="character" w:styleId="27">
    <w:name w:val="line number"/>
    <w:qFormat/>
    <w:uiPriority w:val="0"/>
    <w:rPr>
      <w:rFonts w:cs="Times New Roman"/>
    </w:rPr>
  </w:style>
  <w:style w:type="character" w:styleId="28">
    <w:name w:val="page number"/>
    <w:qFormat/>
    <w:uiPriority w:val="0"/>
    <w:rPr>
      <w:rFonts w:cs="Times New Roman"/>
    </w:rPr>
  </w:style>
  <w:style w:type="character" w:styleId="29">
    <w:name w:val="Strong"/>
    <w:qFormat/>
    <w:uiPriority w:val="0"/>
    <w:rPr>
      <w:rFonts w:cs="Times New Roman"/>
      <w:b/>
      <w:bCs/>
    </w:rPr>
  </w:style>
  <w:style w:type="table" w:styleId="31">
    <w:name w:val="Table Grid"/>
    <w:basedOn w:val="30"/>
    <w:qFormat/>
    <w:uiPriority w:val="0"/>
    <w:pPr>
      <w:jc w:val="right"/>
    </w:pPr>
    <w:rPr>
      <w:rFonts w:ascii="Times New Roman" w:hAnsi="Times New Roman" w:eastAsia="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Heading 1 Char"/>
    <w:link w:val="2"/>
    <w:qFormat/>
    <w:uiPriority w:val="0"/>
    <w:rPr>
      <w:rFonts w:eastAsia="MS Mincho"/>
      <w:b/>
      <w:caps/>
      <w:sz w:val="24"/>
      <w:lang w:val="en-US" w:eastAsia="en-US" w:bidi="ar-SA"/>
    </w:rPr>
  </w:style>
  <w:style w:type="character" w:customStyle="1" w:styleId="33">
    <w:name w:val="Heading 2 Char"/>
    <w:link w:val="4"/>
    <w:qFormat/>
    <w:uiPriority w:val="0"/>
    <w:rPr>
      <w:rFonts w:eastAsia="MS Mincho"/>
      <w:b/>
      <w:sz w:val="24"/>
      <w:lang w:val="en-US" w:eastAsia="en-US" w:bidi="ar-SA"/>
    </w:rPr>
  </w:style>
  <w:style w:type="character" w:customStyle="1" w:styleId="34">
    <w:name w:val="Heading 3 Char"/>
    <w:link w:val="5"/>
    <w:qFormat/>
    <w:uiPriority w:val="0"/>
    <w:rPr>
      <w:rFonts w:ascii="Arial" w:hAnsi="Arial" w:cs="Arial"/>
      <w:b/>
      <w:bCs/>
      <w:sz w:val="26"/>
      <w:szCs w:val="26"/>
      <w:lang w:val="en-US" w:eastAsia="en-US" w:bidi="ar-SA"/>
    </w:rPr>
  </w:style>
  <w:style w:type="character" w:customStyle="1" w:styleId="35">
    <w:name w:val="hps"/>
    <w:qFormat/>
    <w:uiPriority w:val="0"/>
  </w:style>
  <w:style w:type="character" w:customStyle="1" w:styleId="36">
    <w:name w:val="Header Char"/>
    <w:link w:val="19"/>
    <w:uiPriority w:val="99"/>
    <w:rPr>
      <w:rFonts w:ascii="Calibri" w:hAnsi="Calibri" w:eastAsia="MS Mincho" w:cs="Times New Roman"/>
      <w:lang w:eastAsia="ja-JP"/>
    </w:rPr>
  </w:style>
  <w:style w:type="character" w:customStyle="1" w:styleId="37">
    <w:name w:val="Footer Char"/>
    <w:link w:val="18"/>
    <w:qFormat/>
    <w:uiPriority w:val="0"/>
    <w:rPr>
      <w:rFonts w:ascii="Calibri" w:hAnsi="Calibri" w:eastAsia="Calibri" w:cs="Times New Roman"/>
      <w:lang w:val="id-ID"/>
    </w:rPr>
  </w:style>
  <w:style w:type="paragraph" w:customStyle="1" w:styleId="38">
    <w:name w:val="1JUDUL JOURNAL"/>
    <w:basedOn w:val="1"/>
    <w:link w:val="39"/>
    <w:qFormat/>
    <w:uiPriority w:val="0"/>
    <w:pPr>
      <w:autoSpaceDE w:val="0"/>
      <w:autoSpaceDN w:val="0"/>
      <w:adjustRightInd w:val="0"/>
      <w:spacing w:after="0" w:line="276" w:lineRule="auto"/>
      <w:jc w:val="center"/>
    </w:pPr>
    <w:rPr>
      <w:sz w:val="36"/>
      <w:szCs w:val="36"/>
      <w:lang w:eastAsia="zh-CN"/>
    </w:rPr>
  </w:style>
  <w:style w:type="character" w:customStyle="1" w:styleId="39">
    <w:name w:val="1JUDUL JOURNAL Char"/>
    <w:link w:val="38"/>
    <w:qFormat/>
    <w:uiPriority w:val="0"/>
    <w:rPr>
      <w:rFonts w:ascii="Calibri" w:hAnsi="Calibri" w:eastAsia="Calibri" w:cs="Times New Roman"/>
      <w:sz w:val="36"/>
      <w:szCs w:val="36"/>
      <w:lang w:val="id-ID"/>
    </w:rPr>
  </w:style>
  <w:style w:type="paragraph" w:customStyle="1" w:styleId="40">
    <w:name w:val="1ABSTRAK"/>
    <w:basedOn w:val="1"/>
    <w:link w:val="41"/>
    <w:qFormat/>
    <w:uiPriority w:val="0"/>
    <w:pPr>
      <w:spacing w:after="0" w:line="240" w:lineRule="auto"/>
      <w:jc w:val="both"/>
    </w:pPr>
    <w:rPr>
      <w:szCs w:val="20"/>
      <w:lang w:eastAsia="zh-CN"/>
    </w:rPr>
  </w:style>
  <w:style w:type="character" w:customStyle="1" w:styleId="41">
    <w:name w:val="1ABSTRAK Char"/>
    <w:link w:val="40"/>
    <w:qFormat/>
    <w:uiPriority w:val="0"/>
    <w:rPr>
      <w:rFonts w:ascii="Calibri" w:hAnsi="Calibri" w:eastAsia="Calibri" w:cs="Times New Roman"/>
      <w:sz w:val="24"/>
      <w:lang w:val="id-ID"/>
    </w:rPr>
  </w:style>
  <w:style w:type="paragraph" w:customStyle="1" w:styleId="42">
    <w:name w:val="1SUBJUDUL"/>
    <w:basedOn w:val="1"/>
    <w:link w:val="43"/>
    <w:qFormat/>
    <w:uiPriority w:val="0"/>
    <w:pPr>
      <w:spacing w:line="240" w:lineRule="auto"/>
      <w:jc w:val="both"/>
    </w:pPr>
    <w:rPr>
      <w:b/>
      <w:caps/>
      <w:szCs w:val="20"/>
      <w:lang w:eastAsia="zh-CN"/>
    </w:rPr>
  </w:style>
  <w:style w:type="character" w:customStyle="1" w:styleId="43">
    <w:name w:val="1SUBJUDUL Char"/>
    <w:link w:val="42"/>
    <w:qFormat/>
    <w:uiPriority w:val="0"/>
    <w:rPr>
      <w:rFonts w:ascii="Calibri" w:hAnsi="Calibri" w:eastAsia="Calibri" w:cs="Times New Roman"/>
      <w:b/>
      <w:caps/>
      <w:sz w:val="24"/>
      <w:lang w:val="id-ID"/>
    </w:rPr>
  </w:style>
  <w:style w:type="paragraph" w:customStyle="1" w:styleId="44">
    <w:name w:val="List Paragraph"/>
    <w:basedOn w:val="1"/>
    <w:qFormat/>
    <w:uiPriority w:val="34"/>
    <w:pPr>
      <w:ind w:left="720"/>
      <w:contextualSpacing/>
    </w:pPr>
  </w:style>
  <w:style w:type="paragraph" w:customStyle="1" w:styleId="45">
    <w:name w:val="1FigTab Journal"/>
    <w:basedOn w:val="1"/>
    <w:link w:val="46"/>
    <w:qFormat/>
    <w:uiPriority w:val="0"/>
    <w:pPr>
      <w:autoSpaceDE w:val="0"/>
      <w:autoSpaceDN w:val="0"/>
      <w:adjustRightInd w:val="0"/>
      <w:spacing w:line="240" w:lineRule="auto"/>
      <w:jc w:val="center"/>
    </w:pPr>
    <w:rPr>
      <w:szCs w:val="20"/>
      <w:lang w:eastAsia="zh-CN"/>
    </w:rPr>
  </w:style>
  <w:style w:type="character" w:customStyle="1" w:styleId="46">
    <w:name w:val="1FigTab Journal Char"/>
    <w:link w:val="45"/>
    <w:qFormat/>
    <w:uiPriority w:val="0"/>
    <w:rPr>
      <w:rFonts w:ascii="Calibri" w:hAnsi="Calibri" w:eastAsia="Calibri" w:cs="Times New Roman"/>
      <w:sz w:val="24"/>
      <w:lang w:val="id-ID"/>
    </w:rPr>
  </w:style>
  <w:style w:type="paragraph" w:customStyle="1" w:styleId="47">
    <w:name w:val="1ISIJOURNAL"/>
    <w:basedOn w:val="1"/>
    <w:link w:val="48"/>
    <w:qFormat/>
    <w:uiPriority w:val="0"/>
    <w:pPr>
      <w:autoSpaceDE w:val="0"/>
      <w:autoSpaceDN w:val="0"/>
      <w:adjustRightInd w:val="0"/>
      <w:spacing w:line="240" w:lineRule="auto"/>
      <w:ind w:firstLine="425"/>
      <w:jc w:val="both"/>
    </w:pPr>
    <w:rPr>
      <w:szCs w:val="20"/>
      <w:lang w:eastAsia="zh-CN"/>
    </w:rPr>
  </w:style>
  <w:style w:type="character" w:customStyle="1" w:styleId="48">
    <w:name w:val="1ISIJOURNAL Char"/>
    <w:link w:val="47"/>
    <w:qFormat/>
    <w:uiPriority w:val="0"/>
    <w:rPr>
      <w:rFonts w:ascii="Calibri" w:hAnsi="Calibri" w:eastAsia="Calibri" w:cs="Times New Roman"/>
      <w:sz w:val="24"/>
      <w:lang w:val="id-ID"/>
    </w:rPr>
  </w:style>
  <w:style w:type="paragraph" w:customStyle="1" w:styleId="49">
    <w:name w:val="Body"/>
    <w:basedOn w:val="1"/>
    <w:qFormat/>
    <w:uiPriority w:val="0"/>
    <w:pPr>
      <w:widowControl w:val="0"/>
      <w:autoSpaceDE w:val="0"/>
      <w:autoSpaceDN w:val="0"/>
      <w:adjustRightInd w:val="0"/>
      <w:spacing w:after="0" w:line="360" w:lineRule="auto"/>
      <w:ind w:firstLine="340"/>
      <w:jc w:val="both"/>
      <w:textAlignment w:val="baseline"/>
    </w:pPr>
    <w:rPr>
      <w:rFonts w:ascii="Times New Roman" w:hAnsi="Times New Roman" w:eastAsia="BatangChe"/>
      <w:szCs w:val="20"/>
      <w:lang w:val="en-US" w:eastAsia="ko-KR"/>
    </w:rPr>
  </w:style>
  <w:style w:type="paragraph" w:customStyle="1" w:styleId="50">
    <w:name w:val="FigureTitle"/>
    <w:basedOn w:val="49"/>
    <w:qFormat/>
    <w:uiPriority w:val="0"/>
    <w:pPr>
      <w:spacing w:after="120"/>
      <w:jc w:val="center"/>
    </w:pPr>
    <w:rPr>
      <w:i/>
    </w:rPr>
  </w:style>
  <w:style w:type="paragraph" w:customStyle="1" w:styleId="51">
    <w:name w:val="Paper section"/>
    <w:next w:val="1"/>
    <w:qFormat/>
    <w:uiPriority w:val="0"/>
    <w:pPr>
      <w:tabs>
        <w:tab w:val="left" w:pos="720"/>
      </w:tabs>
      <w:spacing w:after="160" w:line="480" w:lineRule="auto"/>
      <w:ind w:left="720" w:hanging="720"/>
    </w:pPr>
    <w:rPr>
      <w:rFonts w:ascii="Times New Roman" w:hAnsi="Times New Roman" w:eastAsia="Calibri" w:cs="Arial"/>
      <w:b/>
      <w:color w:val="000000"/>
      <w:sz w:val="24"/>
      <w:szCs w:val="22"/>
      <w:lang w:val="en-US" w:eastAsia="en-US" w:bidi="ar-SA"/>
    </w:rPr>
  </w:style>
  <w:style w:type="paragraph" w:customStyle="1" w:styleId="52">
    <w:name w:val="Paper subsection"/>
    <w:next w:val="1"/>
    <w:qFormat/>
    <w:uiPriority w:val="0"/>
    <w:pPr>
      <w:tabs>
        <w:tab w:val="left" w:pos="1440"/>
      </w:tabs>
      <w:spacing w:after="160" w:line="480" w:lineRule="auto"/>
      <w:ind w:left="1440" w:hanging="720"/>
    </w:pPr>
    <w:rPr>
      <w:rFonts w:ascii="Times New Roman" w:hAnsi="Times New Roman" w:eastAsia="Calibri" w:cs="Arial"/>
      <w:b/>
      <w:color w:val="000000"/>
      <w:sz w:val="24"/>
      <w:szCs w:val="22"/>
      <w:lang w:val="en-US" w:eastAsia="en-US" w:bidi="ar-SA"/>
    </w:rPr>
  </w:style>
  <w:style w:type="paragraph" w:customStyle="1" w:styleId="53">
    <w:name w:val="Paper main"/>
    <w:qFormat/>
    <w:uiPriority w:val="0"/>
    <w:pPr>
      <w:spacing w:after="160" w:line="480" w:lineRule="auto"/>
      <w:jc w:val="both"/>
    </w:pPr>
    <w:rPr>
      <w:rFonts w:ascii="Times New Roman" w:hAnsi="Times New Roman" w:eastAsia="Calibri" w:cs="Arial"/>
      <w:color w:val="000000"/>
      <w:sz w:val="24"/>
      <w:szCs w:val="22"/>
      <w:lang w:val="en-US" w:eastAsia="en-US" w:bidi="ar-SA"/>
    </w:rPr>
  </w:style>
  <w:style w:type="paragraph" w:customStyle="1" w:styleId="54">
    <w:name w:val="08 Article Text"/>
    <w:qFormat/>
    <w:uiPriority w:val="0"/>
    <w:pPr>
      <w:widowControl w:val="0"/>
      <w:tabs>
        <w:tab w:val="left" w:pos="198"/>
      </w:tabs>
      <w:spacing w:after="160" w:line="230" w:lineRule="exact"/>
      <w:jc w:val="both"/>
    </w:pPr>
    <w:rPr>
      <w:rFonts w:ascii="Times New Roman" w:hAnsi="Times New Roman" w:eastAsia="MS Mincho" w:cs="Calibri"/>
      <w:spacing w:val="4"/>
      <w:sz w:val="18"/>
      <w:szCs w:val="18"/>
      <w:lang w:val="id-ID" w:eastAsia="en-US" w:bidi="ar-SA"/>
    </w:rPr>
  </w:style>
  <w:style w:type="character" w:customStyle="1" w:styleId="55">
    <w:name w:val="short_text"/>
    <w:qFormat/>
    <w:uiPriority w:val="0"/>
  </w:style>
  <w:style w:type="character" w:customStyle="1" w:styleId="56">
    <w:name w:val="Balloon Text Char"/>
    <w:link w:val="12"/>
    <w:semiHidden/>
    <w:qFormat/>
    <w:uiPriority w:val="0"/>
    <w:rPr>
      <w:rFonts w:ascii="Tahoma" w:hAnsi="Tahoma" w:eastAsia="Calibri" w:cs="Tahoma"/>
      <w:sz w:val="16"/>
      <w:szCs w:val="16"/>
      <w:lang w:val="id-ID"/>
    </w:rPr>
  </w:style>
  <w:style w:type="character" w:customStyle="1" w:styleId="57">
    <w:name w:val="Char Char7"/>
    <w:qFormat/>
    <w:uiPriority w:val="0"/>
    <w:rPr>
      <w:rFonts w:ascii="Calibri" w:hAnsi="Calibri" w:eastAsia="MS Mincho" w:cs="Times New Roman"/>
      <w:lang w:val="en-US" w:eastAsia="ja-JP"/>
    </w:rPr>
  </w:style>
  <w:style w:type="character" w:customStyle="1" w:styleId="58">
    <w:name w:val="Char Char6"/>
    <w:basedOn w:val="23"/>
    <w:qFormat/>
    <w:uiPriority w:val="0"/>
  </w:style>
  <w:style w:type="paragraph" w:customStyle="1" w:styleId="59">
    <w:name w:val="1PENULIS"/>
    <w:basedOn w:val="1"/>
    <w:link w:val="60"/>
    <w:qFormat/>
    <w:uiPriority w:val="0"/>
    <w:pPr>
      <w:autoSpaceDE w:val="0"/>
      <w:autoSpaceDN w:val="0"/>
      <w:adjustRightInd w:val="0"/>
      <w:spacing w:line="360" w:lineRule="auto"/>
      <w:jc w:val="center"/>
    </w:pPr>
    <w:rPr>
      <w:i/>
    </w:rPr>
  </w:style>
  <w:style w:type="character" w:customStyle="1" w:styleId="60">
    <w:name w:val="1PENULIS Char"/>
    <w:link w:val="59"/>
    <w:qFormat/>
    <w:uiPriority w:val="0"/>
    <w:rPr>
      <w:rFonts w:ascii="Calibri" w:hAnsi="Calibri" w:eastAsia="Calibri"/>
      <w:i/>
      <w:sz w:val="24"/>
      <w:szCs w:val="22"/>
      <w:lang w:val="id-ID" w:eastAsia="en-US" w:bidi="ar-SA"/>
    </w:rPr>
  </w:style>
  <w:style w:type="paragraph" w:customStyle="1" w:styleId="61">
    <w:name w:val="msolistparagraph"/>
    <w:basedOn w:val="1"/>
    <w:qFormat/>
    <w:uiPriority w:val="0"/>
    <w:pPr>
      <w:spacing w:line="256" w:lineRule="auto"/>
      <w:ind w:left="720"/>
      <w:contextualSpacing/>
    </w:pPr>
    <w:rPr>
      <w:lang w:val="en-US"/>
    </w:rPr>
  </w:style>
  <w:style w:type="paragraph" w:customStyle="1" w:styleId="62">
    <w:name w:val="Bibliography"/>
    <w:basedOn w:val="1"/>
    <w:next w:val="1"/>
    <w:unhideWhenUsed/>
    <w:qFormat/>
    <w:uiPriority w:val="0"/>
    <w:pPr>
      <w:widowControl w:val="0"/>
      <w:spacing w:after="0" w:line="240" w:lineRule="auto"/>
      <w:jc w:val="both"/>
    </w:pPr>
    <w:rPr>
      <w:rFonts w:ascii="Century" w:hAnsi="Century" w:eastAsia="MS Mincho"/>
      <w:kern w:val="2"/>
      <w:sz w:val="21"/>
      <w:lang w:val="en-US" w:eastAsia="ja-JP"/>
    </w:rPr>
  </w:style>
  <w:style w:type="character" w:customStyle="1" w:styleId="63">
    <w:name w:val="Comment Text Char"/>
    <w:link w:val="16"/>
    <w:qFormat/>
    <w:uiPriority w:val="99"/>
    <w:rPr>
      <w:rFonts w:ascii="Calibri" w:hAnsi="Calibri" w:eastAsia="Calibri"/>
      <w:lang w:val="id-ID" w:eastAsia="en-US" w:bidi="ar-SA"/>
    </w:rPr>
  </w:style>
  <w:style w:type="character" w:customStyle="1" w:styleId="64">
    <w:name w:val="Comment Subject Char"/>
    <w:link w:val="17"/>
    <w:qFormat/>
    <w:uiPriority w:val="0"/>
    <w:rPr>
      <w:b/>
      <w:bCs/>
      <w:lang w:val="en-US" w:eastAsia="en-US" w:bidi="ar-SA"/>
    </w:rPr>
  </w:style>
  <w:style w:type="paragraph" w:customStyle="1" w:styleId="65">
    <w:name w:val="1ssubjournal"/>
    <w:basedOn w:val="47"/>
    <w:link w:val="66"/>
    <w:qFormat/>
    <w:uiPriority w:val="0"/>
    <w:pPr>
      <w:ind w:firstLine="0"/>
    </w:pPr>
    <w:rPr>
      <w:b/>
      <w:i/>
      <w:szCs w:val="24"/>
    </w:rPr>
  </w:style>
  <w:style w:type="character" w:customStyle="1" w:styleId="66">
    <w:name w:val="1ssubjournal Char"/>
    <w:link w:val="65"/>
    <w:qFormat/>
    <w:uiPriority w:val="0"/>
    <w:rPr>
      <w:rFonts w:ascii="Calibri" w:hAnsi="Calibri" w:eastAsia="Calibri"/>
      <w:b/>
      <w:i/>
      <w:sz w:val="24"/>
      <w:szCs w:val="24"/>
      <w:lang w:val="id-ID" w:eastAsia="en-US" w:bidi="ar-SA"/>
    </w:rPr>
  </w:style>
  <w:style w:type="paragraph" w:customStyle="1" w:styleId="67">
    <w:name w:val="Isi"/>
    <w:basedOn w:val="47"/>
    <w:link w:val="68"/>
    <w:qFormat/>
    <w:uiPriority w:val="0"/>
    <w:pPr>
      <w:ind w:firstLine="540"/>
    </w:pPr>
    <w:rPr>
      <w:lang w:val="en-US"/>
    </w:rPr>
  </w:style>
  <w:style w:type="character" w:customStyle="1" w:styleId="68">
    <w:name w:val="Isi Char"/>
    <w:link w:val="67"/>
    <w:qFormat/>
    <w:uiPriority w:val="0"/>
    <w:rPr>
      <w:rFonts w:ascii="Calibri" w:hAnsi="Calibri" w:eastAsia="Calibri"/>
      <w:sz w:val="24"/>
      <w:szCs w:val="22"/>
      <w:lang w:val="en-US" w:eastAsia="en-US" w:bidi="ar-SA"/>
    </w:rPr>
  </w:style>
  <w:style w:type="paragraph" w:customStyle="1" w:styleId="69">
    <w:name w:val="Abstract"/>
    <w:basedOn w:val="1"/>
    <w:qFormat/>
    <w:uiPriority w:val="0"/>
    <w:pPr>
      <w:widowControl w:val="0"/>
      <w:spacing w:after="0" w:line="250" w:lineRule="exact"/>
      <w:jc w:val="both"/>
    </w:pPr>
    <w:rPr>
      <w:rFonts w:ascii="Times New Roman" w:hAnsi="Times New Roman" w:eastAsia="MS Mincho"/>
      <w:kern w:val="2"/>
      <w:lang w:val="en-US" w:eastAsia="ja-JP"/>
    </w:rPr>
  </w:style>
  <w:style w:type="paragraph" w:customStyle="1" w:styleId="70">
    <w:name w:val="1subjud"/>
    <w:basedOn w:val="42"/>
    <w:link w:val="71"/>
    <w:qFormat/>
    <w:uiPriority w:val="0"/>
    <w:pPr>
      <w:tabs>
        <w:tab w:val="left" w:pos="720"/>
      </w:tabs>
      <w:ind w:left="360" w:hanging="720"/>
    </w:pPr>
    <w:rPr>
      <w:lang w:val="en-US"/>
    </w:rPr>
  </w:style>
  <w:style w:type="character" w:customStyle="1" w:styleId="71">
    <w:name w:val="1subjud Char"/>
    <w:link w:val="70"/>
    <w:qFormat/>
    <w:uiPriority w:val="0"/>
    <w:rPr>
      <w:b/>
      <w:caps/>
      <w:szCs w:val="20"/>
      <w:lang w:val="en-US" w:eastAsia="zh-CN"/>
    </w:rPr>
  </w:style>
  <w:style w:type="paragraph" w:customStyle="1" w:styleId="72">
    <w:name w:val="subsub"/>
    <w:basedOn w:val="42"/>
    <w:link w:val="73"/>
    <w:qFormat/>
    <w:uiPriority w:val="0"/>
    <w:pPr>
      <w:tabs>
        <w:tab w:val="left" w:pos="1440"/>
      </w:tabs>
      <w:ind w:left="540" w:hanging="540"/>
    </w:pPr>
    <w:rPr>
      <w:caps w:val="0"/>
      <w:lang w:val="zh-CN"/>
    </w:rPr>
  </w:style>
  <w:style w:type="character" w:customStyle="1" w:styleId="73">
    <w:name w:val="subsub Char"/>
    <w:link w:val="72"/>
    <w:qFormat/>
    <w:uiPriority w:val="0"/>
    <w:rPr>
      <w:b/>
      <w:szCs w:val="20"/>
      <w:lang w:val="zh-CN" w:eastAsia="zh-CN"/>
    </w:rPr>
  </w:style>
  <w:style w:type="paragraph" w:customStyle="1" w:styleId="74">
    <w:name w:val="BB_Author_Name"/>
    <w:basedOn w:val="1"/>
    <w:next w:val="1"/>
    <w:qFormat/>
    <w:uiPriority w:val="0"/>
    <w:pPr>
      <w:spacing w:after="240" w:line="480" w:lineRule="auto"/>
      <w:jc w:val="center"/>
    </w:pPr>
    <w:rPr>
      <w:rFonts w:ascii="Times" w:hAnsi="Times" w:eastAsia="MS Mincho" w:cs="Times"/>
      <w:i/>
      <w:iCs/>
      <w:lang w:val="en-US"/>
    </w:rPr>
  </w:style>
  <w:style w:type="paragraph" w:customStyle="1" w:styleId="75">
    <w:name w:val="BI_Email_Address"/>
    <w:basedOn w:val="1"/>
    <w:next w:val="1"/>
    <w:qFormat/>
    <w:uiPriority w:val="0"/>
    <w:pPr>
      <w:spacing w:after="200" w:line="480" w:lineRule="auto"/>
      <w:jc w:val="both"/>
    </w:pPr>
    <w:rPr>
      <w:rFonts w:ascii="Times" w:hAnsi="Times" w:eastAsia="MS Mincho" w:cs="Times"/>
      <w:lang w:val="en-US"/>
    </w:rPr>
  </w:style>
  <w:style w:type="paragraph" w:customStyle="1" w:styleId="76">
    <w:name w:val="TA_Main_Text"/>
    <w:basedOn w:val="1"/>
    <w:qFormat/>
    <w:uiPriority w:val="0"/>
    <w:pPr>
      <w:spacing w:after="0" w:line="480" w:lineRule="auto"/>
      <w:ind w:firstLine="202"/>
      <w:jc w:val="both"/>
    </w:pPr>
    <w:rPr>
      <w:rFonts w:ascii="Times" w:hAnsi="Times" w:eastAsia="MS Mincho" w:cs="Times"/>
      <w:lang w:val="en-US"/>
    </w:rPr>
  </w:style>
  <w:style w:type="character" w:customStyle="1" w:styleId="77">
    <w:name w:val="refpreview1"/>
    <w:qFormat/>
    <w:uiPriority w:val="0"/>
    <w:rPr>
      <w:rFonts w:cs="Times New Roman"/>
      <w:vanish/>
      <w:shd w:val="clear" w:color="auto" w:fill="auto"/>
    </w:rPr>
  </w:style>
  <w:style w:type="character" w:customStyle="1" w:styleId="78">
    <w:name w:val="smcaps"/>
    <w:basedOn w:val="23"/>
    <w:qFormat/>
    <w:uiPriority w:val="0"/>
  </w:style>
  <w:style w:type="paragraph" w:customStyle="1" w:styleId="79">
    <w:name w:val="G1b Figure Caption"/>
    <w:basedOn w:val="1"/>
    <w:qFormat/>
    <w:uiPriority w:val="0"/>
    <w:pPr>
      <w:shd w:val="solid" w:color="FFFFFF" w:fill="FFFFFF"/>
      <w:spacing w:before="40" w:line="190" w:lineRule="exact"/>
      <w:jc w:val="center"/>
    </w:pPr>
    <w:rPr>
      <w:rFonts w:ascii="Times New Roman" w:hAnsi="Times New Roman" w:eastAsia="MS Mincho"/>
      <w:sz w:val="16"/>
      <w:lang w:val="en-US" w:eastAsia="ja-JP"/>
    </w:rPr>
  </w:style>
  <w:style w:type="paragraph" w:customStyle="1" w:styleId="80">
    <w:name w:val="本文インデント 31"/>
    <w:basedOn w:val="1"/>
    <w:qFormat/>
    <w:uiPriority w:val="0"/>
    <w:pPr>
      <w:widowControl w:val="0"/>
      <w:suppressAutoHyphens/>
      <w:spacing w:after="0" w:line="240" w:lineRule="auto"/>
      <w:ind w:firstLine="840"/>
      <w:jc w:val="both"/>
    </w:pPr>
    <w:rPr>
      <w:rFonts w:ascii="Times New Roman" w:hAnsi="Times New Roman" w:eastAsia="MS Mincho" w:cs="Century"/>
      <w:kern w:val="1"/>
      <w:lang w:val="en-US" w:eastAsia="ar-SA"/>
    </w:rPr>
  </w:style>
  <w:style w:type="paragraph" w:customStyle="1" w:styleId="81">
    <w:name w:val="VD_Table_Title"/>
    <w:basedOn w:val="1"/>
    <w:next w:val="1"/>
    <w:qFormat/>
    <w:uiPriority w:val="0"/>
    <w:pPr>
      <w:spacing w:after="200" w:line="480" w:lineRule="auto"/>
      <w:jc w:val="both"/>
    </w:pPr>
    <w:rPr>
      <w:rFonts w:ascii="Times" w:hAnsi="Times" w:eastAsia="MS Mincho"/>
      <w:szCs w:val="20"/>
      <w:lang w:val="en-US"/>
    </w:rPr>
  </w:style>
  <w:style w:type="paragraph" w:customStyle="1" w:styleId="82">
    <w:name w:val="TC_Table_Body"/>
    <w:basedOn w:val="1"/>
    <w:qFormat/>
    <w:uiPriority w:val="0"/>
    <w:pPr>
      <w:spacing w:after="200" w:line="240" w:lineRule="auto"/>
      <w:jc w:val="both"/>
    </w:pPr>
    <w:rPr>
      <w:rFonts w:ascii="Times" w:hAnsi="Times" w:eastAsia="MS Mincho"/>
      <w:szCs w:val="20"/>
      <w:lang w:val="en-US"/>
    </w:rPr>
  </w:style>
  <w:style w:type="paragraph" w:customStyle="1" w:styleId="83">
    <w:name w:val="Text"/>
    <w:basedOn w:val="1"/>
    <w:link w:val="84"/>
    <w:qFormat/>
    <w:uiPriority w:val="0"/>
    <w:pPr>
      <w:spacing w:before="240" w:after="200" w:line="276" w:lineRule="auto"/>
      <w:jc w:val="both"/>
    </w:pPr>
    <w:rPr>
      <w:rFonts w:ascii="Cambria" w:hAnsi="Cambria"/>
      <w:lang w:val="en-US"/>
    </w:rPr>
  </w:style>
  <w:style w:type="character" w:customStyle="1" w:styleId="84">
    <w:name w:val="Text Char"/>
    <w:link w:val="83"/>
    <w:qFormat/>
    <w:uiPriority w:val="0"/>
    <w:rPr>
      <w:rFonts w:ascii="Cambria" w:hAnsi="Cambria" w:eastAsia="Calibri"/>
      <w:sz w:val="22"/>
      <w:szCs w:val="22"/>
      <w:lang w:val="en-US" w:eastAsia="en-US" w:bidi="ar-SA"/>
    </w:rPr>
  </w:style>
  <w:style w:type="paragraph" w:customStyle="1" w:styleId="85">
    <w:name w:val="References"/>
    <w:basedOn w:val="1"/>
    <w:qFormat/>
    <w:uiPriority w:val="0"/>
    <w:pPr>
      <w:tabs>
        <w:tab w:val="left" w:pos="720"/>
      </w:tabs>
      <w:autoSpaceDE w:val="0"/>
      <w:autoSpaceDN w:val="0"/>
      <w:spacing w:after="0" w:line="240" w:lineRule="auto"/>
      <w:ind w:left="720" w:hanging="720"/>
      <w:jc w:val="both"/>
    </w:pPr>
    <w:rPr>
      <w:rFonts w:ascii="Times New Roman" w:hAnsi="Times New Roman" w:eastAsia="MS Mincho"/>
      <w:sz w:val="16"/>
      <w:szCs w:val="16"/>
      <w:lang w:val="en-US"/>
    </w:rPr>
  </w:style>
  <w:style w:type="paragraph" w:customStyle="1" w:styleId="86">
    <w:name w:val="Default"/>
    <w:qFormat/>
    <w:uiPriority w:val="0"/>
    <w:pPr>
      <w:autoSpaceDE w:val="0"/>
      <w:autoSpaceDN w:val="0"/>
      <w:adjustRightInd w:val="0"/>
      <w:spacing w:after="160" w:line="259" w:lineRule="auto"/>
    </w:pPr>
    <w:rPr>
      <w:rFonts w:ascii="Arial" w:hAnsi="Arial" w:eastAsia="Times New Roman" w:cs="Arial"/>
      <w:color w:val="000000"/>
      <w:sz w:val="24"/>
      <w:szCs w:val="24"/>
      <w:lang w:val="en-US" w:eastAsia="en-US" w:bidi="ar-SA"/>
    </w:rPr>
  </w:style>
  <w:style w:type="paragraph" w:customStyle="1" w:styleId="87">
    <w:name w:val="Bullet 2"/>
    <w:basedOn w:val="1"/>
    <w:qFormat/>
    <w:uiPriority w:val="0"/>
    <w:pPr>
      <w:tabs>
        <w:tab w:val="left" w:pos="720"/>
      </w:tabs>
      <w:spacing w:before="240" w:after="60" w:line="240" w:lineRule="auto"/>
      <w:ind w:left="720" w:hanging="720"/>
      <w:jc w:val="both"/>
    </w:pPr>
    <w:rPr>
      <w:rFonts w:ascii="Arial" w:hAnsi="Arial" w:eastAsia="Times New Roman" w:cs="Arial"/>
      <w:sz w:val="20"/>
      <w:szCs w:val="20"/>
      <w:lang w:bidi="th-TH"/>
    </w:rPr>
  </w:style>
  <w:style w:type="paragraph" w:customStyle="1" w:styleId="88">
    <w:name w:val="1.1 text"/>
    <w:basedOn w:val="1"/>
    <w:qFormat/>
    <w:uiPriority w:val="0"/>
    <w:pPr>
      <w:spacing w:after="120" w:line="240" w:lineRule="auto"/>
      <w:jc w:val="both"/>
    </w:pPr>
    <w:rPr>
      <w:rFonts w:ascii="Arial Narrow" w:hAnsi="Arial Narrow" w:eastAsia="PMingLiU" w:cs="Arial"/>
      <w:szCs w:val="20"/>
      <w:lang w:val="en-US"/>
    </w:rPr>
  </w:style>
  <w:style w:type="character" w:customStyle="1" w:styleId="89">
    <w:name w:val="Body Text Char"/>
    <w:link w:val="13"/>
    <w:qFormat/>
    <w:uiPriority w:val="0"/>
    <w:rPr>
      <w:sz w:val="22"/>
      <w:szCs w:val="22"/>
      <w:lang w:eastAsia="en-US"/>
    </w:rPr>
  </w:style>
  <w:style w:type="character" w:customStyle="1" w:styleId="90">
    <w:name w:val="Heading 4 Char"/>
    <w:link w:val="6"/>
    <w:qFormat/>
    <w:uiPriority w:val="0"/>
    <w:rPr>
      <w:rFonts w:ascii="Times New Roman" w:hAnsi="Times New Roman" w:eastAsia="Times New Roman"/>
      <w:i/>
      <w:iCs/>
      <w:sz w:val="18"/>
      <w:szCs w:val="18"/>
      <w:lang w:val="en-US" w:eastAsia="en-US"/>
    </w:rPr>
  </w:style>
  <w:style w:type="character" w:customStyle="1" w:styleId="91">
    <w:name w:val="Heading 5 Char"/>
    <w:link w:val="7"/>
    <w:qFormat/>
    <w:uiPriority w:val="0"/>
    <w:rPr>
      <w:rFonts w:ascii="Times New Roman" w:hAnsi="Times New Roman" w:eastAsia="Times New Roman"/>
      <w:sz w:val="18"/>
      <w:szCs w:val="18"/>
      <w:lang w:val="en-US" w:eastAsia="en-US"/>
    </w:rPr>
  </w:style>
  <w:style w:type="character" w:customStyle="1" w:styleId="92">
    <w:name w:val="Heading 6 Char"/>
    <w:link w:val="8"/>
    <w:qFormat/>
    <w:uiPriority w:val="0"/>
    <w:rPr>
      <w:rFonts w:ascii="Times New Roman" w:hAnsi="Times New Roman" w:eastAsia="Times New Roman"/>
      <w:i/>
      <w:iCs/>
      <w:sz w:val="16"/>
      <w:szCs w:val="16"/>
      <w:lang w:val="en-US" w:eastAsia="en-US"/>
    </w:rPr>
  </w:style>
  <w:style w:type="character" w:customStyle="1" w:styleId="93">
    <w:name w:val="Heading 7 Char"/>
    <w:link w:val="9"/>
    <w:qFormat/>
    <w:uiPriority w:val="0"/>
    <w:rPr>
      <w:rFonts w:ascii="Times New Roman" w:hAnsi="Times New Roman" w:eastAsia="Times New Roman"/>
      <w:sz w:val="16"/>
      <w:szCs w:val="16"/>
      <w:lang w:val="en-US" w:eastAsia="en-US"/>
    </w:rPr>
  </w:style>
  <w:style w:type="character" w:customStyle="1" w:styleId="94">
    <w:name w:val="Heading 8 Char"/>
    <w:link w:val="10"/>
    <w:qFormat/>
    <w:uiPriority w:val="0"/>
    <w:rPr>
      <w:rFonts w:ascii="Times New Roman" w:hAnsi="Times New Roman" w:eastAsia="Times New Roman"/>
      <w:i/>
      <w:iCs/>
      <w:sz w:val="16"/>
      <w:szCs w:val="16"/>
      <w:lang w:val="en-US" w:eastAsia="en-US"/>
    </w:rPr>
  </w:style>
  <w:style w:type="character" w:customStyle="1" w:styleId="95">
    <w:name w:val="Heading 9 Char"/>
    <w:link w:val="11"/>
    <w:qFormat/>
    <w:uiPriority w:val="0"/>
    <w:rPr>
      <w:rFonts w:ascii="Times New Roman" w:hAnsi="Times New Roman" w:eastAsia="Times New Roman"/>
      <w:sz w:val="16"/>
      <w:szCs w:val="16"/>
      <w:lang w:val="en-US" w:eastAsia="en-US"/>
    </w:rPr>
  </w:style>
  <w:style w:type="character" w:customStyle="1" w:styleId="96">
    <w:name w:val="alt-edited"/>
    <w:qFormat/>
    <w:uiPriority w:val="0"/>
  </w:style>
  <w:style w:type="character" w:customStyle="1" w:styleId="97">
    <w:name w:val="apple-converted-space"/>
    <w:qFormat/>
    <w:uiPriority w:val="0"/>
  </w:style>
  <w:style w:type="paragraph" w:customStyle="1" w:styleId="98">
    <w:name w:val="BodytextIndented"/>
    <w:basedOn w:val="1"/>
    <w:qFormat/>
    <w:uiPriority w:val="0"/>
    <w:pPr>
      <w:spacing w:after="0" w:line="240" w:lineRule="auto"/>
      <w:ind w:firstLine="284"/>
      <w:jc w:val="both"/>
    </w:pPr>
    <w:rPr>
      <w:rFonts w:ascii="Times" w:hAnsi="Times" w:eastAsiaTheme="minorEastAsia"/>
      <w:iCs/>
      <w:color w:val="000000"/>
      <w:sz w:val="22"/>
      <w:szCs w:val="22"/>
      <w:lang w:val="en-US"/>
    </w:rPr>
  </w:style>
  <w:style w:type="paragraph" w:customStyle="1" w:styleId="99">
    <w:name w:val="Reference (no number)"/>
    <w:basedOn w:val="1"/>
    <w:qFormat/>
    <w:uiPriority w:val="0"/>
    <w:pPr>
      <w:widowControl w:val="0"/>
      <w:tabs>
        <w:tab w:val="left" w:pos="567"/>
      </w:tabs>
      <w:spacing w:after="0" w:line="240" w:lineRule="auto"/>
      <w:ind w:left="851" w:hanging="284"/>
      <w:jc w:val="both"/>
    </w:pPr>
    <w:rPr>
      <w:rFonts w:ascii="Times" w:hAnsi="Times" w:eastAsiaTheme="minorEastAsia"/>
      <w:iCs/>
      <w:color w:val="000000"/>
      <w:sz w:val="22"/>
      <w:szCs w:val="22"/>
    </w:rPr>
  </w:style>
  <w:style w:type="paragraph" w:customStyle="1" w:styleId="100">
    <w:name w:val="Subsubsection"/>
    <w:next w:val="101"/>
    <w:qFormat/>
    <w:uiPriority w:val="0"/>
    <w:pPr>
      <w:tabs>
        <w:tab w:val="left" w:pos="2160"/>
      </w:tabs>
      <w:spacing w:before="240" w:after="160" w:line="259" w:lineRule="auto"/>
      <w:ind w:left="2160"/>
    </w:pPr>
    <w:rPr>
      <w:rFonts w:ascii="Times" w:hAnsi="Times" w:cs="Calibri" w:eastAsiaTheme="minorEastAsia"/>
      <w:i/>
      <w:iCs/>
      <w:color w:val="000000"/>
      <w:sz w:val="22"/>
      <w:szCs w:val="22"/>
      <w:lang w:val="id-ID" w:eastAsia="en-US" w:bidi="ar-SA"/>
    </w:rPr>
  </w:style>
  <w:style w:type="paragraph" w:customStyle="1" w:styleId="101">
    <w:name w:val="Bodytext"/>
    <w:next w:val="98"/>
    <w:link w:val="105"/>
    <w:qFormat/>
    <w:uiPriority w:val="0"/>
    <w:pPr>
      <w:spacing w:after="160" w:line="259" w:lineRule="auto"/>
      <w:jc w:val="both"/>
    </w:pPr>
    <w:rPr>
      <w:rFonts w:ascii="Times" w:hAnsi="Times" w:cs="Calibri" w:eastAsiaTheme="minorEastAsia"/>
      <w:iCs/>
      <w:color w:val="000000"/>
      <w:sz w:val="22"/>
      <w:szCs w:val="22"/>
      <w:lang w:val="en-US" w:eastAsia="en-US" w:bidi="ar-SA"/>
    </w:rPr>
  </w:style>
  <w:style w:type="paragraph" w:customStyle="1" w:styleId="102">
    <w:name w:val="Section"/>
    <w:next w:val="101"/>
    <w:qFormat/>
    <w:uiPriority w:val="0"/>
    <w:pPr>
      <w:tabs>
        <w:tab w:val="left" w:pos="720"/>
      </w:tabs>
      <w:spacing w:before="240" w:after="160" w:line="259" w:lineRule="auto"/>
      <w:ind w:left="720" w:hanging="720"/>
    </w:pPr>
    <w:rPr>
      <w:rFonts w:ascii="Times" w:hAnsi="Times" w:cs="Calibri" w:eastAsiaTheme="minorEastAsia"/>
      <w:b/>
      <w:iCs/>
      <w:color w:val="000000"/>
      <w:sz w:val="22"/>
      <w:szCs w:val="22"/>
      <w:lang w:val="id-ID" w:eastAsia="en-US" w:bidi="ar-SA"/>
    </w:rPr>
  </w:style>
  <w:style w:type="paragraph" w:customStyle="1" w:styleId="103">
    <w:name w:val="Subsection"/>
    <w:next w:val="101"/>
    <w:qFormat/>
    <w:uiPriority w:val="0"/>
    <w:pPr>
      <w:tabs>
        <w:tab w:val="left" w:pos="1440"/>
      </w:tabs>
      <w:spacing w:before="240" w:after="160" w:line="259" w:lineRule="auto"/>
      <w:ind w:left="1440" w:hanging="720"/>
    </w:pPr>
    <w:rPr>
      <w:rFonts w:ascii="Times" w:hAnsi="Times" w:cs="Calibri" w:eastAsiaTheme="minorEastAsia"/>
      <w:iCs/>
      <w:color w:val="000000"/>
      <w:sz w:val="22"/>
      <w:szCs w:val="22"/>
      <w:lang w:val="id-ID" w:eastAsia="en-US" w:bidi="ar-SA"/>
    </w:rPr>
  </w:style>
  <w:style w:type="paragraph" w:customStyle="1" w:styleId="104">
    <w:name w:val="Section (no number)"/>
    <w:next w:val="101"/>
    <w:qFormat/>
    <w:uiPriority w:val="0"/>
    <w:pPr>
      <w:spacing w:before="240" w:after="160" w:line="259" w:lineRule="auto"/>
    </w:pPr>
    <w:rPr>
      <w:rFonts w:ascii="Times" w:hAnsi="Times" w:cs="Calibri" w:eastAsiaTheme="minorEastAsia"/>
      <w:b/>
      <w:iCs/>
      <w:color w:val="000000"/>
      <w:sz w:val="22"/>
      <w:szCs w:val="22"/>
      <w:lang w:val="en-US" w:eastAsia="en-US" w:bidi="ar-SA"/>
    </w:rPr>
  </w:style>
  <w:style w:type="character" w:customStyle="1" w:styleId="105">
    <w:name w:val="Bodytext (文字)"/>
    <w:basedOn w:val="23"/>
    <w:link w:val="101"/>
    <w:qFormat/>
    <w:uiPriority w:val="0"/>
    <w:rPr>
      <w:rFonts w:ascii="Times" w:hAnsi="Times" w:eastAsiaTheme="minorEastAsia"/>
      <w:iCs/>
      <w:color w:val="000000"/>
      <w:sz w:val="22"/>
      <w:szCs w:val="22"/>
      <w:lang w:val="en-US" w:eastAsia="en-US"/>
    </w:rPr>
  </w:style>
  <w:style w:type="paragraph" w:customStyle="1" w:styleId="106">
    <w:name w:val="EndNote Bibliography"/>
    <w:basedOn w:val="1"/>
    <w:link w:val="107"/>
    <w:qFormat/>
    <w:uiPriority w:val="0"/>
    <w:pPr>
      <w:spacing w:after="0" w:line="240" w:lineRule="auto"/>
    </w:pPr>
    <w:rPr>
      <w:rFonts w:ascii="Times" w:hAnsi="Times" w:cs="Times" w:eastAsiaTheme="minorEastAsia"/>
      <w:sz w:val="22"/>
      <w:szCs w:val="20"/>
      <w:lang w:val="en-US"/>
    </w:rPr>
  </w:style>
  <w:style w:type="character" w:customStyle="1" w:styleId="107">
    <w:name w:val="EndNote Bibliography (文字)"/>
    <w:basedOn w:val="23"/>
    <w:link w:val="106"/>
    <w:qFormat/>
    <w:uiPriority w:val="0"/>
    <w:rPr>
      <w:rFonts w:ascii="Times" w:hAnsi="Times" w:cs="Times" w:eastAsiaTheme="minorEastAsia"/>
      <w:sz w:val="22"/>
      <w:szCs w:val="20"/>
      <w:lang w:val="en-US" w:eastAsia="en-US"/>
    </w:rPr>
  </w:style>
  <w:style w:type="character" w:customStyle="1" w:styleId="108">
    <w:name w:val="Unresolved Mention"/>
    <w:basedOn w:val="23"/>
    <w:unhideWhenUsed/>
    <w:qFormat/>
    <w:uiPriority w:val="99"/>
    <w:rPr>
      <w:color w:val="808080"/>
      <w:shd w:val="clear" w:color="auto" w:fill="E6E6E6"/>
    </w:rPr>
  </w:style>
  <w:style w:type="table" w:customStyle="1" w:styleId="109">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110">
    <w:name w:val="2"/>
    <w:basedOn w:val="30"/>
    <w:qFormat/>
    <w:uiPriority w:val="0"/>
    <w:tblPr>
      <w:tblCellMar>
        <w:top w:w="0" w:type="dxa"/>
        <w:left w:w="115" w:type="dxa"/>
        <w:bottom w:w="0" w:type="dxa"/>
        <w:right w:w="115" w:type="dxa"/>
      </w:tblCellMar>
    </w:tblPr>
  </w:style>
  <w:style w:type="table" w:customStyle="1" w:styleId="111">
    <w:name w:val="1"/>
    <w:basedOn w:val="30"/>
    <w:qFormat/>
    <w:uiPriority w:val="0"/>
    <w:pPr>
      <w:jc w:val="right"/>
    </w:pPr>
    <w:rPr>
      <w:rFonts w:ascii="Times New Roman" w:hAnsi="Times New Roman" w:eastAsia="Times New Roman" w:cs="Times New Roman"/>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chart" Target="charts/chart16.xml"/><Relationship Id="rId3" Type="http://schemas.openxmlformats.org/officeDocument/2006/relationships/header" Target="header1.xml"/><Relationship Id="rId29" Type="http://schemas.openxmlformats.org/officeDocument/2006/relationships/chart" Target="charts/chart15.xml"/><Relationship Id="rId28" Type="http://schemas.openxmlformats.org/officeDocument/2006/relationships/chart" Target="charts/chart14.xml"/><Relationship Id="rId27" Type="http://schemas.openxmlformats.org/officeDocument/2006/relationships/chart" Target="charts/chart13.xml"/><Relationship Id="rId26" Type="http://schemas.openxmlformats.org/officeDocument/2006/relationships/chart" Target="charts/chart12.xml"/><Relationship Id="rId25" Type="http://schemas.openxmlformats.org/officeDocument/2006/relationships/chart" Target="charts/chart11.xml"/><Relationship Id="rId24" Type="http://schemas.openxmlformats.org/officeDocument/2006/relationships/chart" Target="charts/chart10.xml"/><Relationship Id="rId23" Type="http://schemas.openxmlformats.org/officeDocument/2006/relationships/chart" Target="charts/chart9.xml"/><Relationship Id="rId22" Type="http://schemas.openxmlformats.org/officeDocument/2006/relationships/chart" Target="charts/chart8.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Workbook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8</c:v>
                </c:pt>
                <c:pt idx="1">
                  <c:v>7</c:v>
                </c:pt>
                <c:pt idx="2">
                  <c:v>0</c:v>
                </c:pt>
                <c:pt idx="3">
                  <c:v>0</c:v>
                </c:pt>
              </c:numCache>
            </c:numRef>
          </c:val>
        </c:ser>
        <c:dLbls>
          <c:showLegendKey val="0"/>
          <c:showVal val="0"/>
          <c:showCatName val="0"/>
          <c:showSerName val="0"/>
          <c:showPercent val="0"/>
          <c:showBubbleSize val="0"/>
        </c:dLbls>
        <c:gapWidth val="55"/>
        <c:overlap val="100"/>
        <c:axId val="196455808"/>
        <c:axId val="222438912"/>
      </c:barChart>
      <c:catAx>
        <c:axId val="1964558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2438912"/>
        <c:crosses val="autoZero"/>
        <c:auto val="1"/>
        <c:lblAlgn val="ctr"/>
        <c:lblOffset val="100"/>
        <c:noMultiLvlLbl val="0"/>
      </c:catAx>
      <c:valAx>
        <c:axId val="22243891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9645580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18</c:v>
                </c:pt>
                <c:pt idx="1">
                  <c:v>3</c:v>
                </c:pt>
                <c:pt idx="2">
                  <c:v>10</c:v>
                </c:pt>
                <c:pt idx="3">
                  <c:v>5</c:v>
                </c:pt>
              </c:numCache>
            </c:numRef>
          </c:val>
        </c:ser>
        <c:dLbls>
          <c:showLegendKey val="0"/>
          <c:showVal val="0"/>
          <c:showCatName val="0"/>
          <c:showSerName val="0"/>
          <c:showPercent val="0"/>
          <c:showBubbleSize val="0"/>
        </c:dLbls>
        <c:gapWidth val="55"/>
        <c:overlap val="100"/>
        <c:axId val="244467968"/>
        <c:axId val="244470144"/>
      </c:barChart>
      <c:catAx>
        <c:axId val="24446796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470144"/>
        <c:crosses val="autoZero"/>
        <c:auto val="1"/>
        <c:lblAlgn val="ctr"/>
        <c:lblOffset val="100"/>
        <c:noMultiLvlLbl val="0"/>
      </c:catAx>
      <c:valAx>
        <c:axId val="24447014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46796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3</c:v>
                </c:pt>
                <c:pt idx="1">
                  <c:v>3</c:v>
                </c:pt>
                <c:pt idx="2">
                  <c:v>0</c:v>
                </c:pt>
                <c:pt idx="3">
                  <c:v>0</c:v>
                </c:pt>
              </c:numCache>
            </c:numRef>
          </c:val>
        </c:ser>
        <c:dLbls>
          <c:showLegendKey val="0"/>
          <c:showVal val="0"/>
          <c:showCatName val="0"/>
          <c:showSerName val="0"/>
          <c:showPercent val="0"/>
          <c:showBubbleSize val="0"/>
        </c:dLbls>
        <c:gapWidth val="55"/>
        <c:overlap val="100"/>
        <c:axId val="196235264"/>
        <c:axId val="196237184"/>
      </c:barChart>
      <c:catAx>
        <c:axId val="1962352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96237184"/>
        <c:crosses val="autoZero"/>
        <c:auto val="1"/>
        <c:lblAlgn val="ctr"/>
        <c:lblOffset val="100"/>
        <c:noMultiLvlLbl val="0"/>
      </c:catAx>
      <c:valAx>
        <c:axId val="19623718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96235264"/>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7</c:v>
                </c:pt>
                <c:pt idx="1">
                  <c:v>1</c:v>
                </c:pt>
                <c:pt idx="2">
                  <c:v>7</c:v>
                </c:pt>
                <c:pt idx="3">
                  <c:v>0</c:v>
                </c:pt>
              </c:numCache>
            </c:numRef>
          </c:val>
        </c:ser>
        <c:dLbls>
          <c:showLegendKey val="0"/>
          <c:showVal val="0"/>
          <c:showCatName val="0"/>
          <c:showSerName val="0"/>
          <c:showPercent val="0"/>
          <c:showBubbleSize val="0"/>
        </c:dLbls>
        <c:gapWidth val="55"/>
        <c:overlap val="100"/>
        <c:axId val="244528640"/>
        <c:axId val="244530560"/>
      </c:barChart>
      <c:catAx>
        <c:axId val="24452864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530560"/>
        <c:crosses val="autoZero"/>
        <c:auto val="1"/>
        <c:lblAlgn val="ctr"/>
        <c:lblOffset val="100"/>
        <c:noMultiLvlLbl val="0"/>
      </c:catAx>
      <c:valAx>
        <c:axId val="2445305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528640"/>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5</c:v>
                </c:pt>
                <c:pt idx="1">
                  <c:v>1</c:v>
                </c:pt>
                <c:pt idx="2">
                  <c:v>0</c:v>
                </c:pt>
                <c:pt idx="3">
                  <c:v>0</c:v>
                </c:pt>
              </c:numCache>
            </c:numRef>
          </c:val>
        </c:ser>
        <c:dLbls>
          <c:showLegendKey val="0"/>
          <c:showVal val="0"/>
          <c:showCatName val="0"/>
          <c:showSerName val="0"/>
          <c:showPercent val="0"/>
          <c:showBubbleSize val="0"/>
        </c:dLbls>
        <c:gapWidth val="55"/>
        <c:overlap val="100"/>
        <c:axId val="244554752"/>
        <c:axId val="244655232"/>
      </c:barChart>
      <c:catAx>
        <c:axId val="24455475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655232"/>
        <c:crosses val="autoZero"/>
        <c:auto val="1"/>
        <c:lblAlgn val="ctr"/>
        <c:lblOffset val="100"/>
        <c:noMultiLvlLbl val="0"/>
      </c:catAx>
      <c:valAx>
        <c:axId val="24465523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554752"/>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13</c:v>
                </c:pt>
                <c:pt idx="1">
                  <c:v>16</c:v>
                </c:pt>
                <c:pt idx="2">
                  <c:v>8</c:v>
                </c:pt>
                <c:pt idx="3">
                  <c:v>2</c:v>
                </c:pt>
              </c:numCache>
            </c:numRef>
          </c:val>
        </c:ser>
        <c:dLbls>
          <c:showLegendKey val="0"/>
          <c:showVal val="0"/>
          <c:showCatName val="0"/>
          <c:showSerName val="0"/>
          <c:showPercent val="0"/>
          <c:showBubbleSize val="0"/>
        </c:dLbls>
        <c:gapWidth val="55"/>
        <c:overlap val="100"/>
        <c:axId val="244921088"/>
        <c:axId val="244923008"/>
      </c:barChart>
      <c:catAx>
        <c:axId val="24492108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923008"/>
        <c:crosses val="autoZero"/>
        <c:auto val="1"/>
        <c:lblAlgn val="ctr"/>
        <c:lblOffset val="100"/>
        <c:noMultiLvlLbl val="0"/>
      </c:catAx>
      <c:valAx>
        <c:axId val="24492300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92108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8</c:v>
                </c:pt>
                <c:pt idx="1">
                  <c:v>4</c:v>
                </c:pt>
                <c:pt idx="2">
                  <c:v>2</c:v>
                </c:pt>
                <c:pt idx="3">
                  <c:v>1</c:v>
                </c:pt>
              </c:numCache>
            </c:numRef>
          </c:val>
        </c:ser>
        <c:dLbls>
          <c:showLegendKey val="0"/>
          <c:showVal val="0"/>
          <c:showCatName val="0"/>
          <c:showSerName val="0"/>
          <c:showPercent val="0"/>
          <c:showBubbleSize val="0"/>
        </c:dLbls>
        <c:gapWidth val="55"/>
        <c:overlap val="100"/>
        <c:axId val="244943104"/>
        <c:axId val="244949376"/>
      </c:barChart>
      <c:catAx>
        <c:axId val="24494310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949376"/>
        <c:crosses val="autoZero"/>
        <c:auto val="1"/>
        <c:lblAlgn val="ctr"/>
        <c:lblOffset val="100"/>
        <c:noMultiLvlLbl val="0"/>
      </c:catAx>
      <c:valAx>
        <c:axId val="24494937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943104"/>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5</c:v>
                </c:pt>
                <c:pt idx="1">
                  <c:v>9</c:v>
                </c:pt>
                <c:pt idx="2">
                  <c:v>1</c:v>
                </c:pt>
                <c:pt idx="3">
                  <c:v>0</c:v>
                </c:pt>
              </c:numCache>
            </c:numRef>
          </c:val>
        </c:ser>
        <c:dLbls>
          <c:showLegendKey val="0"/>
          <c:showVal val="0"/>
          <c:showCatName val="0"/>
          <c:showSerName val="0"/>
          <c:showPercent val="0"/>
          <c:showBubbleSize val="0"/>
        </c:dLbls>
        <c:gapWidth val="55"/>
        <c:overlap val="100"/>
        <c:axId val="244981760"/>
        <c:axId val="244983680"/>
      </c:barChart>
      <c:catAx>
        <c:axId val="24498176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983680"/>
        <c:crosses val="autoZero"/>
        <c:auto val="1"/>
        <c:lblAlgn val="ctr"/>
        <c:lblOffset val="100"/>
        <c:noMultiLvlLbl val="0"/>
      </c:catAx>
      <c:valAx>
        <c:axId val="24498368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4981760"/>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11</c:v>
                </c:pt>
                <c:pt idx="1">
                  <c:v>9</c:v>
                </c:pt>
                <c:pt idx="2">
                  <c:v>0</c:v>
                </c:pt>
                <c:pt idx="3">
                  <c:v>1</c:v>
                </c:pt>
              </c:numCache>
            </c:numRef>
          </c:val>
        </c:ser>
        <c:dLbls>
          <c:showLegendKey val="0"/>
          <c:showVal val="0"/>
          <c:showCatName val="0"/>
          <c:showSerName val="0"/>
          <c:showPercent val="0"/>
          <c:showBubbleSize val="0"/>
        </c:dLbls>
        <c:gapWidth val="55"/>
        <c:overlap val="100"/>
        <c:axId val="224851072"/>
        <c:axId val="224852992"/>
      </c:barChart>
      <c:catAx>
        <c:axId val="2248510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4852992"/>
        <c:crosses val="autoZero"/>
        <c:auto val="1"/>
        <c:lblAlgn val="ctr"/>
        <c:lblOffset val="100"/>
        <c:noMultiLvlLbl val="0"/>
      </c:catAx>
      <c:valAx>
        <c:axId val="22485299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4851072"/>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11</c:v>
                </c:pt>
                <c:pt idx="1">
                  <c:v>5</c:v>
                </c:pt>
                <c:pt idx="2">
                  <c:v>2</c:v>
                </c:pt>
                <c:pt idx="3">
                  <c:v>3</c:v>
                </c:pt>
              </c:numCache>
            </c:numRef>
          </c:val>
        </c:ser>
        <c:dLbls>
          <c:showLegendKey val="0"/>
          <c:showVal val="0"/>
          <c:showCatName val="0"/>
          <c:showSerName val="0"/>
          <c:showPercent val="0"/>
          <c:showBubbleSize val="0"/>
        </c:dLbls>
        <c:gapWidth val="55"/>
        <c:overlap val="100"/>
        <c:axId val="225086080"/>
        <c:axId val="162517760"/>
      </c:barChart>
      <c:catAx>
        <c:axId val="22508608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62517760"/>
        <c:crosses val="autoZero"/>
        <c:auto val="1"/>
        <c:lblAlgn val="ctr"/>
        <c:lblOffset val="100"/>
        <c:noMultiLvlLbl val="0"/>
      </c:catAx>
      <c:valAx>
        <c:axId val="1625177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5086080"/>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numRef>
              <c:f>Sheet1!$A$2:$A$5</c:f>
              <c:numCache>
                <c:formatCode>General</c:formatCode>
                <c:ptCount val="4"/>
                <c:pt idx="0">
                  <c:v>4</c:v>
                </c:pt>
                <c:pt idx="1">
                  <c:v>3</c:v>
                </c:pt>
                <c:pt idx="2">
                  <c:v>2</c:v>
                </c:pt>
                <c:pt idx="3">
                  <c:v>1</c:v>
                </c:pt>
              </c:numCache>
            </c:numRef>
          </c:cat>
          <c:val>
            <c:numRef>
              <c:f>Sheet1!$B$2:$B$5</c:f>
              <c:numCache>
                <c:formatCode>General</c:formatCode>
                <c:ptCount val="4"/>
                <c:pt idx="0">
                  <c:v>8</c:v>
                </c:pt>
                <c:pt idx="1">
                  <c:v>9</c:v>
                </c:pt>
                <c:pt idx="2">
                  <c:v>1</c:v>
                </c:pt>
                <c:pt idx="3">
                  <c:v>0</c:v>
                </c:pt>
              </c:numCache>
            </c:numRef>
          </c:val>
        </c:ser>
        <c:dLbls>
          <c:showLegendKey val="0"/>
          <c:showVal val="0"/>
          <c:showCatName val="0"/>
          <c:showSerName val="0"/>
          <c:showPercent val="0"/>
          <c:showBubbleSize val="0"/>
        </c:dLbls>
        <c:gapWidth val="55"/>
        <c:overlap val="100"/>
        <c:axId val="229437824"/>
        <c:axId val="229439744"/>
      </c:barChart>
      <c:catAx>
        <c:axId val="22943782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9439744"/>
        <c:crosses val="autoZero"/>
        <c:auto val="1"/>
        <c:lblAlgn val="ctr"/>
        <c:lblOffset val="100"/>
        <c:noMultiLvlLbl val="0"/>
      </c:catAx>
      <c:valAx>
        <c:axId val="22943974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9437824"/>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8</c:v>
                </c:pt>
                <c:pt idx="1">
                  <c:v>6</c:v>
                </c:pt>
                <c:pt idx="2">
                  <c:v>0</c:v>
                </c:pt>
                <c:pt idx="3">
                  <c:v>3</c:v>
                </c:pt>
              </c:numCache>
            </c:numRef>
          </c:val>
        </c:ser>
        <c:dLbls>
          <c:showLegendKey val="0"/>
          <c:showVal val="0"/>
          <c:showCatName val="0"/>
          <c:showSerName val="0"/>
          <c:showPercent val="0"/>
          <c:showBubbleSize val="0"/>
        </c:dLbls>
        <c:gapWidth val="55"/>
        <c:overlap val="100"/>
        <c:axId val="229570432"/>
        <c:axId val="229638144"/>
      </c:barChart>
      <c:catAx>
        <c:axId val="22957043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9638144"/>
        <c:crosses val="autoZero"/>
        <c:auto val="1"/>
        <c:lblAlgn val="ctr"/>
        <c:lblOffset val="100"/>
        <c:noMultiLvlLbl val="0"/>
      </c:catAx>
      <c:valAx>
        <c:axId val="22963814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9570432"/>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10</c:v>
                </c:pt>
                <c:pt idx="1">
                  <c:v>5</c:v>
                </c:pt>
                <c:pt idx="2">
                  <c:v>2</c:v>
                </c:pt>
                <c:pt idx="3">
                  <c:v>1</c:v>
                </c:pt>
              </c:numCache>
            </c:numRef>
          </c:val>
        </c:ser>
        <c:dLbls>
          <c:showLegendKey val="0"/>
          <c:showVal val="0"/>
          <c:showCatName val="0"/>
          <c:showSerName val="0"/>
          <c:showPercent val="0"/>
          <c:showBubbleSize val="0"/>
        </c:dLbls>
        <c:gapWidth val="55"/>
        <c:overlap val="100"/>
        <c:axId val="229674368"/>
        <c:axId val="230303232"/>
      </c:barChart>
      <c:catAx>
        <c:axId val="22967436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30303232"/>
        <c:crosses val="autoZero"/>
        <c:auto val="1"/>
        <c:lblAlgn val="ctr"/>
        <c:lblOffset val="100"/>
        <c:noMultiLvlLbl val="0"/>
      </c:catAx>
      <c:valAx>
        <c:axId val="23030323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2967436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8</c:v>
                </c:pt>
                <c:pt idx="1">
                  <c:v>7</c:v>
                </c:pt>
                <c:pt idx="2">
                  <c:v>4</c:v>
                </c:pt>
                <c:pt idx="3">
                  <c:v>2</c:v>
                </c:pt>
              </c:numCache>
            </c:numRef>
          </c:val>
        </c:ser>
        <c:dLbls>
          <c:showLegendKey val="0"/>
          <c:showVal val="0"/>
          <c:showCatName val="0"/>
          <c:showSerName val="0"/>
          <c:showPercent val="0"/>
          <c:showBubbleSize val="0"/>
        </c:dLbls>
        <c:gapWidth val="55"/>
        <c:overlap val="100"/>
        <c:axId val="230343808"/>
        <c:axId val="230345728"/>
      </c:barChart>
      <c:catAx>
        <c:axId val="2303438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30345728"/>
        <c:crosses val="autoZero"/>
        <c:auto val="1"/>
        <c:lblAlgn val="ctr"/>
        <c:lblOffset val="100"/>
        <c:noMultiLvlLbl val="0"/>
      </c:catAx>
      <c:valAx>
        <c:axId val="23034572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3034380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4</c:v>
                </c:pt>
                <c:pt idx="1">
                  <c:v>4</c:v>
                </c:pt>
                <c:pt idx="2">
                  <c:v>9</c:v>
                </c:pt>
                <c:pt idx="3">
                  <c:v>1</c:v>
                </c:pt>
              </c:numCache>
            </c:numRef>
          </c:val>
        </c:ser>
        <c:dLbls>
          <c:showLegendKey val="0"/>
          <c:showVal val="0"/>
          <c:showCatName val="0"/>
          <c:showSerName val="0"/>
          <c:showPercent val="0"/>
          <c:showBubbleSize val="0"/>
        </c:dLbls>
        <c:gapWidth val="55"/>
        <c:overlap val="100"/>
        <c:axId val="230566912"/>
        <c:axId val="230900864"/>
      </c:barChart>
      <c:catAx>
        <c:axId val="23056691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30900864"/>
        <c:crosses val="autoZero"/>
        <c:auto val="1"/>
        <c:lblAlgn val="ctr"/>
        <c:lblOffset val="100"/>
        <c:noMultiLvlLbl val="0"/>
      </c:catAx>
      <c:valAx>
        <c:axId val="23090086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30566912"/>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Lbls>
            <c:delete val="1"/>
          </c:dLbls>
          <c:cat>
            <c:strRef>
              <c:f>Sheet1!$A$2:$A$5</c:f>
              <c:strCache>
                <c:ptCount val="4"/>
                <c:pt idx="0">
                  <c:v>A</c:v>
                </c:pt>
                <c:pt idx="1">
                  <c:v>B</c:v>
                </c:pt>
                <c:pt idx="2">
                  <c:v>C</c:v>
                </c:pt>
                <c:pt idx="3">
                  <c:v>D</c:v>
                </c:pt>
              </c:strCache>
            </c:strRef>
          </c:cat>
          <c:val>
            <c:numRef>
              <c:f>Sheet1!$B$2:$B$5</c:f>
              <c:numCache>
                <c:formatCode>General</c:formatCode>
                <c:ptCount val="4"/>
                <c:pt idx="0">
                  <c:v>2</c:v>
                </c:pt>
                <c:pt idx="1">
                  <c:v>1</c:v>
                </c:pt>
                <c:pt idx="2">
                  <c:v>2</c:v>
                </c:pt>
                <c:pt idx="3">
                  <c:v>1</c:v>
                </c:pt>
              </c:numCache>
            </c:numRef>
          </c:val>
        </c:ser>
        <c:dLbls>
          <c:showLegendKey val="0"/>
          <c:showVal val="0"/>
          <c:showCatName val="0"/>
          <c:showSerName val="0"/>
          <c:showPercent val="0"/>
          <c:showBubbleSize val="0"/>
        </c:dLbls>
        <c:gapWidth val="55"/>
        <c:overlap val="100"/>
        <c:axId val="240370432"/>
        <c:axId val="240372352"/>
      </c:barChart>
      <c:catAx>
        <c:axId val="24037043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Skor Nilai</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0372352"/>
        <c:crosses val="autoZero"/>
        <c:auto val="1"/>
        <c:lblAlgn val="ctr"/>
        <c:lblOffset val="100"/>
        <c:noMultiLvlLbl val="0"/>
      </c:catAx>
      <c:valAx>
        <c:axId val="24037235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Frekuensi</a:t>
                </a:r>
                <a:r>
                  <a:rPr lang="id-ID" baseline="0"/>
                  <a:t> Jawaban</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0370432"/>
        <c:crosses val="autoZero"/>
        <c:crossBetween val="between"/>
      </c:valAx>
    </c:plotArea>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13</Pages>
  <Words>6715</Words>
  <Characters>38278</Characters>
  <Lines>318</Lines>
  <Paragraphs>89</Paragraphs>
  <TotalTime>0</TotalTime>
  <ScaleCrop>false</ScaleCrop>
  <LinksUpToDate>false</LinksUpToDate>
  <CharactersWithSpaces>44904</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2023-03-21T21:58:00Z</dcterms:created>
  <dc:creator>jko</dc:creator>
  <cp:lastModifiedBy>eve</cp:lastModifiedBy>
  <cp:lastPrinted>2023-03-22T22:20:00Z</cp:lastPrinted>
  <dcterms:modified xsi:type="dcterms:W3CDTF">2023-03-23T10:55:01Z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c1a4972f-2d48-3736-9a22-15f3f055fe83</vt:lpwstr>
  </property>
  <property fmtid="{D5CDD505-2E9C-101B-9397-08002B2CF9AE}" pid="24" name="Mendeley Citation Style_1">
    <vt:lpwstr>http://www.zotero.org/styles/apa</vt:lpwstr>
  </property>
  <property fmtid="{D5CDD505-2E9C-101B-9397-08002B2CF9AE}" pid="25" name="KSOProductBuildVer">
    <vt:lpwstr>1033-3.1.4.5932</vt:lpwstr>
  </property>
</Properties>
</file>