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EE" w:rsidRDefault="000538F0">
      <w:r>
        <w:rPr>
          <w:noProof/>
          <w:lang w:val="en-US"/>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760748" cy="753177"/>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60748" cy="753177"/>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1154906</wp:posOffset>
                </wp:positionH>
                <wp:positionV relativeFrom="paragraph">
                  <wp:posOffset>0</wp:posOffset>
                </wp:positionV>
                <wp:extent cx="3331369" cy="813373"/>
                <wp:effectExtent l="0" t="0" r="0" b="0"/>
                <wp:wrapNone/>
                <wp:docPr id="23" name="Rectangle 23"/>
                <wp:cNvGraphicFramePr/>
                <a:graphic xmlns:a="http://schemas.openxmlformats.org/drawingml/2006/main">
                  <a:graphicData uri="http://schemas.microsoft.com/office/word/2010/wordprocessingShape">
                    <wps:wsp>
                      <wps:cNvSpPr/>
                      <wps:spPr>
                        <a:xfrm>
                          <a:off x="3303205" y="3375963"/>
                          <a:ext cx="4085590" cy="808074"/>
                        </a:xfrm>
                        <a:prstGeom prst="rect">
                          <a:avLst/>
                        </a:prstGeom>
                        <a:solidFill>
                          <a:srgbClr val="FFFFFF"/>
                        </a:solidFill>
                        <a:ln>
                          <a:noFill/>
                        </a:ln>
                      </wps:spPr>
                      <wps:txbx>
                        <w:txbxContent>
                          <w:p w:rsidR="003D35EE" w:rsidRDefault="000538F0">
                            <w:pPr>
                              <w:spacing w:after="60" w:line="240" w:lineRule="auto"/>
                              <w:jc w:val="center"/>
                              <w:textDirection w:val="btLr"/>
                            </w:pPr>
                            <w:r>
                              <w:rPr>
                                <w:rFonts w:ascii="Times New Roman" w:eastAsia="Times New Roman" w:hAnsi="Times New Roman" w:cs="Times New Roman"/>
                                <w:color w:val="000000"/>
                                <w:sz w:val="36"/>
                              </w:rPr>
                              <w:t xml:space="preserve">Jurnal Kepelatihan Olahraga </w:t>
                            </w:r>
                          </w:p>
                          <w:p w:rsidR="003D35EE" w:rsidRDefault="000538F0">
                            <w:pPr>
                              <w:spacing w:after="60" w:line="240" w:lineRule="auto"/>
                              <w:jc w:val="center"/>
                              <w:textDirection w:val="btLr"/>
                            </w:pPr>
                            <w:r>
                              <w:rPr>
                                <w:rFonts w:ascii="Times New Roman" w:eastAsia="Times New Roman" w:hAnsi="Times New Roman" w:cs="Times New Roman"/>
                                <w:color w:val="000000"/>
                              </w:rPr>
                              <w:t>Volume 15 No. 1, March 2023</w:t>
                            </w:r>
                          </w:p>
                          <w:p w:rsidR="003D35EE" w:rsidRDefault="000538F0">
                            <w:pPr>
                              <w:spacing w:after="60"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u w:val="single"/>
                              </w:rPr>
                              <w:t>http://ejournal.upi.edu/index.php/JKO</w:t>
                            </w:r>
                          </w:p>
                          <w:p w:rsidR="003D35EE" w:rsidRDefault="000538F0">
                            <w:pPr>
                              <w:spacing w:after="0" w:line="240" w:lineRule="auto"/>
                              <w:textDirection w:val="btLr"/>
                            </w:pPr>
                            <w:r>
                              <w:rPr>
                                <w:rFonts w:ascii="Times New Roman" w:eastAsia="Times New Roman" w:hAnsi="Times New Roman" w:cs="Times New Roman"/>
                                <w:color w:val="000000"/>
                              </w:rPr>
                              <w:t xml:space="preserve"> </w:t>
                            </w:r>
                          </w:p>
                        </w:txbxContent>
                      </wps:txbx>
                      <wps:bodyPr spcFirstLastPara="1" wrap="square" lIns="91425" tIns="45700" rIns="91425" bIns="45700" anchor="t" anchorCtr="0">
                        <a:noAutofit/>
                      </wps:bodyPr>
                    </wps:wsp>
                  </a:graphicData>
                </a:graphic>
              </wp:anchor>
            </w:drawing>
          </mc:Choice>
          <mc:Fallback>
            <w:pict>
              <v:rect id="Rectangle 23" o:spid="_x0000_s1026" style="position:absolute;margin-left:90.95pt;margin-top:0;width:262.3pt;height:6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" stroked="f">
                <v:textbox inset="2.53958mm,1.2694mm,2.53958mm,1.2694mm">
                  <w:txbxContent>
                    <w:p w:rsidR="003D35EE" w:rsidRDefault="000538F0">
                      <w:pPr>
                        <w:spacing w:after="60" w:line="240" w:lineRule="auto"/>
                        <w:jc w:val="center"/>
                        <w:textDirection w:val="btLr"/>
                      </w:pPr>
                      <w:r>
                        <w:rPr>
                          <w:rFonts w:ascii="Times New Roman" w:eastAsia="Times New Roman" w:hAnsi="Times New Roman" w:cs="Times New Roman"/>
                          <w:color w:val="000000"/>
                          <w:sz w:val="36"/>
                        </w:rPr>
                        <w:t xml:space="preserve">Jurnal Kepelatihan Olahraga </w:t>
                      </w:r>
                    </w:p>
                    <w:p w:rsidR="003D35EE" w:rsidRDefault="000538F0">
                      <w:pPr>
                        <w:spacing w:after="60" w:line="240" w:lineRule="auto"/>
                        <w:jc w:val="center"/>
                        <w:textDirection w:val="btLr"/>
                      </w:pPr>
                      <w:r>
                        <w:rPr>
                          <w:rFonts w:ascii="Times New Roman" w:eastAsia="Times New Roman" w:hAnsi="Times New Roman" w:cs="Times New Roman"/>
                          <w:color w:val="000000"/>
                        </w:rPr>
                        <w:t>Volume 15 No. 1, March 2023</w:t>
                      </w:r>
                    </w:p>
                    <w:p w:rsidR="003D35EE" w:rsidRDefault="000538F0">
                      <w:pPr>
                        <w:spacing w:after="60"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u w:val="single"/>
                        </w:rPr>
                        <w:t>http://ejournal.upi.edu/index.php/JKO</w:t>
                      </w:r>
                    </w:p>
                    <w:p w:rsidR="003D35EE" w:rsidRDefault="000538F0">
                      <w:pPr>
                        <w:spacing w:after="0" w:line="240" w:lineRule="auto"/>
                        <w:textDirection w:val="btLr"/>
                      </w:pPr>
                      <w:r>
                        <w:rPr>
                          <w:rFonts w:ascii="Times New Roman" w:eastAsia="Times New Roman" w:hAnsi="Times New Roman" w:cs="Times New Roman"/>
                          <w:color w:val="000000"/>
                        </w:rPr>
                        <w:t xml:space="preserve"> </w:t>
                      </w:r>
                    </w:p>
                  </w:txbxContent>
                </v:textbox>
              </v:rect>
            </w:pict>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-520699</wp:posOffset>
                </wp:positionH>
                <wp:positionV relativeFrom="paragraph">
                  <wp:posOffset>-76199</wp:posOffset>
                </wp:positionV>
                <wp:extent cx="6827965"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1932018" y="3780000"/>
                          <a:ext cx="682796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-520699</wp:posOffset>
                </wp:positionH>
                <wp:positionV relativeFrom="paragraph">
                  <wp:posOffset>-76199</wp:posOffset>
                </wp:positionV>
                <wp:extent cx="6827965" cy="12700"/>
                <wp:effectExtent b="0" l="0" r="0" t="0"/>
                <wp:wrapNone/>
                <wp:docPr id="2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827965" cy="12700"/>
                        </a:xfrm>
                        <a:prstGeom prst="rect"/>
                        <a:ln/>
                      </pic:spPr>
                    </pic:pic>
                  </a:graphicData>
                </a:graphic>
              </wp:anchor>
            </w:drawing>
          </mc:Fallback>
        </mc:AlternateContent>
      </w:r>
      <w:r>
        <w:rPr>
          <w:noProof/>
          <w:lang w:val="en-US"/>
        </w:rPr>
        <w:drawing>
          <wp:anchor distT="0" distB="0" distL="114300" distR="114300" simplePos="0" relativeHeight="251661312" behindDoc="0" locked="0" layoutInCell="1" hidden="0" allowOverlap="1">
            <wp:simplePos x="0" y="0"/>
            <wp:positionH relativeFrom="column">
              <wp:posOffset>4901565</wp:posOffset>
            </wp:positionH>
            <wp:positionV relativeFrom="paragraph">
              <wp:posOffset>-9524</wp:posOffset>
            </wp:positionV>
            <wp:extent cx="1303020" cy="894080"/>
            <wp:effectExtent l="0" t="0" r="0" b="0"/>
            <wp:wrapNone/>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6242" t="30141" r="17255" b="27052"/>
                    <a:stretch>
                      <a:fillRect/>
                    </a:stretch>
                  </pic:blipFill>
                  <pic:spPr>
                    <a:xfrm>
                      <a:off x="0" y="0"/>
                      <a:ext cx="1303020" cy="894080"/>
                    </a:xfrm>
                    <a:prstGeom prst="rect">
                      <a:avLst/>
                    </a:prstGeom>
                    <a:ln/>
                  </pic:spPr>
                </pic:pic>
              </a:graphicData>
            </a:graphic>
          </wp:anchor>
        </w:drawing>
      </w:r>
    </w:p>
    <w:p w:rsidR="003D35EE" w:rsidRDefault="003D35EE"/>
    <w:p w:rsidR="003D35EE" w:rsidRDefault="000538F0">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-507999</wp:posOffset>
                </wp:positionH>
                <wp:positionV relativeFrom="paragraph">
                  <wp:posOffset>266700</wp:posOffset>
                </wp:positionV>
                <wp:extent cx="6816436" cy="57150"/>
                <wp:effectExtent l="0" t="0" r="0" b="0"/>
                <wp:wrapNone/>
                <wp:docPr id="24" name="Straight Arrow Connector 24"/>
                <wp:cNvGraphicFramePr/>
                <a:graphic xmlns:a="http://schemas.openxmlformats.org/drawingml/2006/main">
                  <a:graphicData uri="http://schemas.microsoft.com/office/word/2010/wordprocessingShape">
                    <wps:wsp>
                      <wps:cNvCnPr/>
                      <wps:spPr>
                        <a:xfrm>
                          <a:off x="1937782" y="3780000"/>
                          <a:ext cx="6816436" cy="0"/>
                        </a:xfrm>
                        <a:prstGeom prst="straightConnector1">
                          <a:avLst/>
                        </a:prstGeom>
                        <a:noFill/>
                        <a:ln w="57150" cap="flat" cmpd="dbl">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-507999</wp:posOffset>
                </wp:positionH>
                <wp:positionV relativeFrom="paragraph">
                  <wp:posOffset>266700</wp:posOffset>
                </wp:positionV>
                <wp:extent cx="6816436" cy="57150"/>
                <wp:effectExtent b="0" l="0" r="0" t="0"/>
                <wp:wrapNone/>
                <wp:docPr id="2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816436" cy="57150"/>
                        </a:xfrm>
                        <a:prstGeom prst="rect"/>
                        <a:ln/>
                      </pic:spPr>
                    </pic:pic>
                  </a:graphicData>
                </a:graphic>
              </wp:anchor>
            </w:drawing>
          </mc:Fallback>
        </mc:AlternateContent>
      </w:r>
    </w:p>
    <w:p w:rsidR="003D35EE" w:rsidRDefault="003D35EE">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0" w:name="bookmark=id.gjdgxs" w:colFirst="0" w:colLast="0"/>
      <w:bookmarkEnd w:id="0"/>
    </w:p>
    <w:p w:rsidR="00983E60" w:rsidRDefault="00983E60" w:rsidP="00983E60">
      <w:pPr>
        <w:pStyle w:val="Judul"/>
        <w:rPr>
          <w:rFonts w:ascii="Times New Roman" w:hAnsi="Times New Roman" w:cs="Times New Roman"/>
          <w:noProof/>
          <w:sz w:val="36"/>
          <w:szCs w:val="36"/>
        </w:rPr>
      </w:pPr>
      <w:r>
        <w:rPr>
          <w:rFonts w:ascii="Times New Roman" w:hAnsi="Times New Roman" w:cs="Times New Roman"/>
          <w:noProof/>
          <w:sz w:val="36"/>
          <w:szCs w:val="36"/>
        </w:rPr>
        <w:t xml:space="preserve">Pengaruh Latihan Kombinasi </w:t>
      </w:r>
      <w:r>
        <w:rPr>
          <w:rFonts w:ascii="Times New Roman" w:hAnsi="Times New Roman" w:cs="Times New Roman"/>
          <w:i/>
          <w:noProof/>
          <w:sz w:val="36"/>
          <w:szCs w:val="36"/>
        </w:rPr>
        <w:t>Shuttle Run</w:t>
      </w:r>
      <w:r>
        <w:rPr>
          <w:rFonts w:ascii="Times New Roman" w:hAnsi="Times New Roman" w:cs="Times New Roman"/>
          <w:noProof/>
          <w:sz w:val="36"/>
          <w:szCs w:val="36"/>
        </w:rPr>
        <w:t xml:space="preserve"> Dan </w:t>
      </w:r>
      <w:r>
        <w:rPr>
          <w:rFonts w:ascii="Times New Roman" w:hAnsi="Times New Roman" w:cs="Times New Roman"/>
          <w:i/>
          <w:noProof/>
          <w:sz w:val="36"/>
          <w:szCs w:val="36"/>
        </w:rPr>
        <w:t xml:space="preserve">Zig-Zag Run </w:t>
      </w:r>
      <w:r>
        <w:rPr>
          <w:rFonts w:ascii="Times New Roman" w:hAnsi="Times New Roman" w:cs="Times New Roman"/>
          <w:noProof/>
          <w:sz w:val="36"/>
          <w:szCs w:val="36"/>
        </w:rPr>
        <w:t>Terhadap Kelincahan Atlet Karate Putra Dan Putri Universitas Negeri Malang</w:t>
      </w:r>
    </w:p>
    <w:p w:rsidR="00983E60" w:rsidRDefault="00983E60" w:rsidP="00983E60">
      <w:pPr>
        <w:jc w:val="center"/>
        <w:rPr>
          <w:rFonts w:ascii="Times New Roman" w:eastAsia="Times New Roman" w:hAnsi="Times New Roman" w:cs="Times New Roman"/>
          <w:i/>
          <w:sz w:val="20"/>
          <w:szCs w:val="20"/>
          <w:lang w:val="en-US"/>
        </w:rPr>
      </w:pPr>
      <w:bookmarkStart w:id="1" w:name="_heading=h.30j0zll" w:colFirst="0" w:colLast="0"/>
      <w:bookmarkEnd w:id="1"/>
      <w:r>
        <w:rPr>
          <w:rFonts w:ascii="Times New Roman" w:eastAsia="Times New Roman" w:hAnsi="Times New Roman" w:cs="Times New Roman"/>
          <w:i/>
          <w:sz w:val="20"/>
          <w:szCs w:val="20"/>
          <w:lang w:val="en-US"/>
        </w:rPr>
        <w:t xml:space="preserve">Muhammad </w:t>
      </w:r>
      <w:proofErr w:type="spellStart"/>
      <w:r>
        <w:rPr>
          <w:rFonts w:ascii="Times New Roman" w:eastAsia="Times New Roman" w:hAnsi="Times New Roman" w:cs="Times New Roman"/>
          <w:i/>
          <w:sz w:val="20"/>
          <w:szCs w:val="20"/>
          <w:lang w:val="en-US"/>
        </w:rPr>
        <w:t>Nawawi</w:t>
      </w:r>
      <w:proofErr w:type="spellEnd"/>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lang w:val="en-US"/>
        </w:rPr>
        <w:t>Oliviana</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Andiana</w:t>
      </w:r>
      <w:proofErr w:type="spellEnd"/>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lang w:val="en-US"/>
        </w:rPr>
        <w:t>Ardhiyanti</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Puspita</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
          <w:sz w:val="20"/>
          <w:szCs w:val="20"/>
          <w:lang w:val="en-US"/>
        </w:rPr>
        <w:t>Ratna</w:t>
      </w:r>
      <w:proofErr w:type="spellEnd"/>
      <w:r>
        <w:rPr>
          <w:rFonts w:ascii="Times New Roman" w:eastAsia="Times New Roman" w:hAnsi="Times New Roman" w:cs="Times New Roman"/>
          <w:i/>
          <w:sz w:val="20"/>
          <w:szCs w:val="20"/>
          <w:vertAlign w:val="superscript"/>
        </w:rPr>
        <w:t>3</w:t>
      </w:r>
    </w:p>
    <w:p w:rsidR="00400BAF" w:rsidRDefault="000538F0" w:rsidP="00400BAF">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 </w:t>
      </w:r>
      <w:r w:rsidR="00400BAF">
        <w:rPr>
          <w:rFonts w:ascii="Times New Roman" w:eastAsia="Times New Roman" w:hAnsi="Times New Roman" w:cs="Times New Roman"/>
          <w:sz w:val="20"/>
          <w:szCs w:val="20"/>
          <w:vertAlign w:val="superscript"/>
        </w:rPr>
        <w:t xml:space="preserve">1 </w:t>
      </w:r>
      <w:proofErr w:type="spellStart"/>
      <w:r w:rsidR="00400BAF">
        <w:rPr>
          <w:rFonts w:ascii="Times New Roman" w:eastAsia="Times New Roman" w:hAnsi="Times New Roman" w:cs="Times New Roman"/>
          <w:sz w:val="20"/>
          <w:szCs w:val="20"/>
          <w:lang w:val="en-US"/>
        </w:rPr>
        <w:t>Ilmu</w:t>
      </w:r>
      <w:proofErr w:type="spellEnd"/>
      <w:r w:rsidR="00400BAF">
        <w:rPr>
          <w:rFonts w:ascii="Times New Roman" w:eastAsia="Times New Roman" w:hAnsi="Times New Roman" w:cs="Times New Roman"/>
          <w:sz w:val="20"/>
          <w:szCs w:val="20"/>
          <w:lang w:val="en-US"/>
        </w:rPr>
        <w:t xml:space="preserve"> </w:t>
      </w:r>
      <w:proofErr w:type="spellStart"/>
      <w:r w:rsidR="00400BAF">
        <w:rPr>
          <w:rFonts w:ascii="Times New Roman" w:eastAsia="Times New Roman" w:hAnsi="Times New Roman" w:cs="Times New Roman"/>
          <w:sz w:val="20"/>
          <w:szCs w:val="20"/>
          <w:lang w:val="en-US"/>
        </w:rPr>
        <w:t>Keolahragaan</w:t>
      </w:r>
      <w:proofErr w:type="spellEnd"/>
      <w:r w:rsidR="00400BAF">
        <w:rPr>
          <w:rFonts w:ascii="Times New Roman" w:eastAsia="Times New Roman" w:hAnsi="Times New Roman" w:cs="Times New Roman"/>
          <w:sz w:val="20"/>
          <w:szCs w:val="20"/>
        </w:rPr>
        <w:t xml:space="preserve">, Fakultas </w:t>
      </w:r>
      <w:proofErr w:type="spellStart"/>
      <w:r w:rsidR="00400BAF">
        <w:rPr>
          <w:rFonts w:ascii="Times New Roman" w:eastAsia="Times New Roman" w:hAnsi="Times New Roman" w:cs="Times New Roman"/>
          <w:sz w:val="20"/>
          <w:szCs w:val="20"/>
          <w:lang w:val="en-US"/>
        </w:rPr>
        <w:t>Ilmu</w:t>
      </w:r>
      <w:proofErr w:type="spellEnd"/>
      <w:r w:rsidR="00400BAF">
        <w:rPr>
          <w:rFonts w:ascii="Times New Roman" w:eastAsia="Times New Roman" w:hAnsi="Times New Roman" w:cs="Times New Roman"/>
          <w:sz w:val="20"/>
          <w:szCs w:val="20"/>
        </w:rPr>
        <w:t xml:space="preserve"> </w:t>
      </w:r>
      <w:proofErr w:type="spellStart"/>
      <w:r w:rsidR="00400BAF">
        <w:rPr>
          <w:rFonts w:ascii="Times New Roman" w:eastAsia="Times New Roman" w:hAnsi="Times New Roman" w:cs="Times New Roman"/>
          <w:sz w:val="20"/>
          <w:szCs w:val="20"/>
          <w:lang w:val="en-US"/>
        </w:rPr>
        <w:t>Keo</w:t>
      </w:r>
      <w:proofErr w:type="spellEnd"/>
      <w:r w:rsidR="00400BAF">
        <w:rPr>
          <w:rFonts w:ascii="Times New Roman" w:eastAsia="Times New Roman" w:hAnsi="Times New Roman" w:cs="Times New Roman"/>
          <w:sz w:val="20"/>
          <w:szCs w:val="20"/>
        </w:rPr>
        <w:t>lahraga</w:t>
      </w:r>
      <w:r w:rsidR="00400BAF">
        <w:rPr>
          <w:rFonts w:ascii="Times New Roman" w:eastAsia="Times New Roman" w:hAnsi="Times New Roman" w:cs="Times New Roman"/>
          <w:sz w:val="20"/>
          <w:szCs w:val="20"/>
          <w:lang w:val="en-US"/>
        </w:rPr>
        <w:t>an</w:t>
      </w:r>
      <w:r w:rsidR="00400BAF">
        <w:rPr>
          <w:rFonts w:ascii="Times New Roman" w:eastAsia="Times New Roman" w:hAnsi="Times New Roman" w:cs="Times New Roman"/>
          <w:sz w:val="20"/>
          <w:szCs w:val="20"/>
        </w:rPr>
        <w:t xml:space="preserve">, Universitas </w:t>
      </w:r>
      <w:proofErr w:type="spellStart"/>
      <w:r w:rsidR="00400BAF">
        <w:rPr>
          <w:rFonts w:ascii="Times New Roman" w:eastAsia="Times New Roman" w:hAnsi="Times New Roman" w:cs="Times New Roman"/>
          <w:sz w:val="20"/>
          <w:szCs w:val="20"/>
          <w:lang w:val="en-US"/>
        </w:rPr>
        <w:t>Negeri</w:t>
      </w:r>
      <w:proofErr w:type="spellEnd"/>
      <w:r w:rsidR="00400BAF">
        <w:rPr>
          <w:rFonts w:ascii="Times New Roman" w:eastAsia="Times New Roman" w:hAnsi="Times New Roman" w:cs="Times New Roman"/>
          <w:sz w:val="20"/>
          <w:szCs w:val="20"/>
          <w:lang w:val="en-US"/>
        </w:rPr>
        <w:t xml:space="preserve"> Malang</w:t>
      </w:r>
      <w:r w:rsidR="00400BAF">
        <w:rPr>
          <w:rFonts w:ascii="Times New Roman" w:eastAsia="Times New Roman" w:hAnsi="Times New Roman" w:cs="Times New Roman"/>
          <w:sz w:val="20"/>
          <w:szCs w:val="20"/>
        </w:rPr>
        <w:t xml:space="preserve">, </w:t>
      </w:r>
      <w:r w:rsidR="00400BAF">
        <w:rPr>
          <w:rFonts w:ascii="Times New Roman" w:eastAsia="Times New Roman" w:hAnsi="Times New Roman" w:cs="Times New Roman"/>
          <w:sz w:val="20"/>
          <w:szCs w:val="20"/>
          <w:lang w:val="en-US"/>
        </w:rPr>
        <w:t>Malang</w:t>
      </w:r>
      <w:r w:rsidR="00400BAF">
        <w:rPr>
          <w:rFonts w:ascii="Times New Roman" w:eastAsia="Times New Roman" w:hAnsi="Times New Roman" w:cs="Times New Roman"/>
          <w:sz w:val="20"/>
          <w:szCs w:val="20"/>
        </w:rPr>
        <w:t>, Indonesia.</w:t>
      </w:r>
    </w:p>
    <w:p w:rsidR="00400BAF" w:rsidRDefault="00400BAF" w:rsidP="00400BAF">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proofErr w:type="spellStart"/>
      <w:r>
        <w:rPr>
          <w:rFonts w:ascii="Times New Roman" w:eastAsia="Times New Roman" w:hAnsi="Times New Roman" w:cs="Times New Roman"/>
          <w:sz w:val="20"/>
          <w:szCs w:val="20"/>
          <w:lang w:val="en-US"/>
        </w:rPr>
        <w:t>Ilmu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Keolahragaan</w:t>
      </w:r>
      <w:proofErr w:type="spellEnd"/>
      <w:r>
        <w:rPr>
          <w:rFonts w:ascii="Times New Roman" w:eastAsia="Times New Roman" w:hAnsi="Times New Roman" w:cs="Times New Roman"/>
          <w:sz w:val="20"/>
          <w:szCs w:val="20"/>
        </w:rPr>
        <w:t xml:space="preserve">, Fakultas </w:t>
      </w:r>
      <w:proofErr w:type="spellStart"/>
      <w:r>
        <w:rPr>
          <w:rFonts w:ascii="Times New Roman" w:eastAsia="Times New Roman" w:hAnsi="Times New Roman" w:cs="Times New Roman"/>
          <w:sz w:val="20"/>
          <w:szCs w:val="20"/>
          <w:lang w:val="en-US"/>
        </w:rPr>
        <w:t>Ilmu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Keo</w:t>
      </w:r>
      <w:proofErr w:type="spellEnd"/>
      <w:r>
        <w:rPr>
          <w:rFonts w:ascii="Times New Roman" w:eastAsia="Times New Roman" w:hAnsi="Times New Roman" w:cs="Times New Roman"/>
          <w:sz w:val="20"/>
          <w:szCs w:val="20"/>
        </w:rPr>
        <w:t>lahraga</w:t>
      </w:r>
      <w:r>
        <w:rPr>
          <w:rFonts w:ascii="Times New Roman" w:eastAsia="Times New Roman" w:hAnsi="Times New Roman" w:cs="Times New Roman"/>
          <w:sz w:val="20"/>
          <w:szCs w:val="20"/>
          <w:lang w:val="en-US"/>
        </w:rPr>
        <w:t>an</w:t>
      </w:r>
      <w:r>
        <w:rPr>
          <w:rFonts w:ascii="Times New Roman" w:eastAsia="Times New Roman" w:hAnsi="Times New Roman" w:cs="Times New Roman"/>
          <w:sz w:val="20"/>
          <w:szCs w:val="20"/>
        </w:rPr>
        <w:t xml:space="preserve">, Universitas </w:t>
      </w:r>
      <w:proofErr w:type="spellStart"/>
      <w:r>
        <w:rPr>
          <w:rFonts w:ascii="Times New Roman" w:eastAsia="Times New Roman" w:hAnsi="Times New Roman" w:cs="Times New Roman"/>
          <w:sz w:val="20"/>
          <w:szCs w:val="20"/>
          <w:lang w:val="en-US"/>
        </w:rPr>
        <w:t>Negeri</w:t>
      </w:r>
      <w:proofErr w:type="spellEnd"/>
      <w:r>
        <w:rPr>
          <w:rFonts w:ascii="Times New Roman" w:eastAsia="Times New Roman" w:hAnsi="Times New Roman" w:cs="Times New Roman"/>
          <w:sz w:val="20"/>
          <w:szCs w:val="20"/>
          <w:lang w:val="en-US"/>
        </w:rPr>
        <w:t xml:space="preserve"> Malang</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Malang</w:t>
      </w:r>
      <w:r>
        <w:rPr>
          <w:rFonts w:ascii="Times New Roman" w:eastAsia="Times New Roman" w:hAnsi="Times New Roman" w:cs="Times New Roman"/>
          <w:sz w:val="20"/>
          <w:szCs w:val="20"/>
        </w:rPr>
        <w:t>, Indonesia.</w:t>
      </w:r>
    </w:p>
    <w:p w:rsidR="00400BAF" w:rsidRDefault="00400BAF" w:rsidP="00400BAF">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3 </w:t>
      </w:r>
      <w:proofErr w:type="spellStart"/>
      <w:r>
        <w:rPr>
          <w:rFonts w:ascii="Times New Roman" w:eastAsia="Times New Roman" w:hAnsi="Times New Roman" w:cs="Times New Roman"/>
          <w:sz w:val="20"/>
          <w:szCs w:val="20"/>
          <w:lang w:val="en-US"/>
        </w:rPr>
        <w:t>Ilmu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Keolahragaan</w:t>
      </w:r>
      <w:proofErr w:type="spellEnd"/>
      <w:r>
        <w:rPr>
          <w:rFonts w:ascii="Times New Roman" w:eastAsia="Times New Roman" w:hAnsi="Times New Roman" w:cs="Times New Roman"/>
          <w:sz w:val="20"/>
          <w:szCs w:val="20"/>
        </w:rPr>
        <w:t xml:space="preserve">, Fakultas </w:t>
      </w:r>
      <w:proofErr w:type="spellStart"/>
      <w:r>
        <w:rPr>
          <w:rFonts w:ascii="Times New Roman" w:eastAsia="Times New Roman" w:hAnsi="Times New Roman" w:cs="Times New Roman"/>
          <w:sz w:val="20"/>
          <w:szCs w:val="20"/>
          <w:lang w:val="en-US"/>
        </w:rPr>
        <w:t>Ilmu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Keo</w:t>
      </w:r>
      <w:proofErr w:type="spellEnd"/>
      <w:r>
        <w:rPr>
          <w:rFonts w:ascii="Times New Roman" w:eastAsia="Times New Roman" w:hAnsi="Times New Roman" w:cs="Times New Roman"/>
          <w:sz w:val="20"/>
          <w:szCs w:val="20"/>
        </w:rPr>
        <w:t>lahraga</w:t>
      </w:r>
      <w:r>
        <w:rPr>
          <w:rFonts w:ascii="Times New Roman" w:eastAsia="Times New Roman" w:hAnsi="Times New Roman" w:cs="Times New Roman"/>
          <w:sz w:val="20"/>
          <w:szCs w:val="20"/>
          <w:lang w:val="en-US"/>
        </w:rPr>
        <w:t>an</w:t>
      </w:r>
      <w:r>
        <w:rPr>
          <w:rFonts w:ascii="Times New Roman" w:eastAsia="Times New Roman" w:hAnsi="Times New Roman" w:cs="Times New Roman"/>
          <w:sz w:val="20"/>
          <w:szCs w:val="20"/>
        </w:rPr>
        <w:t xml:space="preserve">, Universitas </w:t>
      </w:r>
      <w:proofErr w:type="spellStart"/>
      <w:r>
        <w:rPr>
          <w:rFonts w:ascii="Times New Roman" w:eastAsia="Times New Roman" w:hAnsi="Times New Roman" w:cs="Times New Roman"/>
          <w:sz w:val="20"/>
          <w:szCs w:val="20"/>
          <w:lang w:val="en-US"/>
        </w:rPr>
        <w:t>Negeri</w:t>
      </w:r>
      <w:proofErr w:type="spellEnd"/>
      <w:r>
        <w:rPr>
          <w:rFonts w:ascii="Times New Roman" w:eastAsia="Times New Roman" w:hAnsi="Times New Roman" w:cs="Times New Roman"/>
          <w:sz w:val="20"/>
          <w:szCs w:val="20"/>
          <w:lang w:val="en-US"/>
        </w:rPr>
        <w:t xml:space="preserve"> Malang</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Malang</w:t>
      </w:r>
      <w:r>
        <w:rPr>
          <w:rFonts w:ascii="Times New Roman" w:eastAsia="Times New Roman" w:hAnsi="Times New Roman" w:cs="Times New Roman"/>
          <w:sz w:val="20"/>
          <w:szCs w:val="20"/>
        </w:rPr>
        <w:t>, Indonesia.</w:t>
      </w:r>
    </w:p>
    <w:p w:rsidR="003D35EE" w:rsidRDefault="000538F0" w:rsidP="00400BAF">
      <w:pPr>
        <w:shd w:val="clear" w:color="auto" w:fill="FFFFFF"/>
        <w:spacing w:after="0"/>
        <w:jc w:val="center"/>
        <w:rPr>
          <w:rFonts w:ascii="Times New Roman" w:eastAsia="Times New Roman" w:hAnsi="Times New Roman" w:cs="Times New Roman"/>
          <w:color w:val="0000FF"/>
          <w:sz w:val="20"/>
          <w:szCs w:val="20"/>
          <w:u w:val="single"/>
          <w:lang w:val="en-US"/>
        </w:rPr>
      </w:pPr>
      <w:r>
        <w:rPr>
          <w:rFonts w:ascii="Times New Roman" w:eastAsia="Times New Roman" w:hAnsi="Times New Roman" w:cs="Times New Roman"/>
          <w:sz w:val="20"/>
          <w:szCs w:val="20"/>
        </w:rPr>
        <w:t xml:space="preserve">* E-mail: </w:t>
      </w:r>
      <w:hyperlink r:id="rId14" w:history="1">
        <w:r w:rsidR="00400BAF" w:rsidRPr="00610F0E">
          <w:rPr>
            <w:rStyle w:val="Hyperlink"/>
            <w:rFonts w:ascii="Times New Roman" w:eastAsia="Times New Roman" w:hAnsi="Times New Roman" w:cs="Times New Roman"/>
            <w:sz w:val="20"/>
            <w:szCs w:val="20"/>
            <w:lang w:val="en-US"/>
          </w:rPr>
          <w:t>nawawimuhammad806@gmail.com</w:t>
        </w:r>
      </w:hyperlink>
    </w:p>
    <w:p w:rsidR="00400BAF" w:rsidRPr="00983E60" w:rsidRDefault="00400BAF" w:rsidP="00400BAF">
      <w:pPr>
        <w:shd w:val="clear" w:color="auto" w:fill="FFFFFF"/>
        <w:spacing w:after="0"/>
        <w:jc w:val="center"/>
        <w:rPr>
          <w:rFonts w:ascii="Times New Roman" w:eastAsia="Times New Roman" w:hAnsi="Times New Roman" w:cs="Times New Roman"/>
          <w:lang w:val="en-US"/>
        </w:rPr>
      </w:pPr>
    </w:p>
    <w:tbl>
      <w:tblPr>
        <w:tblStyle w:val="a"/>
        <w:tblW w:w="9026" w:type="dxa"/>
        <w:tblInd w:w="-115" w:type="dxa"/>
        <w:tblLayout w:type="fixed"/>
        <w:tblLook w:val="0400" w:firstRow="0" w:lastRow="0" w:firstColumn="0" w:lastColumn="0" w:noHBand="0" w:noVBand="1"/>
      </w:tblPr>
      <w:tblGrid>
        <w:gridCol w:w="6133"/>
        <w:gridCol w:w="318"/>
        <w:gridCol w:w="2575"/>
      </w:tblGrid>
      <w:tr w:rsidR="003D35EE">
        <w:tc>
          <w:tcPr>
            <w:tcW w:w="6133" w:type="dxa"/>
            <w:tcBorders>
              <w:top w:val="single" w:sz="12" w:space="0" w:color="000000"/>
              <w:bottom w:val="single" w:sz="12" w:space="0" w:color="000000"/>
            </w:tcBorders>
            <w:shd w:val="clear" w:color="auto" w:fill="auto"/>
          </w:tcPr>
          <w:p w:rsidR="003D35EE" w:rsidRDefault="000538F0">
            <w:pPr>
              <w:spacing w:after="0" w:line="240" w:lineRule="auto"/>
              <w:rPr>
                <w:rFonts w:ascii="Times New Roman" w:eastAsia="Times New Roman" w:hAnsi="Times New Roman" w:cs="Times New Roman"/>
              </w:rPr>
            </w:pPr>
            <w:r>
              <w:rPr>
                <w:rFonts w:ascii="Times New Roman" w:eastAsia="Times New Roman" w:hAnsi="Times New Roman" w:cs="Times New Roman"/>
              </w:rPr>
              <w:t>A B S T R A C T S</w:t>
            </w:r>
          </w:p>
        </w:tc>
        <w:tc>
          <w:tcPr>
            <w:tcW w:w="318" w:type="dxa"/>
            <w:shd w:val="clear" w:color="auto" w:fill="auto"/>
          </w:tcPr>
          <w:p w:rsidR="003D35EE" w:rsidRDefault="003D35EE">
            <w:pPr>
              <w:spacing w:after="0" w:line="240" w:lineRule="auto"/>
              <w:jc w:val="center"/>
            </w:pPr>
          </w:p>
        </w:tc>
        <w:tc>
          <w:tcPr>
            <w:tcW w:w="2575" w:type="dxa"/>
            <w:tcBorders>
              <w:top w:val="single" w:sz="12" w:space="0" w:color="000000"/>
              <w:left w:val="nil"/>
              <w:bottom w:val="single" w:sz="12" w:space="0" w:color="000000"/>
            </w:tcBorders>
            <w:shd w:val="clear" w:color="auto" w:fill="auto"/>
          </w:tcPr>
          <w:p w:rsidR="003D35EE" w:rsidRDefault="000538F0">
            <w:pPr>
              <w:spacing w:after="0" w:line="240" w:lineRule="auto"/>
              <w:jc w:val="center"/>
            </w:pPr>
            <w:r>
              <w:t>A R T I C L E   I N F O</w:t>
            </w:r>
          </w:p>
        </w:tc>
      </w:tr>
      <w:tr w:rsidR="003D35EE">
        <w:trPr>
          <w:trHeight w:val="2831"/>
        </w:trPr>
        <w:tc>
          <w:tcPr>
            <w:tcW w:w="6133" w:type="dxa"/>
            <w:tcBorders>
              <w:top w:val="single" w:sz="12" w:space="0" w:color="000000"/>
              <w:bottom w:val="single" w:sz="12" w:space="0" w:color="000000"/>
            </w:tcBorders>
            <w:shd w:val="clear" w:color="auto" w:fill="auto"/>
          </w:tcPr>
          <w:p w:rsidR="00983E60" w:rsidRPr="00400BAF" w:rsidRDefault="00983E60" w:rsidP="00983E60">
            <w:pPr>
              <w:pStyle w:val="Abstrakisi"/>
              <w:rPr>
                <w:rFonts w:ascii="Times New Roman" w:hAnsi="Times New Roman" w:cs="Times New Roman"/>
                <w:i/>
              </w:rPr>
            </w:pPr>
            <w:r w:rsidRPr="00400BAF">
              <w:rPr>
                <w:rFonts w:ascii="Times New Roman" w:hAnsi="Times New Roman" w:cs="Times New Roman"/>
                <w:i/>
              </w:rPr>
              <w:t xml:space="preserve">Karate is a branch of achievement sports that has a </w:t>
            </w:r>
            <w:proofErr w:type="spellStart"/>
            <w:r w:rsidRPr="00400BAF">
              <w:rPr>
                <w:rFonts w:ascii="Times New Roman" w:hAnsi="Times New Roman" w:cs="Times New Roman"/>
                <w:i/>
              </w:rPr>
              <w:t>Kumite</w:t>
            </w:r>
            <w:proofErr w:type="spellEnd"/>
            <w:r w:rsidRPr="00400BAF">
              <w:rPr>
                <w:rFonts w:ascii="Times New Roman" w:hAnsi="Times New Roman" w:cs="Times New Roman"/>
                <w:i/>
              </w:rPr>
              <w:t xml:space="preserve"> competition number. There are two athletes in the </w:t>
            </w:r>
            <w:proofErr w:type="spellStart"/>
            <w:r w:rsidRPr="00400BAF">
              <w:rPr>
                <w:rFonts w:ascii="Times New Roman" w:hAnsi="Times New Roman" w:cs="Times New Roman"/>
                <w:i/>
              </w:rPr>
              <w:t>Kumite</w:t>
            </w:r>
            <w:proofErr w:type="spellEnd"/>
            <w:r w:rsidRPr="00400BAF">
              <w:rPr>
                <w:rFonts w:ascii="Times New Roman" w:hAnsi="Times New Roman" w:cs="Times New Roman"/>
                <w:i/>
              </w:rPr>
              <w:t xml:space="preserve"> category in a karate match who face each other and must have agility when attacking and defending. The purpose of this study was to understand the effect of combination training of Shuttle Run and </w:t>
            </w:r>
            <w:proofErr w:type="spellStart"/>
            <w:r w:rsidRPr="00400BAF">
              <w:rPr>
                <w:rFonts w:ascii="Times New Roman" w:hAnsi="Times New Roman" w:cs="Times New Roman"/>
                <w:i/>
              </w:rPr>
              <w:t>Zig-zag</w:t>
            </w:r>
            <w:proofErr w:type="spellEnd"/>
            <w:r w:rsidRPr="00400BAF">
              <w:rPr>
                <w:rFonts w:ascii="Times New Roman" w:hAnsi="Times New Roman" w:cs="Times New Roman"/>
                <w:i/>
              </w:rPr>
              <w:t xml:space="preserve"> Run on the agility of male and female karate athletes at State University of Malang. This pre-experimental study used the One Group Pretest-Posttest Design. The population used was karate athletes at Malang State University with a total of 24 samples divided into male athletes and female athletes. The agility of karate athletes was assessed using the Illinois agility test at the pretest and post-test. Based on the analysis of the Paired Samples T Test, it showed that the combined Shuttle Run and </w:t>
            </w:r>
            <w:proofErr w:type="spellStart"/>
            <w:r w:rsidRPr="00400BAF">
              <w:rPr>
                <w:rFonts w:ascii="Times New Roman" w:hAnsi="Times New Roman" w:cs="Times New Roman"/>
                <w:i/>
              </w:rPr>
              <w:t>Zig-zag</w:t>
            </w:r>
            <w:proofErr w:type="spellEnd"/>
            <w:r w:rsidRPr="00400BAF">
              <w:rPr>
                <w:rFonts w:ascii="Times New Roman" w:hAnsi="Times New Roman" w:cs="Times New Roman"/>
                <w:i/>
              </w:rPr>
              <w:t xml:space="preserve"> Run exercises had a significance = 0.00 (p &lt;0.05) for male athletes, while a significance value = 0.00 (p &lt;0.05) for female athletes. Based on the findings of this study, the combined training of Shuttle Run and </w:t>
            </w:r>
            <w:proofErr w:type="spellStart"/>
            <w:r w:rsidRPr="00400BAF">
              <w:rPr>
                <w:rFonts w:ascii="Times New Roman" w:hAnsi="Times New Roman" w:cs="Times New Roman"/>
                <w:i/>
              </w:rPr>
              <w:t>Zig-zag</w:t>
            </w:r>
            <w:proofErr w:type="spellEnd"/>
            <w:r w:rsidRPr="00400BAF">
              <w:rPr>
                <w:rFonts w:ascii="Times New Roman" w:hAnsi="Times New Roman" w:cs="Times New Roman"/>
                <w:i/>
              </w:rPr>
              <w:t xml:space="preserve"> Run is effective in increasing the agility of male and female karate athletes at the State University of Malang.</w:t>
            </w:r>
          </w:p>
          <w:p w:rsidR="003D35EE" w:rsidRPr="00400BAF" w:rsidRDefault="000538F0">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400BAF">
              <w:rPr>
                <w:rFonts w:ascii="Times New Roman" w:hAnsi="Times New Roman" w:cs="Times New Roman"/>
                <w:color w:val="000000"/>
                <w:sz w:val="16"/>
                <w:szCs w:val="16"/>
              </w:rPr>
              <w:t>© 2019 Tim Pengembang Jurnal Kepelatihan Olahraga</w:t>
            </w:r>
          </w:p>
        </w:tc>
        <w:tc>
          <w:tcPr>
            <w:tcW w:w="318" w:type="dxa"/>
            <w:shd w:val="clear" w:color="auto" w:fill="auto"/>
          </w:tcPr>
          <w:p w:rsidR="003D35EE" w:rsidRDefault="003D35EE">
            <w:pPr>
              <w:spacing w:after="0" w:line="240" w:lineRule="auto"/>
              <w:rPr>
                <w:i/>
              </w:rPr>
            </w:pPr>
          </w:p>
        </w:tc>
        <w:tc>
          <w:tcPr>
            <w:tcW w:w="2575" w:type="dxa"/>
            <w:tcBorders>
              <w:top w:val="single" w:sz="12" w:space="0" w:color="000000"/>
              <w:bottom w:val="single" w:sz="12" w:space="0" w:color="000000"/>
            </w:tcBorders>
            <w:shd w:val="clear" w:color="auto" w:fill="auto"/>
          </w:tcPr>
          <w:p w:rsidR="003D35EE" w:rsidRDefault="000538F0">
            <w:pPr>
              <w:pBdr>
                <w:bottom w:val="single" w:sz="8" w:space="1" w:color="000000"/>
              </w:pBdr>
              <w:spacing w:after="0" w:line="240" w:lineRule="auto"/>
              <w:rPr>
                <w:i/>
                <w:sz w:val="20"/>
                <w:szCs w:val="20"/>
              </w:rPr>
            </w:pPr>
            <w:r>
              <w:rPr>
                <w:i/>
                <w:sz w:val="20"/>
                <w:szCs w:val="20"/>
              </w:rPr>
              <w:t>Article History:</w:t>
            </w:r>
          </w:p>
          <w:p w:rsidR="003D35EE" w:rsidRDefault="000538F0">
            <w:pPr>
              <w:pBdr>
                <w:bottom w:val="single" w:sz="8" w:space="1" w:color="000000"/>
              </w:pBdr>
              <w:spacing w:after="0" w:line="240" w:lineRule="auto"/>
              <w:rPr>
                <w:i/>
                <w:sz w:val="18"/>
                <w:szCs w:val="18"/>
              </w:rPr>
            </w:pPr>
            <w:r>
              <w:rPr>
                <w:i/>
                <w:sz w:val="18"/>
                <w:szCs w:val="18"/>
              </w:rPr>
              <w:t>Received 00 March 2xxx</w:t>
            </w:r>
          </w:p>
          <w:p w:rsidR="003D35EE" w:rsidRDefault="000538F0">
            <w:pPr>
              <w:pBdr>
                <w:bottom w:val="single" w:sz="8" w:space="1" w:color="000000"/>
              </w:pBdr>
              <w:spacing w:after="0" w:line="240" w:lineRule="auto"/>
              <w:rPr>
                <w:i/>
                <w:sz w:val="18"/>
                <w:szCs w:val="18"/>
              </w:rPr>
            </w:pPr>
            <w:r>
              <w:rPr>
                <w:i/>
                <w:sz w:val="18"/>
                <w:szCs w:val="18"/>
              </w:rPr>
              <w:t>Revised 00 March 2xxx</w:t>
            </w:r>
          </w:p>
          <w:p w:rsidR="003D35EE" w:rsidRDefault="000538F0">
            <w:pPr>
              <w:pBdr>
                <w:bottom w:val="single" w:sz="8" w:space="1" w:color="000000"/>
              </w:pBdr>
              <w:spacing w:after="0" w:line="240" w:lineRule="auto"/>
              <w:rPr>
                <w:i/>
                <w:sz w:val="18"/>
                <w:szCs w:val="18"/>
              </w:rPr>
            </w:pPr>
            <w:r>
              <w:rPr>
                <w:i/>
                <w:sz w:val="18"/>
                <w:szCs w:val="18"/>
              </w:rPr>
              <w:t>Accepted 00 March 2xxx</w:t>
            </w:r>
          </w:p>
          <w:p w:rsidR="003D35EE" w:rsidRDefault="000538F0">
            <w:pPr>
              <w:pBdr>
                <w:bottom w:val="single" w:sz="8" w:space="1" w:color="000000"/>
              </w:pBdr>
              <w:spacing w:after="0" w:line="240" w:lineRule="auto"/>
              <w:rPr>
                <w:i/>
                <w:sz w:val="18"/>
                <w:szCs w:val="18"/>
              </w:rPr>
            </w:pPr>
            <w:r>
              <w:rPr>
                <w:i/>
                <w:sz w:val="18"/>
                <w:szCs w:val="18"/>
              </w:rPr>
              <w:t>Available online 00 March 2xxx</w:t>
            </w:r>
          </w:p>
          <w:p w:rsidR="003D35EE" w:rsidRDefault="003D35EE">
            <w:pPr>
              <w:pBdr>
                <w:bottom w:val="single" w:sz="8" w:space="1" w:color="000000"/>
              </w:pBdr>
              <w:spacing w:after="0" w:line="240" w:lineRule="auto"/>
              <w:rPr>
                <w:i/>
                <w:sz w:val="18"/>
                <w:szCs w:val="18"/>
              </w:rPr>
            </w:pPr>
          </w:p>
          <w:p w:rsidR="003D35EE" w:rsidRDefault="000538F0">
            <w:pPr>
              <w:spacing w:after="0" w:line="240" w:lineRule="auto"/>
              <w:rPr>
                <w:i/>
                <w:sz w:val="20"/>
                <w:szCs w:val="20"/>
              </w:rPr>
            </w:pPr>
            <w:r>
              <w:rPr>
                <w:i/>
                <w:sz w:val="20"/>
                <w:szCs w:val="20"/>
              </w:rPr>
              <w:t>Keyword:</w:t>
            </w:r>
          </w:p>
          <w:p w:rsidR="00983E60" w:rsidRDefault="00983E60" w:rsidP="00983E60">
            <w:pPr>
              <w:spacing w:after="0" w:line="240" w:lineRule="auto"/>
              <w:rPr>
                <w:i/>
                <w:sz w:val="18"/>
                <w:szCs w:val="18"/>
              </w:rPr>
            </w:pPr>
            <w:r>
              <w:rPr>
                <w:i/>
                <w:sz w:val="18"/>
                <w:szCs w:val="18"/>
                <w:lang w:val="en-US"/>
              </w:rPr>
              <w:t>Shuttle Run</w:t>
            </w:r>
            <w:r>
              <w:rPr>
                <w:i/>
                <w:sz w:val="18"/>
                <w:szCs w:val="18"/>
              </w:rPr>
              <w:t xml:space="preserve">, </w:t>
            </w:r>
          </w:p>
          <w:p w:rsidR="00983E60" w:rsidRDefault="00983E60" w:rsidP="00983E60">
            <w:pPr>
              <w:spacing w:after="0" w:line="240" w:lineRule="auto"/>
              <w:rPr>
                <w:i/>
                <w:sz w:val="18"/>
                <w:szCs w:val="18"/>
                <w:lang w:val="en-US"/>
              </w:rPr>
            </w:pPr>
            <w:proofErr w:type="spellStart"/>
            <w:r>
              <w:rPr>
                <w:i/>
                <w:sz w:val="18"/>
                <w:szCs w:val="18"/>
                <w:lang w:val="en-US"/>
              </w:rPr>
              <w:t>Zig-zag</w:t>
            </w:r>
            <w:proofErr w:type="spellEnd"/>
            <w:r>
              <w:rPr>
                <w:i/>
                <w:sz w:val="18"/>
                <w:szCs w:val="18"/>
                <w:lang w:val="en-US"/>
              </w:rPr>
              <w:t xml:space="preserve"> Run,</w:t>
            </w:r>
          </w:p>
          <w:p w:rsidR="00983E60" w:rsidRDefault="00983E60" w:rsidP="00983E60">
            <w:pPr>
              <w:spacing w:after="0" w:line="240" w:lineRule="auto"/>
              <w:rPr>
                <w:i/>
                <w:sz w:val="18"/>
                <w:szCs w:val="18"/>
                <w:lang w:val="en-US"/>
              </w:rPr>
            </w:pPr>
            <w:r>
              <w:rPr>
                <w:i/>
                <w:sz w:val="18"/>
                <w:szCs w:val="18"/>
                <w:lang w:val="en-US"/>
              </w:rPr>
              <w:t>Agility,</w:t>
            </w:r>
          </w:p>
          <w:p w:rsidR="00983E60" w:rsidRDefault="00983E60" w:rsidP="00983E60">
            <w:pPr>
              <w:spacing w:after="0" w:line="240" w:lineRule="auto"/>
              <w:rPr>
                <w:i/>
                <w:sz w:val="18"/>
                <w:szCs w:val="18"/>
                <w:lang w:val="en-US"/>
              </w:rPr>
            </w:pPr>
            <w:r>
              <w:rPr>
                <w:i/>
                <w:sz w:val="18"/>
                <w:szCs w:val="18"/>
                <w:lang w:val="en-US"/>
              </w:rPr>
              <w:t>Karate,</w:t>
            </w:r>
          </w:p>
          <w:p w:rsidR="003D35EE" w:rsidRDefault="003D35EE">
            <w:pPr>
              <w:spacing w:after="0" w:line="240" w:lineRule="auto"/>
              <w:rPr>
                <w:sz w:val="18"/>
                <w:szCs w:val="18"/>
              </w:rPr>
            </w:pPr>
          </w:p>
        </w:tc>
      </w:tr>
      <w:tr w:rsidR="003D35EE">
        <w:tc>
          <w:tcPr>
            <w:tcW w:w="6133" w:type="dxa"/>
            <w:tcBorders>
              <w:top w:val="single" w:sz="12" w:space="0" w:color="000000"/>
              <w:bottom w:val="single" w:sz="12" w:space="0" w:color="000000"/>
            </w:tcBorders>
            <w:shd w:val="clear" w:color="auto" w:fill="auto"/>
          </w:tcPr>
          <w:p w:rsidR="003D35EE" w:rsidRDefault="000538F0">
            <w:pPr>
              <w:spacing w:after="0" w:line="240" w:lineRule="auto"/>
              <w:rPr>
                <w:rFonts w:ascii="Times New Roman" w:eastAsia="Times New Roman" w:hAnsi="Times New Roman" w:cs="Times New Roman"/>
              </w:rPr>
            </w:pPr>
            <w:r>
              <w:rPr>
                <w:rFonts w:ascii="Times New Roman" w:eastAsia="Times New Roman" w:hAnsi="Times New Roman" w:cs="Times New Roman"/>
              </w:rPr>
              <w:t>A B S T R A K</w:t>
            </w:r>
          </w:p>
        </w:tc>
        <w:tc>
          <w:tcPr>
            <w:tcW w:w="318" w:type="dxa"/>
            <w:shd w:val="clear" w:color="auto" w:fill="auto"/>
          </w:tcPr>
          <w:p w:rsidR="003D35EE" w:rsidRDefault="003D35EE">
            <w:pPr>
              <w:spacing w:after="0" w:line="240" w:lineRule="auto"/>
              <w:jc w:val="center"/>
            </w:pPr>
          </w:p>
        </w:tc>
        <w:tc>
          <w:tcPr>
            <w:tcW w:w="2575" w:type="dxa"/>
            <w:tcBorders>
              <w:top w:val="single" w:sz="12" w:space="0" w:color="000000"/>
              <w:left w:val="nil"/>
              <w:bottom w:val="single" w:sz="12" w:space="0" w:color="000000"/>
            </w:tcBorders>
            <w:shd w:val="clear" w:color="auto" w:fill="auto"/>
          </w:tcPr>
          <w:p w:rsidR="003D35EE" w:rsidRDefault="000538F0">
            <w:pPr>
              <w:spacing w:after="0" w:line="240" w:lineRule="auto"/>
              <w:jc w:val="center"/>
            </w:pPr>
            <w:r>
              <w:t>I N F O   A R T I K E L</w:t>
            </w:r>
          </w:p>
        </w:tc>
      </w:tr>
      <w:tr w:rsidR="003D35EE">
        <w:tc>
          <w:tcPr>
            <w:tcW w:w="6133" w:type="dxa"/>
            <w:tcBorders>
              <w:top w:val="single" w:sz="12" w:space="0" w:color="000000"/>
              <w:bottom w:val="single" w:sz="12" w:space="0" w:color="000000"/>
            </w:tcBorders>
            <w:shd w:val="clear" w:color="auto" w:fill="auto"/>
          </w:tcPr>
          <w:p w:rsidR="003D35EE" w:rsidRPr="00400BAF" w:rsidRDefault="00983E60" w:rsidP="00983E60">
            <w:pPr>
              <w:autoSpaceDE w:val="0"/>
              <w:autoSpaceDN w:val="0"/>
              <w:adjustRightInd w:val="0"/>
              <w:spacing w:after="0" w:line="240" w:lineRule="auto"/>
              <w:jc w:val="both"/>
              <w:rPr>
                <w:rFonts w:ascii="Times New Roman" w:hAnsi="Times New Roman" w:cs="Times New Roman"/>
                <w:sz w:val="20"/>
                <w:szCs w:val="20"/>
                <w:lang w:val="en-US" w:eastAsia="en-ID"/>
              </w:rPr>
            </w:pPr>
            <w:r w:rsidRPr="00400BAF">
              <w:rPr>
                <w:rFonts w:ascii="Times New Roman" w:eastAsiaTheme="minorHAnsi" w:hAnsi="Times New Roman" w:cs="Times New Roman"/>
                <w:color w:val="000000" w:themeColor="text1"/>
                <w:sz w:val="20"/>
                <w:szCs w:val="20"/>
              </w:rPr>
              <w:t xml:space="preserve">Karate merupakan salah satu cabang olahraga prestasi yang memiliki nomor pertandingan </w:t>
            </w:r>
            <w:r w:rsidRPr="00400BAF">
              <w:rPr>
                <w:rFonts w:ascii="Times New Roman" w:eastAsiaTheme="minorHAnsi" w:hAnsi="Times New Roman" w:cs="Times New Roman"/>
                <w:i/>
                <w:color w:val="000000" w:themeColor="text1"/>
                <w:sz w:val="20"/>
                <w:szCs w:val="20"/>
              </w:rPr>
              <w:t>Kumite</w:t>
            </w:r>
            <w:r w:rsidRPr="00400BAF">
              <w:rPr>
                <w:rFonts w:ascii="Times New Roman" w:hAnsi="Times New Roman" w:cs="Times New Roman"/>
                <w:i/>
                <w:color w:val="000000" w:themeColor="text1"/>
                <w:sz w:val="20"/>
                <w:szCs w:val="20"/>
              </w:rPr>
              <w:t>.</w:t>
            </w:r>
            <w:r w:rsidRPr="00400BAF">
              <w:rPr>
                <w:rFonts w:ascii="Times New Roman" w:hAnsi="Times New Roman" w:cs="Times New Roman"/>
                <w:color w:val="000000" w:themeColor="text1"/>
                <w:sz w:val="20"/>
                <w:szCs w:val="20"/>
              </w:rPr>
              <w:t xml:space="preserve"> Ada dua atlet dalam kategori </w:t>
            </w:r>
            <w:r w:rsidRPr="00400BAF">
              <w:rPr>
                <w:rFonts w:ascii="Times New Roman" w:hAnsi="Times New Roman" w:cs="Times New Roman"/>
                <w:i/>
                <w:color w:val="000000" w:themeColor="text1"/>
                <w:sz w:val="20"/>
                <w:szCs w:val="20"/>
              </w:rPr>
              <w:t>Kumite</w:t>
            </w:r>
            <w:r w:rsidRPr="00400BAF">
              <w:rPr>
                <w:rFonts w:ascii="Times New Roman" w:hAnsi="Times New Roman" w:cs="Times New Roman"/>
                <w:color w:val="000000" w:themeColor="text1"/>
                <w:sz w:val="20"/>
                <w:szCs w:val="20"/>
              </w:rPr>
              <w:t xml:space="preserve"> dalam pertandingan karate yang saling berhadapan dan harus memiliki kelincahan saat meyerang dan bertahan. Tujuan </w:t>
            </w:r>
            <w:r w:rsidRPr="00400BAF">
              <w:rPr>
                <w:rFonts w:ascii="Times New Roman" w:hAnsi="Times New Roman" w:cs="Times New Roman"/>
                <w:sz w:val="20"/>
                <w:szCs w:val="20"/>
                <w:lang w:eastAsia="en-ID"/>
              </w:rPr>
              <w:t xml:space="preserve">penelitian ini adalah untuk memahami pengaruh latihan kombinasi </w:t>
            </w:r>
            <w:r w:rsidRPr="00400BAF">
              <w:rPr>
                <w:rFonts w:ascii="Times New Roman" w:hAnsi="Times New Roman" w:cs="Times New Roman"/>
                <w:i/>
                <w:sz w:val="20"/>
                <w:szCs w:val="20"/>
                <w:lang w:eastAsia="en-ID"/>
              </w:rPr>
              <w:t>Shuttle Run</w:t>
            </w:r>
            <w:r w:rsidRPr="00400BAF">
              <w:rPr>
                <w:rFonts w:ascii="Times New Roman" w:hAnsi="Times New Roman" w:cs="Times New Roman"/>
                <w:sz w:val="20"/>
                <w:szCs w:val="20"/>
                <w:lang w:eastAsia="en-ID"/>
              </w:rPr>
              <w:t xml:space="preserve"> dan </w:t>
            </w:r>
            <w:r w:rsidRPr="00400BAF">
              <w:rPr>
                <w:rFonts w:ascii="Times New Roman" w:hAnsi="Times New Roman" w:cs="Times New Roman"/>
                <w:i/>
                <w:sz w:val="20"/>
                <w:szCs w:val="20"/>
                <w:lang w:eastAsia="en-ID"/>
              </w:rPr>
              <w:t>Zig-zag Run</w:t>
            </w:r>
            <w:r w:rsidRPr="00400BAF">
              <w:rPr>
                <w:rFonts w:ascii="Times New Roman" w:hAnsi="Times New Roman" w:cs="Times New Roman"/>
                <w:sz w:val="20"/>
                <w:szCs w:val="20"/>
                <w:lang w:eastAsia="en-ID"/>
              </w:rPr>
              <w:t xml:space="preserve"> terhadap kelincahan atlet karate putra dan putri Universitas Negeri Malang. Penelitian </w:t>
            </w:r>
            <w:r w:rsidRPr="00400BAF">
              <w:rPr>
                <w:rFonts w:ascii="Times New Roman" w:hAnsi="Times New Roman" w:cs="Times New Roman"/>
                <w:i/>
                <w:sz w:val="20"/>
                <w:szCs w:val="20"/>
                <w:lang w:eastAsia="en-ID"/>
              </w:rPr>
              <w:t>Pre-experiment</w:t>
            </w:r>
            <w:r w:rsidRPr="00400BAF">
              <w:rPr>
                <w:rFonts w:ascii="Times New Roman" w:hAnsi="Times New Roman" w:cs="Times New Roman"/>
                <w:sz w:val="20"/>
                <w:szCs w:val="20"/>
                <w:lang w:eastAsia="en-ID"/>
              </w:rPr>
              <w:t xml:space="preserve"> ini menggunakan </w:t>
            </w:r>
            <w:r w:rsidRPr="00400BAF">
              <w:rPr>
                <w:rFonts w:ascii="Times New Roman" w:eastAsia="Times New Roman" w:hAnsi="Times New Roman" w:cs="Times New Roman"/>
                <w:i/>
                <w:color w:val="000000" w:themeColor="text1"/>
                <w:sz w:val="20"/>
                <w:szCs w:val="20"/>
              </w:rPr>
              <w:t xml:space="preserve">One Group Pretest-Posttest Design. </w:t>
            </w:r>
            <w:r w:rsidRPr="00400BAF">
              <w:rPr>
                <w:rFonts w:ascii="Times New Roman" w:eastAsia="Times New Roman" w:hAnsi="Times New Roman" w:cs="Times New Roman"/>
                <w:color w:val="000000" w:themeColor="text1"/>
                <w:sz w:val="20"/>
                <w:szCs w:val="20"/>
              </w:rPr>
              <w:t xml:space="preserve">Populasi yang digunakan adalah atlet karate Univeristas Negeri malang dengan jumlah 24 sampel yang terbagi menjadi atlet putra dan atlet putri. </w:t>
            </w:r>
            <w:r w:rsidRPr="00400BAF">
              <w:rPr>
                <w:rFonts w:ascii="Times New Roman" w:hAnsi="Times New Roman" w:cs="Times New Roman"/>
                <w:sz w:val="20"/>
                <w:szCs w:val="20"/>
                <w:lang w:eastAsia="en-ID"/>
              </w:rPr>
              <w:t>Kelincahan atlet karate dinilai menggunakan tes</w:t>
            </w:r>
            <w:r w:rsidRPr="00400BAF">
              <w:rPr>
                <w:rFonts w:ascii="Times New Roman" w:eastAsia="Times New Roman" w:hAnsi="Times New Roman" w:cs="Times New Roman"/>
                <w:color w:val="000000" w:themeColor="text1"/>
                <w:sz w:val="20"/>
                <w:szCs w:val="20"/>
              </w:rPr>
              <w:t xml:space="preserve"> </w:t>
            </w:r>
            <w:r w:rsidRPr="00400BAF">
              <w:rPr>
                <w:rFonts w:ascii="Times New Roman" w:hAnsi="Times New Roman" w:cs="Times New Roman"/>
                <w:sz w:val="20"/>
                <w:szCs w:val="20"/>
                <w:lang w:eastAsia="en-ID"/>
              </w:rPr>
              <w:t xml:space="preserve">kelincahan </w:t>
            </w:r>
            <w:r w:rsidRPr="00400BAF">
              <w:rPr>
                <w:rFonts w:ascii="Times New Roman" w:hAnsi="Times New Roman" w:cs="Times New Roman"/>
                <w:i/>
                <w:sz w:val="20"/>
                <w:szCs w:val="20"/>
                <w:lang w:eastAsia="en-ID"/>
              </w:rPr>
              <w:t>Illinois</w:t>
            </w:r>
            <w:r w:rsidRPr="00400BAF">
              <w:rPr>
                <w:rFonts w:ascii="Times New Roman" w:hAnsi="Times New Roman" w:cs="Times New Roman"/>
                <w:sz w:val="20"/>
                <w:szCs w:val="20"/>
                <w:lang w:eastAsia="en-ID"/>
              </w:rPr>
              <w:t xml:space="preserve"> pada </w:t>
            </w:r>
            <w:r w:rsidRPr="00400BAF">
              <w:rPr>
                <w:rFonts w:ascii="Times New Roman" w:hAnsi="Times New Roman" w:cs="Times New Roman"/>
                <w:i/>
                <w:sz w:val="20"/>
                <w:szCs w:val="20"/>
                <w:lang w:eastAsia="en-ID"/>
              </w:rPr>
              <w:t>pretest</w:t>
            </w:r>
            <w:r w:rsidRPr="00400BAF">
              <w:rPr>
                <w:rFonts w:ascii="Times New Roman" w:hAnsi="Times New Roman" w:cs="Times New Roman"/>
                <w:sz w:val="20"/>
                <w:szCs w:val="20"/>
                <w:lang w:eastAsia="en-ID"/>
              </w:rPr>
              <w:t xml:space="preserve"> dan </w:t>
            </w:r>
            <w:r w:rsidRPr="00400BAF">
              <w:rPr>
                <w:rFonts w:ascii="Times New Roman" w:hAnsi="Times New Roman" w:cs="Times New Roman"/>
                <w:i/>
                <w:sz w:val="20"/>
                <w:szCs w:val="20"/>
                <w:lang w:eastAsia="en-ID"/>
              </w:rPr>
              <w:t>post-test</w:t>
            </w:r>
            <w:r w:rsidRPr="00400BAF">
              <w:rPr>
                <w:rFonts w:ascii="Times New Roman" w:hAnsi="Times New Roman" w:cs="Times New Roman"/>
                <w:sz w:val="20"/>
                <w:szCs w:val="20"/>
                <w:lang w:eastAsia="en-ID"/>
              </w:rPr>
              <w:t xml:space="preserve">. </w:t>
            </w:r>
            <w:r w:rsidRPr="00400BAF">
              <w:rPr>
                <w:rFonts w:ascii="Times New Roman" w:eastAsia="ArialMT" w:hAnsi="Times New Roman" w:cs="Times New Roman"/>
                <w:sz w:val="20"/>
                <w:szCs w:val="20"/>
                <w:lang w:eastAsia="en-ID"/>
              </w:rPr>
              <w:t xml:space="preserve">Berdasarkan analisis Uji </w:t>
            </w:r>
            <w:r w:rsidRPr="00400BAF">
              <w:rPr>
                <w:rFonts w:ascii="Times New Roman" w:hAnsi="Times New Roman" w:cs="Times New Roman"/>
                <w:i/>
                <w:iCs/>
                <w:color w:val="000000"/>
                <w:sz w:val="20"/>
                <w:szCs w:val="20"/>
              </w:rPr>
              <w:t>Paired Samples T Test</w:t>
            </w:r>
            <w:r w:rsidRPr="00400BAF">
              <w:rPr>
                <w:rFonts w:ascii="Times New Roman" w:eastAsia="ArialMT" w:hAnsi="Times New Roman" w:cs="Times New Roman"/>
                <w:i/>
                <w:iCs/>
                <w:sz w:val="20"/>
                <w:szCs w:val="20"/>
                <w:lang w:eastAsia="en-ID"/>
              </w:rPr>
              <w:t xml:space="preserve"> </w:t>
            </w:r>
            <w:r w:rsidRPr="00400BAF">
              <w:rPr>
                <w:rFonts w:ascii="Times New Roman" w:eastAsia="ArialMT" w:hAnsi="Times New Roman" w:cs="Times New Roman"/>
                <w:sz w:val="20"/>
                <w:szCs w:val="20"/>
                <w:lang w:eastAsia="en-ID"/>
              </w:rPr>
              <w:t xml:space="preserve">menunjukkan bahwa latihan kombinasi </w:t>
            </w:r>
            <w:r w:rsidRPr="00400BAF">
              <w:rPr>
                <w:rFonts w:ascii="Times New Roman" w:eastAsia="ArialMT" w:hAnsi="Times New Roman" w:cs="Times New Roman"/>
                <w:i/>
                <w:sz w:val="20"/>
                <w:szCs w:val="20"/>
                <w:lang w:eastAsia="en-ID"/>
              </w:rPr>
              <w:t>Shuttle Run</w:t>
            </w:r>
            <w:r w:rsidRPr="00400BAF">
              <w:rPr>
                <w:rFonts w:ascii="Times New Roman" w:eastAsia="ArialMT" w:hAnsi="Times New Roman" w:cs="Times New Roman"/>
                <w:sz w:val="20"/>
                <w:szCs w:val="20"/>
                <w:lang w:eastAsia="en-ID"/>
              </w:rPr>
              <w:t xml:space="preserve"> dan </w:t>
            </w:r>
            <w:r w:rsidRPr="00400BAF">
              <w:rPr>
                <w:rFonts w:ascii="Times New Roman" w:eastAsia="ArialMT" w:hAnsi="Times New Roman" w:cs="Times New Roman"/>
                <w:i/>
                <w:sz w:val="20"/>
                <w:szCs w:val="20"/>
                <w:lang w:eastAsia="en-ID"/>
              </w:rPr>
              <w:t>Zig-zag Run</w:t>
            </w:r>
            <w:r w:rsidRPr="00400BAF">
              <w:rPr>
                <w:rFonts w:ascii="Times New Roman" w:eastAsia="ArialMT" w:hAnsi="Times New Roman" w:cs="Times New Roman"/>
                <w:i/>
                <w:iCs/>
                <w:sz w:val="20"/>
                <w:szCs w:val="20"/>
                <w:lang w:eastAsia="en-ID"/>
              </w:rPr>
              <w:t xml:space="preserve"> </w:t>
            </w:r>
            <w:r w:rsidRPr="00400BAF">
              <w:rPr>
                <w:rFonts w:ascii="Times New Roman" w:eastAsia="ArialMT" w:hAnsi="Times New Roman" w:cs="Times New Roman"/>
                <w:sz w:val="20"/>
                <w:szCs w:val="20"/>
                <w:lang w:eastAsia="en-ID"/>
              </w:rPr>
              <w:t xml:space="preserve">memiliki signifikansi = 0.00 (p &lt; 0.05) atlet putra, sedangkan nilai signifikansi = 0.00 (p &lt; 0.05) atlet putri. Berdasarkan temuan penelitian ini, latihan kombinasi </w:t>
            </w:r>
            <w:r w:rsidRPr="00400BAF">
              <w:rPr>
                <w:rFonts w:ascii="Times New Roman" w:eastAsia="ArialMT" w:hAnsi="Times New Roman" w:cs="Times New Roman"/>
                <w:i/>
                <w:sz w:val="20"/>
                <w:szCs w:val="20"/>
                <w:lang w:eastAsia="en-ID"/>
              </w:rPr>
              <w:t>Shuttle Run</w:t>
            </w:r>
            <w:r w:rsidRPr="00400BAF">
              <w:rPr>
                <w:rFonts w:ascii="Times New Roman" w:eastAsia="ArialMT" w:hAnsi="Times New Roman" w:cs="Times New Roman"/>
                <w:sz w:val="20"/>
                <w:szCs w:val="20"/>
                <w:lang w:eastAsia="en-ID"/>
              </w:rPr>
              <w:t xml:space="preserve"> dan </w:t>
            </w:r>
            <w:r w:rsidRPr="00400BAF">
              <w:rPr>
                <w:rFonts w:ascii="Times New Roman" w:eastAsia="ArialMT" w:hAnsi="Times New Roman" w:cs="Times New Roman"/>
                <w:i/>
                <w:sz w:val="20"/>
                <w:szCs w:val="20"/>
                <w:lang w:eastAsia="en-ID"/>
              </w:rPr>
              <w:t>Zig-zag Run</w:t>
            </w:r>
            <w:r w:rsidRPr="00400BAF">
              <w:rPr>
                <w:rFonts w:ascii="Times New Roman" w:eastAsia="ArialMT" w:hAnsi="Times New Roman" w:cs="Times New Roman"/>
                <w:sz w:val="20"/>
                <w:szCs w:val="20"/>
                <w:lang w:eastAsia="en-ID"/>
              </w:rPr>
              <w:t xml:space="preserve"> efektif dalam meningkatkan </w:t>
            </w:r>
            <w:r w:rsidRPr="00400BAF">
              <w:rPr>
                <w:rFonts w:ascii="Times New Roman" w:hAnsi="Times New Roman" w:cs="Times New Roman"/>
                <w:sz w:val="20"/>
                <w:szCs w:val="20"/>
                <w:lang w:eastAsia="en-ID"/>
              </w:rPr>
              <w:t>kelincahan atlet karate putra dan purti Universitas Negeri Malang.</w:t>
            </w:r>
          </w:p>
          <w:p w:rsidR="00983E60" w:rsidRPr="00400BAF" w:rsidRDefault="00983E60" w:rsidP="00983E60">
            <w:pPr>
              <w:autoSpaceDE w:val="0"/>
              <w:autoSpaceDN w:val="0"/>
              <w:adjustRightInd w:val="0"/>
              <w:spacing w:after="0" w:line="240" w:lineRule="auto"/>
              <w:jc w:val="both"/>
              <w:rPr>
                <w:rFonts w:ascii="Times New Roman" w:hAnsi="Times New Roman" w:cs="Times New Roman"/>
                <w:sz w:val="20"/>
                <w:szCs w:val="20"/>
                <w:lang w:val="en-US" w:eastAsia="en-ID"/>
              </w:rPr>
            </w:pPr>
          </w:p>
          <w:p w:rsidR="003D35EE" w:rsidRDefault="000538F0">
            <w:pPr>
              <w:pBdr>
                <w:top w:val="nil"/>
                <w:left w:val="nil"/>
                <w:bottom w:val="nil"/>
                <w:right w:val="nil"/>
                <w:between w:val="nil"/>
              </w:pBdr>
              <w:spacing w:after="0" w:line="240" w:lineRule="auto"/>
              <w:jc w:val="both"/>
              <w:rPr>
                <w:color w:val="000000"/>
                <w:sz w:val="16"/>
                <w:szCs w:val="16"/>
              </w:rPr>
            </w:pPr>
            <w:r>
              <w:rPr>
                <w:color w:val="000000"/>
                <w:sz w:val="16"/>
                <w:szCs w:val="16"/>
              </w:rPr>
              <w:t>© 2019 Tim Pengembang Jurnal Kepelatihan Olahraga</w:t>
            </w:r>
          </w:p>
        </w:tc>
        <w:tc>
          <w:tcPr>
            <w:tcW w:w="318" w:type="dxa"/>
            <w:shd w:val="clear" w:color="auto" w:fill="auto"/>
          </w:tcPr>
          <w:p w:rsidR="003D35EE" w:rsidRDefault="003D35EE">
            <w:pPr>
              <w:spacing w:after="0" w:line="240" w:lineRule="auto"/>
              <w:rPr>
                <w:i/>
              </w:rPr>
            </w:pPr>
          </w:p>
        </w:tc>
        <w:tc>
          <w:tcPr>
            <w:tcW w:w="2575" w:type="dxa"/>
            <w:tcBorders>
              <w:top w:val="single" w:sz="12" w:space="0" w:color="000000"/>
              <w:bottom w:val="single" w:sz="12" w:space="0" w:color="000000"/>
            </w:tcBorders>
            <w:shd w:val="clear" w:color="auto" w:fill="auto"/>
          </w:tcPr>
          <w:p w:rsidR="003D35EE" w:rsidRDefault="000538F0">
            <w:pPr>
              <w:spacing w:after="0" w:line="240" w:lineRule="auto"/>
              <w:rPr>
                <w:i/>
                <w:sz w:val="20"/>
                <w:szCs w:val="20"/>
              </w:rPr>
            </w:pPr>
            <w:r>
              <w:rPr>
                <w:i/>
                <w:sz w:val="20"/>
                <w:szCs w:val="20"/>
              </w:rPr>
              <w:t>Riwayat Artikel:</w:t>
            </w:r>
          </w:p>
          <w:p w:rsidR="003D35EE" w:rsidRDefault="000538F0">
            <w:pPr>
              <w:spacing w:after="0" w:line="240" w:lineRule="auto"/>
              <w:rPr>
                <w:i/>
                <w:sz w:val="18"/>
                <w:szCs w:val="18"/>
              </w:rPr>
            </w:pPr>
            <w:r>
              <w:rPr>
                <w:i/>
                <w:sz w:val="18"/>
                <w:szCs w:val="18"/>
              </w:rPr>
              <w:t>Diterima  00 Maret 2xxx</w:t>
            </w:r>
          </w:p>
          <w:p w:rsidR="003D35EE" w:rsidRDefault="000538F0">
            <w:pPr>
              <w:spacing w:after="0" w:line="240" w:lineRule="auto"/>
              <w:rPr>
                <w:i/>
                <w:sz w:val="18"/>
                <w:szCs w:val="18"/>
              </w:rPr>
            </w:pPr>
            <w:r>
              <w:rPr>
                <w:i/>
                <w:sz w:val="18"/>
                <w:szCs w:val="18"/>
              </w:rPr>
              <w:t>Direvisi  00 Maret 2xxx</w:t>
            </w:r>
          </w:p>
          <w:p w:rsidR="003D35EE" w:rsidRDefault="000538F0">
            <w:pPr>
              <w:spacing w:after="0" w:line="240" w:lineRule="auto"/>
              <w:rPr>
                <w:i/>
                <w:sz w:val="18"/>
                <w:szCs w:val="18"/>
              </w:rPr>
            </w:pPr>
            <w:r>
              <w:rPr>
                <w:i/>
                <w:sz w:val="18"/>
                <w:szCs w:val="18"/>
              </w:rPr>
              <w:t>Diterima 00 Maret  2xxx</w:t>
            </w:r>
          </w:p>
          <w:p w:rsidR="003D35EE" w:rsidRDefault="000538F0">
            <w:pPr>
              <w:pBdr>
                <w:bottom w:val="single" w:sz="8" w:space="1" w:color="000000"/>
              </w:pBdr>
              <w:spacing w:after="0" w:line="240" w:lineRule="auto"/>
              <w:rPr>
                <w:i/>
                <w:sz w:val="18"/>
                <w:szCs w:val="18"/>
              </w:rPr>
            </w:pPr>
            <w:r>
              <w:rPr>
                <w:i/>
                <w:sz w:val="18"/>
                <w:szCs w:val="18"/>
              </w:rPr>
              <w:t>Tersedia online 00 Maret 2xxx</w:t>
            </w:r>
          </w:p>
          <w:p w:rsidR="003D35EE" w:rsidRDefault="003D35EE">
            <w:pPr>
              <w:pBdr>
                <w:bottom w:val="single" w:sz="8" w:space="1" w:color="000000"/>
              </w:pBdr>
              <w:spacing w:after="0" w:line="240" w:lineRule="auto"/>
              <w:rPr>
                <w:i/>
                <w:sz w:val="18"/>
                <w:szCs w:val="18"/>
              </w:rPr>
            </w:pPr>
          </w:p>
          <w:p w:rsidR="003D35EE" w:rsidRDefault="000538F0">
            <w:pPr>
              <w:spacing w:after="0" w:line="240" w:lineRule="auto"/>
              <w:rPr>
                <w:i/>
                <w:sz w:val="20"/>
                <w:szCs w:val="20"/>
              </w:rPr>
            </w:pPr>
            <w:r>
              <w:rPr>
                <w:i/>
                <w:sz w:val="20"/>
                <w:szCs w:val="20"/>
              </w:rPr>
              <w:t>Kata Kunci:</w:t>
            </w:r>
          </w:p>
          <w:p w:rsidR="00983E60" w:rsidRDefault="00983E60" w:rsidP="00983E60">
            <w:pPr>
              <w:spacing w:after="0" w:line="240" w:lineRule="auto"/>
              <w:rPr>
                <w:i/>
                <w:sz w:val="18"/>
                <w:szCs w:val="18"/>
              </w:rPr>
            </w:pPr>
            <w:r>
              <w:rPr>
                <w:i/>
                <w:sz w:val="18"/>
                <w:szCs w:val="18"/>
                <w:lang w:val="en-US"/>
              </w:rPr>
              <w:t>Shuttle Run</w:t>
            </w:r>
            <w:r>
              <w:rPr>
                <w:i/>
                <w:sz w:val="18"/>
                <w:szCs w:val="18"/>
              </w:rPr>
              <w:t xml:space="preserve">, </w:t>
            </w:r>
          </w:p>
          <w:p w:rsidR="00983E60" w:rsidRDefault="00983E60" w:rsidP="00983E60">
            <w:pPr>
              <w:spacing w:after="0" w:line="240" w:lineRule="auto"/>
              <w:rPr>
                <w:i/>
                <w:sz w:val="18"/>
                <w:szCs w:val="18"/>
                <w:lang w:val="en-US"/>
              </w:rPr>
            </w:pPr>
            <w:proofErr w:type="spellStart"/>
            <w:r>
              <w:rPr>
                <w:i/>
                <w:sz w:val="18"/>
                <w:szCs w:val="18"/>
                <w:lang w:val="en-US"/>
              </w:rPr>
              <w:t>Zig-zag</w:t>
            </w:r>
            <w:proofErr w:type="spellEnd"/>
            <w:r>
              <w:rPr>
                <w:i/>
                <w:sz w:val="18"/>
                <w:szCs w:val="18"/>
                <w:lang w:val="en-US"/>
              </w:rPr>
              <w:t xml:space="preserve"> Run,</w:t>
            </w:r>
          </w:p>
          <w:p w:rsidR="00983E60" w:rsidRDefault="00983E60" w:rsidP="00983E60">
            <w:pPr>
              <w:spacing w:after="0" w:line="240" w:lineRule="auto"/>
              <w:rPr>
                <w:i/>
                <w:sz w:val="18"/>
                <w:szCs w:val="18"/>
                <w:lang w:val="en-US"/>
              </w:rPr>
            </w:pPr>
            <w:proofErr w:type="spellStart"/>
            <w:r>
              <w:rPr>
                <w:i/>
                <w:sz w:val="18"/>
                <w:szCs w:val="18"/>
                <w:lang w:val="en-US"/>
              </w:rPr>
              <w:t>Kelincahan</w:t>
            </w:r>
            <w:proofErr w:type="spellEnd"/>
            <w:r>
              <w:rPr>
                <w:i/>
                <w:sz w:val="18"/>
                <w:szCs w:val="18"/>
                <w:lang w:val="en-US"/>
              </w:rPr>
              <w:t>,</w:t>
            </w:r>
          </w:p>
          <w:p w:rsidR="00983E60" w:rsidRDefault="00983E60" w:rsidP="00983E60">
            <w:pPr>
              <w:spacing w:after="0" w:line="240" w:lineRule="auto"/>
              <w:rPr>
                <w:i/>
                <w:sz w:val="18"/>
                <w:szCs w:val="18"/>
                <w:lang w:val="en-US"/>
              </w:rPr>
            </w:pPr>
            <w:r>
              <w:rPr>
                <w:i/>
                <w:sz w:val="18"/>
                <w:szCs w:val="18"/>
                <w:lang w:val="en-US"/>
              </w:rPr>
              <w:t>Karate,</w:t>
            </w:r>
          </w:p>
          <w:p w:rsidR="003D35EE" w:rsidRDefault="003D35EE">
            <w:pPr>
              <w:spacing w:after="0" w:line="240" w:lineRule="auto"/>
              <w:rPr>
                <w:i/>
                <w:sz w:val="18"/>
                <w:szCs w:val="18"/>
              </w:rPr>
            </w:pPr>
          </w:p>
        </w:tc>
      </w:tr>
    </w:tbl>
    <w:p w:rsidR="003D35EE" w:rsidRPr="00983E60" w:rsidRDefault="000538F0">
      <w:pPr>
        <w:spacing w:line="240" w:lineRule="auto"/>
        <w:rPr>
          <w:lang w:val="en-US"/>
        </w:rPr>
        <w:sectPr w:rsidR="003D35EE" w:rsidRPr="00983E60">
          <w:headerReference w:type="even" r:id="rId15"/>
          <w:headerReference w:type="default" r:id="rId16"/>
          <w:footerReference w:type="even" r:id="rId17"/>
          <w:footerReference w:type="default" r:id="rId18"/>
          <w:footerReference w:type="first" r:id="rId19"/>
          <w:pgSz w:w="11906" w:h="16838"/>
          <w:pgMar w:top="720" w:right="1440" w:bottom="1440" w:left="1440" w:header="709" w:footer="709" w:gutter="0"/>
          <w:pgNumType w:start="1"/>
          <w:cols w:space="720"/>
          <w:titlePg/>
        </w:sectPr>
      </w:pPr>
      <w:r>
        <w:rPr>
          <w:noProof/>
          <w:lang w:val="en-US"/>
        </w:rPr>
        <mc:AlternateContent>
          <mc:Choice Requires="wpg">
            <w:drawing>
              <wp:anchor distT="4294967294" distB="4294967294" distL="114300" distR="114300" simplePos="0" relativeHeight="251663360" behindDoc="0" locked="0" layoutInCell="1" hidden="0" allowOverlap="1" wp14:anchorId="2E84214E" wp14:editId="1DFE79D7">
                <wp:simplePos x="0" y="0"/>
                <wp:positionH relativeFrom="column">
                  <wp:posOffset>-546099</wp:posOffset>
                </wp:positionH>
                <wp:positionV relativeFrom="paragraph">
                  <wp:posOffset>157495</wp:posOffset>
                </wp:positionV>
                <wp:extent cx="663892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2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6638925" cy="12700"/>
                        </a:xfrm>
                        <a:prstGeom prst="rect"/>
                        <a:ln/>
                      </pic:spPr>
                    </pic:pic>
                  </a:graphicData>
                </a:graphic>
              </wp:anchor>
            </w:drawing>
          </mc:Fallback>
        </mc:AlternateContent>
      </w:r>
    </w:p>
    <w:p w:rsidR="003D35EE" w:rsidRPr="00983E60" w:rsidRDefault="003D35EE">
      <w:pPr>
        <w:jc w:val="both"/>
        <w:rPr>
          <w:b/>
          <w:lang w:val="en-US"/>
        </w:rPr>
        <w:sectPr w:rsidR="003D35EE" w:rsidRPr="00983E60">
          <w:type w:val="continuous"/>
          <w:pgSz w:w="11906" w:h="16838"/>
          <w:pgMar w:top="1135" w:right="1440" w:bottom="1440" w:left="1440" w:header="708" w:footer="708" w:gutter="0"/>
          <w:cols w:space="720"/>
        </w:sectPr>
      </w:pPr>
    </w:p>
    <w:p w:rsidR="003D35EE" w:rsidRDefault="000538F0">
      <w:pPr>
        <w:jc w:val="both"/>
        <w:rPr>
          <w:rFonts w:ascii="Times New Roman" w:eastAsia="Times New Roman" w:hAnsi="Times New Roman" w:cs="Times New Roman"/>
          <w:b/>
        </w:rPr>
      </w:pPr>
      <w:r>
        <w:rPr>
          <w:rFonts w:ascii="Times New Roman" w:eastAsia="Times New Roman" w:hAnsi="Times New Roman" w:cs="Times New Roman"/>
          <w:b/>
        </w:rPr>
        <w:lastRenderedPageBreak/>
        <w:t>1. PENDAHULUAN</w:t>
      </w:r>
    </w:p>
    <w:p w:rsidR="00983E60" w:rsidRDefault="00983E60" w:rsidP="00983E60">
      <w:pPr>
        <w:autoSpaceDE w:val="0"/>
        <w:autoSpaceDN w:val="0"/>
        <w:adjustRightInd w:val="0"/>
        <w:spacing w:after="0" w:line="360" w:lineRule="auto"/>
        <w:ind w:firstLine="720"/>
        <w:jc w:val="both"/>
        <w:rPr>
          <w:rFonts w:ascii="Times New Roman" w:eastAsiaTheme="minorHAnsi" w:hAnsi="Times New Roman" w:cs="Times New Roman"/>
          <w:color w:val="000000" w:themeColor="text1"/>
          <w:sz w:val="22"/>
          <w:szCs w:val="22"/>
        </w:rPr>
      </w:pPr>
      <w:r>
        <w:rPr>
          <w:rFonts w:ascii="Times New Roman" w:eastAsiaTheme="minorHAnsi" w:hAnsi="Times New Roman" w:cs="Times New Roman"/>
          <w:color w:val="000000" w:themeColor="text1"/>
          <w:sz w:val="22"/>
          <w:szCs w:val="22"/>
        </w:rPr>
        <w:t xml:space="preserve">Karate adalah salah satu cabang olahraga prestasi yang memiliki nomor pertandingan </w:t>
      </w:r>
      <w:r>
        <w:rPr>
          <w:rFonts w:ascii="Times New Roman" w:eastAsiaTheme="minorHAnsi" w:hAnsi="Times New Roman" w:cs="Times New Roman"/>
          <w:i/>
          <w:color w:val="000000" w:themeColor="text1"/>
          <w:sz w:val="22"/>
          <w:szCs w:val="22"/>
        </w:rPr>
        <w:t>Kumite</w:t>
      </w:r>
      <w:r>
        <w:rPr>
          <w:rFonts w:ascii="Times New Roman" w:eastAsiaTheme="minorHAnsi" w:hAnsi="Times New Roman" w:cs="Times New Roman"/>
          <w:color w:val="000000" w:themeColor="text1"/>
          <w:sz w:val="22"/>
          <w:szCs w:val="22"/>
        </w:rPr>
        <w:t xml:space="preserve">. </w:t>
      </w:r>
      <w:r>
        <w:rPr>
          <w:rFonts w:ascii="Times New Roman" w:eastAsiaTheme="minorHAnsi" w:hAnsi="Times New Roman" w:cs="Times New Roman"/>
          <w:i/>
          <w:color w:val="000000" w:themeColor="text1"/>
          <w:sz w:val="22"/>
          <w:szCs w:val="22"/>
        </w:rPr>
        <w:t>Kumite</w:t>
      </w:r>
      <w:r>
        <w:rPr>
          <w:rFonts w:ascii="Times New Roman" w:eastAsiaTheme="minorHAnsi" w:hAnsi="Times New Roman" w:cs="Times New Roman"/>
          <w:color w:val="000000" w:themeColor="text1"/>
          <w:sz w:val="22"/>
          <w:szCs w:val="22"/>
        </w:rPr>
        <w:t xml:space="preserve"> adalah kompetesi antara dua orang yang secara aktif menyerang dan bertahan saling menampilkan teknik-teknik terbaik yang sangat terukur (Yadav et al., 2020 dalam </w:t>
      </w:r>
      <w:r>
        <w:rPr>
          <w:rFonts w:ascii="Times New Roman" w:eastAsiaTheme="minorHAnsi" w:hAnsi="Times New Roman" w:cs="Times New Roman"/>
          <w:color w:val="000000" w:themeColor="text1"/>
          <w:sz w:val="22"/>
          <w:szCs w:val="22"/>
        </w:rPr>
        <w:fldChar w:fldCharType="begin" w:fldLock="1"/>
      </w:r>
      <w:r>
        <w:rPr>
          <w:rFonts w:ascii="Times New Roman" w:eastAsiaTheme="minorHAnsi" w:hAnsi="Times New Roman" w:cs="Times New Roman"/>
          <w:color w:val="000000" w:themeColor="text1"/>
          <w:sz w:val="22"/>
          <w:szCs w:val="22"/>
        </w:rPr>
        <w:instrText>ADDIN CSL_CITATION {"citationItems":[{"id":"ITEM-1","itemData":{"author":[{"dropping-particle":"","family":"Setiyawati","given":"Ita","non-dropping-particle":"","parse-names":false,"suffix":""},{"dropping-particle":"","family":"Setyawati","given":"Heny","non-dropping-particle":"","parse-names":false,"suffix":""}],"container-title":"Journal.Unnes","id":"ITEM-1","issue":"1","issued":{"date-parts":[["2020"]]},"page":"188-196","title":"Fanatisme pada perguruan cabang olahraga karate ditinjau dari budaya dan olahraga di Kabupaten Jepara","type":"article-journal","volume":"1"},"uris":["http://www.mendeley.com/documents/?uuid=ab6b8d35-78f2-4985-9434-4f41fa401fa9"]}],"mendeley":{"formattedCitation":"(Setiyawati &amp; Setyawati, 2020)","manualFormatting":"Setiyawati &amp; Setyawati, 2020)","plainTextFormattedCitation":"(Setiyawati &amp; Setyawati, 2020)","previouslyFormattedCitation":"(Setiyawati &amp; Setyawati, 2020)"},"properties":{"noteIndex":0},"schema":"https://github.com/citation-style-language/schema/raw/master/csl-citation.json"}</w:instrText>
      </w:r>
      <w:r>
        <w:rPr>
          <w:rFonts w:ascii="Times New Roman" w:eastAsiaTheme="minorHAnsi" w:hAnsi="Times New Roman" w:cs="Times New Roman"/>
          <w:color w:val="000000" w:themeColor="text1"/>
          <w:sz w:val="22"/>
          <w:szCs w:val="22"/>
        </w:rPr>
        <w:fldChar w:fldCharType="separate"/>
      </w:r>
      <w:r>
        <w:rPr>
          <w:rFonts w:ascii="Times New Roman" w:eastAsiaTheme="minorHAnsi" w:hAnsi="Times New Roman" w:cs="Times New Roman"/>
          <w:noProof/>
          <w:color w:val="000000" w:themeColor="text1"/>
          <w:sz w:val="22"/>
          <w:szCs w:val="22"/>
        </w:rPr>
        <w:t>Setiyawati &amp; Setyawati, 2020)</w:t>
      </w:r>
      <w:r>
        <w:rPr>
          <w:rFonts w:ascii="Times New Roman" w:eastAsiaTheme="minorHAnsi" w:hAnsi="Times New Roman" w:cs="Times New Roman"/>
          <w:color w:val="000000" w:themeColor="text1"/>
          <w:sz w:val="22"/>
          <w:szCs w:val="22"/>
        </w:rPr>
        <w:fldChar w:fldCharType="end"/>
      </w:r>
      <w:r>
        <w:rPr>
          <w:rFonts w:ascii="Times New Roman" w:eastAsiaTheme="minorHAnsi" w:hAnsi="Times New Roman" w:cs="Times New Roman"/>
          <w:color w:val="000000" w:themeColor="text1"/>
          <w:sz w:val="22"/>
          <w:szCs w:val="22"/>
        </w:rPr>
        <w:t xml:space="preserve">. Di sebagian besar klub karate yang ada di Indonesia, atlet karate terlebih dahulu mempelajari teknik-teknik dasar yang harus diterapkan secara berulang-ulang dengan intensitas dan frekuensi tinggi. Dalam </w:t>
      </w:r>
      <w:r>
        <w:rPr>
          <w:rFonts w:ascii="Times New Roman" w:eastAsiaTheme="minorHAnsi" w:hAnsi="Times New Roman" w:cs="Times New Roman"/>
          <w:i/>
          <w:color w:val="000000" w:themeColor="text1"/>
          <w:sz w:val="22"/>
          <w:szCs w:val="22"/>
        </w:rPr>
        <w:t>Kumite</w:t>
      </w:r>
      <w:r>
        <w:rPr>
          <w:rFonts w:ascii="Times New Roman" w:eastAsiaTheme="minorHAnsi" w:hAnsi="Times New Roman" w:cs="Times New Roman"/>
          <w:color w:val="000000" w:themeColor="text1"/>
          <w:sz w:val="22"/>
          <w:szCs w:val="22"/>
        </w:rPr>
        <w:t xml:space="preserve">, masing-masing atlet memiliki peluang teknik gerakan menyerang bagian atas serta teknik menendang bagian bawah yang digunakan untuk pertahanan dan serangan yang sering digunakan dalam pertandingan karate. Atlet karate </w:t>
      </w:r>
      <w:r>
        <w:rPr>
          <w:rFonts w:ascii="Times New Roman" w:eastAsiaTheme="minorHAnsi" w:hAnsi="Times New Roman" w:cs="Times New Roman"/>
          <w:i/>
          <w:color w:val="000000" w:themeColor="text1"/>
          <w:sz w:val="22"/>
          <w:szCs w:val="22"/>
        </w:rPr>
        <w:t>modern</w:t>
      </w:r>
      <w:r>
        <w:rPr>
          <w:rFonts w:ascii="Times New Roman" w:eastAsiaTheme="minorHAnsi" w:hAnsi="Times New Roman" w:cs="Times New Roman"/>
          <w:color w:val="000000" w:themeColor="text1"/>
          <w:sz w:val="22"/>
          <w:szCs w:val="22"/>
        </w:rPr>
        <w:t xml:space="preserve"> harus mampu tampil di level yang sangat tinggi selama pertandingan dan mampu melakukan serangan yang eksplosif dan teknik yang cepat </w:t>
      </w:r>
      <w:r>
        <w:rPr>
          <w:rFonts w:ascii="Times New Roman" w:eastAsiaTheme="minorHAnsi" w:hAnsi="Times New Roman" w:cs="Times New Roman"/>
          <w:color w:val="000000" w:themeColor="text1"/>
          <w:sz w:val="22"/>
          <w:szCs w:val="22"/>
        </w:rPr>
        <w:fldChar w:fldCharType="begin" w:fldLock="1"/>
      </w:r>
      <w:r w:rsidR="009B0260">
        <w:rPr>
          <w:rFonts w:ascii="Times New Roman" w:eastAsiaTheme="minorHAnsi" w:hAnsi="Times New Roman" w:cs="Times New Roman"/>
          <w:color w:val="000000" w:themeColor="text1"/>
          <w:sz w:val="22"/>
          <w:szCs w:val="22"/>
        </w:rPr>
        <w:instrText>ADDIN CSL_CITATION {"citationItems":[{"id":"ITEM-1","itemData":{"DOI":"10.1016/j.orthtr.2020.02.002","author":[{"dropping-particle":"","family":"Lembcke","given":"Bjo¨rn","non-dropping-particle":"","parse-names":false,"suffix":""},{"dropping-particle":"","family":"Lenz","given":"Robert","non-dropping-particle":"","parse-names":false,"suffix":""},{"dropping-particle":"","family":"Ellenrieder","given":"Martin","non-dropping-particle":"","parse-names":false,"suffix":""},{"dropping-particle":"","family":"Mittelmeier","given":"Wolfram","non-dropping-particle":"","parse-names":false,"suffix":""},{"dropping-particle":"","family":"Tischer","given":"Thomas","non-dropping-particle":"","parse-names":false,"suffix":""}],"id":"ITEM-1","issued":{"date-parts":[["2020"]]},"page":"1-8","title":"REVIEW / SPECIAL ISSUE Sportmedizinische Aspekte des olympischen Wettkampfkarate","type":"article-journal"},"uris":["http://www.mendeley.com/documents/?uuid=80aece2e-ddc0-4e05-8cb4-2894496f43d0"]}],"mendeley":{"formattedCitation":"(Lembcke et al., 2020)","plainTextFormattedCitation":"(Lembcke et al., 2020)","previouslyFormattedCitation":"(Lembcke et al., 2020)"},"properties":{"noteIndex":0},"schema":"https://github.com/citation-style-language/schema/raw/master/csl-citation.json"}</w:instrText>
      </w:r>
      <w:r>
        <w:rPr>
          <w:rFonts w:ascii="Times New Roman" w:eastAsiaTheme="minorHAnsi" w:hAnsi="Times New Roman" w:cs="Times New Roman"/>
          <w:color w:val="000000" w:themeColor="text1"/>
          <w:sz w:val="22"/>
          <w:szCs w:val="22"/>
        </w:rPr>
        <w:fldChar w:fldCharType="separate"/>
      </w:r>
      <w:r>
        <w:rPr>
          <w:rFonts w:ascii="Times New Roman" w:eastAsiaTheme="minorHAnsi" w:hAnsi="Times New Roman" w:cs="Times New Roman"/>
          <w:noProof/>
          <w:color w:val="000000" w:themeColor="text1"/>
          <w:sz w:val="22"/>
          <w:szCs w:val="22"/>
        </w:rPr>
        <w:t>(Lembcke et al., 2020)</w:t>
      </w:r>
      <w:r>
        <w:rPr>
          <w:rFonts w:ascii="Times New Roman" w:eastAsiaTheme="minorHAnsi" w:hAnsi="Times New Roman" w:cs="Times New Roman"/>
          <w:color w:val="000000" w:themeColor="text1"/>
          <w:sz w:val="22"/>
          <w:szCs w:val="22"/>
        </w:rPr>
        <w:fldChar w:fldCharType="end"/>
      </w:r>
    </w:p>
    <w:p w:rsidR="00983E60" w:rsidRDefault="00983E60" w:rsidP="00983E60">
      <w:pPr>
        <w:autoSpaceDE w:val="0"/>
        <w:autoSpaceDN w:val="0"/>
        <w:adjustRightInd w:val="0"/>
        <w:spacing w:after="0" w:line="360" w:lineRule="auto"/>
        <w:ind w:firstLine="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Meningkatkan kondisi fisik yang baik merupakan salah satu penunjang dalam usaha meningkatkan seni gerakan atlet karate saat bertanding. Menurut </w:t>
      </w:r>
      <w:r>
        <w:rPr>
          <w:rFonts w:ascii="Times New Roman" w:hAnsi="Times New Roman" w:cs="Times New Roman"/>
          <w:color w:val="000000" w:themeColor="text1"/>
          <w:sz w:val="22"/>
          <w:szCs w:val="22"/>
        </w:rPr>
        <w:fldChar w:fldCharType="begin" w:fldLock="1"/>
      </w:r>
      <w:r>
        <w:rPr>
          <w:rFonts w:ascii="Times New Roman" w:hAnsi="Times New Roman" w:cs="Times New Roman"/>
          <w:color w:val="000000" w:themeColor="text1"/>
          <w:sz w:val="22"/>
          <w:szCs w:val="22"/>
        </w:rPr>
        <w:instrText>ADDIN CSL_CITATION {"citationItems":[{"id":"ITEM-1","itemData":{"author":[{"dropping-particle":"","family":"Setiawan","given":"Irwan","non-dropping-particle":"","parse-names":false,"suffix":""},{"dropping-particle":"","family":"Akbar","given":"Muhammad","non-dropping-particle":"","parse-names":false,"suffix":""},{"dropping-particle":"","family":"Allsabah","given":"Husein","non-dropping-particle":"","parse-names":false,"suffix":""}],"container-title":"PROFIL TINGKAT KONDISI FISIK ATLET TARUNG DERAJAT KOTA KEDIRI DALAM MEMPERSIAPKAN KEJUARAAN PORPROV TAHUN 2018 Irwan","id":"ITEM-1","issue":"November","issued":{"date-parts":[["2018"]]},"page":"475-484","title":"1 , 2 1,2","type":"article-journal","volume":"3"},"uris":["http://www.mendeley.com/documents/?uuid=7ad0c183-965f-45a6-8533-810fd9a7f5e3"]}],"mendeley":{"formattedCitation":"(Setiawan et al., 2018)","plainTextFormattedCitation":"(Setiawan et al., 2018)","previouslyFormattedCitation":"(Setiawan et al., 2018)"},"properties":{"noteIndex":0},"schema":"https://github.com/citation-style-language/schema/raw/master/csl-citation.json"}</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(Setiawan et al., 2018)</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Kondisi fisik yang baik merupakan satu-satunya dalam setiap usaha peningkatan kinerja fisik yang berpengaruh pada prestasi atlet karate. Kelincahan merupakan komponen yang sangat penting dalam kondisi fisik, karena kelincahan dapat melatih kemampuan tubuh untuk mengubah arah secara cepat dan tanpa adanya kendala atau terjadinya keseimbangan. Cepat didefinisikan sebagai kemampuan untuk melakukan berbagai tugas gerakan yang dapat diselesaikan dalam waktu singkat. Dalam melakukan sebuah gerakan seperti saat </w:t>
      </w:r>
      <w:r>
        <w:rPr>
          <w:rFonts w:ascii="Times New Roman" w:hAnsi="Times New Roman" w:cs="Times New Roman"/>
          <w:color w:val="000000" w:themeColor="text1"/>
          <w:sz w:val="22"/>
          <w:szCs w:val="22"/>
        </w:rPr>
        <w:lastRenderedPageBreak/>
        <w:t>menggunakan</w:t>
      </w:r>
      <w:r>
        <w:rPr>
          <w:rFonts w:ascii="Times New Roman" w:hAnsi="Times New Roman" w:cs="Times New Roman"/>
          <w:sz w:val="22"/>
          <w:szCs w:val="22"/>
        </w:rPr>
        <w:t xml:space="preserve"> tendangan </w:t>
      </w:r>
      <w:r>
        <w:rPr>
          <w:rFonts w:ascii="Times New Roman" w:hAnsi="Times New Roman" w:cs="Times New Roman"/>
          <w:i/>
          <w:iCs/>
          <w:sz w:val="22"/>
          <w:szCs w:val="22"/>
        </w:rPr>
        <w:t xml:space="preserve">mawasi </w:t>
      </w:r>
      <w:r>
        <w:rPr>
          <w:rFonts w:ascii="Times New Roman" w:hAnsi="Times New Roman" w:cs="Times New Roman"/>
          <w:sz w:val="22"/>
          <w:szCs w:val="22"/>
        </w:rPr>
        <w:t xml:space="preserve">(tendangan dari samping) atau saat menggunakan </w:t>
      </w:r>
      <w:r>
        <w:rPr>
          <w:rFonts w:ascii="Times New Roman" w:hAnsi="Times New Roman" w:cs="Times New Roman"/>
          <w:i/>
          <w:iCs/>
          <w:sz w:val="22"/>
          <w:szCs w:val="22"/>
        </w:rPr>
        <w:t xml:space="preserve">counter </w:t>
      </w:r>
      <w:r>
        <w:rPr>
          <w:rFonts w:ascii="Times New Roman" w:hAnsi="Times New Roman" w:cs="Times New Roman"/>
          <w:sz w:val="22"/>
          <w:szCs w:val="22"/>
        </w:rPr>
        <w:t xml:space="preserve">untuk menghentikan lawan pada saat menyerang, seluruh gerakan tersebut sangat membutuhkan kelincahan agar bisa memperoleh point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{"citationItems":[{"id":"ITEM-1","itemData":{"DOI":"10.31539/jpjo.v3i1.828","ISSN":"2614-607X","abstract":"The purpose of this study was to determine the effectiveness of shuttle run and zig-zag run exercises in increasing the agility of taekwondo athletes. This study uses a quasi-experimental method with a pre-test and post-test design control group design. The results showed, (1) shuttle run training had a significant effect on increasing agility (thit = 61.42&gt; ttab = 2.26); (2) ziq-zaq run exercises have a significant effect on increasing agility (thit = 169.06&gt; ttab = 2.26); (3) ziq-zaq run exercises are more effective in increasing agility compared to shuttle run exercises (thit = 25.64&gt; ttab = 2.26). In conclusion, training with the zig-zag run method is more effective in increasing the agility of taekwondo athletes.\r Keywords: Shuttle-Run, Zig-Zag Run, Agility, Taekwondo.","author":[{"dropping-particle":"","family":"Malasari","given":"Citra Azhariat","non-dropping-particle":"","parse-names":false,"suffix":""}],"container-title":"Gelanggang Olahraga: Jurnal Pendidikan Jasmani dan Olahraga (JPJO)","id":"ITEM-1","issue":"1","issued":{"date-parts":[["2019"]]},"page":"81-88","title":"Pengaruh Latihan Shuttle-Run dan Zig-Zag Run terhadap Kelincahan Atlet Taekwondo","type":"article-journal","volume":"3"},"uris":["http://www.mendeley.com/documents/?uuid=0e082d66-15fb-4024-a32e-2a613954d118"]}],"mendeley":{"formattedCitation":"(Malasari, 2019)","plainTextFormattedCitation":"(Malasari, 2019)","previouslyFormattedCitation":"(Malasari, 2019)"},"properties":{"noteIndex":0},"schema":"https://github.com/citation-style-language/schema/raw/master/csl-citation.json"}</w:instrText>
      </w:r>
      <w:r>
        <w:rPr>
          <w:rFonts w:ascii="Times New Roman" w:hAnsi="Times New Roman" w:cs="Times New Roman"/>
          <w:sz w:val="22"/>
          <w:szCs w:val="22"/>
        </w:rPr>
        <w:fldChar w:fldCharType="separate"/>
      </w:r>
      <w:r>
        <w:rPr>
          <w:rFonts w:ascii="Times New Roman" w:hAnsi="Times New Roman" w:cs="Times New Roman"/>
          <w:noProof/>
          <w:sz w:val="22"/>
          <w:szCs w:val="22"/>
        </w:rPr>
        <w:t>(Malasari, 2019)</w:t>
      </w:r>
      <w:r>
        <w:rPr>
          <w:rFonts w:ascii="Times New Roman" w:hAnsi="Times New Roman" w:cs="Times New Roman"/>
          <w:sz w:val="22"/>
          <w:szCs w:val="22"/>
        </w:rPr>
        <w:fldChar w:fldCharType="end"/>
      </w:r>
      <w:r>
        <w:rPr>
          <w:rFonts w:ascii="Times New Roman" w:hAnsi="Times New Roman" w:cs="Times New Roman"/>
          <w:sz w:val="22"/>
          <w:szCs w:val="22"/>
        </w:rPr>
        <w:t>.</w:t>
      </w:r>
      <w:r>
        <w:rPr>
          <w:rFonts w:ascii="Times New Roman" w:hAnsi="Times New Roman" w:cs="Times New Roman"/>
          <w:color w:val="000000" w:themeColor="text1"/>
          <w:sz w:val="22"/>
          <w:szCs w:val="22"/>
        </w:rPr>
        <w:t xml:space="preserve"> </w:t>
      </w:r>
    </w:p>
    <w:p w:rsidR="00983E60" w:rsidRDefault="00983E60" w:rsidP="00983E60">
      <w:pPr>
        <w:autoSpaceDE w:val="0"/>
        <w:autoSpaceDN w:val="0"/>
        <w:adjustRightInd w:val="0"/>
        <w:spacing w:after="0" w:line="360" w:lineRule="auto"/>
        <w:ind w:firstLine="720"/>
        <w:jc w:val="both"/>
        <w:rPr>
          <w:rFonts w:ascii="Times New Roman" w:eastAsiaTheme="minorHAnsi" w:hAnsi="Times New Roman" w:cs="Times New Roman"/>
          <w:sz w:val="22"/>
          <w:szCs w:val="22"/>
        </w:rPr>
      </w:pPr>
      <w:r>
        <w:rPr>
          <w:rFonts w:ascii="Times New Roman" w:eastAsia="Times New Roman" w:hAnsi="Times New Roman" w:cs="Times New Roman"/>
          <w:sz w:val="22"/>
          <w:szCs w:val="22"/>
        </w:rPr>
        <w:t xml:space="preserve">Disisi lain terdapat perbedaan kelincahan antara putra dan putri, </w:t>
      </w:r>
      <w:r>
        <w:rPr>
          <w:rFonts w:ascii="Times New Roman" w:hAnsi="Times New Roman" w:cs="Times New Roman"/>
          <w:sz w:val="22"/>
          <w:szCs w:val="22"/>
          <w:shd w:val="clear" w:color="auto" w:fill="FFFFFF"/>
        </w:rPr>
        <w:t xml:space="preserve">pada mahasiswa putra mengalami peningkatan power dan otot sedangkan pada putri mengalami penurunan </w:t>
      </w:r>
      <w:r>
        <w:rPr>
          <w:rFonts w:ascii="Times New Roman" w:hAnsi="Times New Roman" w:cs="Times New Roman"/>
          <w:sz w:val="22"/>
          <w:szCs w:val="22"/>
          <w:shd w:val="clear" w:color="auto" w:fill="FFFFFF"/>
        </w:rPr>
        <w:fldChar w:fldCharType="begin" w:fldLock="1"/>
      </w:r>
      <w:r>
        <w:rPr>
          <w:rFonts w:ascii="Times New Roman" w:hAnsi="Times New Roman" w:cs="Times New Roman"/>
          <w:sz w:val="22"/>
          <w:szCs w:val="22"/>
          <w:shd w:val="clear" w:color="auto" w:fill="FFFFFF"/>
        </w:rPr>
        <w:instrText>ADDIN CSL_CITATION {"citationItems":[{"id":"ITEM-1","itemData":{"DOI":"10.25273/jpos.v1i2.2249","ISSN":"2614-459X","abstract":"Penelitian ini bertujuan untuk mengetahui a) perbandingan kelentukan orang dewasa muda asli Papua dan non Papua pada usia 20 – 23 tahun, b) perbandingan kekuatan otot ekstensor orang dewasa muda asli Papua dan non Papua pada usia 20 – 23 tahun, dan c) perbandingan kelincahan orang dewasa muda asli Papua dan non Papua pada usia 20 – 23 tahun. Sifat kesukuan merupakan faktor keturunan dari orang tua yang kemudian berkembang melalui interaksi yang kompleks dengan berbagai faktor lingkungan. Beragam faktor lingkungan yang ada dalam kehidupan berbagai suku bangsa, mengakibatkan terjadinya perbedaan ukuran tubuh rata-rata orang dewasa, kecepatan pertumbuhan, kemampuan fisik dan bentuk tubuh antara kelompok suku-suku bangsa yang berbeda. Pada proses penelitian ini, akan digunakan beberapa teori mendasarkan yang dijadikan pijakan dalam menganalisis data penelitian ini. Teori-teori tersebut antara lain: Perkembangan gerak, kemampuan fisik, kelentukan, kekuatan, dan kelincahan. Penelitian ini menggunakan metode penelitian &lt;em&gt;cross sectional&lt;/em&gt; memungkinkan peneliti untuk mengumpulkan data pada berbagai kelompok orang dengan tingkat usia yang bervariasi pada kurun waktu yang sama. Subyek yang digunakan dalam penelitian ini adalah mahasiswa FIK UNCEN (Fakultas Ilmu Keolahragaan Universitas Cendrawasih) yang berjumlah 40. Instrumen penelitian terdiri dari 1) &lt;em&gt;sit and reach &lt;/em&gt;untuk mengukur kelentukan, 2) &lt;em&gt;standing broad jump&lt;/em&gt; untuk mengukur kekuatan otot ekstensor dan 3) &lt;em&gt;shuttle run&lt;/em&gt; untuk mengukur kelincahan. Analisis yang digunakan dalam penelitian ini adalah analisis interaktif. Dari angka-angka yang dihasilkan dalam analisis data menunjukkan bahwa, Perbandingan perkembangan kemampuan fisik orang dewasa muda usia 20-23 tahun asli Papua memiliki kelentukan lebih rendah (35%) dibandingkan dengan non Papua (45%) pada mahasiswa FIK UNCEN (Fakultas Ilmu Keolahragaan Universitas Cendrawasih). Perbandingan perkembangan kemampuan fisik orang dewasa muda usia 20-23 tahun asli Papua memiliki kekuatan otot ekstensor lebih rendah (42.5%) dibandingkan dengan non Papua (45%) pada mahasiswa FIK UNCEN (Fakultas Ilmu Keolahragaan Universitas Cendrawasih). Perbandingan perkembangan kemampuan fisik orang dewasa muda usia 20-23 tahun asli Papua memiliki kelentukan lebih tinggi (100%) dibandingkan dengan non Papua (92.5%) pada mahasiswa FIK UNCEN (Fakultas Ilmu Keolahragaan Universitas Cendrawasih).","author":[{"dropping-particle":"","family":"Muhammad","given":"Junalia","non-dropping-particle":"","parse-names":false,"suffix":""}],"container-title":"Journal Power Of Sports","id":"ITEM-1","issue":"2","issued":{"date-parts":[["2018"]]},"page":"1","title":"Perkembangan kemampuan fisik (kelentukan, kekuatan otot ekstensor, dan kelincahan) orang dewasa muda ditinjau dari usia dan etnik","type":"article","volume":"1"},"uris":["http://www.mendeley.com/documents/?uuid=003b4b84-4012-4f61-b8b2-4b99dd6b3a91"]}],"mendeley":{"formattedCitation":"(Muhammad, 2018)","plainTextFormattedCitation":"(Muhammad, 2018)","previouslyFormattedCitation":"(Muhammad, 2018)"},"properties":{"noteIndex":0},"schema":"https://github.com/citation-style-language/schema/raw/master/csl-citation.json"}</w:instrText>
      </w:r>
      <w:r>
        <w:rPr>
          <w:rFonts w:ascii="Times New Roman" w:hAnsi="Times New Roman" w:cs="Times New Roman"/>
          <w:sz w:val="22"/>
          <w:szCs w:val="22"/>
          <w:shd w:val="clear" w:color="auto" w:fill="FFFFFF"/>
        </w:rPr>
        <w:fldChar w:fldCharType="separate"/>
      </w:r>
      <w:r>
        <w:rPr>
          <w:rFonts w:ascii="Times New Roman" w:hAnsi="Times New Roman" w:cs="Times New Roman"/>
          <w:noProof/>
          <w:sz w:val="22"/>
          <w:szCs w:val="22"/>
          <w:shd w:val="clear" w:color="auto" w:fill="FFFFFF"/>
        </w:rPr>
        <w:t>(Muhammad, 2018)</w:t>
      </w:r>
      <w:r>
        <w:rPr>
          <w:rFonts w:ascii="Times New Roman" w:hAnsi="Times New Roman" w:cs="Times New Roman"/>
          <w:sz w:val="22"/>
          <w:szCs w:val="22"/>
          <w:shd w:val="clear" w:color="auto" w:fill="FFFFFF"/>
        </w:rPr>
        <w:fldChar w:fldCharType="end"/>
      </w:r>
      <w:r>
        <w:rPr>
          <w:rFonts w:ascii="Times New Roman" w:hAnsi="Times New Roman" w:cs="Times New Roman"/>
          <w:sz w:val="22"/>
          <w:szCs w:val="22"/>
          <w:shd w:val="clear" w:color="auto" w:fill="FFFFFF"/>
        </w:rPr>
        <w:t>. Perbandingan ukuran fisik antara putra dan putri tersebut menunjukkan bahwa putri memiliki ukuran tubuh yang relatif lebih kecil dan itu akan berpengaruh pada kelincahan setiap atlet</w:t>
      </w:r>
      <w:r>
        <w:rPr>
          <w:rFonts w:ascii="Times New Roman" w:hAnsi="Times New Roman" w:cs="Times New Roman"/>
          <w:sz w:val="22"/>
          <w:szCs w:val="22"/>
        </w:rPr>
        <w:t>.</w:t>
      </w:r>
      <w:r>
        <w:rPr>
          <w:rFonts w:ascii="Times New Roman" w:hAnsi="Times New Roman" w:cs="Times New Roman"/>
          <w:sz w:val="22"/>
          <w:szCs w:val="22"/>
          <w:shd w:val="clear" w:color="auto" w:fill="FFFFFF"/>
        </w:rPr>
        <w:t xml:space="preserve"> Faktor lain yang dapat memperburuk kelincahan meliputi umur, jenis kelamin, berat badan dan kelelahan. Menurut </w:t>
      </w:r>
      <w:r>
        <w:rPr>
          <w:rFonts w:ascii="Times New Roman" w:hAnsi="Times New Roman" w:cs="Times New Roman"/>
          <w:sz w:val="22"/>
          <w:szCs w:val="22"/>
          <w:shd w:val="clear" w:color="auto" w:fill="FFFFFF"/>
        </w:rPr>
        <w:fldChar w:fldCharType="begin" w:fldLock="1"/>
      </w:r>
      <w:r>
        <w:rPr>
          <w:rFonts w:ascii="Times New Roman" w:hAnsi="Times New Roman" w:cs="Times New Roman"/>
          <w:sz w:val="22"/>
          <w:szCs w:val="22"/>
          <w:shd w:val="clear" w:color="auto" w:fill="FFFFFF"/>
        </w:rPr>
        <w:instrText>ADDIN CSL_CITATION {"citationItems":[{"id":"ITEM-1","itemData":{"DOI":"10.1016/j.apunsm.2021.100360","ISSN":"26665069","abstract":"The aim of the study was to compare the muscle mass obtained by anthropometry and bioelectrical impedance, in athletes competing by weight categories. 109 (42 women y 67 men), age 21.4 ± 3.5 years, boxing (32), weightlifting (16), judo (28), karate (12), fighting (14) and taekwondo (7) practitioners were selected. The protocol included nineteen anthropometrics variables and a bioelectrical impedance analysis (akern®), estimating the muscle mass by anthropometry by the Lee's equation (2000) and by bioimpedance by Janssen's equation (2000), calculating the muscle mass index (IMM, kg/m2). In ten athletes it was examined whether in a second exploration the changes over time were similar by both techniques. The intraclass correlation coefficient (ICC) and the Bland-Altman analysis were applied to assess the concordance. Results: The IMM estimated by Lee vs Janssen, was in the female sample, 9.01 ± 1.01 kg/m2 vs 8.68 ± 1.1 kg/m2; and in the male sample, 11.17 ± 1.34 kg/m2 vs 11.04 ± 1.13 kg/m2 .The ICC was 0.945 [95%IC; 0.915-0.964]. The difference in the IMM between both techniques was 0.21; with a confidence range of 95% between +1.60 a -1.18. In the longitudinal study, five of the athletes controlled (50%), gave differences in the assessment of their IMM's changes. We concluded that even though in a statistical sense there is a high concordance between both equations being valid for epidemiological studies, the differences found cannot be assumed as interchangeable for the individual assessment of each athlete nor in comparative studies.","author":[{"dropping-particle":"","family":"Canda","given":"Alicia S.","non-dropping-particle":"","parse-names":false,"suffix":""}],"container-title":"Apunts Sports Medicine","id":"ITEM-1","issue":"211","issued":{"date-parts":[["2021"]]},"page":"100360","publisher":"Elsevier Espana, S.L.","title":"Muscle mass index estimated by anthropometry vs bioelectrical impedance: Study in athletes competing by weight categories","type":"article-journal","volume":"56"},"uris":["http://www.mendeley.com/documents/?uuid=5b73c088-6dd5-494b-8e8e-1ccb1b59e604"]}],"mendeley":{"formattedCitation":"(Canda, 2021)","plainTextFormattedCitation":"(Canda, 2021)","previouslyFormattedCitation":"(Canda, 2021)"},"properties":{"noteIndex":0},"schema":"https://github.com/citation-style-language/schema/raw/master/csl-citation.json"}</w:instrText>
      </w:r>
      <w:r>
        <w:rPr>
          <w:rFonts w:ascii="Times New Roman" w:hAnsi="Times New Roman" w:cs="Times New Roman"/>
          <w:sz w:val="22"/>
          <w:szCs w:val="22"/>
          <w:shd w:val="clear" w:color="auto" w:fill="FFFFFF"/>
        </w:rPr>
        <w:fldChar w:fldCharType="separate"/>
      </w:r>
      <w:r>
        <w:rPr>
          <w:rFonts w:ascii="Times New Roman" w:hAnsi="Times New Roman" w:cs="Times New Roman"/>
          <w:noProof/>
          <w:sz w:val="22"/>
          <w:szCs w:val="22"/>
          <w:shd w:val="clear" w:color="auto" w:fill="FFFFFF"/>
        </w:rPr>
        <w:t>(Canda, 2021)</w:t>
      </w:r>
      <w:r>
        <w:rPr>
          <w:rFonts w:ascii="Times New Roman" w:hAnsi="Times New Roman" w:cs="Times New Roman"/>
          <w:sz w:val="22"/>
          <w:szCs w:val="22"/>
          <w:shd w:val="clear" w:color="auto" w:fill="FFFFFF"/>
        </w:rPr>
        <w:fldChar w:fldCharType="end"/>
      </w:r>
      <w:r>
        <w:rPr>
          <w:rFonts w:ascii="Times New Roman" w:hAnsi="Times New Roman" w:cs="Times New Roman"/>
          <w:sz w:val="22"/>
          <w:szCs w:val="22"/>
          <w:shd w:val="clear" w:color="auto" w:fill="FFFFFF"/>
        </w:rPr>
        <w:t xml:space="preserve"> </w:t>
      </w:r>
      <w:r>
        <w:rPr>
          <w:rFonts w:ascii="Times New Roman" w:eastAsiaTheme="minorHAnsi" w:hAnsi="Times New Roman" w:cs="Times New Roman"/>
          <w:sz w:val="22"/>
          <w:szCs w:val="22"/>
        </w:rPr>
        <w:t xml:space="preserve">Penentuan massa otot menjadi perhatian khusus pada populasi olahraga. </w:t>
      </w:r>
      <w:r>
        <w:rPr>
          <w:rFonts w:ascii="Times New Roman" w:eastAsia="Times New Roman" w:hAnsi="Times New Roman" w:cs="Times New Roman"/>
          <w:sz w:val="22"/>
          <w:szCs w:val="22"/>
        </w:rPr>
        <w:t xml:space="preserve">Karena beberapa fakta tersebut, sangat penting dilakukan untuk mengukur kelincahan pada atlet karate baik putra dan putri, mengingat olahraga karate melibatkan beberapa kategori yang dimainkan oleh putra dan putri salah satunya kumite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{"citationItems":[{"id":"ITEM-1","itemData":{"DOI":"10.24114/jp.v5i2.29835","ISSN":"2549-9394","abstract":"Penelitian ini bertujuan untuk mengetahui performa penampilan atlet dalam suatu pertandingan melalui video pertandingan karate kumite pada Sea Games Ke-29 Tahun 2017 di Kuala Lumpur, Malaysia menggunakan aplikasi klipdraw. Pada kategori final putra dibawah 55 kg pertandingan dimenangkan oleh Iwan Bidu Sirait dari Indonesia dengan perolehan point sebanyak 10 yang terdiri dari 7 pukulan dan 1 tendangan. Adapun jumlah pukulan yang dilakukan selama pertandingan adalah 16 dengan 7 pukulan yang menghasilkan point sehingga persentase keberhasilan pukulannya adalah 44%. Tendangan yang dilakukan selama pertandingan sebanyak 14 dengan 1 tendangan yang menghasilkan point sehingga persentase keberhasilan tendangannya adalah 8%. Sedangkan John Paul Bejar dari Filipina menghasilkan point sebanyak 4 yang semuanya dihasilkan oleh pukulan. Adapun jumlah pukulan yang dilakukan selama pertandingan adalah 13 dengan persentase keberhasilan 24%. Sedangkan jumlah tendangan yang dilakukan adalah 9 dimana tidak ada menghasilkan point atau persentase keberhasilan tendangan tersebut adalah 0%. Pada kategori final putri dibawah 50 kg hasil pertandingan dimenangkan oleh Srunite Sari Sukatendel karateka putri dari Indonesia dengan perolehan point sebanyak 6 yang terdiri dari 3 pukulan dan 1 tendangan adapun jumlah pukulan yang dilakukan selama pertandingan berlangsung adalah 13 dengan 3 pukulan yang dapat menghasilkan point adapun persentase keberhasilan adalah 19% sedangkan jumlah tendangan yang dilakukan adalah 9 dan hanya 1 tendangan yang menghasilkan point dengan persentase keberhasilan 11%. Sedangkan Paweena Raksachart Karateka Putri dari Thailand tidak menghasilkan point selama pertandingan berlangsung. Terdapat 19 pukulan yang dilakukan dan 8 tendangan dimana tidak satupun yang dapat menghasilkan point atau persentase keberhasilannya adalah 0%.","author":[{"dropping-particle":"","family":"Zebua","given":"Kaleb","non-dropping-particle":"","parse-names":false,"suffix":""},{"dropping-particle":"","family":"Siahaan","given":"David","non-dropping-particle":"","parse-names":false,"suffix":""}],"container-title":"Jurnal Prestasi","id":"ITEM-1","issue":"2","issued":{"date-parts":[["2021"]]},"page":"70","title":"Analisis Teknik Pertandingan Kumite Dalam Olahraga Beladiri Karate","type":"article-journal","volume":"5"},"uris":["http://www.mendeley.com/documents/?uuid=65b7a345-7fa3-4e42-979f-16dbb0be72d0"]}],"mendeley":{"formattedCitation":"(Zebua &amp; Siahaan, 2021)","plainTextFormattedCitation":"(Zebua &amp; Siahaan, 2021)","previouslyFormattedCitation":"(Zebua &amp; Siahaan, 2021)"},"properties":{"noteIndex":0},"schema":"https://github.com/citation-style-language/schema/raw/master/csl-citation.json"}</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(Zebua &amp; Siahaan, 2021)</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w:t>
      </w:r>
    </w:p>
    <w:p w:rsidR="00983E60" w:rsidRDefault="00983E60" w:rsidP="003C32F7">
      <w:pPr>
        <w:autoSpaceDE w:val="0"/>
        <w:autoSpaceDN w:val="0"/>
        <w:adjustRightInd w:val="0"/>
        <w:spacing w:after="0" w:line="360" w:lineRule="auto"/>
        <w:ind w:firstLine="720"/>
        <w:jc w:val="both"/>
        <w:rPr>
          <w:rFonts w:ascii="Times New Roman" w:eastAsia="Times New Roman" w:hAnsi="Times New Roman" w:cs="Times New Roman"/>
          <w:i/>
          <w:color w:val="000000"/>
          <w:sz w:val="22"/>
          <w:szCs w:val="22"/>
        </w:rPr>
      </w:pPr>
      <w:r>
        <w:rPr>
          <w:rFonts w:ascii="Times New Roman" w:hAnsi="Times New Roman" w:cs="Times New Roman"/>
          <w:color w:val="000000"/>
          <w:sz w:val="22"/>
          <w:szCs w:val="22"/>
        </w:rPr>
        <w:t xml:space="preserve">Jika seorang atlet ingin mencapai prestasi yang tinggi, dua latihan yang paling penting adalah latihan </w:t>
      </w:r>
      <w:r>
        <w:rPr>
          <w:rFonts w:ascii="Times New Roman" w:eastAsia="Times New Roman" w:hAnsi="Times New Roman" w:cs="Times New Roman"/>
          <w:i/>
          <w:iCs/>
          <w:color w:val="000000"/>
          <w:sz w:val="22"/>
          <w:szCs w:val="22"/>
        </w:rPr>
        <w:t>Shuttle Run</w:t>
      </w:r>
      <w:r>
        <w:rPr>
          <w:rFonts w:ascii="Times New Roman" w:eastAsia="Times New Roman" w:hAnsi="Times New Roman" w:cs="Times New Roman"/>
          <w:color w:val="000000"/>
          <w:sz w:val="22"/>
          <w:szCs w:val="22"/>
        </w:rPr>
        <w:t xml:space="preserve"> dan </w:t>
      </w:r>
      <w:r>
        <w:rPr>
          <w:rFonts w:ascii="Times New Roman" w:eastAsia="Times New Roman" w:hAnsi="Times New Roman" w:cs="Times New Roman"/>
          <w:i/>
          <w:color w:val="000000"/>
          <w:sz w:val="22"/>
          <w:szCs w:val="22"/>
        </w:rPr>
        <w:t xml:space="preserve">Zig-zag Run, </w:t>
      </w:r>
      <w:r>
        <w:rPr>
          <w:rFonts w:ascii="Times New Roman" w:eastAsia="Times New Roman" w:hAnsi="Times New Roman" w:cs="Times New Roman"/>
          <w:color w:val="000000"/>
          <w:sz w:val="22"/>
          <w:szCs w:val="22"/>
        </w:rPr>
        <w:t xml:space="preserve">dan merupakan </w:t>
      </w:r>
      <w:r>
        <w:rPr>
          <w:rFonts w:ascii="Times New Roman" w:hAnsi="Times New Roman" w:cs="Times New Roman"/>
          <w:color w:val="000000" w:themeColor="text1"/>
          <w:sz w:val="22"/>
          <w:szCs w:val="22"/>
        </w:rPr>
        <w:t xml:space="preserve">dua variasi latihan kelincahan </w:t>
      </w:r>
      <w:r>
        <w:rPr>
          <w:rFonts w:ascii="Times New Roman" w:hAnsi="Times New Roman" w:cs="Times New Roman"/>
          <w:color w:val="000000" w:themeColor="text1"/>
          <w:sz w:val="22"/>
          <w:szCs w:val="22"/>
        </w:rPr>
        <w:fldChar w:fldCharType="begin" w:fldLock="1"/>
      </w:r>
      <w:r>
        <w:rPr>
          <w:rFonts w:ascii="Times New Roman" w:hAnsi="Times New Roman" w:cs="Times New Roman"/>
          <w:color w:val="000000" w:themeColor="text1"/>
          <w:sz w:val="22"/>
          <w:szCs w:val="22"/>
        </w:rPr>
        <w:instrText>ADDIN CSL_CITATION {"citationItems":[{"id":"ITEM-1","itemData":{"abstract":"Mochamad Imron S1 Ilmu Keolahragaan, Fakultas Ilmu Olahraga, Universitas Negeri Surabaya Mochamad.18010@mhs.unesa.ac.id Himawan Wismanadi S1 Ilmu Keolahragaan, Fakultas Ilmu Olahraga, Universitas Negeri Surabaya himawanwismanadi@mhs.unesa.ac.id Abstrak Untuk memenangkan suatu pertandingan futsal diperlukan adanya kelincahan pada tiap pemain. Penelitian ini bertujuan untuk mengetahui perbedaan latihan lari zig zag run dan shuttle run terhadap pemain futsal. Metode dalam penelitian ini adalah menggunakan penelitian deskriptif kuantitatif. Pengumpula data pada penelitian ini dimulai dengan para tester melakukan latihan lari zig zag run dan shuttle run dengan melewati cone dengan diberikan waktu secepat mungkin. Populasi dalam penelitian ini adalah pemain futsal Akatsuki FA yang berjumlah 26 orang yang juga ditetapkan sebagai sampel. Hasil penelitian ini menunjukkan bahawa metode latihan shuttle run ternyata lebih efektif untuk meningkatkan kelincahan dibandingkan dengan metode lari zig-zag. Dalam penelitian ini atlet diperlakukan dengan shuttle run dan lari lari zig-zag dalam 16 sesi tatap muka. Latihan shuttle run dan lari lari zig-zag merupakan kegiatan latihan kelincahan yang dapat digunakan dalam penelitian ini untuk meningkatkan kelincahan. Hal ini didukung oleh perolehan data peningkatan golongan shuttle run mempunyai mean sebesar 2.54 titik/30 detik, sedangkan perolehan peningkatan golongan lari zig zag run exercise mempunyai mean sebesar 1.23 titik/30 detik atau (2.54 &gt; 1.23). Dapat dihasilkan latihan shuttle run lebih efektif dibandingkan dengan lari zig zag run exercise dalam meningkatkan kelincahan atlet futsal Akatsuki FA.","author":[{"dropping-particle":"","family":"Imron","given":"Mochamad","non-dropping-particle":"","parse-names":false,"suffix":""},{"dropping-particle":"","family":"Wismanadi","given":"Himawan","non-dropping-particle":"","parse-names":false,"suffix":""}],"container-title":"Jurnal Kesehatan Olahraga","id":"ITEM-1","issue":"2","issued":{"date-parts":[["2022"]]},"page":"137-144","title":"Perbedaan Efektivitas Latihan Lari Zig-Zag Dan Shuttle Run Terhadap Kelincahan Pemain Futsal","type":"article-journal","volume":"10"},"uris":["http://www.mendeley.com/documents/?uuid=162a63dc-1965-4da9-acbd-8148db9f8409"]}],"mendeley":{"formattedCitation":"(Imron &amp; Wismanadi, 2022)","plainTextFormattedCitation":"(Imron &amp; Wismanadi, 2022)","previouslyFormattedCitation":"(Imron &amp; Wismanadi, 2022)"},"properties":{"noteIndex":0},"schema":"https://github.com/citation-style-language/schema/raw/master/csl-citation.json"}</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(Imron &amp; Wismanadi, 2022)</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w:t>
      </w:r>
      <w:r>
        <w:rPr>
          <w:rFonts w:ascii="Times New Roman" w:hAnsi="Times New Roman" w:cs="Times New Roman"/>
          <w:i/>
          <w:color w:val="000000" w:themeColor="text1"/>
          <w:sz w:val="22"/>
          <w:szCs w:val="22"/>
        </w:rPr>
        <w:t>Shuttle Run</w:t>
      </w:r>
      <w:r>
        <w:rPr>
          <w:rFonts w:ascii="Times New Roman" w:hAnsi="Times New Roman" w:cs="Times New Roman"/>
          <w:color w:val="000000" w:themeColor="text1"/>
          <w:sz w:val="22"/>
          <w:szCs w:val="22"/>
        </w:rPr>
        <w:t xml:space="preserve"> adalah latihan lari bolak-balik yang dilakukan dengan secepat mungkin untuk meningkatkan kelincahan. Setiap kali seorang atlet meninggalkan titik tertentu, atlet harus segera mungkin berusaha mengubah arah untuk melanjutkan ke titik berikutnya. Sedangakan </w:t>
      </w:r>
      <w:r>
        <w:rPr>
          <w:rFonts w:ascii="Times New Roman" w:hAnsi="Times New Roman" w:cs="Times New Roman"/>
          <w:i/>
          <w:color w:val="000000" w:themeColor="text1"/>
          <w:sz w:val="22"/>
          <w:szCs w:val="22"/>
        </w:rPr>
        <w:t>Zig-zag Run</w:t>
      </w:r>
      <w:r>
        <w:rPr>
          <w:rFonts w:ascii="Times New Roman" w:hAnsi="Times New Roman" w:cs="Times New Roman"/>
          <w:color w:val="000000" w:themeColor="text1"/>
          <w:sz w:val="22"/>
          <w:szCs w:val="22"/>
        </w:rPr>
        <w:t xml:space="preserve"> adalah jenis latihan gerakan yang </w:t>
      </w:r>
      <w:r>
        <w:rPr>
          <w:rFonts w:ascii="Times New Roman" w:hAnsi="Times New Roman" w:cs="Times New Roman"/>
          <w:color w:val="000000" w:themeColor="text1"/>
          <w:sz w:val="22"/>
          <w:szCs w:val="22"/>
        </w:rPr>
        <w:lastRenderedPageBreak/>
        <w:t xml:space="preserve">berbelok-belok dengan melewati </w:t>
      </w:r>
      <w:r>
        <w:rPr>
          <w:rFonts w:ascii="Times New Roman" w:hAnsi="Times New Roman" w:cs="Times New Roman"/>
          <w:i/>
          <w:color w:val="000000" w:themeColor="text1"/>
          <w:sz w:val="22"/>
          <w:szCs w:val="22"/>
        </w:rPr>
        <w:t>cone</w:t>
      </w:r>
      <w:r>
        <w:rPr>
          <w:rFonts w:ascii="Times New Roman" w:hAnsi="Times New Roman" w:cs="Times New Roman"/>
          <w:color w:val="000000" w:themeColor="text1"/>
          <w:sz w:val="22"/>
          <w:szCs w:val="22"/>
        </w:rPr>
        <w:t xml:space="preserve"> yang telah diletakkan, Latihan </w:t>
      </w:r>
      <w:r>
        <w:rPr>
          <w:rFonts w:ascii="Times New Roman" w:hAnsi="Times New Roman" w:cs="Times New Roman"/>
          <w:i/>
          <w:color w:val="000000" w:themeColor="text1"/>
          <w:sz w:val="22"/>
          <w:szCs w:val="22"/>
        </w:rPr>
        <w:t>Zig-zag Run</w:t>
      </w:r>
      <w:r>
        <w:rPr>
          <w:rFonts w:ascii="Times New Roman" w:hAnsi="Times New Roman" w:cs="Times New Roman"/>
          <w:color w:val="000000" w:themeColor="text1"/>
          <w:sz w:val="22"/>
          <w:szCs w:val="22"/>
        </w:rPr>
        <w:t xml:space="preserve"> dimaksudkan untuk meningkatkan kemampuan merubah arah dengan cepat tanpa kehilangan keseimbangan </w:t>
      </w:r>
      <w:r>
        <w:rPr>
          <w:rFonts w:ascii="Times New Roman" w:hAnsi="Times New Roman" w:cs="Times New Roman"/>
          <w:color w:val="000000" w:themeColor="text1"/>
          <w:sz w:val="22"/>
          <w:szCs w:val="22"/>
        </w:rPr>
        <w:fldChar w:fldCharType="begin" w:fldLock="1"/>
      </w:r>
      <w:r>
        <w:rPr>
          <w:rFonts w:ascii="Times New Roman" w:hAnsi="Times New Roman" w:cs="Times New Roman"/>
          <w:color w:val="000000" w:themeColor="text1"/>
          <w:sz w:val="22"/>
          <w:szCs w:val="22"/>
        </w:rPr>
        <w:instrText>ADDIN CSL_CITATION {"citationItems":[{"id":"ITEM-1","itemData":{"author":[{"dropping-particle":"","family":"Mirfan","given":"Febrina Fitria","non-dropping-particle":"","parse-names":false,"suffix":""},{"dropping-particle":"","family":"Syahara","given":"Sayuti","non-dropping-particle":"","parse-names":false,"suffix":""},{"dropping-particle":"","family":"Donie","given":"","non-dropping-particle":"","parse-names":false,"suffix":""},{"dropping-particle":"","family":"Yendrizal","given":"","non-dropping-particle":"","parse-names":false,"suffix":""}],"container-title":"Jurnal Patriot","id":"ITEM-1","issued":{"date-parts":[["2020"]]},"page":"928-939","title":"Shuttle Run dan Zig Zag Run berkontribusi terhadap Kemampuan Foortwork Atlet Bulutangkis","type":"article-journal","volume":"2"},"uris":["http://www.mendeley.com/documents/?uuid=296b1a42-28ff-4874-8713-b31b15aa8554"]}],"mendeley":{"formattedCitation":"(Mirfan et al., 2020)","plainTextFormattedCitation":"(Mirfan et al., 2020)","previouslyFormattedCitation":"(Mirfan et al., 2020)"},"properties":{"noteIndex":0},"schema":"https://github.com/citation-style-language/schema/raw/master/csl-citation.json"}</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(Mirfan et al., 2020)</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w:t>
      </w:r>
    </w:p>
    <w:p w:rsidR="003D35EE" w:rsidRPr="003C32F7" w:rsidRDefault="00983E60" w:rsidP="003C32F7">
      <w:pPr>
        <w:autoSpaceDE w:val="0"/>
        <w:autoSpaceDN w:val="0"/>
        <w:adjustRightInd w:val="0"/>
        <w:spacing w:after="0" w:line="360" w:lineRule="auto"/>
        <w:ind w:firstLine="720"/>
        <w:jc w:val="both"/>
        <w:rPr>
          <w:rFonts w:ascii="Times New Roman" w:eastAsia="Times New Roman" w:hAnsi="Times New Roman" w:cs="Times New Roman"/>
          <w:color w:val="000000" w:themeColor="text1"/>
          <w:sz w:val="22"/>
          <w:szCs w:val="22"/>
          <w:lang w:val="en-US"/>
        </w:rPr>
      </w:pPr>
      <w:r>
        <w:rPr>
          <w:rFonts w:ascii="Times New Roman" w:eastAsia="Times New Roman" w:hAnsi="Times New Roman" w:cs="Times New Roman"/>
          <w:color w:val="000000" w:themeColor="text1"/>
          <w:sz w:val="22"/>
          <w:szCs w:val="22"/>
        </w:rPr>
        <w:t>Berdasarkan permasalahan pada latar belakang. Perlu dilakukan penelitian dengan tujuan untuk menganalisis “</w:t>
      </w:r>
      <w:r>
        <w:rPr>
          <w:rFonts w:ascii="Times New Roman" w:eastAsia="Times New Roman" w:hAnsi="Times New Roman" w:cs="Times New Roman"/>
          <w:sz w:val="22"/>
          <w:szCs w:val="22"/>
        </w:rPr>
        <w:t xml:space="preserve">Pengaruh latihan kombinasi </w:t>
      </w:r>
      <w:r>
        <w:rPr>
          <w:rFonts w:ascii="Times New Roman" w:eastAsia="Times New Roman" w:hAnsi="Times New Roman" w:cs="Times New Roman"/>
          <w:i/>
          <w:sz w:val="22"/>
          <w:szCs w:val="22"/>
        </w:rPr>
        <w:t>Shuttel run</w:t>
      </w:r>
      <w:r>
        <w:rPr>
          <w:rFonts w:ascii="Times New Roman" w:eastAsia="Times New Roman" w:hAnsi="Times New Roman" w:cs="Times New Roman"/>
          <w:sz w:val="22"/>
          <w:szCs w:val="22"/>
        </w:rPr>
        <w:t xml:space="preserve"> dan </w:t>
      </w:r>
      <w:r>
        <w:rPr>
          <w:rFonts w:ascii="Times New Roman" w:eastAsia="Times New Roman" w:hAnsi="Times New Roman" w:cs="Times New Roman"/>
          <w:i/>
          <w:sz w:val="22"/>
          <w:szCs w:val="22"/>
        </w:rPr>
        <w:t>Zig-zag Run</w:t>
      </w:r>
      <w:r>
        <w:rPr>
          <w:rFonts w:ascii="Times New Roman" w:eastAsia="Times New Roman" w:hAnsi="Times New Roman" w:cs="Times New Roman"/>
          <w:sz w:val="22"/>
          <w:szCs w:val="22"/>
        </w:rPr>
        <w:t xml:space="preserve"> terhadap kelincahan atlet karate putra dan putri Universitas Negeri Malang</w:t>
      </w:r>
      <w:r>
        <w:rPr>
          <w:rFonts w:ascii="Times New Roman" w:eastAsia="Times New Roman" w:hAnsi="Times New Roman" w:cs="Times New Roman"/>
          <w:color w:val="000000" w:themeColor="text1"/>
          <w:sz w:val="22"/>
          <w:szCs w:val="22"/>
        </w:rPr>
        <w:t>”.</w:t>
      </w:r>
    </w:p>
    <w:p w:rsidR="003D35EE" w:rsidRPr="003C32F7" w:rsidRDefault="000538F0" w:rsidP="003C32F7">
      <w:p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lang w:val="en-US"/>
        </w:rPr>
      </w:pPr>
      <w:r>
        <w:rPr>
          <w:rFonts w:ascii="Times New Roman" w:eastAsia="Times New Roman" w:hAnsi="Times New Roman" w:cs="Times New Roman"/>
          <w:b/>
          <w:smallCaps/>
          <w:color w:val="000000"/>
        </w:rPr>
        <w:t xml:space="preserve">2. </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METODE</w:t>
      </w:r>
    </w:p>
    <w:p w:rsidR="00FF1D80" w:rsidRPr="00FF1D80" w:rsidRDefault="00FF1D80" w:rsidP="003C32F7">
      <w:pPr>
        <w:pStyle w:val="Teks"/>
        <w:spacing w:after="0" w:line="360" w:lineRule="auto"/>
        <w:ind w:left="0" w:firstLine="720"/>
        <w:rPr>
          <w:rFonts w:ascii="Times New Roman" w:eastAsiaTheme="minorHAnsi" w:hAnsi="Times New Roman" w:cs="Times New Roman"/>
          <w:bCs/>
          <w:color w:val="000000"/>
          <w:sz w:val="22"/>
        </w:rPr>
      </w:pPr>
      <w:proofErr w:type="spellStart"/>
      <w:proofErr w:type="gramStart"/>
      <w:r w:rsidRPr="00FF1D80">
        <w:rPr>
          <w:rFonts w:ascii="Times New Roman" w:hAnsi="Times New Roman" w:cs="Times New Roman"/>
          <w:color w:val="000000"/>
          <w:sz w:val="22"/>
        </w:rPr>
        <w:t>Metode</w:t>
      </w:r>
      <w:proofErr w:type="spellEnd"/>
      <w:r w:rsidRPr="00FF1D80">
        <w:rPr>
          <w:rFonts w:ascii="Times New Roman" w:hAnsi="Times New Roman" w:cs="Times New Roman"/>
          <w:color w:val="000000"/>
          <w:sz w:val="22"/>
        </w:rPr>
        <w:t xml:space="preserve"> </w:t>
      </w:r>
      <w:proofErr w:type="spellStart"/>
      <w:r w:rsidRPr="00FF1D80">
        <w:rPr>
          <w:rFonts w:ascii="Times New Roman" w:hAnsi="Times New Roman" w:cs="Times New Roman"/>
          <w:color w:val="000000"/>
          <w:sz w:val="22"/>
        </w:rPr>
        <w:t>penelitian</w:t>
      </w:r>
      <w:proofErr w:type="spellEnd"/>
      <w:r w:rsidRPr="00FF1D80">
        <w:rPr>
          <w:rFonts w:ascii="Times New Roman" w:hAnsi="Times New Roman" w:cs="Times New Roman"/>
          <w:color w:val="000000"/>
          <w:sz w:val="22"/>
        </w:rPr>
        <w:t xml:space="preserve"> yang </w:t>
      </w:r>
      <w:proofErr w:type="spellStart"/>
      <w:r w:rsidRPr="00FF1D80">
        <w:rPr>
          <w:rFonts w:ascii="Times New Roman" w:hAnsi="Times New Roman" w:cs="Times New Roman"/>
          <w:color w:val="000000"/>
          <w:sz w:val="22"/>
        </w:rPr>
        <w:t>digunakan</w:t>
      </w:r>
      <w:proofErr w:type="spellEnd"/>
      <w:r w:rsidRPr="00FF1D80">
        <w:rPr>
          <w:rFonts w:ascii="Times New Roman" w:hAnsi="Times New Roman" w:cs="Times New Roman"/>
          <w:color w:val="000000"/>
          <w:sz w:val="22"/>
        </w:rPr>
        <w:t xml:space="preserve"> </w:t>
      </w:r>
      <w:proofErr w:type="spellStart"/>
      <w:r w:rsidRPr="00FF1D80">
        <w:rPr>
          <w:rFonts w:ascii="Times New Roman" w:hAnsi="Times New Roman" w:cs="Times New Roman"/>
          <w:color w:val="000000"/>
          <w:sz w:val="22"/>
        </w:rPr>
        <w:t>adalah</w:t>
      </w:r>
      <w:proofErr w:type="spellEnd"/>
      <w:r w:rsidRPr="00FF1D80">
        <w:rPr>
          <w:rFonts w:ascii="Times New Roman" w:hAnsi="Times New Roman" w:cs="Times New Roman"/>
          <w:color w:val="000000"/>
          <w:sz w:val="22"/>
        </w:rPr>
        <w:t xml:space="preserve"> </w:t>
      </w:r>
      <w:proofErr w:type="spellStart"/>
      <w:r w:rsidRPr="00FF1D80">
        <w:rPr>
          <w:rFonts w:ascii="Times New Roman" w:hAnsi="Times New Roman" w:cs="Times New Roman"/>
          <w:color w:val="000000"/>
          <w:sz w:val="22"/>
        </w:rPr>
        <w:t>kuantitatif</w:t>
      </w:r>
      <w:proofErr w:type="spellEnd"/>
      <w:r w:rsidRPr="00FF1D80">
        <w:rPr>
          <w:rFonts w:ascii="Times New Roman" w:hAnsi="Times New Roman" w:cs="Times New Roman"/>
          <w:color w:val="000000"/>
          <w:sz w:val="22"/>
        </w:rPr>
        <w:t xml:space="preserve"> </w:t>
      </w:r>
      <w:proofErr w:type="spellStart"/>
      <w:r w:rsidRPr="00FF1D80">
        <w:rPr>
          <w:rFonts w:ascii="Times New Roman" w:hAnsi="Times New Roman" w:cs="Times New Roman"/>
          <w:color w:val="000000"/>
          <w:sz w:val="22"/>
        </w:rPr>
        <w:t>dengan</w:t>
      </w:r>
      <w:proofErr w:type="spellEnd"/>
      <w:r w:rsidRPr="00FF1D80">
        <w:rPr>
          <w:rFonts w:ascii="Times New Roman" w:hAnsi="Times New Roman" w:cs="Times New Roman"/>
          <w:color w:val="000000"/>
          <w:sz w:val="22"/>
        </w:rPr>
        <w:t xml:space="preserve"> </w:t>
      </w:r>
      <w:proofErr w:type="spellStart"/>
      <w:r w:rsidRPr="00FF1D80">
        <w:rPr>
          <w:rFonts w:ascii="Times New Roman" w:hAnsi="Times New Roman" w:cs="Times New Roman"/>
          <w:color w:val="000000"/>
          <w:sz w:val="22"/>
        </w:rPr>
        <w:t>metode</w:t>
      </w:r>
      <w:proofErr w:type="spellEnd"/>
      <w:r w:rsidRPr="00FF1D80">
        <w:rPr>
          <w:rFonts w:ascii="Times New Roman" w:hAnsi="Times New Roman" w:cs="Times New Roman"/>
          <w:color w:val="000000"/>
          <w:sz w:val="22"/>
        </w:rPr>
        <w:t xml:space="preserve"> </w:t>
      </w:r>
      <w:r w:rsidRPr="00FF1D80">
        <w:rPr>
          <w:rFonts w:ascii="Times New Roman" w:hAnsi="Times New Roman" w:cs="Times New Roman"/>
          <w:i/>
          <w:color w:val="000000"/>
          <w:sz w:val="22"/>
        </w:rPr>
        <w:t>Pre-</w:t>
      </w:r>
      <w:proofErr w:type="spellStart"/>
      <w:r w:rsidRPr="00FF1D80">
        <w:rPr>
          <w:rFonts w:ascii="Times New Roman" w:hAnsi="Times New Roman" w:cs="Times New Roman"/>
          <w:i/>
          <w:color w:val="000000"/>
          <w:sz w:val="22"/>
        </w:rPr>
        <w:t>eksperimental</w:t>
      </w:r>
      <w:proofErr w:type="spellEnd"/>
      <w:r w:rsidRPr="00FF1D80">
        <w:rPr>
          <w:rFonts w:ascii="Times New Roman" w:hAnsi="Times New Roman" w:cs="Times New Roman"/>
          <w:i/>
          <w:color w:val="000000"/>
          <w:sz w:val="22"/>
        </w:rPr>
        <w:t xml:space="preserve"> </w:t>
      </w:r>
      <w:proofErr w:type="spellStart"/>
      <w:r w:rsidRPr="00FF1D80">
        <w:rPr>
          <w:rFonts w:ascii="Times New Roman" w:eastAsia="Times New Roman" w:hAnsi="Times New Roman" w:cs="Times New Roman"/>
          <w:color w:val="000000" w:themeColor="text1"/>
          <w:sz w:val="22"/>
        </w:rPr>
        <w:t>menggunakan</w:t>
      </w:r>
      <w:proofErr w:type="spellEnd"/>
      <w:r w:rsidRPr="00FF1D80">
        <w:rPr>
          <w:rFonts w:ascii="Times New Roman" w:eastAsia="Times New Roman" w:hAnsi="Times New Roman" w:cs="Times New Roman"/>
          <w:color w:val="000000" w:themeColor="text1"/>
          <w:sz w:val="22"/>
        </w:rPr>
        <w:t xml:space="preserve"> </w:t>
      </w:r>
      <w:proofErr w:type="spellStart"/>
      <w:r w:rsidRPr="00FF1D80">
        <w:rPr>
          <w:rFonts w:ascii="Times New Roman" w:eastAsia="Times New Roman" w:hAnsi="Times New Roman" w:cs="Times New Roman"/>
          <w:color w:val="000000" w:themeColor="text1"/>
          <w:sz w:val="22"/>
        </w:rPr>
        <w:t>desain</w:t>
      </w:r>
      <w:proofErr w:type="spellEnd"/>
      <w:r w:rsidRPr="00FF1D80">
        <w:rPr>
          <w:rFonts w:ascii="Times New Roman" w:eastAsia="Times New Roman" w:hAnsi="Times New Roman" w:cs="Times New Roman"/>
          <w:color w:val="000000" w:themeColor="text1"/>
          <w:sz w:val="22"/>
        </w:rPr>
        <w:t xml:space="preserve"> </w:t>
      </w:r>
      <w:r w:rsidRPr="00FF1D80">
        <w:rPr>
          <w:rFonts w:ascii="Times New Roman" w:eastAsia="Times New Roman" w:hAnsi="Times New Roman" w:cs="Times New Roman"/>
          <w:i/>
          <w:color w:val="000000" w:themeColor="text1"/>
          <w:sz w:val="22"/>
        </w:rPr>
        <w:t>One Group Pretest-Posttest.</w:t>
      </w:r>
      <w:proofErr w:type="gramEnd"/>
      <w:r w:rsidRPr="00FF1D80">
        <w:rPr>
          <w:rFonts w:ascii="Times New Roman" w:eastAsia="Times New Roman" w:hAnsi="Times New Roman" w:cs="Times New Roman"/>
          <w:i/>
          <w:color w:val="000000" w:themeColor="text1"/>
          <w:sz w:val="22"/>
        </w:rPr>
        <w:t xml:space="preserve"> </w:t>
      </w:r>
      <w:proofErr w:type="spellStart"/>
      <w:r w:rsidRPr="00FF1D80">
        <w:rPr>
          <w:rFonts w:ascii="Times New Roman" w:eastAsia="Times New Roman" w:hAnsi="Times New Roman" w:cs="Times New Roman"/>
          <w:sz w:val="22"/>
        </w:rPr>
        <w:t>Adapun</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desain</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penelitian</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dituangkan</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dalam</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bentuk</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gambar</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sebagai</w:t>
      </w:r>
      <w:proofErr w:type="spellEnd"/>
      <w:r w:rsidRPr="00FF1D80">
        <w:rPr>
          <w:rFonts w:ascii="Times New Roman" w:eastAsia="Times New Roman" w:hAnsi="Times New Roman" w:cs="Times New Roman"/>
          <w:sz w:val="22"/>
        </w:rPr>
        <w:t xml:space="preserve"> </w:t>
      </w:r>
      <w:proofErr w:type="spellStart"/>
      <w:r w:rsidRPr="00FF1D80">
        <w:rPr>
          <w:rFonts w:ascii="Times New Roman" w:eastAsia="Times New Roman" w:hAnsi="Times New Roman" w:cs="Times New Roman"/>
          <w:sz w:val="22"/>
        </w:rPr>
        <w:t>berikut</w:t>
      </w:r>
      <w:proofErr w:type="spellEnd"/>
      <w:r w:rsidRPr="00FF1D80">
        <w:rPr>
          <w:rFonts w:ascii="Times New Roman" w:eastAsia="Times New Roman" w:hAnsi="Times New Roman" w:cs="Times New Roman"/>
          <w:sz w:val="22"/>
        </w:rPr>
        <w:t>:</w:t>
      </w:r>
    </w:p>
    <w:tbl>
      <w:tblPr>
        <w:tblpPr w:leftFromText="180" w:rightFromText="180" w:vertAnchor="text" w:horzAnchor="margin" w:tblpX="108" w:tblpY="360"/>
        <w:tblW w:w="4395" w:type="dxa"/>
        <w:tblBorders>
          <w:top w:val="single" w:sz="8" w:space="0" w:color="000000"/>
          <w:bottom w:val="single" w:sz="8" w:space="0" w:color="000000"/>
        </w:tblBorders>
        <w:tblLayout w:type="fixed"/>
        <w:tblLook w:val="04A0" w:firstRow="1" w:lastRow="0" w:firstColumn="1" w:lastColumn="0" w:noHBand="0" w:noVBand="1"/>
      </w:tblPr>
      <w:tblGrid>
        <w:gridCol w:w="1526"/>
        <w:gridCol w:w="1451"/>
        <w:gridCol w:w="1418"/>
      </w:tblGrid>
      <w:tr w:rsidR="00FF1D80" w:rsidTr="003C32F7">
        <w:trPr>
          <w:trHeight w:val="266"/>
        </w:trPr>
        <w:tc>
          <w:tcPr>
            <w:tcW w:w="1526" w:type="dxa"/>
            <w:tcBorders>
              <w:top w:val="single" w:sz="8" w:space="0" w:color="000000"/>
              <w:left w:val="nil"/>
              <w:bottom w:val="nil"/>
              <w:right w:val="nil"/>
            </w:tcBorders>
            <w:shd w:val="clear" w:color="auto" w:fill="FFFFFF"/>
            <w:hideMark/>
          </w:tcPr>
          <w:p w:rsidR="00FF1D80" w:rsidRPr="003C32F7" w:rsidRDefault="00FF1D80" w:rsidP="00FF1D80">
            <w:pPr>
              <w:tabs>
                <w:tab w:val="left" w:pos="709"/>
              </w:tabs>
              <w:spacing w:after="0" w:line="276" w:lineRule="auto"/>
              <w:jc w:val="center"/>
              <w:rPr>
                <w:rFonts w:ascii="Times New Roman" w:eastAsia="Times New Roman" w:hAnsi="Times New Roman" w:cs="Times New Roman"/>
                <w:i/>
                <w:sz w:val="20"/>
                <w:szCs w:val="20"/>
                <w:lang w:val="en-ID" w:eastAsia="en-ID"/>
              </w:rPr>
            </w:pPr>
            <w:proofErr w:type="spellStart"/>
            <w:r w:rsidRPr="003C32F7">
              <w:rPr>
                <w:rFonts w:ascii="Times New Roman" w:eastAsia="Times New Roman" w:hAnsi="Times New Roman" w:cs="Times New Roman"/>
                <w:i/>
                <w:sz w:val="20"/>
                <w:szCs w:val="20"/>
                <w:lang w:val="en-ID" w:eastAsia="en-ID"/>
              </w:rPr>
              <w:t>Pretest</w:t>
            </w:r>
            <w:proofErr w:type="spellEnd"/>
          </w:p>
        </w:tc>
        <w:tc>
          <w:tcPr>
            <w:tcW w:w="1451" w:type="dxa"/>
            <w:tcBorders>
              <w:top w:val="single" w:sz="8" w:space="0" w:color="000000"/>
              <w:left w:val="nil"/>
              <w:bottom w:val="nil"/>
              <w:right w:val="nil"/>
            </w:tcBorders>
            <w:shd w:val="clear" w:color="auto" w:fill="FFFFFF"/>
            <w:hideMark/>
          </w:tcPr>
          <w:p w:rsidR="00FF1D80" w:rsidRPr="003C32F7" w:rsidRDefault="00FF1D80" w:rsidP="00FF1D80">
            <w:pPr>
              <w:tabs>
                <w:tab w:val="left" w:pos="709"/>
              </w:tabs>
              <w:spacing w:after="0" w:line="276" w:lineRule="auto"/>
              <w:jc w:val="center"/>
              <w:rPr>
                <w:rFonts w:ascii="Times New Roman" w:eastAsia="Times New Roman" w:hAnsi="Times New Roman" w:cs="Times New Roman"/>
                <w:sz w:val="20"/>
                <w:szCs w:val="20"/>
                <w:lang w:val="en-ID" w:eastAsia="en-ID"/>
              </w:rPr>
            </w:pPr>
            <w:proofErr w:type="spellStart"/>
            <w:r w:rsidRPr="003C32F7">
              <w:rPr>
                <w:rFonts w:ascii="Times New Roman" w:eastAsia="Times New Roman" w:hAnsi="Times New Roman" w:cs="Times New Roman"/>
                <w:sz w:val="20"/>
                <w:szCs w:val="20"/>
                <w:lang w:val="en-ID" w:eastAsia="en-ID"/>
              </w:rPr>
              <w:t>Perlakuan</w:t>
            </w:r>
            <w:proofErr w:type="spellEnd"/>
          </w:p>
        </w:tc>
        <w:tc>
          <w:tcPr>
            <w:tcW w:w="1418" w:type="dxa"/>
            <w:tcBorders>
              <w:top w:val="single" w:sz="8" w:space="0" w:color="000000"/>
              <w:left w:val="nil"/>
              <w:bottom w:val="nil"/>
              <w:right w:val="nil"/>
            </w:tcBorders>
            <w:shd w:val="clear" w:color="auto" w:fill="FFFFFF"/>
            <w:hideMark/>
          </w:tcPr>
          <w:p w:rsidR="00FF1D80" w:rsidRPr="003C32F7" w:rsidRDefault="00FF1D80" w:rsidP="00FF1D80">
            <w:pPr>
              <w:tabs>
                <w:tab w:val="left" w:pos="709"/>
              </w:tabs>
              <w:spacing w:after="0" w:line="276" w:lineRule="auto"/>
              <w:jc w:val="center"/>
              <w:rPr>
                <w:rFonts w:ascii="Times New Roman" w:eastAsia="Times New Roman" w:hAnsi="Times New Roman" w:cs="Times New Roman"/>
                <w:i/>
                <w:sz w:val="20"/>
                <w:szCs w:val="20"/>
                <w:lang w:val="en-ID" w:eastAsia="en-ID"/>
              </w:rPr>
            </w:pPr>
            <w:proofErr w:type="spellStart"/>
            <w:r w:rsidRPr="003C32F7">
              <w:rPr>
                <w:rFonts w:ascii="Times New Roman" w:eastAsia="Times New Roman" w:hAnsi="Times New Roman" w:cs="Times New Roman"/>
                <w:i/>
                <w:sz w:val="20"/>
                <w:szCs w:val="20"/>
                <w:lang w:val="en-ID" w:eastAsia="en-ID"/>
              </w:rPr>
              <w:t>Posttest</w:t>
            </w:r>
            <w:proofErr w:type="spellEnd"/>
          </w:p>
        </w:tc>
      </w:tr>
      <w:tr w:rsidR="00FF1D80" w:rsidTr="003C32F7">
        <w:trPr>
          <w:trHeight w:val="136"/>
        </w:trPr>
        <w:tc>
          <w:tcPr>
            <w:tcW w:w="1526" w:type="dxa"/>
            <w:tcBorders>
              <w:top w:val="nil"/>
              <w:left w:val="nil"/>
              <w:bottom w:val="single" w:sz="8" w:space="0" w:color="000000"/>
              <w:right w:val="nil"/>
            </w:tcBorders>
            <w:shd w:val="clear" w:color="auto" w:fill="FFFFFF"/>
            <w:hideMark/>
          </w:tcPr>
          <w:p w:rsidR="00FF1D80" w:rsidRPr="003C32F7" w:rsidRDefault="00FF1D80" w:rsidP="00FF1D80">
            <w:pPr>
              <w:tabs>
                <w:tab w:val="left" w:pos="709"/>
              </w:tabs>
              <w:spacing w:after="0" w:line="276" w:lineRule="auto"/>
              <w:jc w:val="center"/>
              <w:rPr>
                <w:rFonts w:ascii="Times New Roman" w:eastAsia="Times New Roman" w:hAnsi="Times New Roman" w:cs="Times New Roman"/>
                <w:b/>
                <w:sz w:val="20"/>
                <w:szCs w:val="20"/>
                <w:vertAlign w:val="subscript"/>
                <w:lang w:val="en-ID" w:eastAsia="en-ID"/>
              </w:rPr>
            </w:pPr>
            <w:r w:rsidRPr="003C32F7">
              <w:rPr>
                <w:rFonts w:ascii="Times New Roman" w:eastAsia="Times New Roman" w:hAnsi="Times New Roman" w:cs="Times New Roman"/>
                <w:b/>
                <w:sz w:val="20"/>
                <w:szCs w:val="20"/>
                <w:lang w:val="en-ID" w:eastAsia="en-ID"/>
              </w:rPr>
              <w:t>O</w:t>
            </w:r>
            <w:r w:rsidRPr="003C32F7">
              <w:rPr>
                <w:rFonts w:ascii="Times New Roman" w:eastAsia="Times New Roman" w:hAnsi="Times New Roman" w:cs="Times New Roman"/>
                <w:b/>
                <w:sz w:val="20"/>
                <w:szCs w:val="20"/>
                <w:vertAlign w:val="subscript"/>
                <w:lang w:val="en-ID" w:eastAsia="en-ID"/>
              </w:rPr>
              <w:t xml:space="preserve">1 </w:t>
            </w:r>
          </w:p>
        </w:tc>
        <w:tc>
          <w:tcPr>
            <w:tcW w:w="1451" w:type="dxa"/>
            <w:tcBorders>
              <w:top w:val="nil"/>
              <w:left w:val="nil"/>
              <w:bottom w:val="single" w:sz="8" w:space="0" w:color="000000"/>
              <w:right w:val="nil"/>
            </w:tcBorders>
            <w:shd w:val="clear" w:color="auto" w:fill="FFFFFF"/>
            <w:hideMark/>
          </w:tcPr>
          <w:p w:rsidR="00FF1D80" w:rsidRPr="003C32F7" w:rsidRDefault="00FF1D80" w:rsidP="00FF1D80">
            <w:pPr>
              <w:tabs>
                <w:tab w:val="left" w:pos="709"/>
              </w:tabs>
              <w:spacing w:after="0" w:line="276" w:lineRule="auto"/>
              <w:jc w:val="center"/>
              <w:rPr>
                <w:rFonts w:ascii="Times New Roman" w:eastAsia="Times New Roman" w:hAnsi="Times New Roman" w:cs="Times New Roman"/>
                <w:b/>
                <w:sz w:val="20"/>
                <w:szCs w:val="20"/>
                <w:lang w:val="en-ID" w:eastAsia="en-ID"/>
              </w:rPr>
            </w:pPr>
            <w:r w:rsidRPr="003C32F7">
              <w:rPr>
                <w:rFonts w:ascii="Times New Roman" w:eastAsia="Times New Roman" w:hAnsi="Times New Roman" w:cs="Times New Roman"/>
                <w:b/>
                <w:sz w:val="20"/>
                <w:szCs w:val="20"/>
                <w:lang w:val="en-ID" w:eastAsia="en-ID"/>
              </w:rPr>
              <w:t>X</w:t>
            </w:r>
          </w:p>
        </w:tc>
        <w:tc>
          <w:tcPr>
            <w:tcW w:w="1418" w:type="dxa"/>
            <w:tcBorders>
              <w:top w:val="nil"/>
              <w:left w:val="nil"/>
              <w:bottom w:val="single" w:sz="8" w:space="0" w:color="000000"/>
              <w:right w:val="nil"/>
            </w:tcBorders>
            <w:shd w:val="clear" w:color="auto" w:fill="FFFFFF"/>
            <w:hideMark/>
          </w:tcPr>
          <w:p w:rsidR="00FF1D80" w:rsidRPr="003C32F7" w:rsidRDefault="00FF1D80" w:rsidP="00FF1D80">
            <w:pPr>
              <w:keepNext/>
              <w:tabs>
                <w:tab w:val="left" w:pos="709"/>
              </w:tabs>
              <w:spacing w:after="0" w:line="276" w:lineRule="auto"/>
              <w:jc w:val="center"/>
              <w:rPr>
                <w:rFonts w:ascii="Times New Roman" w:eastAsia="Times New Roman" w:hAnsi="Times New Roman" w:cs="Times New Roman"/>
                <w:b/>
                <w:sz w:val="20"/>
                <w:szCs w:val="20"/>
                <w:vertAlign w:val="subscript"/>
                <w:lang w:val="en-ID" w:eastAsia="en-ID"/>
              </w:rPr>
            </w:pPr>
            <w:r w:rsidRPr="003C32F7">
              <w:rPr>
                <w:rFonts w:ascii="Times New Roman" w:eastAsia="Times New Roman" w:hAnsi="Times New Roman" w:cs="Times New Roman"/>
                <w:b/>
                <w:sz w:val="20"/>
                <w:szCs w:val="20"/>
                <w:lang w:val="en-ID" w:eastAsia="en-ID"/>
              </w:rPr>
              <w:t>O</w:t>
            </w:r>
            <w:r w:rsidRPr="003C32F7">
              <w:rPr>
                <w:rFonts w:ascii="Times New Roman" w:eastAsia="Times New Roman" w:hAnsi="Times New Roman" w:cs="Times New Roman"/>
                <w:b/>
                <w:sz w:val="20"/>
                <w:szCs w:val="20"/>
                <w:vertAlign w:val="subscript"/>
                <w:lang w:val="en-ID" w:eastAsia="en-ID"/>
              </w:rPr>
              <w:t>2</w:t>
            </w:r>
          </w:p>
        </w:tc>
      </w:tr>
    </w:tbl>
    <w:p w:rsidR="00FF1D80" w:rsidRPr="00FF1D80" w:rsidRDefault="00FF1D80" w:rsidP="007A0DEE">
      <w:pPr>
        <w:pStyle w:val="Caption"/>
        <w:spacing w:line="276" w:lineRule="auto"/>
        <w:jc w:val="center"/>
        <w:rPr>
          <w:rFonts w:ascii="Times New Roman" w:eastAsia="SimSun" w:hAnsi="Times New Roman" w:cs="Times New Roman"/>
          <w:b w:val="0"/>
          <w:color w:val="000000" w:themeColor="text1"/>
          <w:sz w:val="18"/>
          <w:szCs w:val="18"/>
        </w:rPr>
      </w:pPr>
      <w:proofErr w:type="spellStart"/>
      <w:proofErr w:type="gramStart"/>
      <w:r w:rsidRPr="00FF1D80">
        <w:rPr>
          <w:rFonts w:ascii="Times New Roman" w:hAnsi="Times New Roman" w:cs="Times New Roman"/>
          <w:b w:val="0"/>
          <w:color w:val="000000" w:themeColor="text1"/>
          <w:sz w:val="18"/>
          <w:szCs w:val="18"/>
        </w:rPr>
        <w:t>Gambar</w:t>
      </w:r>
      <w:proofErr w:type="spellEnd"/>
      <w:r w:rsidRPr="00FF1D80">
        <w:rPr>
          <w:rFonts w:ascii="Times New Roman" w:hAnsi="Times New Roman" w:cs="Times New Roman"/>
          <w:b w:val="0"/>
          <w:color w:val="000000" w:themeColor="text1"/>
          <w:sz w:val="18"/>
          <w:szCs w:val="18"/>
        </w:rPr>
        <w:t xml:space="preserve"> 1.</w:t>
      </w:r>
      <w:proofErr w:type="gramEnd"/>
      <w:r w:rsidRPr="00FF1D80">
        <w:rPr>
          <w:rFonts w:ascii="Times New Roman" w:hAnsi="Times New Roman" w:cs="Times New Roman"/>
          <w:b w:val="0"/>
          <w:color w:val="000000" w:themeColor="text1"/>
          <w:sz w:val="18"/>
          <w:szCs w:val="18"/>
        </w:rPr>
        <w:t xml:space="preserve"> </w:t>
      </w:r>
      <w:proofErr w:type="spellStart"/>
      <w:r w:rsidRPr="00FF1D80">
        <w:rPr>
          <w:rFonts w:ascii="Times New Roman" w:hAnsi="Times New Roman" w:cs="Times New Roman"/>
          <w:b w:val="0"/>
          <w:color w:val="000000" w:themeColor="text1"/>
          <w:sz w:val="18"/>
          <w:szCs w:val="18"/>
        </w:rPr>
        <w:t>Desain</w:t>
      </w:r>
      <w:proofErr w:type="spellEnd"/>
      <w:r w:rsidRPr="00FF1D80">
        <w:rPr>
          <w:rFonts w:ascii="Times New Roman" w:hAnsi="Times New Roman" w:cs="Times New Roman"/>
          <w:b w:val="0"/>
          <w:color w:val="000000" w:themeColor="text1"/>
          <w:sz w:val="18"/>
          <w:szCs w:val="18"/>
        </w:rPr>
        <w:t xml:space="preserve"> </w:t>
      </w:r>
      <w:proofErr w:type="spellStart"/>
      <w:r w:rsidRPr="00FF1D80">
        <w:rPr>
          <w:rFonts w:ascii="Times New Roman" w:hAnsi="Times New Roman" w:cs="Times New Roman"/>
          <w:b w:val="0"/>
          <w:color w:val="000000" w:themeColor="text1"/>
          <w:sz w:val="18"/>
          <w:szCs w:val="18"/>
        </w:rPr>
        <w:t>penelitian</w:t>
      </w:r>
      <w:proofErr w:type="spellEnd"/>
      <w:r w:rsidRPr="00FF1D80">
        <w:rPr>
          <w:rFonts w:ascii="Times New Roman" w:hAnsi="Times New Roman" w:cs="Times New Roman"/>
          <w:b w:val="0"/>
          <w:color w:val="000000" w:themeColor="text1"/>
          <w:sz w:val="18"/>
          <w:szCs w:val="18"/>
        </w:rPr>
        <w:t xml:space="preserve"> </w:t>
      </w:r>
      <w:r w:rsidRPr="00FF1D80">
        <w:rPr>
          <w:rFonts w:ascii="Times New Roman" w:eastAsia="Times New Roman" w:hAnsi="Times New Roman" w:cs="Times New Roman"/>
          <w:b w:val="0"/>
          <w:color w:val="000000"/>
          <w:sz w:val="18"/>
          <w:szCs w:val="18"/>
        </w:rPr>
        <w:fldChar w:fldCharType="begin" w:fldLock="1"/>
      </w:r>
      <w:r w:rsidRPr="00FF1D80">
        <w:rPr>
          <w:rFonts w:ascii="Times New Roman" w:eastAsia="Times New Roman" w:hAnsi="Times New Roman" w:cs="Times New Roman"/>
          <w:b w:val="0"/>
          <w:color w:val="000000"/>
          <w:sz w:val="18"/>
          <w:szCs w:val="18"/>
        </w:rPr>
        <w:instrText>ADDIN CSL_CITATION {"citationItems":[{"id":"ITEM-1","itemData":{"author":[{"dropping-particle":"","family":"Sugiyono","given":"","non-dropping-particle":"","parse-names":false,"suffix":""}],"id":"ITEM-1","issued":{"date-parts":[["2016"]]},"publisher":"CV Alfabeta","publisher-place":"Bandung","title":"Metode Penelitian Kuantitatif, Kualitatif dan R&amp;D","type":"book"},"uris":["http://www.mendeley.com/documents/?uuid=1ef8ca0a-c11e-45d4-a88b-502311134749"]}],"mendeley":{"formattedCitation":"(Sugiyono, 2016)","plainTextFormattedCitation":"(Sugiyono, 2016)","previouslyFormattedCitation":"(Sugiyono, 2016)"},"properties":{"noteIndex":0},"schema":"https://github.com/citation-style-language/schema/raw/master/csl-citation.json"}</w:instrText>
      </w:r>
      <w:r w:rsidRPr="00FF1D80">
        <w:rPr>
          <w:rFonts w:ascii="Times New Roman" w:eastAsia="Times New Roman" w:hAnsi="Times New Roman" w:cs="Times New Roman"/>
          <w:b w:val="0"/>
          <w:color w:val="000000"/>
          <w:sz w:val="18"/>
          <w:szCs w:val="18"/>
        </w:rPr>
        <w:fldChar w:fldCharType="separate"/>
      </w:r>
      <w:r w:rsidRPr="00FF1D80">
        <w:rPr>
          <w:rFonts w:ascii="Times New Roman" w:eastAsia="Times New Roman" w:hAnsi="Times New Roman" w:cs="Times New Roman"/>
          <w:b w:val="0"/>
          <w:noProof/>
          <w:color w:val="000000"/>
          <w:sz w:val="18"/>
          <w:szCs w:val="18"/>
        </w:rPr>
        <w:t>(Sugiyono, 2016)</w:t>
      </w:r>
      <w:r w:rsidRPr="00FF1D80">
        <w:rPr>
          <w:rFonts w:ascii="Times New Roman" w:eastAsia="Times New Roman" w:hAnsi="Times New Roman" w:cs="Times New Roman"/>
          <w:b w:val="0"/>
          <w:color w:val="000000"/>
          <w:sz w:val="18"/>
          <w:szCs w:val="18"/>
        </w:rPr>
        <w:fldChar w:fldCharType="end"/>
      </w:r>
    </w:p>
    <w:p w:rsidR="003D35EE" w:rsidRDefault="003D35EE">
      <w:pPr>
        <w:spacing w:after="0" w:line="240" w:lineRule="auto"/>
        <w:ind w:firstLine="567"/>
        <w:jc w:val="both"/>
        <w:rPr>
          <w:rFonts w:ascii="Times New Roman" w:eastAsia="Times New Roman" w:hAnsi="Times New Roman" w:cs="Times New Roman"/>
          <w:sz w:val="22"/>
          <w:szCs w:val="22"/>
        </w:rPr>
      </w:pPr>
    </w:p>
    <w:p w:rsidR="003D35EE" w:rsidRDefault="000538F0">
      <w:pPr>
        <w:pBdr>
          <w:top w:val="nil"/>
          <w:left w:val="nil"/>
          <w:bottom w:val="nil"/>
          <w:right w:val="nil"/>
          <w:between w:val="nil"/>
        </w:pBdr>
        <w:spacing w:line="24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2.1.</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Subjek Penelitian</w:t>
      </w:r>
    </w:p>
    <w:p w:rsidR="003D35EE" w:rsidRPr="003C32F7" w:rsidRDefault="003C32F7" w:rsidP="003C32F7">
      <w:pPr>
        <w:autoSpaceDE w:val="0"/>
        <w:autoSpaceDN w:val="0"/>
        <w:adjustRightInd w:val="0"/>
        <w:spacing w:after="0" w:line="360" w:lineRule="auto"/>
        <w:ind w:firstLine="680"/>
        <w:jc w:val="both"/>
        <w:rPr>
          <w:rFonts w:ascii="Times New Roman" w:eastAsia="Times New Roman" w:hAnsi="Times New Roman" w:cs="Times New Roman"/>
          <w:color w:val="000000"/>
          <w:sz w:val="22"/>
          <w:szCs w:val="22"/>
          <w:lang w:val="en-US"/>
        </w:rPr>
      </w:pPr>
      <w:r w:rsidRPr="003C32F7">
        <w:rPr>
          <w:rFonts w:ascii="Times New Roman" w:hAnsi="Times New Roman" w:cs="Times New Roman"/>
          <w:color w:val="000000"/>
          <w:sz w:val="22"/>
          <w:szCs w:val="22"/>
          <w:lang w:eastAsia="en-ID"/>
        </w:rPr>
        <w:t xml:space="preserve">Penelitian ini dilaksanakan di Denhar Kudam Brawijaya, salah satu tempat latihanatlet karate Universitas Negeri Malang yang ada di Kota Malang. Waktu penelitian ini dilaksanakan 20 Januari sampai 3 Maret 2023. Populasi dalam penelitian ini berjumlah 50 atlet karate Universitas Negeri Malang dengan sampel berjumlah 24 yang terdiri dari 12 atlet putra dan 12 atlet putri </w:t>
      </w:r>
      <w:r w:rsidRPr="003C32F7">
        <w:rPr>
          <w:rFonts w:ascii="Times New Roman" w:eastAsia="Times New Roman" w:hAnsi="Times New Roman" w:cs="Times New Roman"/>
          <w:color w:val="000000"/>
          <w:sz w:val="22"/>
          <w:szCs w:val="22"/>
        </w:rPr>
        <w:t xml:space="preserve">dipilih dengan menggunakan teknik </w:t>
      </w:r>
      <w:r w:rsidRPr="003C32F7">
        <w:rPr>
          <w:rFonts w:ascii="Times New Roman" w:eastAsia="Times New Roman" w:hAnsi="Times New Roman" w:cs="Times New Roman"/>
          <w:i/>
          <w:iCs/>
          <w:color w:val="000000"/>
          <w:sz w:val="22"/>
          <w:szCs w:val="22"/>
        </w:rPr>
        <w:t>purposive sampling</w:t>
      </w:r>
      <w:r w:rsidRPr="003C32F7">
        <w:rPr>
          <w:rFonts w:ascii="Times New Roman" w:eastAsia="Times New Roman" w:hAnsi="Times New Roman" w:cs="Times New Roman"/>
          <w:color w:val="000000"/>
          <w:sz w:val="22"/>
          <w:szCs w:val="22"/>
        </w:rPr>
        <w:t xml:space="preserve"> menggunakan kriteria insklusi antara lain </w:t>
      </w:r>
      <w:r w:rsidRPr="003C32F7">
        <w:rPr>
          <w:rFonts w:ascii="Times New Roman" w:hAnsi="Times New Roman" w:cs="Times New Roman"/>
          <w:color w:val="000000" w:themeColor="text1"/>
          <w:sz w:val="22"/>
          <w:szCs w:val="22"/>
        </w:rPr>
        <w:t xml:space="preserve">sampel harus berusia 19-23 tahun, sampel merupakan mahasiswa UM yang aktif latihan minimal pernah mengikuti </w:t>
      </w:r>
      <w:r w:rsidRPr="003C32F7">
        <w:rPr>
          <w:rFonts w:ascii="Times New Roman" w:hAnsi="Times New Roman" w:cs="Times New Roman"/>
          <w:color w:val="000000" w:themeColor="text1"/>
          <w:sz w:val="22"/>
          <w:szCs w:val="22"/>
        </w:rPr>
        <w:lastRenderedPageBreak/>
        <w:t>kejuaraan</w:t>
      </w:r>
      <w:r w:rsidRPr="003C32F7">
        <w:rPr>
          <w:rFonts w:ascii="Times New Roman" w:eastAsia="Times New Roman" w:hAnsi="Times New Roman" w:cs="Times New Roman"/>
          <w:color w:val="000000"/>
          <w:sz w:val="22"/>
          <w:szCs w:val="22"/>
        </w:rPr>
        <w:t xml:space="preserve">, </w:t>
      </w:r>
      <w:r w:rsidRPr="003C32F7">
        <w:rPr>
          <w:rFonts w:ascii="Times New Roman" w:hAnsi="Times New Roman" w:cs="Times New Roman"/>
          <w:color w:val="000000" w:themeColor="text1"/>
          <w:sz w:val="22"/>
          <w:szCs w:val="22"/>
        </w:rPr>
        <w:t>bersedia mengikuti rangkaian tes pada saat peneltian dan sehat jasmani.</w:t>
      </w:r>
    </w:p>
    <w:p w:rsidR="003D35EE" w:rsidRDefault="000538F0" w:rsidP="003C32F7">
      <w:p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2.2.</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Prosedur Penelitian</w:t>
      </w:r>
    </w:p>
    <w:p w:rsidR="003C32F7" w:rsidRPr="003C32F7" w:rsidRDefault="003C32F7" w:rsidP="003C32F7">
      <w:pPr>
        <w:autoSpaceDE w:val="0"/>
        <w:autoSpaceDN w:val="0"/>
        <w:adjustRightInd w:val="0"/>
        <w:spacing w:after="0" w:line="360" w:lineRule="auto"/>
        <w:ind w:firstLine="680"/>
        <w:jc w:val="both"/>
        <w:rPr>
          <w:rFonts w:ascii="Times New Roman" w:hAnsi="Times New Roman" w:cs="Times New Roman"/>
          <w:color w:val="000000"/>
          <w:sz w:val="22"/>
          <w:szCs w:val="22"/>
          <w:lang w:val="en-US" w:eastAsia="en-ID"/>
        </w:rPr>
      </w:pPr>
      <w:r w:rsidRPr="003C32F7">
        <w:rPr>
          <w:rFonts w:ascii="Times New Roman" w:hAnsi="Times New Roman" w:cs="Times New Roman"/>
          <w:color w:val="000000"/>
          <w:sz w:val="22"/>
          <w:szCs w:val="22"/>
          <w:lang w:eastAsia="en-ID"/>
        </w:rPr>
        <w:t xml:space="preserve">Penelitian ini dilakukan dengan sampel diberikan </w:t>
      </w:r>
      <w:r w:rsidRPr="003C32F7">
        <w:rPr>
          <w:rFonts w:ascii="Times New Roman" w:hAnsi="Times New Roman" w:cs="Times New Roman"/>
          <w:i/>
          <w:color w:val="000000"/>
          <w:sz w:val="22"/>
          <w:szCs w:val="22"/>
          <w:lang w:eastAsia="en-ID"/>
        </w:rPr>
        <w:t xml:space="preserve">pretest </w:t>
      </w:r>
      <w:r w:rsidRPr="003C32F7">
        <w:rPr>
          <w:rFonts w:ascii="Times New Roman" w:hAnsi="Times New Roman" w:cs="Times New Roman"/>
          <w:color w:val="000000"/>
          <w:sz w:val="22"/>
          <w:szCs w:val="22"/>
          <w:lang w:eastAsia="en-ID"/>
        </w:rPr>
        <w:t xml:space="preserve">atau tes awal kelincahan, kemudian sampel di berikan treatment latihan kombinasi </w:t>
      </w:r>
      <w:r w:rsidRPr="003C32F7">
        <w:rPr>
          <w:rFonts w:ascii="Times New Roman" w:hAnsi="Times New Roman" w:cs="Times New Roman"/>
          <w:i/>
          <w:color w:val="000000"/>
          <w:sz w:val="22"/>
          <w:szCs w:val="22"/>
          <w:lang w:eastAsia="en-ID"/>
        </w:rPr>
        <w:t>Shuttle Run</w:t>
      </w:r>
      <w:r w:rsidRPr="003C32F7">
        <w:rPr>
          <w:rFonts w:ascii="Times New Roman" w:hAnsi="Times New Roman" w:cs="Times New Roman"/>
          <w:color w:val="000000"/>
          <w:sz w:val="22"/>
          <w:szCs w:val="22"/>
          <w:lang w:eastAsia="en-ID"/>
        </w:rPr>
        <w:t xml:space="preserve"> dan </w:t>
      </w:r>
      <w:r w:rsidRPr="003C32F7">
        <w:rPr>
          <w:rFonts w:ascii="Times New Roman" w:hAnsi="Times New Roman" w:cs="Times New Roman"/>
          <w:i/>
          <w:color w:val="000000"/>
          <w:sz w:val="22"/>
          <w:szCs w:val="22"/>
          <w:lang w:eastAsia="en-ID"/>
        </w:rPr>
        <w:t>Zig-zag Run</w:t>
      </w:r>
      <w:r w:rsidRPr="003C32F7">
        <w:rPr>
          <w:rFonts w:ascii="Times New Roman" w:hAnsi="Times New Roman" w:cs="Times New Roman"/>
          <w:color w:val="000000"/>
          <w:sz w:val="22"/>
          <w:szCs w:val="22"/>
          <w:lang w:eastAsia="en-ID"/>
        </w:rPr>
        <w:t xml:space="preserve"> selama 18 kali tatap muka dalam 6 Minggu, kemudian sampel diberikan </w:t>
      </w:r>
      <w:r w:rsidRPr="003C32F7">
        <w:rPr>
          <w:rFonts w:ascii="Times New Roman" w:hAnsi="Times New Roman" w:cs="Times New Roman"/>
          <w:i/>
          <w:color w:val="000000"/>
          <w:sz w:val="22"/>
          <w:szCs w:val="22"/>
          <w:lang w:eastAsia="en-ID"/>
        </w:rPr>
        <w:t>posttest</w:t>
      </w:r>
      <w:r w:rsidRPr="003C32F7">
        <w:rPr>
          <w:rFonts w:ascii="Times New Roman" w:hAnsi="Times New Roman" w:cs="Times New Roman"/>
          <w:color w:val="000000"/>
          <w:sz w:val="22"/>
          <w:szCs w:val="22"/>
          <w:lang w:eastAsia="en-ID"/>
        </w:rPr>
        <w:t xml:space="preserve"> atau tes akhir kelincahan.</w:t>
      </w:r>
    </w:p>
    <w:p w:rsidR="003D35EE" w:rsidRPr="00400BAF" w:rsidRDefault="00096557" w:rsidP="00400BAF">
      <w:pPr>
        <w:autoSpaceDE w:val="0"/>
        <w:autoSpaceDN w:val="0"/>
        <w:adjustRightInd w:val="0"/>
        <w:spacing w:after="0"/>
        <w:jc w:val="center"/>
        <w:rPr>
          <w:rFonts w:ascii="Times New Roman" w:hAnsi="Times New Roman" w:cs="Times New Roman"/>
          <w:color w:val="000000"/>
          <w:sz w:val="18"/>
          <w:szCs w:val="18"/>
          <w:lang w:val="en-US" w:eastAsia="en-ID"/>
        </w:rPr>
      </w:pPr>
      <w:bookmarkStart w:id="2" w:name="_GoBack"/>
      <w:r>
        <w:rPr>
          <w:noProof/>
          <w:lang w:val="en-US"/>
        </w:rPr>
        <w:drawing>
          <wp:anchor distT="0" distB="0" distL="114300" distR="114300" simplePos="0" relativeHeight="251666432" behindDoc="0" locked="0" layoutInCell="1" allowOverlap="1" wp14:anchorId="5583DD4A" wp14:editId="3ECD3B4C">
            <wp:simplePos x="0" y="0"/>
            <wp:positionH relativeFrom="column">
              <wp:posOffset>558165</wp:posOffset>
            </wp:positionH>
            <wp:positionV relativeFrom="paragraph">
              <wp:posOffset>230505</wp:posOffset>
            </wp:positionV>
            <wp:extent cx="1757045" cy="12211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7045" cy="1221105"/>
                    </a:xfrm>
                    <a:prstGeom prst="rect">
                      <a:avLst/>
                    </a:prstGeom>
                    <a:noFill/>
                  </pic:spPr>
                </pic:pic>
              </a:graphicData>
            </a:graphic>
            <wp14:sizeRelH relativeFrom="page">
              <wp14:pctWidth>0</wp14:pctWidth>
            </wp14:sizeRelH>
            <wp14:sizeRelV relativeFrom="page">
              <wp14:pctHeight>0</wp14:pctHeight>
            </wp14:sizeRelV>
          </wp:anchor>
        </w:drawing>
      </w:r>
      <w:bookmarkEnd w:id="2"/>
      <w:r w:rsidR="003C32F7" w:rsidRPr="003C32F7">
        <w:rPr>
          <w:rFonts w:ascii="Times New Roman" w:hAnsi="Times New Roman" w:cs="Times New Roman"/>
          <w:color w:val="000000" w:themeColor="text1"/>
          <w:sz w:val="18"/>
          <w:szCs w:val="18"/>
        </w:rPr>
        <w:t xml:space="preserve">Gambar 2. Lintasan tes </w:t>
      </w:r>
      <w:r w:rsidR="003C32F7" w:rsidRPr="003C32F7">
        <w:rPr>
          <w:rFonts w:ascii="Times New Roman" w:hAnsi="Times New Roman" w:cs="Times New Roman"/>
          <w:i/>
          <w:color w:val="000000" w:themeColor="text1"/>
          <w:sz w:val="18"/>
          <w:szCs w:val="18"/>
        </w:rPr>
        <w:t xml:space="preserve">Illinois Agility </w:t>
      </w:r>
      <w:r w:rsidR="003C32F7" w:rsidRPr="003C32F7">
        <w:rPr>
          <w:rFonts w:ascii="Times New Roman" w:hAnsi="Times New Roman" w:cs="Times New Roman"/>
          <w:color w:val="000000"/>
          <w:sz w:val="18"/>
          <w:szCs w:val="18"/>
          <w:lang w:eastAsia="en-ID"/>
        </w:rPr>
        <w:fldChar w:fldCharType="begin" w:fldLock="1"/>
      </w:r>
      <w:r w:rsidR="009B0260">
        <w:rPr>
          <w:rFonts w:ascii="Times New Roman" w:hAnsi="Times New Roman" w:cs="Times New Roman"/>
          <w:color w:val="000000"/>
          <w:sz w:val="18"/>
          <w:szCs w:val="18"/>
          <w:lang w:eastAsia="en-ID"/>
        </w:rPr>
        <w:instrText>ADDIN CSL_CITATION {"citationItems":[{"id":"ITEM-1","itemData":{"DOI":"10.1016/j.orthtr.2020.02.002","author":[{"dropping-particle":"","family":"Lembcke","given":"Bjo¨rn","non-dropping-particle":"","parse-names":false,"suffix":""},{"dropping-particle":"","family":"Lenz","given":"Robert","non-dropping-particle":"","parse-names":false,"suffix":""},{"dropping-particle":"","family":"Ellenrieder","given":"Martin","non-dropping-particle":"","parse-names":false,"suffix":""},{"dropping-particle":"","family":"Mittelmeier","given":"Wolfram","non-dropping-particle":"","parse-names":false,"suffix":""},{"dropping-particle":"","family":"Tischer","given":"Thomas","non-dropping-particle":"","parse-names":false,"suffix":""}],"id":"ITEM-1","issued":{"date-parts":[["2020"]]},"page":"1-8","title":"REVIEW / SPECIAL ISSUE Sportmedizinische Aspekte des olympischen Wettkampfkarate","type":"article-journal"},"uris":["http://www.mendeley.com/documents/?uuid=80aece2e-ddc0-4e05-8cb4-2894496f43d0"]}],"mendeley":{"formattedCitation":"(Lembcke et al., 2020)","manualFormatting":"(Lembcke et al.,, 2020)","plainTextFormattedCitation":"(Lembcke et al., 2020)","previouslyFormattedCitation":"(Lembcke et al., 2020)"},"properties":{"noteIndex":0},"schema":"https://github.com/citation-style-language/schema/raw/master/csl-citation.json"}</w:instrText>
      </w:r>
      <w:r w:rsidR="003C32F7" w:rsidRPr="003C32F7">
        <w:rPr>
          <w:rFonts w:ascii="Times New Roman" w:hAnsi="Times New Roman" w:cs="Times New Roman"/>
          <w:color w:val="000000"/>
          <w:sz w:val="18"/>
          <w:szCs w:val="18"/>
          <w:lang w:eastAsia="en-ID"/>
        </w:rPr>
        <w:fldChar w:fldCharType="separate"/>
      </w:r>
      <w:r w:rsidR="003C32F7" w:rsidRPr="003C32F7">
        <w:rPr>
          <w:rFonts w:ascii="Times New Roman" w:hAnsi="Times New Roman" w:cs="Times New Roman"/>
          <w:noProof/>
          <w:color w:val="000000"/>
          <w:sz w:val="18"/>
          <w:szCs w:val="18"/>
          <w:lang w:eastAsia="en-ID"/>
        </w:rPr>
        <w:t>(Lembcke et al.,, 2020)</w:t>
      </w:r>
      <w:r w:rsidR="003C32F7" w:rsidRPr="003C32F7">
        <w:rPr>
          <w:rFonts w:ascii="Times New Roman" w:hAnsi="Times New Roman" w:cs="Times New Roman"/>
          <w:color w:val="000000"/>
          <w:sz w:val="18"/>
          <w:szCs w:val="18"/>
          <w:lang w:eastAsia="en-ID"/>
        </w:rPr>
        <w:fldChar w:fldCharType="end"/>
      </w:r>
    </w:p>
    <w:p w:rsidR="003D35EE" w:rsidRDefault="000538F0">
      <w:pPr>
        <w:pBdr>
          <w:top w:val="nil"/>
          <w:left w:val="nil"/>
          <w:bottom w:val="nil"/>
          <w:right w:val="nil"/>
          <w:between w:val="nil"/>
        </w:pBdr>
        <w:spacing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3. </w:t>
      </w:r>
      <w:r>
        <w:rPr>
          <w:rFonts w:ascii="Times New Roman" w:eastAsia="Times New Roman" w:hAnsi="Times New Roman" w:cs="Times New Roman"/>
          <w:b/>
          <w:color w:val="000000"/>
        </w:rPr>
        <w:t>HASIL PENELITIAN</w:t>
      </w:r>
    </w:p>
    <w:p w:rsidR="003C32F7" w:rsidRPr="003C32F7" w:rsidRDefault="00EA6A9C" w:rsidP="00EA6A9C">
      <w:pPr>
        <w:pStyle w:val="Teks"/>
        <w:spacing w:after="0" w:line="360" w:lineRule="auto"/>
        <w:ind w:left="0" w:firstLine="720"/>
        <w:rPr>
          <w:rFonts w:ascii="Times New Roman" w:hAnsi="Times New Roman" w:cs="Times New Roman"/>
          <w:noProof/>
          <w:sz w:val="22"/>
        </w:rPr>
      </w:pPr>
      <w:proofErr w:type="spellStart"/>
      <w:r>
        <w:rPr>
          <w:rFonts w:ascii="Times New Roman" w:hAnsi="Times New Roman" w:cs="Times New Roman"/>
          <w:color w:val="000000"/>
          <w:sz w:val="22"/>
        </w:rPr>
        <w:t>Penyajian</w:t>
      </w:r>
      <w:proofErr w:type="spellEnd"/>
      <w:r>
        <w:rPr>
          <w:rFonts w:ascii="Times New Roman" w:hAnsi="Times New Roman" w:cs="Times New Roman"/>
          <w:color w:val="000000"/>
          <w:sz w:val="22"/>
        </w:rPr>
        <w:t xml:space="preserve"> </w:t>
      </w:r>
      <w:proofErr w:type="spellStart"/>
      <w:r>
        <w:rPr>
          <w:rFonts w:ascii="Times New Roman" w:hAnsi="Times New Roman" w:cs="Times New Roman"/>
          <w:color w:val="000000"/>
          <w:sz w:val="22"/>
        </w:rPr>
        <w:t>tabel</w:t>
      </w:r>
      <w:proofErr w:type="spellEnd"/>
      <w:r>
        <w:rPr>
          <w:rFonts w:ascii="Times New Roman" w:hAnsi="Times New Roman" w:cs="Times New Roman"/>
          <w:color w:val="000000"/>
          <w:sz w:val="22"/>
        </w:rPr>
        <w:t xml:space="preserve"> 1 </w:t>
      </w:r>
      <w:proofErr w:type="spellStart"/>
      <w:r>
        <w:rPr>
          <w:rFonts w:ascii="Times New Roman" w:hAnsi="Times New Roman" w:cs="Times New Roman"/>
          <w:color w:val="000000"/>
          <w:sz w:val="22"/>
        </w:rPr>
        <w:t>di</w:t>
      </w:r>
      <w:r w:rsidR="003C32F7" w:rsidRPr="003C32F7">
        <w:rPr>
          <w:rFonts w:ascii="Times New Roman" w:hAnsi="Times New Roman" w:cs="Times New Roman"/>
          <w:color w:val="000000"/>
          <w:sz w:val="22"/>
        </w:rPr>
        <w:t>bawah</w:t>
      </w:r>
      <w:proofErr w:type="spellEnd"/>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ini</w:t>
      </w:r>
      <w:proofErr w:type="spellEnd"/>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merupakan</w:t>
      </w:r>
      <w:proofErr w:type="spellEnd"/>
      <w:r w:rsidR="003C32F7" w:rsidRPr="003C32F7">
        <w:rPr>
          <w:rFonts w:ascii="Times New Roman" w:hAnsi="Times New Roman" w:cs="Times New Roman"/>
          <w:color w:val="000000"/>
          <w:sz w:val="22"/>
        </w:rPr>
        <w:t xml:space="preserve"> data </w:t>
      </w:r>
      <w:r w:rsidR="003C32F7" w:rsidRPr="003C32F7">
        <w:rPr>
          <w:rFonts w:ascii="Times New Roman" w:hAnsi="Times New Roman" w:cs="Times New Roman"/>
          <w:i/>
          <w:iCs/>
          <w:color w:val="000000"/>
          <w:sz w:val="22"/>
        </w:rPr>
        <w:t>pretest</w:t>
      </w:r>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dan</w:t>
      </w:r>
      <w:proofErr w:type="spellEnd"/>
      <w:r w:rsidR="003C32F7" w:rsidRPr="003C32F7">
        <w:rPr>
          <w:rFonts w:ascii="Times New Roman" w:hAnsi="Times New Roman" w:cs="Times New Roman"/>
          <w:color w:val="000000"/>
          <w:sz w:val="22"/>
        </w:rPr>
        <w:t xml:space="preserve"> </w:t>
      </w:r>
      <w:r w:rsidR="003C32F7" w:rsidRPr="003C32F7">
        <w:rPr>
          <w:rFonts w:ascii="Times New Roman" w:hAnsi="Times New Roman" w:cs="Times New Roman"/>
          <w:i/>
          <w:iCs/>
          <w:color w:val="000000"/>
          <w:sz w:val="22"/>
        </w:rPr>
        <w:t>posttest</w:t>
      </w:r>
      <w:r w:rsidR="003C32F7" w:rsidRPr="003C32F7">
        <w:rPr>
          <w:rFonts w:ascii="Times New Roman" w:hAnsi="Times New Roman" w:cs="Times New Roman"/>
          <w:color w:val="000000"/>
          <w:sz w:val="22"/>
        </w:rPr>
        <w:t xml:space="preserve"> yang </w:t>
      </w:r>
      <w:proofErr w:type="spellStart"/>
      <w:r w:rsidR="003C32F7" w:rsidRPr="003C32F7">
        <w:rPr>
          <w:rFonts w:ascii="Times New Roman" w:hAnsi="Times New Roman" w:cs="Times New Roman"/>
          <w:color w:val="000000"/>
          <w:sz w:val="22"/>
        </w:rPr>
        <w:t>secara</w:t>
      </w:r>
      <w:proofErr w:type="spellEnd"/>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statistik</w:t>
      </w:r>
      <w:proofErr w:type="spellEnd"/>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dibandingkan</w:t>
      </w:r>
      <w:proofErr w:type="spellEnd"/>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seperti</w:t>
      </w:r>
      <w:proofErr w:type="spellEnd"/>
      <w:r w:rsidR="003C32F7" w:rsidRPr="003C32F7">
        <w:rPr>
          <w:rFonts w:ascii="Times New Roman" w:hAnsi="Times New Roman" w:cs="Times New Roman"/>
          <w:color w:val="000000"/>
          <w:sz w:val="22"/>
        </w:rPr>
        <w:t xml:space="preserve"> </w:t>
      </w:r>
      <w:proofErr w:type="spellStart"/>
      <w:r w:rsidR="003C32F7" w:rsidRPr="003C32F7">
        <w:rPr>
          <w:rFonts w:ascii="Times New Roman" w:hAnsi="Times New Roman" w:cs="Times New Roman"/>
          <w:color w:val="000000"/>
          <w:sz w:val="22"/>
        </w:rPr>
        <w:t>berikut</w:t>
      </w:r>
      <w:proofErr w:type="spellEnd"/>
      <w:r w:rsidR="003C32F7" w:rsidRPr="003C32F7">
        <w:rPr>
          <w:rFonts w:ascii="Times New Roman" w:hAnsi="Times New Roman" w:cs="Times New Roman"/>
          <w:color w:val="000000"/>
          <w:sz w:val="22"/>
        </w:rPr>
        <w:t>:</w:t>
      </w:r>
    </w:p>
    <w:tbl>
      <w:tblPr>
        <w:tblStyle w:val="TableGrid"/>
        <w:tblpPr w:leftFromText="180" w:rightFromText="180" w:vertAnchor="text" w:horzAnchor="margin" w:tblpXSpec="right" w:tblpY="694"/>
        <w:tblW w:w="4479"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993"/>
        <w:gridCol w:w="850"/>
        <w:gridCol w:w="851"/>
        <w:gridCol w:w="937"/>
        <w:gridCol w:w="848"/>
      </w:tblGrid>
      <w:tr w:rsidR="00096557" w:rsidTr="00096557">
        <w:trPr>
          <w:trHeight w:val="453"/>
        </w:trPr>
        <w:tc>
          <w:tcPr>
            <w:tcW w:w="993" w:type="dxa"/>
            <w:tcBorders>
              <w:top w:val="single" w:sz="4" w:space="0" w:color="000000" w:themeColor="text1"/>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b/>
                <w:sz w:val="20"/>
                <w:szCs w:val="20"/>
                <w:lang w:val="en-ID" w:eastAsia="en-ID"/>
              </w:rPr>
            </w:pPr>
            <w:proofErr w:type="spellStart"/>
            <w:r w:rsidRPr="003C32F7">
              <w:rPr>
                <w:rFonts w:cs="Times New Roman"/>
                <w:b/>
                <w:sz w:val="20"/>
                <w:szCs w:val="20"/>
                <w:lang w:val="en-ID" w:eastAsia="en-ID"/>
              </w:rPr>
              <w:t>Statistik</w:t>
            </w:r>
            <w:proofErr w:type="spellEnd"/>
          </w:p>
        </w:tc>
        <w:tc>
          <w:tcPr>
            <w:tcW w:w="850" w:type="dxa"/>
            <w:tcBorders>
              <w:top w:val="single" w:sz="4" w:space="0" w:color="000000" w:themeColor="text1"/>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b/>
                <w:sz w:val="20"/>
                <w:szCs w:val="20"/>
                <w:lang w:val="en-ID" w:eastAsia="en-ID"/>
              </w:rPr>
            </w:pPr>
            <w:proofErr w:type="spellStart"/>
            <w:r w:rsidRPr="003C32F7">
              <w:rPr>
                <w:rFonts w:cs="Times New Roman"/>
                <w:b/>
                <w:i/>
                <w:sz w:val="20"/>
                <w:szCs w:val="20"/>
                <w:lang w:val="en-ID" w:eastAsia="en-ID"/>
              </w:rPr>
              <w:t>Pretest</w:t>
            </w:r>
            <w:proofErr w:type="spellEnd"/>
            <w:r w:rsidRPr="003C32F7">
              <w:rPr>
                <w:rFonts w:cs="Times New Roman"/>
                <w:b/>
                <w:i/>
                <w:sz w:val="20"/>
                <w:szCs w:val="20"/>
                <w:lang w:val="en-ID" w:eastAsia="en-ID"/>
              </w:rPr>
              <w:t xml:space="preserve"> </w:t>
            </w:r>
            <w:r w:rsidRPr="003C32F7">
              <w:rPr>
                <w:rFonts w:cs="Times New Roman"/>
                <w:b/>
                <w:sz w:val="20"/>
                <w:szCs w:val="20"/>
                <w:lang w:val="en-ID" w:eastAsia="en-ID"/>
              </w:rPr>
              <w:t>Putra</w:t>
            </w:r>
          </w:p>
        </w:tc>
        <w:tc>
          <w:tcPr>
            <w:tcW w:w="851" w:type="dxa"/>
            <w:tcBorders>
              <w:top w:val="single" w:sz="4" w:space="0" w:color="000000" w:themeColor="text1"/>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b/>
                <w:i/>
                <w:sz w:val="20"/>
                <w:szCs w:val="20"/>
                <w:lang w:val="en-ID" w:eastAsia="en-ID"/>
              </w:rPr>
            </w:pPr>
            <w:proofErr w:type="spellStart"/>
            <w:r w:rsidRPr="003C32F7">
              <w:rPr>
                <w:rFonts w:cs="Times New Roman"/>
                <w:b/>
                <w:i/>
                <w:sz w:val="20"/>
                <w:szCs w:val="20"/>
                <w:lang w:val="en-ID" w:eastAsia="en-ID"/>
              </w:rPr>
              <w:t>Posttest</w:t>
            </w:r>
            <w:proofErr w:type="spellEnd"/>
            <w:r w:rsidRPr="003C32F7">
              <w:rPr>
                <w:rFonts w:cs="Times New Roman"/>
                <w:b/>
                <w:i/>
                <w:sz w:val="20"/>
                <w:szCs w:val="20"/>
                <w:lang w:val="en-ID" w:eastAsia="en-ID"/>
              </w:rPr>
              <w:t xml:space="preserve"> </w:t>
            </w:r>
            <w:r w:rsidRPr="003C32F7">
              <w:rPr>
                <w:rFonts w:cs="Times New Roman"/>
                <w:b/>
                <w:sz w:val="20"/>
                <w:szCs w:val="20"/>
                <w:lang w:val="en-ID" w:eastAsia="en-ID"/>
              </w:rPr>
              <w:t>Putra</w:t>
            </w:r>
          </w:p>
        </w:tc>
        <w:tc>
          <w:tcPr>
            <w:tcW w:w="937" w:type="dxa"/>
            <w:tcBorders>
              <w:top w:val="single" w:sz="4" w:space="0" w:color="000000" w:themeColor="text1"/>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b/>
                <w:i/>
                <w:sz w:val="20"/>
                <w:szCs w:val="20"/>
                <w:lang w:val="en-ID" w:eastAsia="en-ID"/>
              </w:rPr>
            </w:pPr>
            <w:proofErr w:type="spellStart"/>
            <w:r w:rsidRPr="003C32F7">
              <w:rPr>
                <w:rFonts w:cs="Times New Roman"/>
                <w:b/>
                <w:i/>
                <w:sz w:val="20"/>
                <w:szCs w:val="20"/>
                <w:lang w:val="en-ID" w:eastAsia="en-ID"/>
              </w:rPr>
              <w:t>Pretest</w:t>
            </w:r>
            <w:proofErr w:type="spellEnd"/>
            <w:r w:rsidRPr="003C32F7">
              <w:rPr>
                <w:rFonts w:cs="Times New Roman"/>
                <w:b/>
                <w:i/>
                <w:sz w:val="20"/>
                <w:szCs w:val="20"/>
                <w:lang w:val="en-ID" w:eastAsia="en-ID"/>
              </w:rPr>
              <w:t xml:space="preserve"> </w:t>
            </w:r>
            <w:proofErr w:type="spellStart"/>
            <w:r w:rsidRPr="003C32F7">
              <w:rPr>
                <w:rFonts w:cs="Times New Roman"/>
                <w:b/>
                <w:sz w:val="20"/>
                <w:szCs w:val="20"/>
                <w:lang w:val="en-ID" w:eastAsia="en-ID"/>
              </w:rPr>
              <w:t>Putri</w:t>
            </w:r>
            <w:proofErr w:type="spellEnd"/>
          </w:p>
        </w:tc>
        <w:tc>
          <w:tcPr>
            <w:tcW w:w="848" w:type="dxa"/>
            <w:tcBorders>
              <w:top w:val="single" w:sz="4" w:space="0" w:color="000000" w:themeColor="text1"/>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b/>
                <w:i/>
                <w:sz w:val="20"/>
                <w:szCs w:val="20"/>
                <w:lang w:val="en-ID" w:eastAsia="en-ID"/>
              </w:rPr>
            </w:pPr>
            <w:proofErr w:type="spellStart"/>
            <w:r w:rsidRPr="003C32F7">
              <w:rPr>
                <w:rFonts w:cs="Times New Roman"/>
                <w:b/>
                <w:i/>
                <w:sz w:val="20"/>
                <w:szCs w:val="20"/>
                <w:lang w:val="en-ID" w:eastAsia="en-ID"/>
              </w:rPr>
              <w:t>Posttest</w:t>
            </w:r>
            <w:proofErr w:type="spellEnd"/>
            <w:r w:rsidRPr="003C32F7">
              <w:rPr>
                <w:rFonts w:cs="Times New Roman"/>
                <w:b/>
                <w:i/>
                <w:sz w:val="20"/>
                <w:szCs w:val="20"/>
                <w:lang w:val="en-ID" w:eastAsia="en-ID"/>
              </w:rPr>
              <w:t xml:space="preserve"> </w:t>
            </w:r>
            <w:proofErr w:type="spellStart"/>
            <w:r w:rsidRPr="003C32F7">
              <w:rPr>
                <w:rFonts w:cs="Times New Roman"/>
                <w:b/>
                <w:sz w:val="20"/>
                <w:szCs w:val="20"/>
                <w:lang w:val="en-ID" w:eastAsia="en-ID"/>
              </w:rPr>
              <w:t>Putri</w:t>
            </w:r>
            <w:proofErr w:type="spellEnd"/>
          </w:p>
        </w:tc>
      </w:tr>
      <w:tr w:rsidR="00096557" w:rsidTr="00096557">
        <w:trPr>
          <w:trHeight w:val="315"/>
        </w:trPr>
        <w:tc>
          <w:tcPr>
            <w:tcW w:w="993" w:type="dxa"/>
            <w:tcBorders>
              <w:top w:val="single" w:sz="4" w:space="0" w:color="000000" w:themeColor="text1"/>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i/>
                <w:sz w:val="20"/>
                <w:szCs w:val="20"/>
                <w:lang w:val="en-ID" w:eastAsia="en-ID"/>
              </w:rPr>
              <w:t>Mean</w:t>
            </w:r>
            <w:r w:rsidRPr="003C32F7">
              <w:rPr>
                <w:rFonts w:cs="Times New Roman"/>
                <w:sz w:val="20"/>
                <w:szCs w:val="20"/>
                <w:lang w:val="en-ID" w:eastAsia="en-ID"/>
              </w:rPr>
              <w:t xml:space="preserve"> ± SD</w:t>
            </w:r>
          </w:p>
        </w:tc>
        <w:tc>
          <w:tcPr>
            <w:tcW w:w="850" w:type="dxa"/>
            <w:tcBorders>
              <w:top w:val="single" w:sz="4" w:space="0" w:color="000000" w:themeColor="text1"/>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color w:val="010205"/>
                <w:sz w:val="20"/>
                <w:szCs w:val="20"/>
                <w:lang w:val="en-ID" w:eastAsia="en-ID"/>
              </w:rPr>
              <w:t>17.74</w:t>
            </w:r>
            <w:r w:rsidRPr="003C32F7">
              <w:rPr>
                <w:rFonts w:cs="Times New Roman"/>
                <w:sz w:val="20"/>
                <w:szCs w:val="20"/>
                <w:lang w:val="en-ID" w:eastAsia="en-ID"/>
              </w:rPr>
              <w:t>± 1,14</w:t>
            </w:r>
          </w:p>
        </w:tc>
        <w:tc>
          <w:tcPr>
            <w:tcW w:w="851" w:type="dxa"/>
            <w:tcBorders>
              <w:top w:val="single" w:sz="4" w:space="0" w:color="000000" w:themeColor="text1"/>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17.03 ± 1.14</w:t>
            </w:r>
          </w:p>
        </w:tc>
        <w:tc>
          <w:tcPr>
            <w:tcW w:w="937" w:type="dxa"/>
            <w:tcBorders>
              <w:top w:val="single" w:sz="4" w:space="0" w:color="000000" w:themeColor="text1"/>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20.26 ± 1.97</w:t>
            </w:r>
          </w:p>
        </w:tc>
        <w:tc>
          <w:tcPr>
            <w:tcW w:w="848" w:type="dxa"/>
            <w:tcBorders>
              <w:top w:val="single" w:sz="4" w:space="0" w:color="000000" w:themeColor="text1"/>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19.14 ± 2.10</w:t>
            </w:r>
          </w:p>
        </w:tc>
      </w:tr>
      <w:tr w:rsidR="00096557" w:rsidTr="00096557">
        <w:trPr>
          <w:trHeight w:val="464"/>
        </w:trPr>
        <w:tc>
          <w:tcPr>
            <w:tcW w:w="993" w:type="dxa"/>
            <w:tcBorders>
              <w:top w:val="nil"/>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proofErr w:type="spellStart"/>
            <w:r w:rsidRPr="003C32F7">
              <w:rPr>
                <w:rFonts w:cs="Times New Roman"/>
                <w:sz w:val="20"/>
                <w:szCs w:val="20"/>
                <w:lang w:val="en-ID" w:eastAsia="en-ID"/>
              </w:rPr>
              <w:t>Nilai</w:t>
            </w:r>
            <w:proofErr w:type="spellEnd"/>
            <w:r w:rsidRPr="003C32F7">
              <w:rPr>
                <w:rFonts w:cs="Times New Roman"/>
                <w:sz w:val="20"/>
                <w:szCs w:val="20"/>
                <w:lang w:val="en-ID" w:eastAsia="en-ID"/>
              </w:rPr>
              <w:t xml:space="preserve"> </w:t>
            </w:r>
            <w:proofErr w:type="spellStart"/>
            <w:r w:rsidRPr="003C32F7">
              <w:rPr>
                <w:rFonts w:cs="Times New Roman"/>
                <w:sz w:val="20"/>
                <w:szCs w:val="20"/>
                <w:lang w:val="en-ID" w:eastAsia="en-ID"/>
              </w:rPr>
              <w:t>Maks</w:t>
            </w:r>
            <w:proofErr w:type="spellEnd"/>
          </w:p>
        </w:tc>
        <w:tc>
          <w:tcPr>
            <w:tcW w:w="850"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19,19</w:t>
            </w:r>
          </w:p>
        </w:tc>
        <w:tc>
          <w:tcPr>
            <w:tcW w:w="851"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color w:val="000000" w:themeColor="text1"/>
                <w:sz w:val="20"/>
                <w:szCs w:val="20"/>
                <w:lang w:val="en-ID" w:eastAsia="en-ID"/>
              </w:rPr>
            </w:pPr>
            <w:r w:rsidRPr="003C32F7">
              <w:rPr>
                <w:rFonts w:cs="Times New Roman"/>
                <w:color w:val="010205"/>
                <w:sz w:val="20"/>
                <w:szCs w:val="20"/>
                <w:lang w:val="en-ID" w:eastAsia="en-ID"/>
              </w:rPr>
              <w:t>18.55</w:t>
            </w:r>
          </w:p>
        </w:tc>
        <w:tc>
          <w:tcPr>
            <w:tcW w:w="937"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22.98</w:t>
            </w:r>
          </w:p>
        </w:tc>
        <w:tc>
          <w:tcPr>
            <w:tcW w:w="848"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color w:val="010205"/>
                <w:sz w:val="20"/>
                <w:szCs w:val="20"/>
                <w:lang w:val="en-ID" w:eastAsia="en-ID"/>
              </w:rPr>
              <w:t>22.54</w:t>
            </w:r>
          </w:p>
        </w:tc>
      </w:tr>
      <w:tr w:rsidR="00096557" w:rsidTr="00096557">
        <w:tc>
          <w:tcPr>
            <w:tcW w:w="993" w:type="dxa"/>
            <w:tcBorders>
              <w:top w:val="nil"/>
              <w:left w:val="nil"/>
              <w:bottom w:val="nil"/>
              <w:right w:val="nil"/>
            </w:tcBorders>
            <w:hideMark/>
          </w:tcPr>
          <w:p w:rsidR="00096557" w:rsidRPr="003C32F7" w:rsidRDefault="00096557" w:rsidP="00096557">
            <w:pPr>
              <w:spacing w:after="0" w:line="276" w:lineRule="auto"/>
              <w:jc w:val="center"/>
              <w:rPr>
                <w:rFonts w:cs="Times New Roman"/>
                <w:sz w:val="20"/>
                <w:szCs w:val="20"/>
                <w:lang w:val="en-ID" w:eastAsia="en-ID"/>
              </w:rPr>
            </w:pPr>
            <w:proofErr w:type="spellStart"/>
            <w:r w:rsidRPr="003C32F7">
              <w:rPr>
                <w:rFonts w:cs="Times New Roman"/>
                <w:sz w:val="20"/>
                <w:szCs w:val="20"/>
                <w:lang w:val="en-ID" w:eastAsia="en-ID"/>
              </w:rPr>
              <w:t>Nilai</w:t>
            </w:r>
            <w:proofErr w:type="spellEnd"/>
            <w:r w:rsidRPr="003C32F7">
              <w:rPr>
                <w:rFonts w:cs="Times New Roman"/>
                <w:sz w:val="20"/>
                <w:szCs w:val="20"/>
                <w:lang w:val="en-ID" w:eastAsia="en-ID"/>
              </w:rPr>
              <w:t xml:space="preserve"> Minimal</w:t>
            </w:r>
          </w:p>
        </w:tc>
        <w:tc>
          <w:tcPr>
            <w:tcW w:w="850"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15,56</w:t>
            </w:r>
          </w:p>
        </w:tc>
        <w:tc>
          <w:tcPr>
            <w:tcW w:w="851"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color w:val="010205"/>
                <w:sz w:val="20"/>
                <w:szCs w:val="20"/>
                <w:lang w:val="en-ID" w:eastAsia="en-ID"/>
              </w:rPr>
              <w:t>15.04</w:t>
            </w:r>
          </w:p>
        </w:tc>
        <w:tc>
          <w:tcPr>
            <w:tcW w:w="937"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17.45</w:t>
            </w:r>
          </w:p>
        </w:tc>
        <w:tc>
          <w:tcPr>
            <w:tcW w:w="848" w:type="dxa"/>
            <w:tcBorders>
              <w:top w:val="nil"/>
              <w:left w:val="nil"/>
              <w:bottom w:val="nil"/>
              <w:right w:val="nil"/>
            </w:tcBorders>
            <w:vAlign w:val="center"/>
            <w:hideMark/>
          </w:tcPr>
          <w:p w:rsidR="00096557" w:rsidRPr="003C32F7" w:rsidRDefault="00096557" w:rsidP="00096557">
            <w:pPr>
              <w:spacing w:after="0" w:line="276" w:lineRule="auto"/>
              <w:jc w:val="center"/>
              <w:rPr>
                <w:rFonts w:cs="Times New Roman"/>
                <w:color w:val="000000" w:themeColor="text1"/>
                <w:sz w:val="20"/>
                <w:szCs w:val="20"/>
                <w:lang w:val="en-ID" w:eastAsia="en-ID"/>
              </w:rPr>
            </w:pPr>
            <w:r w:rsidRPr="003C32F7">
              <w:rPr>
                <w:rFonts w:cs="Times New Roman"/>
                <w:color w:val="010205"/>
                <w:sz w:val="20"/>
                <w:szCs w:val="20"/>
                <w:lang w:val="en-ID" w:eastAsia="en-ID"/>
              </w:rPr>
              <w:t>16.26</w:t>
            </w:r>
          </w:p>
        </w:tc>
      </w:tr>
      <w:tr w:rsidR="00096557" w:rsidTr="00096557">
        <w:trPr>
          <w:trHeight w:val="241"/>
        </w:trPr>
        <w:tc>
          <w:tcPr>
            <w:tcW w:w="993" w:type="dxa"/>
            <w:tcBorders>
              <w:top w:val="nil"/>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sz w:val="20"/>
                <w:szCs w:val="20"/>
                <w:lang w:val="en-ID" w:eastAsia="en-ID"/>
              </w:rPr>
            </w:pPr>
            <w:proofErr w:type="spellStart"/>
            <w:r w:rsidRPr="003C32F7">
              <w:rPr>
                <w:rFonts w:cs="Times New Roman"/>
                <w:sz w:val="20"/>
                <w:szCs w:val="20"/>
                <w:lang w:val="en-ID" w:eastAsia="en-ID"/>
              </w:rPr>
              <w:t>Jumlah</w:t>
            </w:r>
            <w:proofErr w:type="spellEnd"/>
          </w:p>
        </w:tc>
        <w:tc>
          <w:tcPr>
            <w:tcW w:w="850" w:type="dxa"/>
            <w:tcBorders>
              <w:top w:val="nil"/>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212,9</w:t>
            </w:r>
          </w:p>
        </w:tc>
        <w:tc>
          <w:tcPr>
            <w:tcW w:w="851" w:type="dxa"/>
            <w:tcBorders>
              <w:top w:val="nil"/>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color w:val="010205"/>
                <w:sz w:val="20"/>
                <w:szCs w:val="20"/>
                <w:lang w:val="en-ID" w:eastAsia="en-ID"/>
              </w:rPr>
            </w:pPr>
            <w:r w:rsidRPr="003C32F7">
              <w:rPr>
                <w:rFonts w:cs="Times New Roman"/>
                <w:color w:val="010205"/>
                <w:sz w:val="20"/>
                <w:szCs w:val="20"/>
                <w:lang w:val="en-ID" w:eastAsia="en-ID"/>
              </w:rPr>
              <w:t>204.3</w:t>
            </w:r>
          </w:p>
        </w:tc>
        <w:tc>
          <w:tcPr>
            <w:tcW w:w="937" w:type="dxa"/>
            <w:tcBorders>
              <w:top w:val="nil"/>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sz w:val="20"/>
                <w:szCs w:val="20"/>
                <w:lang w:val="en-ID" w:eastAsia="en-ID"/>
              </w:rPr>
            </w:pPr>
            <w:r w:rsidRPr="003C32F7">
              <w:rPr>
                <w:rFonts w:cs="Times New Roman"/>
                <w:sz w:val="20"/>
                <w:szCs w:val="20"/>
                <w:lang w:val="en-ID" w:eastAsia="en-ID"/>
              </w:rPr>
              <w:t>243,1</w:t>
            </w:r>
          </w:p>
        </w:tc>
        <w:tc>
          <w:tcPr>
            <w:tcW w:w="848" w:type="dxa"/>
            <w:tcBorders>
              <w:top w:val="nil"/>
              <w:left w:val="nil"/>
              <w:bottom w:val="single" w:sz="4" w:space="0" w:color="000000" w:themeColor="text1"/>
              <w:right w:val="nil"/>
            </w:tcBorders>
            <w:hideMark/>
          </w:tcPr>
          <w:p w:rsidR="00096557" w:rsidRPr="003C32F7" w:rsidRDefault="00096557" w:rsidP="00096557">
            <w:pPr>
              <w:spacing w:after="0" w:line="276" w:lineRule="auto"/>
              <w:jc w:val="center"/>
              <w:rPr>
                <w:rFonts w:cs="Times New Roman"/>
                <w:color w:val="010205"/>
                <w:sz w:val="20"/>
                <w:szCs w:val="20"/>
                <w:lang w:val="en-ID" w:eastAsia="en-ID"/>
              </w:rPr>
            </w:pPr>
            <w:r w:rsidRPr="003C32F7">
              <w:rPr>
                <w:rFonts w:cs="Times New Roman"/>
                <w:color w:val="010205"/>
                <w:sz w:val="20"/>
                <w:szCs w:val="20"/>
                <w:lang w:val="en-ID" w:eastAsia="en-ID"/>
              </w:rPr>
              <w:t>229.7</w:t>
            </w:r>
          </w:p>
        </w:tc>
      </w:tr>
    </w:tbl>
    <w:p w:rsidR="003C32F7" w:rsidRPr="003C32F7" w:rsidRDefault="003C32F7" w:rsidP="00EA6A9C">
      <w:pPr>
        <w:pStyle w:val="Judultabeldangambar"/>
        <w:rPr>
          <w:rFonts w:ascii="Times New Roman" w:hAnsi="Times New Roman" w:cs="Times New Roman"/>
          <w:b w:val="0"/>
          <w:noProof/>
          <w:sz w:val="18"/>
          <w:szCs w:val="18"/>
        </w:rPr>
      </w:pPr>
      <w:r w:rsidRPr="003C32F7">
        <w:rPr>
          <w:rFonts w:ascii="Times New Roman" w:hAnsi="Times New Roman" w:cs="Times New Roman"/>
          <w:b w:val="0"/>
          <w:noProof/>
          <w:sz w:val="18"/>
          <w:szCs w:val="18"/>
          <w:lang w:val="id-ID"/>
        </w:rPr>
        <w:t xml:space="preserve">Tabel 1. </w:t>
      </w:r>
      <w:r w:rsidRPr="003C32F7">
        <w:rPr>
          <w:rFonts w:ascii="Times New Roman" w:hAnsi="Times New Roman" w:cs="Times New Roman"/>
          <w:b w:val="0"/>
          <w:color w:val="000000" w:themeColor="text1"/>
          <w:sz w:val="18"/>
          <w:szCs w:val="18"/>
        </w:rPr>
        <w:t xml:space="preserve">Data </w:t>
      </w:r>
      <w:proofErr w:type="spellStart"/>
      <w:r w:rsidRPr="003C32F7">
        <w:rPr>
          <w:rFonts w:ascii="Times New Roman" w:hAnsi="Times New Roman" w:cs="Times New Roman"/>
          <w:b w:val="0"/>
          <w:color w:val="000000" w:themeColor="text1"/>
          <w:sz w:val="18"/>
          <w:szCs w:val="18"/>
        </w:rPr>
        <w:t>Hasil</w:t>
      </w:r>
      <w:proofErr w:type="spellEnd"/>
      <w:r w:rsidRPr="003C32F7">
        <w:rPr>
          <w:rFonts w:ascii="Times New Roman" w:hAnsi="Times New Roman" w:cs="Times New Roman"/>
          <w:b w:val="0"/>
          <w:color w:val="000000" w:themeColor="text1"/>
          <w:sz w:val="18"/>
          <w:szCs w:val="18"/>
        </w:rPr>
        <w:t xml:space="preserve"> </w:t>
      </w:r>
      <w:r w:rsidRPr="003C32F7">
        <w:rPr>
          <w:rFonts w:ascii="Times New Roman" w:hAnsi="Times New Roman" w:cs="Times New Roman"/>
          <w:b w:val="0"/>
          <w:i/>
          <w:color w:val="000000" w:themeColor="text1"/>
          <w:sz w:val="18"/>
          <w:szCs w:val="18"/>
        </w:rPr>
        <w:t>Pretest</w:t>
      </w:r>
      <w:r w:rsidRPr="003C32F7">
        <w:rPr>
          <w:rFonts w:ascii="Times New Roman" w:hAnsi="Times New Roman" w:cs="Times New Roman"/>
          <w:b w:val="0"/>
          <w:color w:val="000000" w:themeColor="text1"/>
          <w:sz w:val="18"/>
          <w:szCs w:val="18"/>
        </w:rPr>
        <w:t xml:space="preserve"> </w:t>
      </w:r>
      <w:proofErr w:type="spellStart"/>
      <w:r w:rsidRPr="003C32F7">
        <w:rPr>
          <w:rFonts w:ascii="Times New Roman" w:hAnsi="Times New Roman" w:cs="Times New Roman"/>
          <w:b w:val="0"/>
          <w:color w:val="000000" w:themeColor="text1"/>
          <w:sz w:val="18"/>
          <w:szCs w:val="18"/>
        </w:rPr>
        <w:t>dan</w:t>
      </w:r>
      <w:proofErr w:type="spellEnd"/>
      <w:r w:rsidRPr="003C32F7">
        <w:rPr>
          <w:rFonts w:ascii="Times New Roman" w:hAnsi="Times New Roman" w:cs="Times New Roman"/>
          <w:b w:val="0"/>
          <w:color w:val="000000" w:themeColor="text1"/>
          <w:sz w:val="18"/>
          <w:szCs w:val="18"/>
        </w:rPr>
        <w:t xml:space="preserve"> </w:t>
      </w:r>
      <w:r w:rsidRPr="003C32F7">
        <w:rPr>
          <w:rFonts w:ascii="Times New Roman" w:hAnsi="Times New Roman" w:cs="Times New Roman"/>
          <w:b w:val="0"/>
          <w:i/>
          <w:color w:val="000000" w:themeColor="text1"/>
          <w:sz w:val="18"/>
          <w:szCs w:val="18"/>
        </w:rPr>
        <w:t xml:space="preserve">Posttest </w:t>
      </w:r>
      <w:proofErr w:type="spellStart"/>
      <w:r w:rsidRPr="003C32F7">
        <w:rPr>
          <w:rFonts w:ascii="Times New Roman" w:eastAsia="Times New Roman" w:hAnsi="Times New Roman" w:cs="Times New Roman"/>
          <w:b w:val="0"/>
          <w:iCs/>
          <w:color w:val="000000"/>
          <w:sz w:val="18"/>
          <w:szCs w:val="18"/>
        </w:rPr>
        <w:t>kelincahan</w:t>
      </w:r>
      <w:proofErr w:type="spellEnd"/>
      <w:r w:rsidRPr="003C32F7">
        <w:rPr>
          <w:rFonts w:ascii="Times New Roman" w:eastAsia="Times New Roman" w:hAnsi="Times New Roman" w:cs="Times New Roman"/>
          <w:b w:val="0"/>
          <w:iCs/>
          <w:color w:val="000000"/>
          <w:sz w:val="18"/>
          <w:szCs w:val="18"/>
        </w:rPr>
        <w:t xml:space="preserve"> </w:t>
      </w:r>
      <w:proofErr w:type="spellStart"/>
      <w:r w:rsidRPr="003C32F7">
        <w:rPr>
          <w:rFonts w:ascii="Times New Roman" w:eastAsia="Times New Roman" w:hAnsi="Times New Roman" w:cs="Times New Roman"/>
          <w:b w:val="0"/>
          <w:iCs/>
          <w:color w:val="000000"/>
          <w:sz w:val="18"/>
          <w:szCs w:val="18"/>
        </w:rPr>
        <w:t>atlet</w:t>
      </w:r>
      <w:proofErr w:type="spellEnd"/>
      <w:r w:rsidRPr="003C32F7">
        <w:rPr>
          <w:rFonts w:ascii="Times New Roman" w:eastAsia="Times New Roman" w:hAnsi="Times New Roman" w:cs="Times New Roman"/>
          <w:b w:val="0"/>
          <w:iCs/>
          <w:color w:val="000000"/>
          <w:sz w:val="18"/>
          <w:szCs w:val="18"/>
        </w:rPr>
        <w:t xml:space="preserve"> karate </w:t>
      </w:r>
      <w:proofErr w:type="spellStart"/>
      <w:r w:rsidRPr="003C32F7">
        <w:rPr>
          <w:rFonts w:ascii="Times New Roman" w:eastAsia="Times New Roman" w:hAnsi="Times New Roman" w:cs="Times New Roman"/>
          <w:b w:val="0"/>
          <w:iCs/>
          <w:color w:val="000000"/>
          <w:sz w:val="18"/>
          <w:szCs w:val="18"/>
        </w:rPr>
        <w:t>putra</w:t>
      </w:r>
      <w:proofErr w:type="spellEnd"/>
      <w:r w:rsidRPr="003C32F7">
        <w:rPr>
          <w:rFonts w:ascii="Times New Roman" w:eastAsia="Times New Roman" w:hAnsi="Times New Roman" w:cs="Times New Roman"/>
          <w:b w:val="0"/>
          <w:iCs/>
          <w:color w:val="000000"/>
          <w:sz w:val="18"/>
          <w:szCs w:val="18"/>
        </w:rPr>
        <w:t xml:space="preserve"> </w:t>
      </w:r>
      <w:proofErr w:type="spellStart"/>
      <w:r w:rsidRPr="003C32F7">
        <w:rPr>
          <w:rFonts w:ascii="Times New Roman" w:eastAsia="Times New Roman" w:hAnsi="Times New Roman" w:cs="Times New Roman"/>
          <w:b w:val="0"/>
          <w:iCs/>
          <w:color w:val="000000"/>
          <w:sz w:val="18"/>
          <w:szCs w:val="18"/>
        </w:rPr>
        <w:t>dan</w:t>
      </w:r>
      <w:proofErr w:type="spellEnd"/>
      <w:r w:rsidRPr="003C32F7">
        <w:rPr>
          <w:rFonts w:ascii="Times New Roman" w:eastAsia="Times New Roman" w:hAnsi="Times New Roman" w:cs="Times New Roman"/>
          <w:b w:val="0"/>
          <w:iCs/>
          <w:color w:val="000000"/>
          <w:sz w:val="18"/>
          <w:szCs w:val="18"/>
        </w:rPr>
        <w:t xml:space="preserve"> </w:t>
      </w:r>
      <w:proofErr w:type="spellStart"/>
      <w:r w:rsidRPr="003C32F7">
        <w:rPr>
          <w:rFonts w:ascii="Times New Roman" w:eastAsia="Times New Roman" w:hAnsi="Times New Roman" w:cs="Times New Roman"/>
          <w:b w:val="0"/>
          <w:iCs/>
          <w:color w:val="000000"/>
          <w:sz w:val="18"/>
          <w:szCs w:val="18"/>
        </w:rPr>
        <w:t>putri</w:t>
      </w:r>
      <w:proofErr w:type="spellEnd"/>
      <w:r w:rsidRPr="003C32F7">
        <w:rPr>
          <w:rFonts w:ascii="Times New Roman" w:eastAsia="Times New Roman" w:hAnsi="Times New Roman" w:cs="Times New Roman"/>
          <w:b w:val="0"/>
          <w:iCs/>
          <w:color w:val="000000"/>
          <w:sz w:val="18"/>
          <w:szCs w:val="18"/>
        </w:rPr>
        <w:t xml:space="preserve"> </w:t>
      </w:r>
      <w:proofErr w:type="spellStart"/>
      <w:r w:rsidRPr="003C32F7">
        <w:rPr>
          <w:rFonts w:ascii="Times New Roman" w:eastAsia="Times New Roman" w:hAnsi="Times New Roman" w:cs="Times New Roman"/>
          <w:b w:val="0"/>
          <w:iCs/>
          <w:color w:val="000000"/>
          <w:sz w:val="18"/>
          <w:szCs w:val="18"/>
        </w:rPr>
        <w:t>Universitas</w:t>
      </w:r>
      <w:proofErr w:type="spellEnd"/>
      <w:r w:rsidRPr="003C32F7">
        <w:rPr>
          <w:rFonts w:ascii="Times New Roman" w:eastAsia="Times New Roman" w:hAnsi="Times New Roman" w:cs="Times New Roman"/>
          <w:b w:val="0"/>
          <w:iCs/>
          <w:color w:val="000000"/>
          <w:sz w:val="18"/>
          <w:szCs w:val="18"/>
        </w:rPr>
        <w:t xml:space="preserve"> </w:t>
      </w:r>
      <w:proofErr w:type="spellStart"/>
      <w:r w:rsidRPr="003C32F7">
        <w:rPr>
          <w:rFonts w:ascii="Times New Roman" w:eastAsia="Times New Roman" w:hAnsi="Times New Roman" w:cs="Times New Roman"/>
          <w:b w:val="0"/>
          <w:iCs/>
          <w:color w:val="000000"/>
          <w:sz w:val="18"/>
          <w:szCs w:val="18"/>
        </w:rPr>
        <w:t>Negeri</w:t>
      </w:r>
      <w:proofErr w:type="spellEnd"/>
      <w:r w:rsidRPr="003C32F7">
        <w:rPr>
          <w:rFonts w:ascii="Times New Roman" w:eastAsia="Times New Roman" w:hAnsi="Times New Roman" w:cs="Times New Roman"/>
          <w:b w:val="0"/>
          <w:iCs/>
          <w:color w:val="000000"/>
          <w:sz w:val="18"/>
          <w:szCs w:val="18"/>
        </w:rPr>
        <w:t xml:space="preserve"> Malang</w:t>
      </w:r>
    </w:p>
    <w:p w:rsidR="00FE5112" w:rsidRPr="007A0DEE" w:rsidRDefault="003C32F7" w:rsidP="007A0DEE">
      <w:pPr>
        <w:spacing w:line="360" w:lineRule="auto"/>
        <w:ind w:firstLine="720"/>
        <w:jc w:val="both"/>
        <w:rPr>
          <w:rFonts w:ascii="Times New Roman" w:eastAsia="Times New Roman" w:hAnsi="Times New Roman" w:cs="Times New Roman"/>
          <w:color w:val="000000"/>
          <w:sz w:val="22"/>
          <w:szCs w:val="22"/>
          <w:lang w:val="en-US"/>
        </w:rPr>
      </w:pPr>
      <w:r w:rsidRPr="007A0DEE">
        <w:rPr>
          <w:rFonts w:ascii="Times New Roman" w:eastAsia="Times New Roman" w:hAnsi="Times New Roman" w:cs="Times New Roman"/>
          <w:color w:val="000000"/>
          <w:sz w:val="22"/>
          <w:szCs w:val="22"/>
        </w:rPr>
        <w:t xml:space="preserve">Berdasarkan statistik tabel 1 data </w:t>
      </w:r>
      <w:r w:rsidRPr="007A0DEE">
        <w:rPr>
          <w:rFonts w:ascii="Times New Roman" w:eastAsia="Times New Roman" w:hAnsi="Times New Roman" w:cs="Times New Roman"/>
          <w:i/>
          <w:iCs/>
          <w:color w:val="000000"/>
          <w:sz w:val="22"/>
          <w:szCs w:val="22"/>
        </w:rPr>
        <w:t>pretest</w:t>
      </w:r>
      <w:r w:rsidRPr="007A0DEE">
        <w:rPr>
          <w:rFonts w:ascii="Times New Roman" w:eastAsia="Times New Roman" w:hAnsi="Times New Roman" w:cs="Times New Roman"/>
          <w:color w:val="000000"/>
          <w:sz w:val="22"/>
          <w:szCs w:val="22"/>
        </w:rPr>
        <w:t xml:space="preserve"> kelincahan atlet karate putra Universitas Negeri Malang diketahui jumlah catatan yang perlukan untuk tes kelincahan yaitu (</w:t>
      </w:r>
      <w:r w:rsidRPr="007A0DEE">
        <w:rPr>
          <w:rFonts w:ascii="Times New Roman" w:hAnsi="Times New Roman" w:cs="Times New Roman"/>
          <w:sz w:val="22"/>
          <w:szCs w:val="22"/>
        </w:rPr>
        <w:t>212.9</w:t>
      </w:r>
      <w:r w:rsidRPr="007A0DEE">
        <w:rPr>
          <w:rFonts w:ascii="Times New Roman" w:eastAsia="Times New Roman" w:hAnsi="Times New Roman" w:cs="Times New Roman"/>
          <w:color w:val="000000"/>
          <w:sz w:val="22"/>
          <w:szCs w:val="22"/>
        </w:rPr>
        <w:t>/detik), Mean (</w:t>
      </w:r>
      <w:r w:rsidRPr="007A0DEE">
        <w:rPr>
          <w:rFonts w:ascii="Times New Roman" w:hAnsi="Times New Roman" w:cs="Times New Roman"/>
          <w:sz w:val="22"/>
          <w:szCs w:val="22"/>
        </w:rPr>
        <w:t>17.74</w:t>
      </w:r>
      <w:r w:rsidRPr="007A0DEE">
        <w:rPr>
          <w:rFonts w:ascii="Times New Roman" w:eastAsia="Times New Roman" w:hAnsi="Times New Roman" w:cs="Times New Roman"/>
          <w:color w:val="000000"/>
          <w:sz w:val="22"/>
          <w:szCs w:val="22"/>
        </w:rPr>
        <w:t>/detik), standar deviasi (</w:t>
      </w:r>
      <w:r w:rsidRPr="007A0DEE">
        <w:rPr>
          <w:rFonts w:ascii="Times New Roman" w:hAnsi="Times New Roman" w:cs="Times New Roman"/>
          <w:sz w:val="22"/>
          <w:szCs w:val="22"/>
        </w:rPr>
        <w:t>1,14</w:t>
      </w:r>
      <w:r w:rsidRPr="007A0DEE">
        <w:rPr>
          <w:rFonts w:ascii="Times New Roman" w:eastAsia="Times New Roman" w:hAnsi="Times New Roman" w:cs="Times New Roman"/>
          <w:color w:val="000000"/>
          <w:sz w:val="22"/>
          <w:szCs w:val="22"/>
        </w:rPr>
        <w:t xml:space="preserve">/detik), nilai minimal </w:t>
      </w:r>
      <w:r w:rsidRPr="007A0DEE">
        <w:rPr>
          <w:rFonts w:ascii="Times New Roman" w:hAnsi="Times New Roman" w:cs="Times New Roman"/>
          <w:sz w:val="22"/>
          <w:szCs w:val="22"/>
        </w:rPr>
        <w:t>15,56</w:t>
      </w:r>
      <w:r w:rsidRPr="007A0DEE">
        <w:rPr>
          <w:rFonts w:ascii="Times New Roman" w:eastAsia="Times New Roman" w:hAnsi="Times New Roman" w:cs="Times New Roman"/>
          <w:color w:val="000000"/>
          <w:sz w:val="22"/>
          <w:szCs w:val="22"/>
        </w:rPr>
        <w:t>/detik), dan nilai maksimal (</w:t>
      </w:r>
      <w:r w:rsidRPr="007A0DEE">
        <w:rPr>
          <w:rFonts w:ascii="Times New Roman" w:hAnsi="Times New Roman" w:cs="Times New Roman"/>
          <w:sz w:val="22"/>
          <w:szCs w:val="22"/>
        </w:rPr>
        <w:t>19,19</w:t>
      </w:r>
      <w:r w:rsidRPr="007A0DEE">
        <w:rPr>
          <w:rFonts w:ascii="Times New Roman" w:eastAsia="Times New Roman" w:hAnsi="Times New Roman" w:cs="Times New Roman"/>
          <w:color w:val="000000"/>
          <w:sz w:val="22"/>
          <w:szCs w:val="22"/>
        </w:rPr>
        <w:t xml:space="preserve">/detik). Sedangakan data </w:t>
      </w:r>
      <w:r w:rsidRPr="007A0DEE">
        <w:rPr>
          <w:rFonts w:ascii="Times New Roman" w:eastAsia="Times New Roman" w:hAnsi="Times New Roman" w:cs="Times New Roman"/>
          <w:i/>
          <w:iCs/>
          <w:color w:val="000000"/>
          <w:sz w:val="22"/>
          <w:szCs w:val="22"/>
        </w:rPr>
        <w:t>pretest</w:t>
      </w:r>
      <w:r w:rsidRPr="007A0DEE">
        <w:rPr>
          <w:rFonts w:ascii="Times New Roman" w:eastAsia="Times New Roman" w:hAnsi="Times New Roman" w:cs="Times New Roman"/>
          <w:color w:val="000000"/>
          <w:sz w:val="22"/>
          <w:szCs w:val="22"/>
        </w:rPr>
        <w:t xml:space="preserve"> kelincahan atlet karate putri Universitas Negeri </w:t>
      </w:r>
      <w:r w:rsidRPr="007A0DEE">
        <w:rPr>
          <w:rFonts w:ascii="Times New Roman" w:eastAsia="Times New Roman" w:hAnsi="Times New Roman" w:cs="Times New Roman"/>
          <w:color w:val="000000"/>
          <w:sz w:val="22"/>
          <w:szCs w:val="22"/>
        </w:rPr>
        <w:lastRenderedPageBreak/>
        <w:t>Malang diketahui jumlah catatan yang perlukan untuk tes kelincahan</w:t>
      </w:r>
      <w:r w:rsidR="00FE5112" w:rsidRPr="007A0DEE">
        <w:rPr>
          <w:rFonts w:ascii="Times New Roman" w:eastAsia="Times New Roman" w:hAnsi="Times New Roman" w:cs="Times New Roman"/>
          <w:color w:val="000000"/>
          <w:sz w:val="22"/>
          <w:szCs w:val="22"/>
          <w:lang w:val="en-US"/>
        </w:rPr>
        <w:t xml:space="preserve"> </w:t>
      </w:r>
      <w:r w:rsidR="00FE5112" w:rsidRPr="007A0DEE">
        <w:rPr>
          <w:rFonts w:ascii="Times New Roman" w:eastAsia="Times New Roman" w:hAnsi="Times New Roman" w:cs="Times New Roman"/>
          <w:color w:val="000000"/>
          <w:sz w:val="22"/>
          <w:szCs w:val="22"/>
        </w:rPr>
        <w:t>yaitu (243.1/detik), Mean putri (20,26/detik), standar deviasi 1,97/detik)</w:t>
      </w:r>
      <w:r w:rsidR="00FE5112" w:rsidRPr="007A0DEE">
        <w:rPr>
          <w:rFonts w:ascii="Times New Roman" w:hAnsi="Times New Roman" w:cs="Times New Roman"/>
          <w:sz w:val="22"/>
          <w:szCs w:val="22"/>
        </w:rPr>
        <w:t xml:space="preserve"> </w:t>
      </w:r>
      <w:r w:rsidR="00FE5112" w:rsidRPr="007A0DEE">
        <w:rPr>
          <w:rFonts w:ascii="Times New Roman" w:eastAsia="Times New Roman" w:hAnsi="Times New Roman" w:cs="Times New Roman"/>
          <w:color w:val="000000"/>
          <w:sz w:val="22"/>
          <w:szCs w:val="22"/>
        </w:rPr>
        <w:t>nilai minimal 17,45/detik), dan nilai maksimal (22,98/detik).</w:t>
      </w:r>
    </w:p>
    <w:p w:rsidR="00FE5112" w:rsidRPr="007A0DEE" w:rsidRDefault="00FE5112" w:rsidP="007A0DEE">
      <w:pPr>
        <w:spacing w:line="360" w:lineRule="auto"/>
        <w:ind w:firstLine="720"/>
        <w:jc w:val="both"/>
        <w:rPr>
          <w:rFonts w:ascii="Times New Roman" w:eastAsia="Times New Roman" w:hAnsi="Times New Roman" w:cs="Times New Roman"/>
          <w:color w:val="000000"/>
          <w:sz w:val="22"/>
          <w:szCs w:val="22"/>
          <w:lang w:val="en-US"/>
        </w:rPr>
      </w:pPr>
      <w:r w:rsidRPr="007A0DEE">
        <w:rPr>
          <w:rFonts w:ascii="Times New Roman" w:eastAsia="Times New Roman" w:hAnsi="Times New Roman" w:cs="Times New Roman"/>
          <w:color w:val="000000"/>
          <w:sz w:val="22"/>
          <w:szCs w:val="22"/>
        </w:rPr>
        <w:t xml:space="preserve">Berdasarkan statistik </w:t>
      </w:r>
      <w:r w:rsidRPr="007A0DEE">
        <w:rPr>
          <w:rFonts w:ascii="Times New Roman" w:eastAsia="Times New Roman" w:hAnsi="Times New Roman" w:cs="Times New Roman"/>
          <w:color w:val="000000"/>
          <w:sz w:val="22"/>
          <w:szCs w:val="22"/>
          <w:lang w:val="en-US"/>
        </w:rPr>
        <w:t>t</w:t>
      </w:r>
      <w:r w:rsidRPr="007A0DEE">
        <w:rPr>
          <w:rFonts w:ascii="Times New Roman" w:eastAsia="Times New Roman" w:hAnsi="Times New Roman" w:cs="Times New Roman"/>
          <w:color w:val="000000"/>
          <w:sz w:val="22"/>
          <w:szCs w:val="22"/>
        </w:rPr>
        <w:t xml:space="preserve">abel 1 data </w:t>
      </w:r>
      <w:r w:rsidRPr="007A0DEE">
        <w:rPr>
          <w:rFonts w:ascii="Times New Roman" w:eastAsia="Times New Roman" w:hAnsi="Times New Roman" w:cs="Times New Roman"/>
          <w:i/>
          <w:iCs/>
          <w:color w:val="000000"/>
          <w:sz w:val="22"/>
          <w:szCs w:val="22"/>
        </w:rPr>
        <w:t>posttest</w:t>
      </w:r>
      <w:r w:rsidRPr="007A0DEE">
        <w:rPr>
          <w:rFonts w:ascii="Times New Roman" w:eastAsia="Times New Roman" w:hAnsi="Times New Roman" w:cs="Times New Roman"/>
          <w:color w:val="000000"/>
          <w:sz w:val="22"/>
          <w:szCs w:val="22"/>
        </w:rPr>
        <w:t xml:space="preserve"> kelincahan atlet karate Putri Universitas Negeri Malang diketahui jumlah catatan yang perlukan untuk tes kelincahan yaitu (</w:t>
      </w:r>
      <w:r w:rsidRPr="007A0DEE">
        <w:rPr>
          <w:rFonts w:ascii="Times New Roman" w:hAnsi="Times New Roman" w:cs="Times New Roman"/>
          <w:sz w:val="22"/>
          <w:szCs w:val="22"/>
        </w:rPr>
        <w:t>204,3</w:t>
      </w:r>
      <w:r w:rsidRPr="007A0DEE">
        <w:rPr>
          <w:rFonts w:ascii="Times New Roman" w:eastAsia="Times New Roman" w:hAnsi="Times New Roman" w:cs="Times New Roman"/>
          <w:color w:val="000000"/>
          <w:sz w:val="22"/>
          <w:szCs w:val="22"/>
        </w:rPr>
        <w:t>/detik), Mean (</w:t>
      </w:r>
      <w:r w:rsidRPr="007A0DEE">
        <w:rPr>
          <w:rFonts w:ascii="Times New Roman" w:hAnsi="Times New Roman" w:cs="Times New Roman"/>
          <w:sz w:val="22"/>
          <w:szCs w:val="22"/>
        </w:rPr>
        <w:t>17.03</w:t>
      </w:r>
      <w:r w:rsidRPr="007A0DEE">
        <w:rPr>
          <w:rFonts w:ascii="Times New Roman" w:eastAsia="Times New Roman" w:hAnsi="Times New Roman" w:cs="Times New Roman"/>
          <w:color w:val="000000"/>
          <w:sz w:val="22"/>
          <w:szCs w:val="22"/>
        </w:rPr>
        <w:t>/detik), standar deviasi (</w:t>
      </w:r>
      <w:r w:rsidRPr="007A0DEE">
        <w:rPr>
          <w:rFonts w:ascii="Times New Roman" w:hAnsi="Times New Roman" w:cs="Times New Roman"/>
          <w:sz w:val="22"/>
          <w:szCs w:val="22"/>
        </w:rPr>
        <w:t>1,14</w:t>
      </w:r>
      <w:r w:rsidRPr="007A0DEE">
        <w:rPr>
          <w:rFonts w:ascii="Times New Roman" w:eastAsia="Times New Roman" w:hAnsi="Times New Roman" w:cs="Times New Roman"/>
          <w:color w:val="000000"/>
          <w:sz w:val="22"/>
          <w:szCs w:val="22"/>
        </w:rPr>
        <w:t>/detik), nilai minimal (</w:t>
      </w:r>
      <w:r w:rsidRPr="007A0DEE">
        <w:rPr>
          <w:rFonts w:ascii="Times New Roman" w:hAnsi="Times New Roman" w:cs="Times New Roman"/>
          <w:sz w:val="22"/>
          <w:szCs w:val="22"/>
        </w:rPr>
        <w:t>15.04</w:t>
      </w:r>
      <w:r w:rsidRPr="007A0DEE">
        <w:rPr>
          <w:rFonts w:ascii="Times New Roman" w:eastAsia="Times New Roman" w:hAnsi="Times New Roman" w:cs="Times New Roman"/>
          <w:color w:val="000000"/>
          <w:sz w:val="22"/>
          <w:szCs w:val="22"/>
        </w:rPr>
        <w:t>/detik), dan nilai maksimal (</w:t>
      </w:r>
      <w:r w:rsidRPr="007A0DEE">
        <w:rPr>
          <w:rFonts w:ascii="Times New Roman" w:hAnsi="Times New Roman" w:cs="Times New Roman"/>
          <w:sz w:val="22"/>
          <w:szCs w:val="22"/>
        </w:rPr>
        <w:t>18,55</w:t>
      </w:r>
      <w:r w:rsidRPr="007A0DEE">
        <w:rPr>
          <w:rFonts w:ascii="Times New Roman" w:eastAsia="Times New Roman" w:hAnsi="Times New Roman" w:cs="Times New Roman"/>
          <w:color w:val="000000"/>
          <w:sz w:val="22"/>
          <w:szCs w:val="22"/>
        </w:rPr>
        <w:t>/detik)</w:t>
      </w:r>
      <w:r w:rsidRPr="007A0DEE">
        <w:rPr>
          <w:rFonts w:ascii="Times New Roman" w:hAnsi="Times New Roman" w:cs="Times New Roman"/>
          <w:b/>
          <w:bCs/>
          <w:sz w:val="22"/>
          <w:szCs w:val="22"/>
        </w:rPr>
        <w:t xml:space="preserve">. </w:t>
      </w:r>
      <w:r w:rsidRPr="007A0DEE">
        <w:rPr>
          <w:rFonts w:ascii="Times New Roman" w:eastAsia="Times New Roman" w:hAnsi="Times New Roman" w:cs="Times New Roman"/>
          <w:color w:val="000000"/>
          <w:sz w:val="22"/>
          <w:szCs w:val="22"/>
        </w:rPr>
        <w:t xml:space="preserve">Sedangakan data </w:t>
      </w:r>
      <w:r w:rsidRPr="007A0DEE">
        <w:rPr>
          <w:rFonts w:ascii="Times New Roman" w:eastAsia="Times New Roman" w:hAnsi="Times New Roman" w:cs="Times New Roman"/>
          <w:i/>
          <w:iCs/>
          <w:color w:val="000000"/>
          <w:sz w:val="22"/>
          <w:szCs w:val="22"/>
        </w:rPr>
        <w:t>posttest</w:t>
      </w:r>
      <w:r w:rsidRPr="007A0DEE">
        <w:rPr>
          <w:rFonts w:ascii="Times New Roman" w:eastAsia="Times New Roman" w:hAnsi="Times New Roman" w:cs="Times New Roman"/>
          <w:color w:val="000000"/>
          <w:sz w:val="22"/>
          <w:szCs w:val="22"/>
        </w:rPr>
        <w:t xml:space="preserve"> kelincahan atlet karate Putri Universitas Negeri Malang diketahui jumlah catatan yang perlukan untuk tes kelincahan yaitu (229,7/detik), Mean (19,14/detik), standar deviasi (2,10/detik),</w:t>
      </w:r>
      <w:r w:rsidRPr="007A0DEE">
        <w:rPr>
          <w:rFonts w:ascii="Times New Roman" w:hAnsi="Times New Roman" w:cs="Times New Roman"/>
          <w:sz w:val="22"/>
          <w:szCs w:val="22"/>
        </w:rPr>
        <w:t xml:space="preserve"> </w:t>
      </w:r>
      <w:r w:rsidRPr="007A0DEE">
        <w:rPr>
          <w:rFonts w:ascii="Times New Roman" w:eastAsia="Times New Roman" w:hAnsi="Times New Roman" w:cs="Times New Roman"/>
          <w:color w:val="000000"/>
          <w:sz w:val="22"/>
          <w:szCs w:val="22"/>
        </w:rPr>
        <w:t>nilai minimal (16.26/detik), dan nilai maksimal (22,54/detik).</w:t>
      </w:r>
    </w:p>
    <w:p w:rsidR="00FE5112" w:rsidRPr="008050D7" w:rsidRDefault="00FE5112" w:rsidP="007A0DEE">
      <w:pPr>
        <w:spacing w:after="0" w:line="360" w:lineRule="auto"/>
        <w:ind w:firstLine="720"/>
        <w:jc w:val="both"/>
        <w:rPr>
          <w:rFonts w:ascii="Times New Roman" w:hAnsi="Times New Roman" w:cs="Times New Roman"/>
          <w:sz w:val="22"/>
          <w:szCs w:val="22"/>
        </w:rPr>
      </w:pPr>
      <w:r w:rsidRPr="008050D7">
        <w:rPr>
          <w:rFonts w:ascii="Times New Roman" w:hAnsi="Times New Roman" w:cs="Times New Roman"/>
          <w:sz w:val="22"/>
          <w:szCs w:val="22"/>
        </w:rPr>
        <w:t xml:space="preserve">Berdasarkan hasil uji statistik normalitas </w:t>
      </w:r>
      <w:r w:rsidRPr="008050D7">
        <w:rPr>
          <w:rFonts w:ascii="Times New Roman" w:hAnsi="Times New Roman" w:cs="Times New Roman"/>
          <w:iCs/>
          <w:sz w:val="22"/>
          <w:szCs w:val="22"/>
        </w:rPr>
        <w:t xml:space="preserve">data </w:t>
      </w:r>
      <w:r w:rsidRPr="008050D7">
        <w:rPr>
          <w:rFonts w:ascii="Times New Roman" w:hAnsi="Times New Roman" w:cs="Times New Roman"/>
          <w:i/>
          <w:iCs/>
          <w:sz w:val="22"/>
          <w:szCs w:val="22"/>
        </w:rPr>
        <w:t xml:space="preserve">pretest </w:t>
      </w:r>
      <w:r w:rsidRPr="008050D7">
        <w:rPr>
          <w:rFonts w:ascii="Times New Roman" w:hAnsi="Times New Roman" w:cs="Times New Roman"/>
          <w:iCs/>
          <w:sz w:val="22"/>
          <w:szCs w:val="22"/>
        </w:rPr>
        <w:t>m</w:t>
      </w:r>
      <w:r w:rsidRPr="008050D7">
        <w:rPr>
          <w:rFonts w:ascii="Times New Roman" w:hAnsi="Times New Roman" w:cs="Times New Roman"/>
          <w:sz w:val="22"/>
          <w:szCs w:val="22"/>
        </w:rPr>
        <w:t xml:space="preserve">emiliki nilai 0.308 pada putra dan </w:t>
      </w:r>
      <w:r w:rsidRPr="008050D7">
        <w:rPr>
          <w:rFonts w:ascii="Times New Roman" w:hAnsi="Times New Roman" w:cs="Times New Roman"/>
          <w:iCs/>
          <w:sz w:val="22"/>
          <w:szCs w:val="22"/>
        </w:rPr>
        <w:t xml:space="preserve">nilai </w:t>
      </w:r>
      <w:r w:rsidRPr="008050D7">
        <w:rPr>
          <w:rFonts w:ascii="Times New Roman" w:hAnsi="Times New Roman" w:cs="Times New Roman"/>
          <w:sz w:val="22"/>
          <w:szCs w:val="22"/>
        </w:rPr>
        <w:t xml:space="preserve">0.268 pada putri sedangkan data </w:t>
      </w:r>
      <w:r w:rsidRPr="008050D7">
        <w:rPr>
          <w:rFonts w:ascii="Times New Roman" w:hAnsi="Times New Roman" w:cs="Times New Roman"/>
          <w:i/>
          <w:sz w:val="22"/>
          <w:szCs w:val="22"/>
        </w:rPr>
        <w:t xml:space="preserve">posttest </w:t>
      </w:r>
      <w:r w:rsidRPr="008050D7">
        <w:rPr>
          <w:rFonts w:ascii="Times New Roman" w:hAnsi="Times New Roman" w:cs="Times New Roman"/>
          <w:sz w:val="22"/>
          <w:szCs w:val="22"/>
        </w:rPr>
        <w:t>memilki nilai 0.491 pada putra dan nilai 0.631 pada putri</w:t>
      </w:r>
      <w:r w:rsidRPr="008050D7">
        <w:rPr>
          <w:rFonts w:ascii="Times New Roman" w:hAnsi="Times New Roman" w:cs="Times New Roman"/>
          <w:iCs/>
          <w:sz w:val="22"/>
          <w:szCs w:val="22"/>
        </w:rPr>
        <w:t xml:space="preserve">. </w:t>
      </w:r>
      <w:r w:rsidRPr="008050D7">
        <w:rPr>
          <w:rFonts w:ascii="Times New Roman" w:hAnsi="Times New Roman" w:cs="Times New Roman"/>
          <w:sz w:val="22"/>
          <w:szCs w:val="22"/>
        </w:rPr>
        <w:t xml:space="preserve">Keduanya memiliki nilai sig &gt; 0.05, dengan demikian, berdasarkan uji normalitas </w:t>
      </w:r>
      <w:r w:rsidRPr="008050D7">
        <w:rPr>
          <w:rFonts w:ascii="Times New Roman" w:hAnsi="Times New Roman" w:cs="Times New Roman"/>
          <w:i/>
          <w:sz w:val="22"/>
          <w:szCs w:val="22"/>
        </w:rPr>
        <w:t>Saphiro -Wilk</w:t>
      </w:r>
      <w:r w:rsidRPr="008050D7">
        <w:rPr>
          <w:rFonts w:ascii="Times New Roman" w:hAnsi="Times New Roman" w:cs="Times New Roman"/>
          <w:sz w:val="22"/>
          <w:szCs w:val="22"/>
        </w:rPr>
        <w:t xml:space="preserve">, data memiliki distribusi normal. Berdasarkan hasil uji statistik homogenitas pada atlet putra memiliki nilai sig 0.868&gt; 0.05 sedangkan data </w:t>
      </w:r>
      <w:r w:rsidRPr="008050D7">
        <w:rPr>
          <w:rFonts w:ascii="Times New Roman" w:hAnsi="Times New Roman" w:cs="Times New Roman"/>
          <w:i/>
          <w:iCs/>
          <w:sz w:val="22"/>
          <w:szCs w:val="22"/>
        </w:rPr>
        <w:t>pretest</w:t>
      </w:r>
      <w:r w:rsidRPr="008050D7">
        <w:rPr>
          <w:rFonts w:ascii="Times New Roman" w:hAnsi="Times New Roman" w:cs="Times New Roman"/>
          <w:sz w:val="22"/>
          <w:szCs w:val="22"/>
        </w:rPr>
        <w:t xml:space="preserve"> dan </w:t>
      </w:r>
      <w:r w:rsidRPr="008050D7">
        <w:rPr>
          <w:rFonts w:ascii="Times New Roman" w:hAnsi="Times New Roman" w:cs="Times New Roman"/>
          <w:i/>
          <w:iCs/>
          <w:sz w:val="22"/>
          <w:szCs w:val="22"/>
        </w:rPr>
        <w:t>posttest</w:t>
      </w:r>
      <w:r w:rsidRPr="008050D7">
        <w:rPr>
          <w:rFonts w:ascii="Times New Roman" w:hAnsi="Times New Roman" w:cs="Times New Roman"/>
          <w:sz w:val="22"/>
          <w:szCs w:val="22"/>
        </w:rPr>
        <w:t xml:space="preserve"> putri memiliki sig 0.789&gt;0.05. Sehingga berdasarkan uji homogenitas </w:t>
      </w:r>
      <w:r w:rsidRPr="008050D7">
        <w:rPr>
          <w:rFonts w:ascii="Times New Roman" w:hAnsi="Times New Roman" w:cs="Times New Roman"/>
          <w:i/>
          <w:iCs/>
          <w:sz w:val="22"/>
          <w:szCs w:val="22"/>
        </w:rPr>
        <w:t>Levene test</w:t>
      </w:r>
      <w:r w:rsidRPr="008050D7">
        <w:rPr>
          <w:rFonts w:ascii="Times New Roman" w:hAnsi="Times New Roman" w:cs="Times New Roman"/>
          <w:sz w:val="22"/>
          <w:szCs w:val="22"/>
        </w:rPr>
        <w:t xml:space="preserve"> data tersebut dapat dinyatakan homogen karena memiliki sig &gt;0.05. </w:t>
      </w:r>
    </w:p>
    <w:p w:rsidR="008050D7" w:rsidRPr="008050D7" w:rsidRDefault="005705CC" w:rsidP="008050D7">
      <w:pPr>
        <w:pStyle w:val="Caption"/>
        <w:spacing w:line="360" w:lineRule="auto"/>
        <w:ind w:left="360"/>
        <w:jc w:val="center"/>
        <w:rPr>
          <w:rFonts w:ascii="Times New Roman" w:eastAsia="Times New Roman" w:hAnsi="Times New Roman" w:cs="Times New Roman"/>
          <w:b w:val="0"/>
          <w:sz w:val="18"/>
          <w:szCs w:val="18"/>
        </w:rPr>
      </w:pPr>
      <w:proofErr w:type="spellStart"/>
      <w:r>
        <w:rPr>
          <w:rFonts w:ascii="Times New Roman" w:hAnsi="Times New Roman" w:cs="Times New Roman"/>
          <w:b w:val="0"/>
          <w:sz w:val="18"/>
          <w:szCs w:val="18"/>
        </w:rPr>
        <w:t>Tabel</w:t>
      </w:r>
      <w:proofErr w:type="spellEnd"/>
      <w:r>
        <w:rPr>
          <w:rFonts w:ascii="Times New Roman" w:hAnsi="Times New Roman" w:cs="Times New Roman"/>
          <w:b w:val="0"/>
          <w:sz w:val="18"/>
          <w:szCs w:val="18"/>
        </w:rPr>
        <w:t xml:space="preserve"> 2</w:t>
      </w:r>
      <w:r w:rsidR="008050D7" w:rsidRPr="008050D7">
        <w:rPr>
          <w:rFonts w:ascii="Times New Roman" w:hAnsi="Times New Roman" w:cs="Times New Roman"/>
          <w:b w:val="0"/>
          <w:sz w:val="18"/>
          <w:szCs w:val="18"/>
        </w:rPr>
        <w:t xml:space="preserve">. </w:t>
      </w:r>
      <w:proofErr w:type="spellStart"/>
      <w:r w:rsidR="008050D7" w:rsidRPr="008050D7">
        <w:rPr>
          <w:rFonts w:ascii="Times New Roman" w:eastAsia="Times New Roman" w:hAnsi="Times New Roman" w:cs="Times New Roman"/>
          <w:b w:val="0"/>
          <w:sz w:val="18"/>
          <w:szCs w:val="18"/>
        </w:rPr>
        <w:t>Uji</w:t>
      </w:r>
      <w:proofErr w:type="spellEnd"/>
      <w:r w:rsidR="008050D7" w:rsidRPr="008050D7">
        <w:rPr>
          <w:rFonts w:ascii="Times New Roman" w:eastAsia="Times New Roman" w:hAnsi="Times New Roman" w:cs="Times New Roman"/>
          <w:b w:val="0"/>
          <w:sz w:val="18"/>
          <w:szCs w:val="18"/>
        </w:rPr>
        <w:t xml:space="preserve"> </w:t>
      </w:r>
      <w:r w:rsidR="008050D7" w:rsidRPr="008050D7">
        <w:rPr>
          <w:rFonts w:ascii="Times New Roman" w:hAnsi="Times New Roman" w:cs="Times New Roman"/>
          <w:b w:val="0"/>
          <w:i/>
          <w:iCs/>
          <w:color w:val="000000"/>
          <w:sz w:val="18"/>
          <w:szCs w:val="18"/>
        </w:rPr>
        <w:t>Paired Samples T Test</w:t>
      </w:r>
    </w:p>
    <w:tbl>
      <w:tblPr>
        <w:tblStyle w:val="TableGrid"/>
        <w:tblpPr w:leftFromText="180" w:rightFromText="180" w:vertAnchor="page" w:horzAnchor="margin" w:tblpX="74" w:tblpY="13913"/>
        <w:tblW w:w="440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344"/>
        <w:gridCol w:w="850"/>
        <w:gridCol w:w="449"/>
        <w:gridCol w:w="827"/>
        <w:gridCol w:w="935"/>
      </w:tblGrid>
      <w:tr w:rsidR="00400BAF" w:rsidTr="00400BAF">
        <w:tc>
          <w:tcPr>
            <w:tcW w:w="1344" w:type="dxa"/>
            <w:tcBorders>
              <w:top w:val="single" w:sz="4" w:space="0" w:color="000000" w:themeColor="text1"/>
              <w:left w:val="nil"/>
              <w:bottom w:val="single" w:sz="4" w:space="0" w:color="000000" w:themeColor="text1"/>
              <w:right w:val="nil"/>
            </w:tcBorders>
            <w:hideMark/>
          </w:tcPr>
          <w:p w:rsidR="00400BAF" w:rsidRPr="008050D7" w:rsidRDefault="00400BAF" w:rsidP="00400BAF">
            <w:pPr>
              <w:spacing w:after="0" w:line="276" w:lineRule="auto"/>
              <w:jc w:val="center"/>
              <w:rPr>
                <w:rFonts w:cs="Times New Roman"/>
                <w:b/>
                <w:sz w:val="20"/>
                <w:szCs w:val="20"/>
                <w:lang w:val="en-ID" w:eastAsia="en-ID"/>
              </w:rPr>
            </w:pPr>
            <w:proofErr w:type="spellStart"/>
            <w:r w:rsidRPr="008050D7">
              <w:rPr>
                <w:rFonts w:cs="Times New Roman"/>
                <w:b/>
                <w:sz w:val="20"/>
                <w:szCs w:val="20"/>
                <w:lang w:val="en-ID" w:eastAsia="en-ID"/>
              </w:rPr>
              <w:t>Kelincahan</w:t>
            </w:r>
            <w:proofErr w:type="spellEnd"/>
          </w:p>
        </w:tc>
        <w:tc>
          <w:tcPr>
            <w:tcW w:w="850" w:type="dxa"/>
            <w:tcBorders>
              <w:top w:val="single" w:sz="4" w:space="0" w:color="000000" w:themeColor="text1"/>
              <w:left w:val="nil"/>
              <w:bottom w:val="single" w:sz="4" w:space="0" w:color="000000" w:themeColor="text1"/>
              <w:right w:val="nil"/>
            </w:tcBorders>
            <w:hideMark/>
          </w:tcPr>
          <w:p w:rsidR="00400BAF" w:rsidRPr="008050D7" w:rsidRDefault="00400BAF" w:rsidP="00400BAF">
            <w:pPr>
              <w:spacing w:after="0" w:line="276" w:lineRule="auto"/>
              <w:jc w:val="center"/>
              <w:rPr>
                <w:rFonts w:cs="Times New Roman"/>
                <w:b/>
                <w:sz w:val="20"/>
                <w:szCs w:val="20"/>
                <w:lang w:val="en-ID" w:eastAsia="en-ID"/>
              </w:rPr>
            </w:pPr>
            <w:r w:rsidRPr="008050D7">
              <w:rPr>
                <w:rFonts w:cs="Times New Roman"/>
                <w:b/>
                <w:sz w:val="20"/>
                <w:szCs w:val="20"/>
                <w:lang w:val="en-ID" w:eastAsia="en-ID"/>
              </w:rPr>
              <w:t xml:space="preserve">t </w:t>
            </w:r>
            <w:proofErr w:type="spellStart"/>
            <w:r w:rsidRPr="008050D7">
              <w:rPr>
                <w:rFonts w:cs="Times New Roman"/>
                <w:b/>
                <w:sz w:val="20"/>
                <w:szCs w:val="20"/>
                <w:lang w:val="en-ID" w:eastAsia="en-ID"/>
              </w:rPr>
              <w:t>hitung</w:t>
            </w:r>
            <w:proofErr w:type="spellEnd"/>
          </w:p>
        </w:tc>
        <w:tc>
          <w:tcPr>
            <w:tcW w:w="449" w:type="dxa"/>
            <w:tcBorders>
              <w:top w:val="single" w:sz="4" w:space="0" w:color="000000" w:themeColor="text1"/>
              <w:left w:val="nil"/>
              <w:bottom w:val="single" w:sz="4" w:space="0" w:color="000000" w:themeColor="text1"/>
              <w:right w:val="nil"/>
            </w:tcBorders>
            <w:hideMark/>
          </w:tcPr>
          <w:p w:rsidR="00400BAF" w:rsidRPr="008050D7" w:rsidRDefault="00400BAF" w:rsidP="00400BAF">
            <w:pPr>
              <w:spacing w:after="0" w:line="276" w:lineRule="auto"/>
              <w:jc w:val="center"/>
              <w:rPr>
                <w:rFonts w:cs="Times New Roman"/>
                <w:b/>
                <w:sz w:val="20"/>
                <w:szCs w:val="20"/>
                <w:lang w:val="en-ID" w:eastAsia="en-ID"/>
              </w:rPr>
            </w:pPr>
            <w:proofErr w:type="spellStart"/>
            <w:r w:rsidRPr="008050D7">
              <w:rPr>
                <w:rFonts w:cs="Times New Roman"/>
                <w:b/>
                <w:sz w:val="20"/>
                <w:szCs w:val="20"/>
                <w:lang w:val="en-ID" w:eastAsia="en-ID"/>
              </w:rPr>
              <w:t>Df</w:t>
            </w:r>
            <w:proofErr w:type="spellEnd"/>
          </w:p>
        </w:tc>
        <w:tc>
          <w:tcPr>
            <w:tcW w:w="827" w:type="dxa"/>
            <w:tcBorders>
              <w:top w:val="single" w:sz="4" w:space="0" w:color="000000" w:themeColor="text1"/>
              <w:left w:val="nil"/>
              <w:bottom w:val="single" w:sz="4" w:space="0" w:color="000000" w:themeColor="text1"/>
              <w:right w:val="nil"/>
            </w:tcBorders>
            <w:hideMark/>
          </w:tcPr>
          <w:p w:rsidR="00400BAF" w:rsidRPr="008050D7" w:rsidRDefault="00400BAF" w:rsidP="00400BAF">
            <w:pPr>
              <w:spacing w:after="0" w:line="276" w:lineRule="auto"/>
              <w:jc w:val="center"/>
              <w:rPr>
                <w:rFonts w:cs="Times New Roman"/>
                <w:b/>
                <w:sz w:val="20"/>
                <w:szCs w:val="20"/>
                <w:lang w:val="en-ID" w:eastAsia="en-ID"/>
              </w:rPr>
            </w:pPr>
            <w:r w:rsidRPr="008050D7">
              <w:rPr>
                <w:rFonts w:cs="Times New Roman"/>
                <w:b/>
                <w:sz w:val="20"/>
                <w:szCs w:val="20"/>
                <w:lang w:val="en-ID" w:eastAsia="en-ID"/>
              </w:rPr>
              <w:t xml:space="preserve">t </w:t>
            </w:r>
            <w:proofErr w:type="spellStart"/>
            <w:r w:rsidRPr="008050D7">
              <w:rPr>
                <w:rFonts w:cs="Times New Roman"/>
                <w:b/>
                <w:sz w:val="20"/>
                <w:szCs w:val="20"/>
                <w:lang w:val="en-ID" w:eastAsia="en-ID"/>
              </w:rPr>
              <w:t>tabel</w:t>
            </w:r>
            <w:proofErr w:type="spellEnd"/>
          </w:p>
        </w:tc>
        <w:tc>
          <w:tcPr>
            <w:tcW w:w="935" w:type="dxa"/>
            <w:tcBorders>
              <w:top w:val="single" w:sz="4" w:space="0" w:color="000000" w:themeColor="text1"/>
              <w:left w:val="nil"/>
              <w:bottom w:val="single" w:sz="4" w:space="0" w:color="000000" w:themeColor="text1"/>
              <w:right w:val="nil"/>
            </w:tcBorders>
            <w:hideMark/>
          </w:tcPr>
          <w:p w:rsidR="00400BAF" w:rsidRPr="008050D7" w:rsidRDefault="00400BAF" w:rsidP="00400BAF">
            <w:pPr>
              <w:spacing w:after="0" w:line="276" w:lineRule="auto"/>
              <w:jc w:val="center"/>
              <w:rPr>
                <w:rFonts w:cs="Times New Roman"/>
                <w:b/>
                <w:sz w:val="20"/>
                <w:szCs w:val="20"/>
                <w:lang w:val="en-ID" w:eastAsia="en-ID"/>
              </w:rPr>
            </w:pPr>
            <w:r w:rsidRPr="008050D7">
              <w:rPr>
                <w:rFonts w:cs="Times New Roman"/>
                <w:b/>
                <w:sz w:val="20"/>
                <w:szCs w:val="20"/>
                <w:lang w:val="en-ID" w:eastAsia="en-ID"/>
              </w:rPr>
              <w:t>Sig, (2-tailed)</w:t>
            </w:r>
          </w:p>
        </w:tc>
      </w:tr>
      <w:tr w:rsidR="00400BAF" w:rsidTr="00400BAF">
        <w:tc>
          <w:tcPr>
            <w:tcW w:w="1344" w:type="dxa"/>
            <w:tcBorders>
              <w:top w:val="single" w:sz="4" w:space="0" w:color="000000" w:themeColor="text1"/>
              <w:left w:val="nil"/>
              <w:bottom w:val="nil"/>
              <w:right w:val="nil"/>
            </w:tcBorders>
            <w:hideMark/>
          </w:tcPr>
          <w:p w:rsidR="00400BAF" w:rsidRPr="008050D7" w:rsidRDefault="00400BAF" w:rsidP="00400BAF">
            <w:pPr>
              <w:spacing w:after="0" w:line="276" w:lineRule="auto"/>
              <w:jc w:val="center"/>
              <w:rPr>
                <w:rFonts w:cs="Times New Roman"/>
                <w:i/>
                <w:sz w:val="20"/>
                <w:szCs w:val="20"/>
                <w:lang w:val="en-ID" w:eastAsia="en-ID"/>
              </w:rPr>
            </w:pPr>
            <w:proofErr w:type="spellStart"/>
            <w:r w:rsidRPr="008050D7">
              <w:rPr>
                <w:rFonts w:cs="Times New Roman"/>
                <w:i/>
                <w:sz w:val="20"/>
                <w:szCs w:val="20"/>
                <w:lang w:val="en-ID" w:eastAsia="en-ID"/>
              </w:rPr>
              <w:t>Pretest-Posttest</w:t>
            </w:r>
            <w:proofErr w:type="spellEnd"/>
            <w:r w:rsidRPr="008050D7">
              <w:rPr>
                <w:rFonts w:cs="Times New Roman"/>
                <w:sz w:val="20"/>
                <w:szCs w:val="20"/>
                <w:lang w:val="en-ID" w:eastAsia="en-ID"/>
              </w:rPr>
              <w:t xml:space="preserve"> Putra</w:t>
            </w:r>
          </w:p>
        </w:tc>
        <w:tc>
          <w:tcPr>
            <w:tcW w:w="850" w:type="dxa"/>
            <w:tcBorders>
              <w:top w:val="single" w:sz="4" w:space="0" w:color="000000" w:themeColor="text1"/>
              <w:left w:val="nil"/>
              <w:bottom w:val="nil"/>
              <w:right w:val="nil"/>
            </w:tcBorders>
            <w:hideMark/>
          </w:tcPr>
          <w:p w:rsidR="00400BAF" w:rsidRPr="008050D7" w:rsidRDefault="00400BAF" w:rsidP="00400BAF">
            <w:pPr>
              <w:spacing w:after="0" w:line="276" w:lineRule="auto"/>
              <w:jc w:val="center"/>
              <w:rPr>
                <w:rFonts w:cs="Times New Roman"/>
                <w:sz w:val="20"/>
                <w:szCs w:val="20"/>
                <w:lang w:val="en-ID" w:eastAsia="en-ID"/>
              </w:rPr>
            </w:pPr>
            <w:r w:rsidRPr="008050D7">
              <w:rPr>
                <w:rFonts w:cs="Times New Roman"/>
                <w:color w:val="010205"/>
                <w:sz w:val="20"/>
                <w:szCs w:val="20"/>
                <w:lang w:val="en-ID" w:eastAsia="en-ID"/>
              </w:rPr>
              <w:t>8.577</w:t>
            </w:r>
          </w:p>
        </w:tc>
        <w:tc>
          <w:tcPr>
            <w:tcW w:w="449" w:type="dxa"/>
            <w:tcBorders>
              <w:top w:val="single" w:sz="4" w:space="0" w:color="000000" w:themeColor="text1"/>
              <w:left w:val="nil"/>
              <w:bottom w:val="nil"/>
              <w:right w:val="nil"/>
            </w:tcBorders>
            <w:hideMark/>
          </w:tcPr>
          <w:p w:rsidR="00400BAF" w:rsidRPr="008050D7" w:rsidRDefault="00400BAF" w:rsidP="00400BAF">
            <w:pPr>
              <w:spacing w:after="0" w:line="276" w:lineRule="auto"/>
              <w:jc w:val="center"/>
              <w:rPr>
                <w:rFonts w:cs="Times New Roman"/>
                <w:sz w:val="20"/>
                <w:szCs w:val="20"/>
                <w:lang w:val="en-ID" w:eastAsia="en-ID"/>
              </w:rPr>
            </w:pPr>
            <w:r w:rsidRPr="008050D7">
              <w:rPr>
                <w:rFonts w:cs="Times New Roman"/>
                <w:sz w:val="20"/>
                <w:szCs w:val="20"/>
                <w:lang w:val="en-ID" w:eastAsia="en-ID"/>
              </w:rPr>
              <w:t>11</w:t>
            </w:r>
          </w:p>
        </w:tc>
        <w:tc>
          <w:tcPr>
            <w:tcW w:w="827" w:type="dxa"/>
            <w:tcBorders>
              <w:top w:val="single" w:sz="4" w:space="0" w:color="000000" w:themeColor="text1"/>
              <w:left w:val="nil"/>
              <w:bottom w:val="nil"/>
              <w:right w:val="nil"/>
            </w:tcBorders>
            <w:hideMark/>
          </w:tcPr>
          <w:p w:rsidR="00400BAF" w:rsidRPr="008050D7" w:rsidRDefault="00400BAF" w:rsidP="00400BAF">
            <w:pPr>
              <w:spacing w:after="0" w:line="276" w:lineRule="auto"/>
              <w:jc w:val="center"/>
              <w:rPr>
                <w:rFonts w:cs="Times New Roman"/>
                <w:color w:val="010205"/>
                <w:sz w:val="20"/>
                <w:szCs w:val="20"/>
                <w:lang w:val="en-ID" w:eastAsia="en-ID"/>
              </w:rPr>
            </w:pPr>
            <w:r w:rsidRPr="008050D7">
              <w:rPr>
                <w:rFonts w:cs="Times New Roman"/>
                <w:color w:val="010205"/>
                <w:sz w:val="20"/>
                <w:szCs w:val="20"/>
                <w:lang w:val="en-ID" w:eastAsia="en-ID"/>
              </w:rPr>
              <w:t>1.833</w:t>
            </w:r>
          </w:p>
        </w:tc>
        <w:tc>
          <w:tcPr>
            <w:tcW w:w="935" w:type="dxa"/>
            <w:tcBorders>
              <w:top w:val="single" w:sz="4" w:space="0" w:color="000000" w:themeColor="text1"/>
              <w:left w:val="nil"/>
              <w:bottom w:val="nil"/>
              <w:right w:val="nil"/>
            </w:tcBorders>
            <w:hideMark/>
          </w:tcPr>
          <w:p w:rsidR="00400BAF" w:rsidRPr="008050D7" w:rsidRDefault="00400BAF" w:rsidP="00400BAF">
            <w:pPr>
              <w:spacing w:after="0" w:line="276" w:lineRule="auto"/>
              <w:jc w:val="center"/>
              <w:rPr>
                <w:rFonts w:cs="Times New Roman"/>
                <w:sz w:val="20"/>
                <w:szCs w:val="20"/>
                <w:lang w:val="en-ID" w:eastAsia="en-ID"/>
              </w:rPr>
            </w:pPr>
            <w:r w:rsidRPr="008050D7">
              <w:rPr>
                <w:rFonts w:cs="Times New Roman"/>
                <w:color w:val="010205"/>
                <w:sz w:val="20"/>
                <w:szCs w:val="20"/>
                <w:lang w:val="en-ID" w:eastAsia="en-ID"/>
              </w:rPr>
              <w:t>0.000</w:t>
            </w:r>
          </w:p>
        </w:tc>
      </w:tr>
      <w:tr w:rsidR="00400BAF" w:rsidTr="00400BAF">
        <w:trPr>
          <w:trHeight w:val="354"/>
        </w:trPr>
        <w:tc>
          <w:tcPr>
            <w:tcW w:w="1344" w:type="dxa"/>
            <w:tcBorders>
              <w:top w:val="nil"/>
              <w:left w:val="nil"/>
              <w:bottom w:val="single" w:sz="4" w:space="0" w:color="000000"/>
              <w:right w:val="nil"/>
            </w:tcBorders>
            <w:hideMark/>
          </w:tcPr>
          <w:p w:rsidR="00400BAF" w:rsidRPr="008050D7" w:rsidRDefault="00400BAF" w:rsidP="00400BAF">
            <w:pPr>
              <w:spacing w:after="0" w:line="276" w:lineRule="auto"/>
              <w:jc w:val="center"/>
              <w:rPr>
                <w:rFonts w:cs="Times New Roman"/>
                <w:i/>
                <w:sz w:val="20"/>
                <w:szCs w:val="20"/>
                <w:lang w:val="en-ID" w:eastAsia="en-ID"/>
              </w:rPr>
            </w:pPr>
            <w:proofErr w:type="spellStart"/>
            <w:r w:rsidRPr="008050D7">
              <w:rPr>
                <w:rFonts w:cs="Times New Roman"/>
                <w:i/>
                <w:sz w:val="20"/>
                <w:szCs w:val="20"/>
                <w:lang w:val="en-ID" w:eastAsia="en-ID"/>
              </w:rPr>
              <w:t>Pretest-Posttest</w:t>
            </w:r>
            <w:proofErr w:type="spellEnd"/>
            <w:r w:rsidRPr="008050D7">
              <w:rPr>
                <w:rFonts w:cs="Times New Roman"/>
                <w:sz w:val="20"/>
                <w:szCs w:val="20"/>
                <w:lang w:val="en-ID" w:eastAsia="en-ID"/>
              </w:rPr>
              <w:t xml:space="preserve"> </w:t>
            </w:r>
            <w:proofErr w:type="spellStart"/>
            <w:r w:rsidRPr="008050D7">
              <w:rPr>
                <w:rFonts w:cs="Times New Roman"/>
                <w:sz w:val="20"/>
                <w:szCs w:val="20"/>
                <w:lang w:val="en-ID" w:eastAsia="en-ID"/>
              </w:rPr>
              <w:t>Putri</w:t>
            </w:r>
            <w:proofErr w:type="spellEnd"/>
          </w:p>
        </w:tc>
        <w:tc>
          <w:tcPr>
            <w:tcW w:w="850" w:type="dxa"/>
            <w:tcBorders>
              <w:top w:val="nil"/>
              <w:left w:val="nil"/>
              <w:bottom w:val="single" w:sz="4" w:space="0" w:color="000000"/>
              <w:right w:val="nil"/>
            </w:tcBorders>
            <w:hideMark/>
          </w:tcPr>
          <w:p w:rsidR="00400BAF" w:rsidRPr="008050D7" w:rsidRDefault="00400BAF" w:rsidP="00400BAF">
            <w:pPr>
              <w:spacing w:after="0" w:line="276" w:lineRule="auto"/>
              <w:jc w:val="center"/>
              <w:rPr>
                <w:rFonts w:cs="Times New Roman"/>
                <w:sz w:val="20"/>
                <w:szCs w:val="20"/>
                <w:lang w:val="en-ID" w:eastAsia="en-ID"/>
              </w:rPr>
            </w:pPr>
            <w:r w:rsidRPr="008050D7">
              <w:rPr>
                <w:rFonts w:cs="Times New Roman"/>
                <w:color w:val="010205"/>
                <w:sz w:val="20"/>
                <w:szCs w:val="20"/>
                <w:lang w:val="en-ID" w:eastAsia="en-ID"/>
              </w:rPr>
              <w:t>7.088</w:t>
            </w:r>
          </w:p>
        </w:tc>
        <w:tc>
          <w:tcPr>
            <w:tcW w:w="449" w:type="dxa"/>
            <w:tcBorders>
              <w:top w:val="nil"/>
              <w:left w:val="nil"/>
              <w:bottom w:val="single" w:sz="4" w:space="0" w:color="000000"/>
              <w:right w:val="nil"/>
            </w:tcBorders>
            <w:hideMark/>
          </w:tcPr>
          <w:p w:rsidR="00400BAF" w:rsidRPr="008050D7" w:rsidRDefault="00400BAF" w:rsidP="00400BAF">
            <w:pPr>
              <w:spacing w:after="0" w:line="276" w:lineRule="auto"/>
              <w:jc w:val="center"/>
              <w:rPr>
                <w:rFonts w:cs="Times New Roman"/>
                <w:sz w:val="20"/>
                <w:szCs w:val="20"/>
                <w:lang w:val="en-ID" w:eastAsia="en-ID"/>
              </w:rPr>
            </w:pPr>
            <w:r w:rsidRPr="008050D7">
              <w:rPr>
                <w:rFonts w:cs="Times New Roman"/>
                <w:sz w:val="20"/>
                <w:szCs w:val="20"/>
                <w:lang w:val="en-ID" w:eastAsia="en-ID"/>
              </w:rPr>
              <w:t>11</w:t>
            </w:r>
          </w:p>
        </w:tc>
        <w:tc>
          <w:tcPr>
            <w:tcW w:w="827" w:type="dxa"/>
            <w:tcBorders>
              <w:top w:val="nil"/>
              <w:left w:val="nil"/>
              <w:bottom w:val="single" w:sz="4" w:space="0" w:color="000000"/>
              <w:right w:val="nil"/>
            </w:tcBorders>
            <w:hideMark/>
          </w:tcPr>
          <w:p w:rsidR="00400BAF" w:rsidRPr="008050D7" w:rsidRDefault="00400BAF" w:rsidP="00400BAF">
            <w:pPr>
              <w:spacing w:after="0" w:line="276" w:lineRule="auto"/>
              <w:jc w:val="center"/>
              <w:rPr>
                <w:rFonts w:cs="Times New Roman"/>
                <w:color w:val="010205"/>
                <w:sz w:val="20"/>
                <w:szCs w:val="20"/>
                <w:lang w:val="en-ID" w:eastAsia="en-ID"/>
              </w:rPr>
            </w:pPr>
            <w:r w:rsidRPr="008050D7">
              <w:rPr>
                <w:rFonts w:cs="Times New Roman"/>
                <w:color w:val="010205"/>
                <w:sz w:val="20"/>
                <w:szCs w:val="20"/>
                <w:lang w:val="en-ID" w:eastAsia="en-ID"/>
              </w:rPr>
              <w:t>1.833</w:t>
            </w:r>
          </w:p>
        </w:tc>
        <w:tc>
          <w:tcPr>
            <w:tcW w:w="935" w:type="dxa"/>
            <w:tcBorders>
              <w:top w:val="nil"/>
              <w:left w:val="nil"/>
              <w:bottom w:val="single" w:sz="4" w:space="0" w:color="000000"/>
              <w:right w:val="nil"/>
            </w:tcBorders>
            <w:hideMark/>
          </w:tcPr>
          <w:p w:rsidR="00400BAF" w:rsidRPr="008050D7" w:rsidRDefault="00400BAF" w:rsidP="00400BAF">
            <w:pPr>
              <w:spacing w:after="0" w:line="276" w:lineRule="auto"/>
              <w:jc w:val="center"/>
              <w:rPr>
                <w:rFonts w:cs="Times New Roman"/>
                <w:color w:val="010205"/>
                <w:sz w:val="20"/>
                <w:szCs w:val="20"/>
                <w:lang w:val="en-ID" w:eastAsia="en-ID"/>
              </w:rPr>
            </w:pPr>
            <w:r w:rsidRPr="008050D7">
              <w:rPr>
                <w:rFonts w:cs="Times New Roman"/>
                <w:color w:val="010205"/>
                <w:sz w:val="20"/>
                <w:szCs w:val="20"/>
                <w:lang w:val="en-ID" w:eastAsia="en-ID"/>
              </w:rPr>
              <w:t>0.000</w:t>
            </w:r>
          </w:p>
        </w:tc>
      </w:tr>
    </w:tbl>
    <w:p w:rsidR="008050D7" w:rsidRDefault="008050D7" w:rsidP="008050D7">
      <w:pPr>
        <w:pStyle w:val="NormalWeb"/>
        <w:spacing w:before="0" w:beforeAutospacing="0" w:after="0" w:afterAutospacing="0" w:line="276" w:lineRule="auto"/>
        <w:ind w:left="426" w:firstLine="720"/>
        <w:jc w:val="both"/>
        <w:rPr>
          <w:rFonts w:ascii="Cambria" w:eastAsia="Calibri" w:hAnsi="Cambria" w:cs="Arial"/>
          <w:b/>
          <w:kern w:val="24"/>
          <w:sz w:val="21"/>
          <w:szCs w:val="21"/>
        </w:rPr>
      </w:pPr>
    </w:p>
    <w:p w:rsidR="00FE5112" w:rsidRPr="008050D7" w:rsidRDefault="008050D7" w:rsidP="008050D7">
      <w:pPr>
        <w:pStyle w:val="NormalWeb"/>
        <w:spacing w:before="0" w:beforeAutospacing="0" w:after="0" w:afterAutospacing="0" w:line="360" w:lineRule="auto"/>
        <w:ind w:firstLine="720"/>
        <w:jc w:val="both"/>
        <w:rPr>
          <w:rFonts w:cs="Times New Roman"/>
          <w:color w:val="000000"/>
          <w:sz w:val="22"/>
          <w:szCs w:val="22"/>
          <w:lang w:val="en-US"/>
        </w:rPr>
      </w:pPr>
      <w:r w:rsidRPr="008050D7">
        <w:rPr>
          <w:rFonts w:cs="Times New Roman"/>
          <w:sz w:val="22"/>
          <w:szCs w:val="22"/>
        </w:rPr>
        <w:t xml:space="preserve">Berdasarkan uji statistik </w:t>
      </w:r>
      <w:r w:rsidRPr="008050D7">
        <w:rPr>
          <w:rFonts w:cs="Times New Roman"/>
          <w:i/>
          <w:iCs/>
          <w:color w:val="000000"/>
          <w:sz w:val="22"/>
          <w:szCs w:val="22"/>
        </w:rPr>
        <w:t>Paired Samples T Test</w:t>
      </w:r>
      <w:r w:rsidRPr="008050D7">
        <w:rPr>
          <w:rFonts w:cs="Times New Roman"/>
          <w:color w:val="000000"/>
          <w:sz w:val="22"/>
          <w:szCs w:val="22"/>
        </w:rPr>
        <w:t xml:space="preserve"> </w:t>
      </w:r>
      <w:r w:rsidRPr="008050D7">
        <w:rPr>
          <w:rFonts w:cs="Times New Roman"/>
          <w:sz w:val="22"/>
          <w:szCs w:val="22"/>
        </w:rPr>
        <w:t xml:space="preserve">pada tabel 6 </w:t>
      </w:r>
      <w:r w:rsidRPr="008050D7">
        <w:rPr>
          <w:rFonts w:cs="Times New Roman"/>
          <w:color w:val="000000"/>
          <w:sz w:val="22"/>
          <w:szCs w:val="22"/>
        </w:rPr>
        <w:t xml:space="preserve">antara </w:t>
      </w:r>
      <w:r w:rsidRPr="008050D7">
        <w:rPr>
          <w:rFonts w:cs="Times New Roman"/>
          <w:i/>
          <w:iCs/>
          <w:color w:val="000000"/>
          <w:sz w:val="22"/>
          <w:szCs w:val="22"/>
        </w:rPr>
        <w:t>pretest</w:t>
      </w:r>
      <w:r w:rsidRPr="008050D7">
        <w:rPr>
          <w:rFonts w:cs="Times New Roman"/>
          <w:color w:val="000000"/>
          <w:sz w:val="22"/>
          <w:szCs w:val="22"/>
        </w:rPr>
        <w:t>-</w:t>
      </w:r>
      <w:r w:rsidRPr="008050D7">
        <w:rPr>
          <w:rFonts w:cs="Times New Roman"/>
          <w:i/>
          <w:iCs/>
          <w:color w:val="000000"/>
          <w:sz w:val="22"/>
          <w:szCs w:val="22"/>
        </w:rPr>
        <w:t xml:space="preserve">posttest </w:t>
      </w:r>
      <w:r w:rsidRPr="008050D7">
        <w:rPr>
          <w:rFonts w:cs="Times New Roman"/>
          <w:sz w:val="22"/>
          <w:szCs w:val="22"/>
        </w:rPr>
        <w:t xml:space="preserve">atlet karate putra memiliki nilia </w:t>
      </w:r>
      <w:r w:rsidRPr="008050D7">
        <w:rPr>
          <w:rFonts w:cs="Times New Roman"/>
          <w:color w:val="000000"/>
          <w:sz w:val="22"/>
          <w:szCs w:val="22"/>
        </w:rPr>
        <w:t>sig sebesar 0</w:t>
      </w:r>
      <w:r w:rsidRPr="008050D7">
        <w:rPr>
          <w:rFonts w:cs="Times New Roman"/>
          <w:color w:val="010205"/>
          <w:sz w:val="22"/>
          <w:szCs w:val="22"/>
        </w:rPr>
        <w:t xml:space="preserve">.00. </w:t>
      </w:r>
      <w:r w:rsidRPr="008050D7">
        <w:rPr>
          <w:rFonts w:cs="Times New Roman"/>
          <w:sz w:val="22"/>
          <w:szCs w:val="22"/>
        </w:rPr>
        <w:t xml:space="preserve">Sedangakan atlet karate putri memiliki nilai </w:t>
      </w:r>
      <w:r w:rsidRPr="008050D7">
        <w:rPr>
          <w:rFonts w:cs="Times New Roman"/>
          <w:color w:val="000000"/>
          <w:sz w:val="22"/>
          <w:szCs w:val="22"/>
        </w:rPr>
        <w:t>sig sebesar 0</w:t>
      </w:r>
      <w:r w:rsidRPr="008050D7">
        <w:rPr>
          <w:rFonts w:cs="Times New Roman"/>
          <w:color w:val="010205"/>
          <w:sz w:val="22"/>
          <w:szCs w:val="22"/>
        </w:rPr>
        <w:t xml:space="preserve">.00. </w:t>
      </w:r>
    </w:p>
    <w:p w:rsidR="003D35EE" w:rsidRDefault="000538F0" w:rsidP="008050D7">
      <w:pPr>
        <w:pBdr>
          <w:top w:val="nil"/>
          <w:left w:val="nil"/>
          <w:bottom w:val="nil"/>
          <w:right w:val="nil"/>
          <w:between w:val="nil"/>
        </w:pBdr>
        <w:spacing w:after="0" w:line="360" w:lineRule="auto"/>
        <w:ind w:left="284" w:hanging="284"/>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4.</w:t>
      </w:r>
      <w:r>
        <w:rPr>
          <w:rFonts w:ascii="Times New Roman" w:eastAsia="Times New Roman" w:hAnsi="Times New Roman" w:cs="Times New Roman"/>
          <w:b/>
          <w:smallCaps/>
          <w:color w:val="000000"/>
        </w:rPr>
        <w:tab/>
        <w:t>PEMBAHASAN</w:t>
      </w:r>
    </w:p>
    <w:p w:rsidR="008050D7" w:rsidRPr="009B0260" w:rsidRDefault="008050D7" w:rsidP="008050D7">
      <w:pPr>
        <w:pStyle w:val="NormalWeb"/>
        <w:spacing w:before="0" w:beforeAutospacing="0" w:after="0" w:afterAutospacing="0" w:line="360" w:lineRule="auto"/>
        <w:ind w:firstLine="720"/>
        <w:jc w:val="both"/>
        <w:rPr>
          <w:rFonts w:cs="Times New Roman"/>
          <w:color w:val="000000" w:themeColor="text1"/>
          <w:sz w:val="22"/>
          <w:szCs w:val="22"/>
          <w:lang w:val="en-US"/>
        </w:rPr>
      </w:pPr>
      <w:r w:rsidRPr="008050D7">
        <w:rPr>
          <w:rFonts w:cs="Times New Roman"/>
          <w:color w:val="000000"/>
          <w:sz w:val="22"/>
          <w:szCs w:val="22"/>
        </w:rPr>
        <w:t xml:space="preserve">Berdasarkan </w:t>
      </w:r>
      <w:r w:rsidRPr="008050D7">
        <w:rPr>
          <w:rFonts w:cs="Times New Roman"/>
          <w:sz w:val="22"/>
          <w:szCs w:val="22"/>
        </w:rPr>
        <w:t xml:space="preserve">uji statistik </w:t>
      </w:r>
      <w:r w:rsidRPr="008050D7">
        <w:rPr>
          <w:rFonts w:cs="Times New Roman"/>
          <w:i/>
          <w:iCs/>
          <w:color w:val="000000"/>
          <w:sz w:val="22"/>
          <w:szCs w:val="22"/>
        </w:rPr>
        <w:t>Paired Samples T Test</w:t>
      </w:r>
      <w:r w:rsidRPr="008050D7">
        <w:rPr>
          <w:rFonts w:cs="Times New Roman"/>
          <w:color w:val="000000"/>
          <w:sz w:val="22"/>
          <w:szCs w:val="22"/>
        </w:rPr>
        <w:t xml:space="preserve"> antara </w:t>
      </w:r>
      <w:r w:rsidRPr="008050D7">
        <w:rPr>
          <w:rFonts w:cs="Times New Roman"/>
          <w:i/>
          <w:iCs/>
          <w:color w:val="000000"/>
          <w:sz w:val="22"/>
          <w:szCs w:val="22"/>
        </w:rPr>
        <w:t>pretest</w:t>
      </w:r>
      <w:r w:rsidRPr="008050D7">
        <w:rPr>
          <w:rFonts w:cs="Times New Roman"/>
          <w:color w:val="000000"/>
          <w:sz w:val="22"/>
          <w:szCs w:val="22"/>
        </w:rPr>
        <w:t>-</w:t>
      </w:r>
      <w:r w:rsidRPr="008050D7">
        <w:rPr>
          <w:rFonts w:cs="Times New Roman"/>
          <w:i/>
          <w:iCs/>
          <w:color w:val="000000"/>
          <w:sz w:val="22"/>
          <w:szCs w:val="22"/>
        </w:rPr>
        <w:t xml:space="preserve">posttest </w:t>
      </w:r>
      <w:r w:rsidRPr="008050D7">
        <w:rPr>
          <w:rFonts w:cs="Times New Roman"/>
          <w:iCs/>
          <w:color w:val="000000"/>
          <w:sz w:val="22"/>
          <w:szCs w:val="22"/>
        </w:rPr>
        <w:t xml:space="preserve">atlet putra </w:t>
      </w:r>
      <w:r w:rsidRPr="008050D7">
        <w:rPr>
          <w:rFonts w:cs="Times New Roman"/>
          <w:color w:val="000000"/>
          <w:sz w:val="22"/>
          <w:szCs w:val="22"/>
        </w:rPr>
        <w:t xml:space="preserve">memiliki nilai t hitung </w:t>
      </w:r>
      <w:r w:rsidRPr="008050D7">
        <w:rPr>
          <w:rFonts w:cs="Times New Roman"/>
          <w:color w:val="010205"/>
          <w:sz w:val="22"/>
          <w:szCs w:val="22"/>
        </w:rPr>
        <w:t xml:space="preserve">8.577 </w:t>
      </w:r>
      <w:r w:rsidRPr="008050D7">
        <w:rPr>
          <w:rFonts w:cs="Times New Roman"/>
          <w:color w:val="000000"/>
          <w:sz w:val="22"/>
          <w:szCs w:val="22"/>
        </w:rPr>
        <w:t xml:space="preserve">dengan t tabel </w:t>
      </w:r>
      <w:r w:rsidRPr="008050D7">
        <w:rPr>
          <w:rFonts w:cs="Times New Roman"/>
          <w:color w:val="010205"/>
          <w:sz w:val="22"/>
          <w:szCs w:val="22"/>
        </w:rPr>
        <w:t xml:space="preserve">1.833 </w:t>
      </w:r>
      <w:r w:rsidRPr="008050D7">
        <w:rPr>
          <w:rFonts w:cs="Times New Roman"/>
          <w:color w:val="000000"/>
          <w:sz w:val="22"/>
          <w:szCs w:val="22"/>
        </w:rPr>
        <w:t>dan sig sebesar 0</w:t>
      </w:r>
      <w:r w:rsidRPr="008050D7">
        <w:rPr>
          <w:rFonts w:cs="Times New Roman"/>
          <w:color w:val="010205"/>
          <w:sz w:val="22"/>
          <w:szCs w:val="22"/>
        </w:rPr>
        <w:t>.00</w:t>
      </w:r>
      <w:r w:rsidRPr="008050D7">
        <w:rPr>
          <w:rFonts w:cs="Times New Roman"/>
          <w:color w:val="000000" w:themeColor="text1"/>
          <w:sz w:val="22"/>
          <w:szCs w:val="22"/>
        </w:rPr>
        <w:t xml:space="preserve"> sedangkan atlet putri </w:t>
      </w:r>
      <w:r w:rsidRPr="008050D7">
        <w:rPr>
          <w:rFonts w:cs="Times New Roman"/>
          <w:color w:val="000000"/>
          <w:sz w:val="22"/>
          <w:szCs w:val="22"/>
        </w:rPr>
        <w:t xml:space="preserve">memiliki nilai t hitung </w:t>
      </w:r>
      <w:r w:rsidRPr="008050D7">
        <w:rPr>
          <w:rFonts w:cs="Times New Roman"/>
          <w:color w:val="010205"/>
          <w:sz w:val="22"/>
          <w:szCs w:val="22"/>
        </w:rPr>
        <w:t xml:space="preserve">7.088 </w:t>
      </w:r>
      <w:r w:rsidRPr="008050D7">
        <w:rPr>
          <w:rFonts w:cs="Times New Roman"/>
          <w:color w:val="000000"/>
          <w:sz w:val="22"/>
          <w:szCs w:val="22"/>
        </w:rPr>
        <w:t xml:space="preserve">dengan t tabel </w:t>
      </w:r>
      <w:r w:rsidRPr="008050D7">
        <w:rPr>
          <w:rFonts w:cs="Times New Roman"/>
          <w:color w:val="010205"/>
          <w:sz w:val="22"/>
          <w:szCs w:val="22"/>
        </w:rPr>
        <w:t xml:space="preserve">1.833 </w:t>
      </w:r>
      <w:r w:rsidRPr="008050D7">
        <w:rPr>
          <w:rFonts w:cs="Times New Roman"/>
          <w:color w:val="000000"/>
          <w:sz w:val="22"/>
          <w:szCs w:val="22"/>
        </w:rPr>
        <w:t>dan sig sebesar 0</w:t>
      </w:r>
      <w:r w:rsidRPr="008050D7">
        <w:rPr>
          <w:rFonts w:cs="Times New Roman"/>
          <w:color w:val="010205"/>
          <w:sz w:val="22"/>
          <w:szCs w:val="22"/>
        </w:rPr>
        <w:t>.00</w:t>
      </w:r>
      <w:r w:rsidRPr="008050D7">
        <w:rPr>
          <w:rFonts w:cs="Times New Roman"/>
          <w:color w:val="000000" w:themeColor="text1"/>
          <w:sz w:val="22"/>
          <w:szCs w:val="22"/>
        </w:rPr>
        <w:t xml:space="preserve"> </w:t>
      </w:r>
      <w:r w:rsidRPr="008050D7">
        <w:rPr>
          <w:rFonts w:cs="Times New Roman"/>
          <w:color w:val="010205"/>
          <w:sz w:val="22"/>
          <w:szCs w:val="22"/>
        </w:rPr>
        <w:t xml:space="preserve">dengan demikian hipotesis </w:t>
      </w:r>
      <w:r w:rsidRPr="008050D7">
        <w:rPr>
          <w:rFonts w:cs="Times New Roman"/>
          <w:color w:val="000000"/>
          <w:sz w:val="22"/>
          <w:szCs w:val="22"/>
        </w:rPr>
        <w:t>H</w:t>
      </w:r>
      <w:r w:rsidRPr="008050D7">
        <w:rPr>
          <w:rFonts w:cs="Times New Roman"/>
          <w:color w:val="000000"/>
          <w:sz w:val="22"/>
          <w:szCs w:val="22"/>
          <w:vertAlign w:val="subscript"/>
        </w:rPr>
        <w:t>0</w:t>
      </w:r>
      <w:r w:rsidRPr="008050D7">
        <w:rPr>
          <w:rFonts w:cs="Times New Roman"/>
          <w:color w:val="000000"/>
          <w:sz w:val="22"/>
          <w:szCs w:val="22"/>
        </w:rPr>
        <w:t xml:space="preserve"> ditolak dan hipotesis alternatif H</w:t>
      </w:r>
      <w:r w:rsidRPr="008050D7">
        <w:rPr>
          <w:rFonts w:cs="Times New Roman"/>
          <w:color w:val="000000"/>
          <w:sz w:val="22"/>
          <w:szCs w:val="22"/>
          <w:vertAlign w:val="subscript"/>
        </w:rPr>
        <w:t>1</w:t>
      </w:r>
      <w:r w:rsidRPr="008050D7">
        <w:rPr>
          <w:rFonts w:cs="Times New Roman"/>
          <w:color w:val="000000"/>
          <w:sz w:val="22"/>
          <w:szCs w:val="22"/>
        </w:rPr>
        <w:t xml:space="preserve"> diterima. Sehingga ditarik kesimpulan </w:t>
      </w:r>
      <w:r w:rsidRPr="008050D7">
        <w:rPr>
          <w:rFonts w:cs="Times New Roman"/>
          <w:color w:val="000000" w:themeColor="text1"/>
          <w:sz w:val="22"/>
          <w:szCs w:val="22"/>
        </w:rPr>
        <w:t xml:space="preserve">penelitian ini telah menemukan bahwa latihan </w:t>
      </w:r>
      <w:r w:rsidRPr="008050D7">
        <w:rPr>
          <w:rFonts w:cs="Times New Roman"/>
          <w:color w:val="000000"/>
          <w:sz w:val="22"/>
          <w:szCs w:val="22"/>
        </w:rPr>
        <w:t xml:space="preserve">kombinasi </w:t>
      </w:r>
      <w:r w:rsidRPr="008050D7">
        <w:rPr>
          <w:rFonts w:cs="Times New Roman"/>
          <w:i/>
          <w:color w:val="000000" w:themeColor="text1"/>
          <w:sz w:val="22"/>
          <w:szCs w:val="22"/>
        </w:rPr>
        <w:t xml:space="preserve">Shuttle Run dan Zig-zag Run </w:t>
      </w:r>
      <w:r w:rsidRPr="008050D7">
        <w:rPr>
          <w:rFonts w:cs="Times New Roman"/>
          <w:color w:val="000000" w:themeColor="text1"/>
          <w:sz w:val="22"/>
          <w:szCs w:val="22"/>
        </w:rPr>
        <w:t xml:space="preserve">ada peningkatan terhadap kelincahan atlet karate putra dan putri Universitas Negeri Malang dan dapat direkomendasikan sebagai program latihan untuk meningkatkan kelincahan secara efektif, khususnya untuk atlet karate. Temuan penelitian ini mengikuti penelitian lain yang dilakukan oleh </w:t>
      </w:r>
      <w:r w:rsidRPr="008050D7">
        <w:rPr>
          <w:rFonts w:cs="Times New Roman"/>
          <w:b/>
          <w:color w:val="000000" w:themeColor="text1"/>
          <w:sz w:val="22"/>
          <w:szCs w:val="22"/>
        </w:rPr>
        <w:fldChar w:fldCharType="begin" w:fldLock="1"/>
      </w:r>
      <w:r w:rsidRPr="008050D7">
        <w:rPr>
          <w:rFonts w:cs="Times New Roman"/>
          <w:color w:val="000000" w:themeColor="text1"/>
          <w:sz w:val="22"/>
          <w:szCs w:val="22"/>
        </w:rPr>
        <w:instrText>ADDIN CSL_CITATION {"citationItems":[{"id":"ITEM-1","itemData":{"DOI":"10.31539/jpjo.v3i1.828","ISSN":"2614-607X","abstract":"The purpose of this study was to determine the effectiveness of shuttle run and zig-zag run exercises in increasing the agility of taekwondo athletes. This study uses a quasi-experimental method with a pre-test and post-test design control group design. The results showed, (1) shuttle run training had a significant effect on increasing agility (thit = 61.42&gt; ttab = 2.26); (2) ziq-zaq run exercises have a significant effect on increasing agility (thit = 169.06&gt; ttab = 2.26); (3) ziq-zaq run exercises are more effective in increasing agility compared to shuttle run exercises (thit = 25.64&gt; ttab = 2.26). In conclusion, training with the zig-zag run method is more effective in increasing the agility of taekwondo athletes.\r Keywords: Shuttle-Run, Zig-Zag Run, Agility, Taekwondo.","author":[{"dropping-particle":"","family":"Malasari","given":"Citra Azhariat","non-dropping-particle":"","parse-names":false,"suffix":""}],"container-title":"Gelanggang Olahraga: Jurnal Pendidikan Jasmani dan Olahraga (JPJO)","id":"ITEM-1","issue":"1","issued":{"date-parts":[["2019"]]},"page":"81-88","title":"Pengaruh Latihan Shuttle-Run dan Zig-Zag Run terhadap Kelincahan Atlet Taekwondo","type":"article-journal","volume":"3"},"uris":["http://www.mendeley.com/documents/?uuid=0e082d66-15fb-4024-a32e-2a613954d118"]}],"mendeley":{"formattedCitation":"(Malasari, 2019)","plainTextFormattedCitation":"(Malasari, 2019)","previouslyFormattedCitation":"(Malasari, 2019)"},"properties":{"noteIndex":0},"schema":"https://github.com/citation-style-language/schema/raw/master/csl-citation.json"}</w:instrText>
      </w:r>
      <w:r w:rsidRPr="008050D7">
        <w:rPr>
          <w:rFonts w:cs="Times New Roman"/>
          <w:b/>
          <w:color w:val="000000" w:themeColor="text1"/>
          <w:sz w:val="22"/>
          <w:szCs w:val="22"/>
        </w:rPr>
        <w:fldChar w:fldCharType="separate"/>
      </w:r>
      <w:r w:rsidRPr="008050D7">
        <w:rPr>
          <w:rFonts w:cs="Times New Roman"/>
          <w:noProof/>
          <w:color w:val="000000" w:themeColor="text1"/>
          <w:sz w:val="22"/>
          <w:szCs w:val="22"/>
        </w:rPr>
        <w:t>(Malasari, 2019)</w:t>
      </w:r>
      <w:r w:rsidRPr="008050D7">
        <w:rPr>
          <w:rFonts w:cs="Times New Roman"/>
          <w:b/>
          <w:color w:val="000000" w:themeColor="text1"/>
          <w:sz w:val="22"/>
          <w:szCs w:val="22"/>
        </w:rPr>
        <w:fldChar w:fldCharType="end"/>
      </w:r>
      <w:r w:rsidRPr="008050D7">
        <w:rPr>
          <w:rFonts w:cs="Times New Roman"/>
          <w:color w:val="000000" w:themeColor="text1"/>
          <w:sz w:val="22"/>
          <w:szCs w:val="22"/>
        </w:rPr>
        <w:t xml:space="preserve"> </w:t>
      </w:r>
      <w:r w:rsidRPr="008050D7">
        <w:rPr>
          <w:rFonts w:cs="Times New Roman"/>
          <w:b/>
          <w:color w:val="000000" w:themeColor="text1"/>
          <w:sz w:val="22"/>
          <w:szCs w:val="22"/>
        </w:rPr>
        <w:fldChar w:fldCharType="begin" w:fldLock="1"/>
      </w:r>
      <w:r w:rsidRPr="008050D7">
        <w:rPr>
          <w:rFonts w:cs="Times New Roman"/>
          <w:color w:val="000000" w:themeColor="text1"/>
          <w:sz w:val="22"/>
          <w:szCs w:val="22"/>
        </w:rPr>
        <w:instrText>ADDIN CSL_CITATION {"citationItems":[{"id":"ITEM-1","itemData":{"author":[{"dropping-particle":"","family":"Durahim","given":"Darwis","non-dropping-particle":"","parse-names":false,"suffix":""},{"dropping-particle":"","family":"Ardiansyah","given":"","non-dropping-particle":"","parse-names":false,"suffix":""},{"dropping-particle":"","family":"Fajriah","given":"Siti Nurul","non-dropping-particle":"","parse-names":false,"suffix":""},{"dropping-particle":"","family":"Halimah","given":"Andi","non-dropping-particle":"","parse-names":false,"suffix":""}],"id":"ITEM-1","issued":{"date-parts":[["2023"]]},"page":"60-85","title":"Effectiveness Of Zig-Zag Running Training With Shuttle Run On Abilities In Football Players At SMAN Keberbakatan Olahraga Makassar Darwis","type":"article-journal"},"uris":["http://www.mendeley.com/documents/?uuid=ae036746-9200-4d51-8fec-d5a707813843"]}],"mendeley":{"formattedCitation":"(Durahim et al., 2023)","plainTextFormattedCitation":"(Durahim et al., 2023)","previouslyFormattedCitation":"(Durahim et al., 2023)"},"properties":{"noteIndex":0},"schema":"https://github.com/citation-style-language/schema/raw/master/csl-citation.json"}</w:instrText>
      </w:r>
      <w:r w:rsidRPr="008050D7">
        <w:rPr>
          <w:rFonts w:cs="Times New Roman"/>
          <w:b/>
          <w:color w:val="000000" w:themeColor="text1"/>
          <w:sz w:val="22"/>
          <w:szCs w:val="22"/>
        </w:rPr>
        <w:fldChar w:fldCharType="separate"/>
      </w:r>
      <w:r w:rsidRPr="008050D7">
        <w:rPr>
          <w:rFonts w:cs="Times New Roman"/>
          <w:noProof/>
          <w:color w:val="000000" w:themeColor="text1"/>
          <w:sz w:val="22"/>
          <w:szCs w:val="22"/>
        </w:rPr>
        <w:t>(Durahim et al., 2023)</w:t>
      </w:r>
      <w:r w:rsidRPr="008050D7">
        <w:rPr>
          <w:rFonts w:cs="Times New Roman"/>
          <w:b/>
          <w:color w:val="000000" w:themeColor="text1"/>
          <w:sz w:val="22"/>
          <w:szCs w:val="22"/>
        </w:rPr>
        <w:fldChar w:fldCharType="end"/>
      </w:r>
      <w:r w:rsidRPr="008050D7">
        <w:rPr>
          <w:rFonts w:cs="Times New Roman"/>
          <w:color w:val="000000" w:themeColor="text1"/>
          <w:sz w:val="22"/>
          <w:szCs w:val="22"/>
        </w:rPr>
        <w:t xml:space="preserve"> dan </w:t>
      </w:r>
      <w:r w:rsidRPr="008050D7">
        <w:rPr>
          <w:rFonts w:cs="Times New Roman"/>
          <w:b/>
          <w:color w:val="000000" w:themeColor="text1"/>
          <w:sz w:val="22"/>
          <w:szCs w:val="22"/>
        </w:rPr>
        <w:fldChar w:fldCharType="begin" w:fldLock="1"/>
      </w:r>
      <w:r w:rsidRPr="008050D7">
        <w:rPr>
          <w:rFonts w:cs="Times New Roman"/>
          <w:color w:val="000000" w:themeColor="text1"/>
          <w:sz w:val="22"/>
          <w:szCs w:val="22"/>
        </w:rPr>
        <w:instrText>ADDIN CSL_CITATION {"citationItems":[{"id":"ITEM-1","itemData":{"DOI":"10.1088/1742-6596/947/1/012040","ISSN":"17426596","abstract":"The purpose of this research is to analyze the following factors: (1) how far the effect of exercise acceleration sprint on the speed and agility (2) how much influence the zig-zag drill combination to the speed and agility (3) and is there any difference between the effects of exercise acceleration sprint and practice zig-zag drill combination of the speed and agility. This research is quantitative with quasi-experimental approach. The design of this study is matching only design.This study was conducted on 33 male students who take part in extracurricular and divided into 3 groups with 11 students in each group. Group 1 was given training of acceleration sprint, group 2 was given zig-zag training combination drills of conventional and exercises for group 3, for 8 weeks. The data collection was using sprint 30 meter to test the speed and agility t-test to test agility. Data were analyzed using t-test and analysis of variance. The conclusion of the research is (1) there is a significant effect of exercise acceleration sprint for the speed and agility, (2) there is a significant influence combination zig-zag drills, on speed and agility (3) and exercise acceleration sprint have more effect on the speed and agility.","author":[{"dropping-particle":"","family":"Bana","given":"O.","non-dropping-particle":"","parse-names":false,"suffix":""},{"dropping-particle":"","family":"Mintarto","given":"E.","non-dropping-particle":"","parse-names":false,"suffix":""},{"dropping-particle":"","family":"Kusnanik","given":"N. W.","non-dropping-particle":"","parse-names":false,"suffix":""}],"container-title":"Journal of Physics: Conference Series","id":"ITEM-1","issue":"1","issued":{"date-parts":[["2018"]]},"title":"The Effect of Acceleration Sprint and Zig-zag Drill Combination to Increase Students' Speed and Agility","type":"article-journal","volume":"947"},"uris":["http://www.mendeley.com/documents/?uuid=97727f7c-aaf3-4b85-8db7-3e43898839c3"]}],"mendeley":{"formattedCitation":"(Bana et al., 2018)","plainTextFormattedCitation":"(Bana et al., 2018)","previouslyFormattedCitation":"(Bana et al., 2018)"},"properties":{"noteIndex":0},"schema":"https://github.com/citation-style-language/schema/raw/master/csl-citation.json"}</w:instrText>
      </w:r>
      <w:r w:rsidRPr="008050D7">
        <w:rPr>
          <w:rFonts w:cs="Times New Roman"/>
          <w:b/>
          <w:color w:val="000000" w:themeColor="text1"/>
          <w:sz w:val="22"/>
          <w:szCs w:val="22"/>
        </w:rPr>
        <w:fldChar w:fldCharType="separate"/>
      </w:r>
      <w:r w:rsidRPr="008050D7">
        <w:rPr>
          <w:rFonts w:cs="Times New Roman"/>
          <w:noProof/>
          <w:color w:val="000000" w:themeColor="text1"/>
          <w:sz w:val="22"/>
          <w:szCs w:val="22"/>
        </w:rPr>
        <w:t>(Bana et al., 2018)</w:t>
      </w:r>
      <w:r w:rsidRPr="008050D7">
        <w:rPr>
          <w:rFonts w:cs="Times New Roman"/>
          <w:b/>
          <w:color w:val="000000" w:themeColor="text1"/>
          <w:sz w:val="22"/>
          <w:szCs w:val="22"/>
        </w:rPr>
        <w:fldChar w:fldCharType="end"/>
      </w:r>
      <w:r w:rsidRPr="008050D7">
        <w:rPr>
          <w:rFonts w:cs="Times New Roman"/>
          <w:color w:val="000000" w:themeColor="text1"/>
          <w:sz w:val="22"/>
          <w:szCs w:val="22"/>
        </w:rPr>
        <w:t xml:space="preserve"> Peningkatan yang terjadi pada kelincahan atlet karate</w:t>
      </w:r>
      <w:r w:rsidRPr="008050D7">
        <w:rPr>
          <w:rFonts w:cs="Times New Roman"/>
          <w:i/>
          <w:iCs/>
          <w:color w:val="000000" w:themeColor="text1"/>
          <w:sz w:val="22"/>
          <w:szCs w:val="22"/>
        </w:rPr>
        <w:t xml:space="preserve"> </w:t>
      </w:r>
      <w:r w:rsidRPr="008050D7">
        <w:rPr>
          <w:rFonts w:cs="Times New Roman"/>
          <w:color w:val="000000" w:themeColor="text1"/>
          <w:sz w:val="22"/>
          <w:szCs w:val="22"/>
        </w:rPr>
        <w:t>disebabkan oleh program latihan yang sudah sejalan dengan program</w:t>
      </w:r>
      <w:r>
        <w:rPr>
          <w:rFonts w:cs="Times New Roman"/>
          <w:color w:val="000000" w:themeColor="text1"/>
          <w:sz w:val="22"/>
          <w:szCs w:val="22"/>
          <w:lang w:val="en-US"/>
        </w:rPr>
        <w:t xml:space="preserve"> </w:t>
      </w:r>
      <w:r w:rsidRPr="008050D7">
        <w:rPr>
          <w:rFonts w:cs="Times New Roman"/>
          <w:color w:val="000000" w:themeColor="text1"/>
          <w:sz w:val="22"/>
          <w:szCs w:val="22"/>
        </w:rPr>
        <w:t xml:space="preserve">latihan Bompa yaitu dilakukan 18 kali pertemuan </w:t>
      </w:r>
      <w:r w:rsidR="009B0260">
        <w:rPr>
          <w:rFonts w:cs="Times New Roman"/>
          <w:color w:val="000000" w:themeColor="text1"/>
          <w:sz w:val="22"/>
          <w:szCs w:val="22"/>
          <w:lang w:val="en-US"/>
        </w:rPr>
        <w:fldChar w:fldCharType="begin" w:fldLock="1"/>
      </w:r>
      <w:r w:rsidR="009B0260">
        <w:rPr>
          <w:rFonts w:cs="Times New Roman"/>
          <w:color w:val="000000" w:themeColor="text1"/>
          <w:sz w:val="22"/>
          <w:szCs w:val="22"/>
          <w:lang w:val="en-US"/>
        </w:rPr>
        <w:instrText>ADDIN CSL_CITATION {"citationItems":[{"id":"ITEM-1","itemData":{"ISBN":"0736055592","abstract":"Sports conditioning has advanced tremendously since the era when a “no pain, no gain” philosophy guided the training regimens of athletes. Dr. Tudor Bompa pioneered most of these breakthroughs, proving long ago that it's not only how much and how hard an athlete works but also when and what work is done that determines the athlete's conditioning level. In Periodization Training for Sports, Bompa demonstrates how to use periodized workouts in order to peak at optimal times by manipulating six different training phases: anatomical adaptation, hypertrophy, maximum strength, conversion to power, maintenance, and transition. Coaches and athletes in 32 sports have at their fingertips a proven program that is sure to produce the best results. No more guessing about preseason conditioning, in-season workloads, or appropriate rest and recovery periods; now it's simply a matter of identifying and implementing the information in this book.Presented in a useful format with plenty of ready-made training schedules, Periodization Training for Sports is your best conditioning planner if you want to know what works, why it works, and when it works in the training room and on the practice field. Get in better shape next season, and see the benefits of smarter workouts in competition.","author":[{"dropping-particle":"","family":"Bompa","given":"Tudor O.","non-dropping-particle":"","parse-names":false,"suffix":""},{"dropping-particle":"","family":"Carrera","given":"Michael C.","non-dropping-particle":"","parse-names":false,"suffix":""}],"id":"ITEM-1","issued":{"date-parts":[["2015"]]},"number-of-pages":"259","title":"Periodization Training For Sports","type":"book"},"uris":["http://www.mendeley.com/documents/?uuid=d4dbeb8b-225b-4a3b-a993-8c3edbdd0221"]}],"mendeley":{"formattedCitation":"(Bompa &amp; Carrera, 2015)","plainTextFormattedCitation":"(Bompa &amp; Carrera, 2015)"},"properties":{"noteIndex":0},"schema":"https://github.com/citation-style-language/schema/raw/master/csl-citation.json"}</w:instrText>
      </w:r>
      <w:r w:rsidR="009B0260">
        <w:rPr>
          <w:rFonts w:cs="Times New Roman"/>
          <w:color w:val="000000" w:themeColor="text1"/>
          <w:sz w:val="22"/>
          <w:szCs w:val="22"/>
          <w:lang w:val="en-US"/>
        </w:rPr>
        <w:fldChar w:fldCharType="separate"/>
      </w:r>
      <w:r w:rsidR="009B0260" w:rsidRPr="009B0260">
        <w:rPr>
          <w:rFonts w:cs="Times New Roman"/>
          <w:noProof/>
          <w:color w:val="000000" w:themeColor="text1"/>
          <w:sz w:val="22"/>
          <w:szCs w:val="22"/>
          <w:lang w:val="en-US"/>
        </w:rPr>
        <w:t>(Bompa &amp; Carrera, 2015)</w:t>
      </w:r>
      <w:r w:rsidR="009B0260">
        <w:rPr>
          <w:rFonts w:cs="Times New Roman"/>
          <w:color w:val="000000" w:themeColor="text1"/>
          <w:sz w:val="22"/>
          <w:szCs w:val="22"/>
          <w:lang w:val="en-US"/>
        </w:rPr>
        <w:fldChar w:fldCharType="end"/>
      </w:r>
    </w:p>
    <w:p w:rsidR="008050D7" w:rsidRPr="008050D7" w:rsidRDefault="008050D7" w:rsidP="008050D7">
      <w:pPr>
        <w:spacing w:after="0" w:line="360" w:lineRule="auto"/>
        <w:ind w:firstLine="720"/>
        <w:jc w:val="both"/>
        <w:rPr>
          <w:rFonts w:ascii="Times New Roman" w:hAnsi="Times New Roman" w:cs="Times New Roman"/>
          <w:b/>
          <w:noProof/>
          <w:sz w:val="22"/>
          <w:szCs w:val="22"/>
        </w:rPr>
      </w:pPr>
      <w:r w:rsidRPr="008050D7">
        <w:rPr>
          <w:rFonts w:ascii="Times New Roman" w:hAnsi="Times New Roman" w:cs="Times New Roman"/>
          <w:sz w:val="22"/>
          <w:szCs w:val="22"/>
        </w:rPr>
        <w:t xml:space="preserve">Dalam pertandingan karate atlet sangat memerlukan kelincahan yang tinggi dikarenakan durasi yang sangat cepat khususnya dikategori </w:t>
      </w:r>
      <w:r w:rsidRPr="008050D7">
        <w:rPr>
          <w:rFonts w:ascii="Times New Roman" w:hAnsi="Times New Roman" w:cs="Times New Roman"/>
          <w:i/>
          <w:sz w:val="22"/>
          <w:szCs w:val="22"/>
        </w:rPr>
        <w:t>Kumite</w:t>
      </w:r>
      <w:r w:rsidRPr="008050D7">
        <w:rPr>
          <w:rFonts w:ascii="Times New Roman" w:hAnsi="Times New Roman" w:cs="Times New Roman"/>
          <w:sz w:val="22"/>
          <w:szCs w:val="22"/>
        </w:rPr>
        <w:t xml:space="preserve">. </w:t>
      </w:r>
      <w:r w:rsidRPr="008050D7">
        <w:rPr>
          <w:rFonts w:ascii="Times New Roman" w:hAnsi="Times New Roman" w:cs="Times New Roman"/>
          <w:bCs/>
          <w:sz w:val="22"/>
          <w:szCs w:val="22"/>
        </w:rPr>
        <w:t xml:space="preserve">Pada pertandingan </w:t>
      </w:r>
      <w:r w:rsidRPr="008050D7">
        <w:rPr>
          <w:rFonts w:ascii="Times New Roman" w:hAnsi="Times New Roman" w:cs="Times New Roman"/>
          <w:bCs/>
          <w:i/>
          <w:sz w:val="22"/>
          <w:szCs w:val="22"/>
        </w:rPr>
        <w:t>Kumite</w:t>
      </w:r>
      <w:r w:rsidRPr="008050D7">
        <w:rPr>
          <w:rFonts w:ascii="Times New Roman" w:hAnsi="Times New Roman" w:cs="Times New Roman"/>
          <w:bCs/>
          <w:sz w:val="22"/>
          <w:szCs w:val="22"/>
        </w:rPr>
        <w:t xml:space="preserve"> terdapat ciri-ciri gerakan yang bergerak cepat dan serangan eksplosif </w:t>
      </w:r>
      <w:r w:rsidRPr="008050D7">
        <w:rPr>
          <w:rFonts w:ascii="Times New Roman" w:hAnsi="Times New Roman" w:cs="Times New Roman"/>
          <w:bCs/>
          <w:sz w:val="22"/>
          <w:szCs w:val="22"/>
        </w:rPr>
        <w:fldChar w:fldCharType="begin" w:fldLock="1"/>
      </w:r>
      <w:r w:rsidRPr="008050D7">
        <w:rPr>
          <w:rFonts w:ascii="Times New Roman" w:hAnsi="Times New Roman" w:cs="Times New Roman"/>
          <w:bCs/>
          <w:sz w:val="22"/>
          <w:szCs w:val="22"/>
        </w:rPr>
        <w:instrText>ADDIN CSL_CITATION {"citationItems":[{"id":"ITEM-1","itemData":{"DOI":"10.13189/saj.2020.080508","ISSN":"23814403","abstract":"Background: Kumite is a category in karate match. It is a one-on-one match that requires complex physical aspects, one of which is physical agility. In a real match, kumite requires movements to shift the direction quickly when a karateka aims to hit his opponent. For that reason, there should be a program and an assessment to improve the physical agility of the karate athletes who compete in kumite category. The document analysis of this research found that there has not been any assessment tool for the agility aspect in kumite, while the existing agility test measuring tool was only designed for sports in general. Purpose: This research aimed to develop the construction of karate agility test for the kumite category. Design/methodology/approach: This is a developmental research which consisted of 3 stages. In the first stage, documents and research journals were analyzed to develop the construction of karate agility test for the kumite category. In the second stage, the Delphi technique was utilized and the experts were asked to assess he construction of karate agility test for the kumite category resulted in the first stage. In the third stage, the results of expert judgment with the Aiken formula were analyzed to test the content validity. The participants in this research were documents and seven experts. Results: It was found in the construction of the Kumite category karate agility test; item one, the content or material got a V value of 0.85; item two, the distance between the cone had a V value of 0.95; item three, the safety of the equipment used has a V value of 0.90; item four, the number of test replications had a V value of 0.90; item five, the clarity of the test procedure had a V value of 0.90; items six, the clarity of the test score had a V value of 0.90. Conclusion: The karate agility test construction for the kumite category had high content validity.","author":[{"dropping-particle":"","family":"Yudhistira","given":"Dewangga","non-dropping-particle":"","parse-names":false,"suffix":""},{"dropping-particle":"","family":"Tomoliyus","given":"","non-dropping-particle":"","parse-names":false,"suffix":""}],"container-title":"International Journal of Human Movement and Sports Sciences","id":"ITEM-1","issue":"5","issued":{"date-parts":[["2020"]]},"page":"211-216","title":"Content validity of agility test in karate kumite category","type":"article-journal","volume":"8"},"uris":["http://www.mendeley.com/documents/?uuid=9a30dfcb-ded0-46d6-88d6-6a02fac3b28f"]}],"mendeley":{"formattedCitation":"(Yudhistira &amp; Tomoliyus, 2020)","plainTextFormattedCitation":"(Yudhistira &amp; Tomoliyus, 2020)","previouslyFormattedCitation":"(Yudhistira &amp; Tomoliyus, 2020)"},"properties":{"noteIndex":0},"schema":"https://github.com/citation-style-language/schema/raw/master/csl-citation.json"}</w:instrText>
      </w:r>
      <w:r w:rsidRPr="008050D7">
        <w:rPr>
          <w:rFonts w:ascii="Times New Roman" w:hAnsi="Times New Roman" w:cs="Times New Roman"/>
          <w:bCs/>
          <w:sz w:val="22"/>
          <w:szCs w:val="22"/>
        </w:rPr>
        <w:fldChar w:fldCharType="separate"/>
      </w:r>
      <w:r w:rsidRPr="008050D7">
        <w:rPr>
          <w:rFonts w:ascii="Times New Roman" w:hAnsi="Times New Roman" w:cs="Times New Roman"/>
          <w:bCs/>
          <w:noProof/>
          <w:sz w:val="22"/>
          <w:szCs w:val="22"/>
        </w:rPr>
        <w:t>(Yudhistira &amp; Tomoliyus, 2020)</w:t>
      </w:r>
      <w:r w:rsidRPr="008050D7">
        <w:rPr>
          <w:rFonts w:ascii="Times New Roman" w:hAnsi="Times New Roman" w:cs="Times New Roman"/>
          <w:bCs/>
          <w:sz w:val="22"/>
          <w:szCs w:val="22"/>
        </w:rPr>
        <w:fldChar w:fldCharType="end"/>
      </w:r>
      <w:r w:rsidRPr="008050D7">
        <w:rPr>
          <w:rFonts w:ascii="Times New Roman" w:hAnsi="Times New Roman" w:cs="Times New Roman"/>
          <w:bCs/>
          <w:sz w:val="22"/>
          <w:szCs w:val="22"/>
        </w:rPr>
        <w:t xml:space="preserve">. </w:t>
      </w:r>
      <w:r w:rsidRPr="008050D7">
        <w:rPr>
          <w:rFonts w:ascii="Times New Roman" w:hAnsi="Times New Roman" w:cs="Times New Roman"/>
          <w:sz w:val="22"/>
          <w:szCs w:val="22"/>
        </w:rPr>
        <w:t xml:space="preserve">kelincahan membantu atlet tampil dengan aktivitas yang mengharuskan atlet mengubah </w:t>
      </w:r>
      <w:r w:rsidRPr="008050D7">
        <w:rPr>
          <w:rFonts w:ascii="Times New Roman" w:hAnsi="Times New Roman" w:cs="Times New Roman"/>
          <w:sz w:val="22"/>
          <w:szCs w:val="22"/>
        </w:rPr>
        <w:lastRenderedPageBreak/>
        <w:t xml:space="preserve">arah dengan cepat sekaligus menjaga keseimbangan, kekuatan, dan kecepatan serta kontrol tubuh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{"citationItems":[{"id":"ITEM-1","itemData":{"DOI":"10.37506/ijpot.v15i4.16489","ISSN":"09735666","abstract":"Introduction: Basketball is a game which includes high intensity activities like dribbles, sprints and screens, these activities require change of direction and sprinting ability. Functional training which includes low load training and closed kinematic chain activities tends to improve motor skills. The athletes with finer skills are less prone to injury and hold a better chance at scoring. Objectives: The main objective of this study is to observe the effect of six week functional training on speed and agility in basketball players. Method: Based on inclusion criteria and exclusion criteria 20 subjects of 18-24 years were selected by random Sampling and Informed consent was taken. Pre-exercise tests were performed before the beginning of training and it included field tests to evaluate lower extremity power and agility then a six-week-long Functional training program was applied, followed by post-exercise tests. Statistical Analysis: Data was meaningfully assorted through calculation of Mean and SD and Paired't' test was applied at the p&lt;0.05 for the comparison within the groups for the variable speed and agility.","author":[{"dropping-particle":"","family":"Pratap","given":"Bhawani","non-dropping-particle":"","parse-names":false,"suffix":""},{"dropping-particle":"","family":"Shekhawat","given":"Singh","non-dropping-particle":"","parse-names":false,"suffix":""},{"dropping-particle":"","family":"Chauhan","given":"G S","non-dropping-particle":"","parse-names":false,"suffix":""}],"container-title":"Indian Journal of Physiotherapy and Occupational Therapy - An International Journal","id":"ITEM-1","issue":"1","issued":{"date-parts":[["2021"]]},"page":"1-5","title":"Effect of 6-Week Functional Training on Speed and Agility of Basketball Players","type":"article-journal","volume":"6"},"uris":["http://www.mendeley.com/documents/?uuid=748b281b-7df3-4e96-a42d-b37dc5d734a4"]}],"mendeley":{"formattedCitation":"(Pratap et al., 2021)","plainTextFormattedCitation":"(Pratap et al., 2021)","previouslyFormattedCitation":"(Pratap et al., 2021)"},"properties":{"noteIndex":0},"schema":"https://github.com/citation-style-language/schema/raw/master/csl-citation.json"}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(Pratap et al., 2021)</w:t>
      </w:r>
      <w:r w:rsidRPr="008050D7">
        <w:rPr>
          <w:rFonts w:ascii="Times New Roman" w:hAnsi="Times New Roman" w:cs="Times New Roman"/>
          <w:sz w:val="22"/>
          <w:szCs w:val="22"/>
        </w:rPr>
        <w:fldChar w:fldCharType="end"/>
      </w:r>
      <w:r w:rsidRPr="008050D7">
        <w:rPr>
          <w:rFonts w:ascii="Times New Roman" w:hAnsi="Times New Roman" w:cs="Times New Roman"/>
          <w:b/>
          <w:noProof/>
          <w:sz w:val="22"/>
          <w:szCs w:val="22"/>
        </w:rPr>
        <w:t xml:space="preserve">. </w:t>
      </w:r>
      <w:r w:rsidRPr="008050D7">
        <w:rPr>
          <w:rFonts w:ascii="Times New Roman" w:eastAsiaTheme="minorHAnsi" w:hAnsi="Times New Roman" w:cs="Times New Roman"/>
          <w:sz w:val="22"/>
          <w:szCs w:val="22"/>
        </w:rPr>
        <w:t>kelincahan merupakan salah satu keterampilan terpenting dalam cabang olahraga individu</w:t>
      </w:r>
      <w:r w:rsidRPr="008050D7">
        <w:rPr>
          <w:rFonts w:ascii="Times New Roman" w:hAnsi="Times New Roman" w:cs="Times New Roman"/>
          <w:b/>
          <w:noProof/>
          <w:sz w:val="22"/>
          <w:szCs w:val="22"/>
        </w:rPr>
        <w:t xml:space="preserve"> </w:t>
      </w:r>
      <w:r w:rsidRPr="008050D7">
        <w:rPr>
          <w:rFonts w:ascii="Times New Roman" w:eastAsiaTheme="minorHAnsi" w:hAnsi="Times New Roman" w:cs="Times New Roman"/>
          <w:sz w:val="22"/>
          <w:szCs w:val="22"/>
        </w:rPr>
        <w:t>dan tim termasuk cabang olahraga karate.</w:t>
      </w:r>
      <w:r w:rsidRPr="008050D7">
        <w:rPr>
          <w:rFonts w:ascii="Times New Roman" w:hAnsi="Times New Roman" w:cs="Times New Roman"/>
          <w:b/>
          <w:noProof/>
          <w:sz w:val="22"/>
          <w:szCs w:val="22"/>
        </w:rPr>
        <w:t xml:space="preserve"> </w:t>
      </w:r>
      <w:r w:rsidRPr="008050D7">
        <w:rPr>
          <w:rFonts w:ascii="Times New Roman" w:eastAsiaTheme="minorHAnsi" w:hAnsi="Times New Roman" w:cs="Times New Roman"/>
          <w:sz w:val="22"/>
          <w:szCs w:val="22"/>
        </w:rPr>
        <w:t xml:space="preserve">Peningkatan kelincahan tidak dapat diukur hanya dengan satu tes atau satu program latihan, namun harus dilakukan dengan kombinasi gerakan dalam urutan yang cepat </w:t>
      </w:r>
      <w:r w:rsidRPr="008050D7">
        <w:rPr>
          <w:rFonts w:ascii="Times New Roman" w:eastAsiaTheme="minorHAnsi" w:hAnsi="Times New Roman" w:cs="Times New Roman"/>
          <w:sz w:val="22"/>
          <w:szCs w:val="22"/>
        </w:rPr>
        <w:fldChar w:fldCharType="begin" w:fldLock="1"/>
      </w:r>
      <w:r w:rsidRPr="008050D7">
        <w:rPr>
          <w:rFonts w:ascii="Times New Roman" w:eastAsiaTheme="minorHAnsi" w:hAnsi="Times New Roman" w:cs="Times New Roman"/>
          <w:sz w:val="22"/>
          <w:szCs w:val="22"/>
        </w:rPr>
        <w:instrText>ADDIN CSL_CITATION {"citationItems":[{"id":"ITEM-1","itemData":{"DOI":"10.1016/j.procs.2021.04.082","ISSN":"18770509","abstract":"Agility is the ability of a person to change direction quickly. Measuring the basic and sport-specific physical abilities of athletes is important in sport and recreation. To assess agility, various tests are regularly included in physical abilities test batteries. This paper presents a state-of-the-art approach to measuring human movement in agility tests using infrared optical gates and kinematic sensors. The combination of precise time measurement, position detection and motion measurement enables the acquisition of previously inaccessible kinematic and spatiotemporal variables. This makes the assessment of agility more accurate and provides the athletes and coaches with additional information. With the system presented in this paper, the assessment of the athletes' agility can be recorded more objectively and with greater accuracy than would be possible with conventional equipment and methods. The athletes' performance is assessed with a combination of different sensors, all of which are synchronized with our sensor-based system. This combination provides the athletes with new information about their movement, which is not possible with traditional professional timing devices used to measure time in agility tests. The presented sensor system can be used in various sports and test types, including the frequently used T-test. We present summarized results from a pilot study conducted in cooperation with the Slovenian youth volleyball team.","author":[{"dropping-particle":"","family":"Hribernik","given":"Matevž","non-dropping-particle":"","parse-names":false,"suffix":""},{"dropping-particle":"","family":"Keš","given":"Erik","non-dropping-particle":"","parse-names":false,"suffix":""},{"dropping-particle":"","family":"Umek","given":"Anton","non-dropping-particle":"","parse-names":false,"suffix":""},{"dropping-particle":"","family":"Kos","given":"Anton","non-dropping-particle":"","parse-names":false,"suffix":""}],"container-title":"Procedia Computer Science","id":"ITEM-1","issued":{"date-parts":[["2021"]]},"page":"440-446","publisher":"Elsevier B.V.","title":"Sensor Based Agility Assessment in Sport","type":"article-journal","volume":"187"},"uris":["http://www.mendeley.com/documents/?uuid=46a6a291-1f4a-44f0-aa70-71d2630ca5d3"]}],"mendeley":{"formattedCitation":"(Hribernik et al., 2021)","plainTextFormattedCitation":"(Hribernik et al., 2021)","previouslyFormattedCitation":"(Hribernik et al., 2021)"},"properties":{"noteIndex":0},"schema":"https://github.com/citation-style-language/schema/raw/master/csl-citation.json"}</w:instrText>
      </w:r>
      <w:r w:rsidRPr="008050D7">
        <w:rPr>
          <w:rFonts w:ascii="Times New Roman" w:eastAsiaTheme="minorHAnsi" w:hAnsi="Times New Roman" w:cs="Times New Roman"/>
          <w:sz w:val="22"/>
          <w:szCs w:val="22"/>
        </w:rPr>
        <w:fldChar w:fldCharType="separate"/>
      </w:r>
      <w:r w:rsidRPr="008050D7">
        <w:rPr>
          <w:rFonts w:ascii="Times New Roman" w:eastAsiaTheme="minorHAnsi" w:hAnsi="Times New Roman" w:cs="Times New Roman"/>
          <w:noProof/>
          <w:sz w:val="22"/>
          <w:szCs w:val="22"/>
        </w:rPr>
        <w:t>(Hribernik et al., 2021)</w:t>
      </w:r>
      <w:r w:rsidRPr="008050D7">
        <w:rPr>
          <w:rFonts w:ascii="Times New Roman" w:eastAsiaTheme="minorHAnsi" w:hAnsi="Times New Roman" w:cs="Times New Roman"/>
          <w:sz w:val="22"/>
          <w:szCs w:val="22"/>
        </w:rPr>
        <w:fldChar w:fldCharType="end"/>
      </w:r>
      <w:r w:rsidRPr="008050D7">
        <w:rPr>
          <w:rFonts w:ascii="Times New Roman" w:hAnsi="Times New Roman" w:cs="Times New Roman"/>
          <w:b/>
          <w:noProof/>
          <w:sz w:val="22"/>
          <w:szCs w:val="22"/>
        </w:rPr>
        <w:t xml:space="preserve">. </w:t>
      </w:r>
    </w:p>
    <w:p w:rsidR="008050D7" w:rsidRPr="008050D7" w:rsidRDefault="008050D7" w:rsidP="008050D7">
      <w:pPr>
        <w:pBdr>
          <w:top w:val="nil"/>
          <w:left w:val="nil"/>
          <w:bottom w:val="nil"/>
          <w:right w:val="nil"/>
          <w:between w:val="nil"/>
        </w:pBdr>
        <w:spacing w:after="0" w:line="360" w:lineRule="auto"/>
        <w:ind w:firstLine="720"/>
        <w:jc w:val="both"/>
        <w:rPr>
          <w:rFonts w:ascii="Times New Roman" w:hAnsi="Times New Roman" w:cs="Times New Roman"/>
          <w:noProof/>
          <w:sz w:val="22"/>
          <w:szCs w:val="22"/>
          <w:lang w:val="en-US"/>
        </w:rPr>
      </w:pPr>
      <w:r w:rsidRPr="008050D7">
        <w:rPr>
          <w:rFonts w:ascii="Times New Roman" w:hAnsi="Times New Roman" w:cs="Times New Roman"/>
          <w:noProof/>
          <w:sz w:val="22"/>
          <w:szCs w:val="22"/>
        </w:rPr>
        <w:t xml:space="preserve">Karate ditingkat profesional sangat mengandalkan metabolisme anaerobik sehingga diharuskan aktif selama pertandingan yang menghasilkan konsentrasi asam laktat yang lebih tinggi. Kemampuan berulang kali ketika </w:t>
      </w:r>
      <w:r w:rsidRPr="008050D7">
        <w:rPr>
          <w:rFonts w:ascii="Times New Roman" w:hAnsi="Times New Roman" w:cs="Times New Roman"/>
          <w:sz w:val="22"/>
          <w:szCs w:val="22"/>
          <w:lang w:eastAsia="en-ID"/>
        </w:rPr>
        <w:t xml:space="preserve">melakukan aktivitas fisik intensitas tinggi selama pertandingan harus dikembangkan menggunakan latihan anaerobik. Latihan anaerobik berlangsung antara 30 detik hingga 3 menit </w:t>
      </w:r>
      <w:r w:rsidRPr="008050D7">
        <w:rPr>
          <w:rFonts w:ascii="Times New Roman" w:hAnsi="Times New Roman" w:cs="Times New Roman"/>
          <w:sz w:val="22"/>
          <w:szCs w:val="22"/>
          <w:lang w:eastAsia="en-ID"/>
        </w:rPr>
        <w:fldChar w:fldCharType="begin" w:fldLock="1"/>
      </w:r>
      <w:r w:rsidRPr="008050D7">
        <w:rPr>
          <w:rFonts w:ascii="Times New Roman" w:hAnsi="Times New Roman" w:cs="Times New Roman"/>
          <w:sz w:val="22"/>
          <w:szCs w:val="22"/>
          <w:lang w:eastAsia="en-ID"/>
        </w:rPr>
        <w:instrText>ADDIN CSL_CITATION {"citationItems":[{"id":"ITEM-1","itemData":{"DOI":"10.1016/j.physbeh.2019.03.017","ISSN":"1873507X","PMID":"30894306","abstract":"The aim of this study was to compare a 6-week conditioning training program based on Small Sided and conditioning game (SSG) and based on traditional and generic fitness the aerobic capacity, anaerobic power and agility of young futsal players. It was also aim of this study to compare the variations on the internal load markers (heart rate and perceived exertion) between both training programs. Twenty youth players (age: 18.6 ± 0.5 years old) were randomly assigned to SSG (n = 12) and generic fitness training (GFT) group (n = 8). Each group performed workouts with equal duration and intensities. Participants completed a VO2max treadmill test, the Wingate test and an agility test pre and post training period. Training heart rate and Rate Perceived Exertion (RPE) were used as internal load markers during the training program. There was a significant difference in training load (RPE) between two groups in all types of training but not in the heart rate. Despite significant improvements (p &lt;.05) from pre to post tests in all measured indicators except minimum power, there was no significant changes between groups for agility, anaerobic, and aerobic parameters (p &gt;.05). SSG-based program provided a similar heart rate stimulus on players comparing to GFT program and both programs meaningfully improved the fitness parameters of the young futsal players. Moreover, SSG-based program also resulted in better technical performance, thus representing an effective alternative to generic fitness training for the development of aerobic capacity and anaerobic power in futsal.","author":[{"dropping-particle":"","family":"Amani-Shalamzari","given":"Sadegh","non-dropping-particle":"","parse-names":false,"suffix":""},{"dropping-particle":"","family":"Khoshghadam","given":"Ehsan","non-dropping-particle":"","parse-names":false,"suffix":""},{"dropping-particle":"","family":"Doniaee","given":"Adel","non-dropping-particle":"","parse-names":false,"suffix":""},{"dropping-particle":"","family":"Parnow","given":"Abdolhosseion","non-dropping-particle":"","parse-names":false,"suffix":""},{"dropping-particle":"","family":"Bayati","given":"Mahdi","non-dropping-particle":"","parse-names":false,"suffix":""},{"dropping-particle":"","family":"Clemente","given":"Filipe Manuel","non-dropping-particle":"","parse-names":false,"suffix":""}],"container-title":"Physiology and Behavior","id":"ITEM-1","issued":{"date-parts":[["2019"]]},"page":"347-354","publisher":"Elsevier Inc","title":"Generic vs. small-sided game training in futsal: Effects on aerobic capacity, anaerobic power and agility","type":"article-journal","volume":"204"},"uris":["http://www.mendeley.com/documents/?uuid=44c8c6f5-5675-4042-891b-685815600ce7"]}],"mendeley":{"formattedCitation":"(Amani-Shalamzari et al., 2019)","plainTextFormattedCitation":"(Amani-Shalamzari et al., 2019)","previouslyFormattedCitation":"(Amani-Shalamzari et al., 2019)"},"properties":{"noteIndex":0},"schema":"https://github.com/citation-style-language/schema/raw/master/csl-citation.json"}</w:instrText>
      </w:r>
      <w:r w:rsidRPr="008050D7">
        <w:rPr>
          <w:rFonts w:ascii="Times New Roman" w:hAnsi="Times New Roman" w:cs="Times New Roman"/>
          <w:sz w:val="22"/>
          <w:szCs w:val="22"/>
          <w:lang w:eastAsia="en-ID"/>
        </w:rPr>
        <w:fldChar w:fldCharType="separate"/>
      </w:r>
      <w:r w:rsidRPr="008050D7">
        <w:rPr>
          <w:rFonts w:ascii="Times New Roman" w:hAnsi="Times New Roman" w:cs="Times New Roman"/>
          <w:noProof/>
          <w:sz w:val="22"/>
          <w:szCs w:val="22"/>
          <w:lang w:eastAsia="en-ID"/>
        </w:rPr>
        <w:t>(Amani-Shalamzari et al., 2019)</w:t>
      </w:r>
      <w:r w:rsidRPr="008050D7">
        <w:rPr>
          <w:rFonts w:ascii="Times New Roman" w:hAnsi="Times New Roman" w:cs="Times New Roman"/>
          <w:sz w:val="22"/>
          <w:szCs w:val="22"/>
          <w:lang w:eastAsia="en-ID"/>
        </w:rPr>
        <w:fldChar w:fldCharType="end"/>
      </w:r>
      <w:r w:rsidRPr="008050D7">
        <w:rPr>
          <w:rFonts w:ascii="Times New Roman" w:hAnsi="Times New Roman" w:cs="Times New Roman"/>
          <w:sz w:val="22"/>
          <w:szCs w:val="22"/>
          <w:lang w:eastAsia="en-ID"/>
        </w:rPr>
        <w:t xml:space="preserve"> dan sistem laktat bisa dilatih dengan latihan kombinasi </w:t>
      </w:r>
      <w:r w:rsidRPr="008050D7">
        <w:rPr>
          <w:rFonts w:ascii="Times New Roman" w:hAnsi="Times New Roman" w:cs="Times New Roman"/>
          <w:i/>
          <w:iCs/>
          <w:color w:val="000000"/>
          <w:sz w:val="22"/>
          <w:szCs w:val="22"/>
        </w:rPr>
        <w:t xml:space="preserve">Shuttle Run </w:t>
      </w:r>
      <w:r w:rsidRPr="008050D7">
        <w:rPr>
          <w:rFonts w:ascii="Times New Roman" w:hAnsi="Times New Roman" w:cs="Times New Roman"/>
          <w:iCs/>
          <w:color w:val="000000"/>
          <w:sz w:val="22"/>
          <w:szCs w:val="22"/>
        </w:rPr>
        <w:t>dan</w:t>
      </w:r>
      <w:r w:rsidRPr="008050D7">
        <w:rPr>
          <w:rFonts w:ascii="Times New Roman" w:hAnsi="Times New Roman" w:cs="Times New Roman"/>
          <w:i/>
          <w:iCs/>
          <w:color w:val="000000"/>
          <w:sz w:val="22"/>
          <w:szCs w:val="22"/>
        </w:rPr>
        <w:t xml:space="preserve"> </w:t>
      </w:r>
      <w:r w:rsidRPr="008050D7">
        <w:rPr>
          <w:rFonts w:ascii="Times New Roman" w:hAnsi="Times New Roman" w:cs="Times New Roman"/>
          <w:i/>
          <w:iCs/>
          <w:sz w:val="22"/>
          <w:szCs w:val="22"/>
        </w:rPr>
        <w:t>Zig-zag Run</w:t>
      </w:r>
      <w:r w:rsidRPr="008050D7">
        <w:rPr>
          <w:rFonts w:ascii="Times New Roman" w:hAnsi="Times New Roman" w:cs="Times New Roman"/>
          <w:noProof/>
          <w:sz w:val="22"/>
          <w:szCs w:val="22"/>
        </w:rPr>
        <w:t xml:space="preserve">. </w:t>
      </w:r>
      <w:r w:rsidRPr="008050D7">
        <w:rPr>
          <w:rFonts w:ascii="Times New Roman" w:hAnsi="Times New Roman" w:cs="Times New Roman"/>
          <w:color w:val="000000"/>
          <w:sz w:val="22"/>
          <w:szCs w:val="22"/>
        </w:rPr>
        <w:t xml:space="preserve">Tujuan </w:t>
      </w:r>
      <w:r w:rsidRPr="008050D7">
        <w:rPr>
          <w:rFonts w:ascii="Times New Roman" w:hAnsi="Times New Roman" w:cs="Times New Roman"/>
          <w:i/>
          <w:iCs/>
          <w:color w:val="000000"/>
          <w:sz w:val="22"/>
          <w:szCs w:val="22"/>
        </w:rPr>
        <w:t xml:space="preserve">Shuttle Run </w:t>
      </w:r>
      <w:r w:rsidRPr="008050D7">
        <w:rPr>
          <w:rFonts w:ascii="Times New Roman" w:hAnsi="Times New Roman" w:cs="Times New Roman"/>
          <w:iCs/>
          <w:color w:val="000000"/>
          <w:sz w:val="22"/>
          <w:szCs w:val="22"/>
        </w:rPr>
        <w:t xml:space="preserve">adalah </w:t>
      </w:r>
      <w:r w:rsidRPr="008050D7">
        <w:rPr>
          <w:rFonts w:ascii="Times New Roman" w:hAnsi="Times New Roman" w:cs="Times New Roman"/>
          <w:color w:val="000000"/>
          <w:sz w:val="22"/>
          <w:szCs w:val="22"/>
        </w:rPr>
        <w:t xml:space="preserve">untuk meningkatkan kelincahan yang mengharuskan atlet untuk berlari secara bola-balik dengan cepat sesuai jalur yang telah ditentukan (Indra Fahlefi et al., 2021). Sedangkan </w:t>
      </w:r>
      <w:r w:rsidRPr="008050D7">
        <w:rPr>
          <w:rFonts w:ascii="Times New Roman" w:hAnsi="Times New Roman" w:cs="Times New Roman"/>
          <w:i/>
          <w:iCs/>
          <w:sz w:val="22"/>
          <w:szCs w:val="22"/>
        </w:rPr>
        <w:t xml:space="preserve">Zig-zag Run </w:t>
      </w:r>
      <w:r w:rsidRPr="008050D7">
        <w:rPr>
          <w:rFonts w:ascii="Times New Roman" w:hAnsi="Times New Roman" w:cs="Times New Roman"/>
          <w:sz w:val="22"/>
          <w:szCs w:val="22"/>
        </w:rPr>
        <w:t xml:space="preserve">adalah untuk melatih arah gerakan tubuh yang berliku sesuai titik yang telah ditentukan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{"citationItems":[{"id":"ITEM-1","itemData":{"DOI":"10.25299/sportarea.2020.vol5(2).5333","ISSN":"2527-760X","abstract":"Method of training currently has not focused in improving physical conditions that can improve the ability of basic techniques of Pencak Silat. The purpose of this study was to determine the effect of zig-zag run training on the crescent-kick agility of Persaudraan Setia Hati Terate's Pencak Silat athletes. The type of research used experimental research, which is a type of research that is intended to seek the effect of certain treatments on others under controlled conditions. Experiments in this study are more pre-experimental types of pre-test and post-test in a group. The sampling technique used saturated samples with a sample amount of 19 athletes. The results showed that training of zig-zag run had an effect on the agility of the sickle kick in Setia Hati Terate Persaudaraan Pencak Silat athlete in Rokan Hulu Regency. From the results of the data analysis, the researcher recommends for the future study, namely the physical condition of the leg muscle explosive power and speed so that the agility of the sickle kick can be maximized.","author":[{"dropping-particle":"","family":"Tofikin","given":"","non-dropping-particle":"","parse-names":false,"suffix":""},{"dropping-particle":"","family":"Sinurat","given":"Ridwan","non-dropping-particle":"","parse-names":false,"suffix":""}],"container-title":"Journal Sport Area","id":"ITEM-1","issue":"2","issued":{"date-parts":[["2020"]]},"page":"177-185","title":"Zig-Zag Run: Metode Latihan Kelincahan Tendangan Sabit Pencak Silat","type":"article-journal","volume":"5"},"uris":["http://www.mendeley.com/documents/?uuid=efe30f71-4638-43e6-afc1-e58f96292156"]}],"mendeley":{"formattedCitation":"(Tofikin &amp; Sinurat, 2020)","plainTextFormattedCitation":"(Tofikin &amp; Sinurat, 2020)","previouslyFormattedCitation":"(Tofikin &amp; Sinurat, 2020)"},"properties":{"noteIndex":0},"schema":"https://github.com/citation-style-language/schema/raw/master/csl-citation.json"}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(Tofikin &amp; Sinurat, 2020)</w:t>
      </w:r>
      <w:r w:rsidRPr="008050D7">
        <w:rPr>
          <w:rFonts w:ascii="Times New Roman" w:hAnsi="Times New Roman" w:cs="Times New Roman"/>
          <w:sz w:val="22"/>
          <w:szCs w:val="22"/>
        </w:rPr>
        <w:fldChar w:fldCharType="end"/>
      </w:r>
      <w:r w:rsidRPr="008050D7">
        <w:rPr>
          <w:rFonts w:ascii="Times New Roman" w:hAnsi="Times New Roman" w:cs="Times New Roman"/>
          <w:sz w:val="22"/>
          <w:szCs w:val="22"/>
        </w:rPr>
        <w:t xml:space="preserve">, yang berfungsi </w:t>
      </w:r>
      <w:r w:rsidRPr="008050D7">
        <w:rPr>
          <w:rFonts w:ascii="Times New Roman" w:hAnsi="Times New Roman" w:cs="Times New Roman"/>
          <w:noProof/>
          <w:sz w:val="22"/>
          <w:szCs w:val="22"/>
        </w:rPr>
        <w:t>untuk menghasilkan pola gerakan yang dapat digunakan dalam pertandingan</w:t>
      </w:r>
    </w:p>
    <w:p w:rsidR="008050D7" w:rsidRPr="008050D7" w:rsidRDefault="008050D7" w:rsidP="008050D7">
      <w:pPr>
        <w:spacing w:after="0" w:line="360" w:lineRule="auto"/>
        <w:ind w:firstLine="720"/>
        <w:jc w:val="both"/>
        <w:rPr>
          <w:rFonts w:ascii="Times New Roman" w:hAnsi="Times New Roman" w:cs="Times New Roman"/>
          <w:noProof/>
          <w:sz w:val="22"/>
          <w:szCs w:val="22"/>
        </w:rPr>
      </w:pPr>
      <w:r w:rsidRPr="008050D7">
        <w:rPr>
          <w:rFonts w:ascii="Times New Roman" w:hAnsi="Times New Roman" w:cs="Times New Roman"/>
          <w:noProof/>
          <w:sz w:val="22"/>
          <w:szCs w:val="22"/>
        </w:rPr>
        <w:t xml:space="preserve">Karena kebutuhan akan gerakan yang cepat dan akurat selama </w:t>
      </w:r>
      <w:r w:rsidRPr="008050D7">
        <w:rPr>
          <w:rFonts w:ascii="Times New Roman" w:hAnsi="Times New Roman" w:cs="Times New Roman"/>
          <w:i/>
          <w:noProof/>
          <w:sz w:val="22"/>
          <w:szCs w:val="22"/>
        </w:rPr>
        <w:t xml:space="preserve">Kumite, Shuttle Run dan Zig-zag Run </w:t>
      </w:r>
      <w:r w:rsidRPr="008050D7">
        <w:rPr>
          <w:rFonts w:ascii="Times New Roman" w:hAnsi="Times New Roman" w:cs="Times New Roman"/>
          <w:noProof/>
          <w:sz w:val="22"/>
          <w:szCs w:val="22"/>
        </w:rPr>
        <w:t xml:space="preserve">adalah dua jenis latihan untuk memahami teknik </w:t>
      </w:r>
      <w:r w:rsidRPr="008050D7">
        <w:rPr>
          <w:rFonts w:ascii="Times New Roman" w:hAnsi="Times New Roman" w:cs="Times New Roman"/>
          <w:i/>
          <w:noProof/>
          <w:sz w:val="22"/>
          <w:szCs w:val="22"/>
        </w:rPr>
        <w:t>Kumite</w:t>
      </w:r>
      <w:r w:rsidRPr="008050D7">
        <w:rPr>
          <w:rFonts w:ascii="Times New Roman" w:hAnsi="Times New Roman" w:cs="Times New Roman"/>
          <w:noProof/>
          <w:sz w:val="22"/>
          <w:szCs w:val="22"/>
        </w:rPr>
        <w:t xml:space="preserve"> dalam pertandingan karate dan</w:t>
      </w:r>
      <w:r w:rsidRPr="008050D7">
        <w:rPr>
          <w:rFonts w:ascii="Times New Roman" w:hAnsi="Times New Roman" w:cs="Times New Roman"/>
          <w:color w:val="000000"/>
          <w:sz w:val="22"/>
          <w:szCs w:val="22"/>
        </w:rPr>
        <w:t xml:space="preserve"> bisa dijadikan latihan kombinasi.</w:t>
      </w:r>
      <w:r w:rsidRPr="008050D7">
        <w:rPr>
          <w:rFonts w:ascii="Times New Roman" w:hAnsi="Times New Roman" w:cs="Times New Roman"/>
          <w:noProof/>
          <w:sz w:val="22"/>
          <w:szCs w:val="22"/>
        </w:rPr>
        <w:t xml:space="preserve"> </w:t>
      </w:r>
      <w:r w:rsidRPr="008050D7">
        <w:rPr>
          <w:rFonts w:ascii="Times New Roman" w:hAnsi="Times New Roman" w:cs="Times New Roman"/>
          <w:sz w:val="22"/>
          <w:szCs w:val="22"/>
        </w:rPr>
        <w:t xml:space="preserve">Namun dalam melakukan latihan, kelincahan </w:t>
      </w:r>
      <w:r w:rsidRPr="008050D7">
        <w:rPr>
          <w:rFonts w:ascii="Times New Roman" w:hAnsi="Times New Roman" w:cs="Times New Roman"/>
          <w:sz w:val="22"/>
          <w:szCs w:val="22"/>
        </w:rPr>
        <w:lastRenderedPageBreak/>
        <w:t xml:space="preserve">atlet harus tetap dipertahankan karena alasan mereka berlatih adalah yang utama dan untuk mencapai tujuan latihan yang maksimal atlet karate harus mempunyai rasa tanggungjawab dalam menjalankan program latihan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{"citationItems":[{"id":"ITEM-1","itemData":{"abstract":"… Tujuan penelitian ini adalah untuk mengetahui proses pembinaan … Hasil penelitian ini adalah pembinaan atlet mulai dari anak … terpelihara cukup lama dengan memperhatikan recovery. …","author":[{"dropping-particle":"","family":"Yulianto","given":"Dwi Puji","non-dropping-particle":"","parse-names":false,"suffix":""},{"dropping-particle":"","family":"Raharjo","given":"Agus","non-dropping-particle":"","parse-names":false,"suffix":""}],"container-title":"… for Physical Education and Sport","id":"ITEM-1","issued":{"date-parts":[["2021"]]},"page":"100-105","title":"Pembinaan Prestasi Atlet Karate di Dojo Garuda Karate Kecamatan Bangsri","type":"article-journal","volume":"2"},"uris":["http://www.mendeley.com/documents/?uuid=189081d6-173e-4dc5-b99c-d97df6367255"]}],"mendeley":{"formattedCitation":"(Yulianto &amp; Raharjo, 2021)","plainTextFormattedCitation":"(Yulianto &amp; Raharjo, 2021)","previouslyFormattedCitation":"(Yulianto &amp; Raharjo, 2021)"},"properties":{"noteIndex":0},"schema":"https://github.com/citation-style-language/schema/raw/master/csl-citation.json"}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(Yulianto &amp; Raharjo, 2021)</w:t>
      </w:r>
      <w:r w:rsidRPr="008050D7">
        <w:rPr>
          <w:rFonts w:ascii="Times New Roman" w:hAnsi="Times New Roman" w:cs="Times New Roman"/>
          <w:sz w:val="22"/>
          <w:szCs w:val="22"/>
        </w:rPr>
        <w:fldChar w:fldCharType="end"/>
      </w:r>
      <w:r w:rsidRPr="008050D7">
        <w:rPr>
          <w:rFonts w:ascii="Times New Roman" w:hAnsi="Times New Roman" w:cs="Times New Roman"/>
          <w:sz w:val="22"/>
          <w:szCs w:val="22"/>
        </w:rPr>
        <w:t>. Program latihan</w:t>
      </w:r>
      <w:r w:rsidRPr="008050D7">
        <w:rPr>
          <w:rFonts w:ascii="Times New Roman" w:hAnsi="Times New Roman" w:cs="Times New Roman"/>
          <w:i/>
          <w:iCs/>
          <w:color w:val="000000"/>
          <w:sz w:val="22"/>
          <w:szCs w:val="22"/>
        </w:rPr>
        <w:t xml:space="preserve"> </w:t>
      </w:r>
      <w:r w:rsidRPr="008050D7">
        <w:rPr>
          <w:rFonts w:ascii="Times New Roman" w:hAnsi="Times New Roman" w:cs="Times New Roman"/>
          <w:sz w:val="22"/>
          <w:szCs w:val="22"/>
        </w:rPr>
        <w:t xml:space="preserve">harus dilakukan dengan pengulangan yang terus menerus agar atlet lebih mudah melakukan gerakan kelincahan. </w:t>
      </w:r>
      <w:r w:rsidRPr="008050D7">
        <w:rPr>
          <w:rFonts w:ascii="Times New Roman" w:eastAsiaTheme="minorHAnsi" w:hAnsi="Times New Roman" w:cs="Times New Roman"/>
          <w:sz w:val="22"/>
          <w:szCs w:val="22"/>
        </w:rPr>
        <w:t xml:space="preserve">kelincahan membantu tubuh pada atlet mempertahankan keselarasan dan postur yang tepat selama gerakan berlangsung. Selain itu, latihan kelincahan mendorong tubuh atlet karate untuk belajar bagaimana menjaga penempatan tubuh yang benar. Latihan kelincahan bermanfaat bagi atlet dalam jenis olahraga kontak apa pun yang membutuhkan gerakan memukul dan menendang, seperti olahraga karate </w:t>
      </w:r>
      <w:r w:rsidRPr="008050D7">
        <w:rPr>
          <w:rFonts w:ascii="Times New Roman" w:eastAsiaTheme="minorHAnsi" w:hAnsi="Times New Roman" w:cs="Times New Roman"/>
          <w:sz w:val="22"/>
          <w:szCs w:val="22"/>
        </w:rPr>
        <w:fldChar w:fldCharType="begin" w:fldLock="1"/>
      </w:r>
      <w:r w:rsidRPr="008050D7">
        <w:rPr>
          <w:rFonts w:ascii="Times New Roman" w:eastAsiaTheme="minorHAnsi" w:hAnsi="Times New Roman" w:cs="Times New Roman"/>
          <w:sz w:val="22"/>
          <w:szCs w:val="22"/>
        </w:rPr>
        <w:instrText>ADDIN CSL_CITATION {"citationItems":[{"id":"ITEM-1","itemData":{"DOI":"10.14198/JHSE.2023.181.19","ISSN":"19885202","abstract":"The first started to investigate the agility characteristics of athletes to improve the agility and speed of football training development into football agility performances using the Illinois Agility Run Test (IART) and the Smart Ladder Test (SLT) were monitored and evaluated three times: previous training, after the fourth week, and after the eighth weekly training with the means of collecting data were measured. The 40 footballer volunteers from Kasetsart University divided into 20 experimental and 20 control footballer groups. The analysis was compared with the means of their agility and speed with the independent and dependent variables of their previous training three times. The agility and speed tests of footballers with IART Testing in two groups are not significantly different at.05 in the previous and after the fourth week of training; but after the eighth week, the two groups are significantly different at.05. However, for SLT testing showed a significant difference at the.01level after the fourth and eighth weekly training sessions. Footballers’ sports that demand agility, the ability to change direction at speed from an athlete under control when moving at speed, will have an advantage are applied to Basketball, Rugby, Tennis, etc. The IART and SLT measure the development of these key skills. This study can be useful, giving name of areas, disciplines, etc. Commonly used test of agility in sports, and there are many norms available, the test is an electronically timed test and requires maximum speed and effort from applicants to negotiate several traffic cones.","author":[{"dropping-particle":"","family":"Sungpook","given":"Natchanon","non-dropping-particle":"","parse-names":false,"suffix":""},{"dropping-particle":"","family":"Singchainara","given":"Juthamas","non-dropping-particle":"","parse-names":false,"suffix":""},{"dropping-particle":"","family":"Soachalem","given":"Achara","non-dropping-particle":"","parse-names":false,"suffix":""},{"dropping-particle":"","family":"Polsorn","given":"Kanlapruk","non-dropping-particle":"","parse-names":false,"suffix":""},{"dropping-particle":"","family":"Santiboon","given":"Toansakul Tony","non-dropping-particle":"","parse-names":false,"suffix":""}],"container-title":"Journal of Human Sport and Exercise","id":"ITEM-1","issue":"1","issued":{"date-parts":[["2022"]]},"page":"242-258","title":"Improving footballers agility performances outcomes with the smart ladder drill prototype inventory for exercising efficiency","type":"article-journal","volume":"18"},"uris":["http://www.mendeley.com/documents/?uuid=12e60c60-8f09-45ba-890a-5b447a001030"]}],"mendeley":{"formattedCitation":"(Sungpook et al., 2022)","plainTextFormattedCitation":"(Sungpook et al., 2022)","previouslyFormattedCitation":"(Sungpook et al., 2022)"},"properties":{"noteIndex":0},"schema":"https://github.com/citation-style-language/schema/raw/master/csl-citation.json"}</w:instrText>
      </w:r>
      <w:r w:rsidRPr="008050D7">
        <w:rPr>
          <w:rFonts w:ascii="Times New Roman" w:eastAsiaTheme="minorHAnsi" w:hAnsi="Times New Roman" w:cs="Times New Roman"/>
          <w:sz w:val="22"/>
          <w:szCs w:val="22"/>
        </w:rPr>
        <w:fldChar w:fldCharType="separate"/>
      </w:r>
      <w:r w:rsidRPr="008050D7">
        <w:rPr>
          <w:rFonts w:ascii="Times New Roman" w:eastAsiaTheme="minorHAnsi" w:hAnsi="Times New Roman" w:cs="Times New Roman"/>
          <w:noProof/>
          <w:sz w:val="22"/>
          <w:szCs w:val="22"/>
        </w:rPr>
        <w:t>(Sungpook et al., 2022)</w:t>
      </w:r>
      <w:r w:rsidRPr="008050D7">
        <w:rPr>
          <w:rFonts w:ascii="Times New Roman" w:eastAsiaTheme="minorHAnsi" w:hAnsi="Times New Roman" w:cs="Times New Roman"/>
          <w:sz w:val="22"/>
          <w:szCs w:val="22"/>
        </w:rPr>
        <w:fldChar w:fldCharType="end"/>
      </w:r>
      <w:r w:rsidRPr="008050D7">
        <w:rPr>
          <w:rFonts w:ascii="Times New Roman" w:hAnsi="Times New Roman" w:cs="Times New Roman"/>
          <w:sz w:val="22"/>
          <w:szCs w:val="22"/>
        </w:rPr>
        <w:t>.</w:t>
      </w:r>
    </w:p>
    <w:p w:rsidR="008050D7" w:rsidRPr="008050D7" w:rsidRDefault="008050D7" w:rsidP="008050D7">
      <w:pPr>
        <w:pStyle w:val="Default"/>
        <w:spacing w:after="0" w:line="360" w:lineRule="auto"/>
        <w:ind w:firstLine="720"/>
        <w:jc w:val="both"/>
        <w:rPr>
          <w:rFonts w:ascii="Times New Roman" w:hAnsi="Times New Roman" w:cs="Times New Roman"/>
          <w:sz w:val="22"/>
          <w:szCs w:val="22"/>
        </w:rPr>
      </w:pPr>
      <w:proofErr w:type="spellStart"/>
      <w:r w:rsidRPr="008050D7">
        <w:rPr>
          <w:rFonts w:ascii="Times New Roman" w:hAnsi="Times New Roman" w:cs="Times New Roman"/>
          <w:sz w:val="22"/>
          <w:szCs w:val="22"/>
        </w:rPr>
        <w:t>Namun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faktor</w:t>
      </w:r>
      <w:proofErr w:type="spellEnd"/>
      <w:r w:rsidRPr="008050D7">
        <w:rPr>
          <w:rFonts w:ascii="Times New Roman" w:hAnsi="Times New Roman" w:cs="Times New Roman"/>
          <w:sz w:val="22"/>
          <w:szCs w:val="22"/>
        </w:rPr>
        <w:t xml:space="preserve"> yang </w:t>
      </w:r>
      <w:proofErr w:type="spellStart"/>
      <w:r w:rsidRPr="008050D7">
        <w:rPr>
          <w:rFonts w:ascii="Times New Roman" w:hAnsi="Times New Roman" w:cs="Times New Roman"/>
          <w:sz w:val="22"/>
          <w:szCs w:val="22"/>
        </w:rPr>
        <w:t>perlu</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diperhatikan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dalam</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melakukan</w:t>
      </w:r>
      <w:proofErr w:type="spellEnd"/>
      <w:r w:rsidRPr="008050D7">
        <w:rPr>
          <w:rFonts w:ascii="Times New Roman" w:hAnsi="Times New Roman" w:cs="Times New Roman"/>
          <w:sz w:val="22"/>
          <w:szCs w:val="22"/>
        </w:rPr>
        <w:t xml:space="preserve"> program </w:t>
      </w:r>
      <w:proofErr w:type="spellStart"/>
      <w:r w:rsidRPr="008050D7">
        <w:rPr>
          <w:rFonts w:ascii="Times New Roman" w:hAnsi="Times New Roman" w:cs="Times New Roman"/>
          <w:sz w:val="22"/>
          <w:szCs w:val="22"/>
        </w:rPr>
        <w:t>latihan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adalah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Indeks</w:t>
      </w:r>
      <w:proofErr w:type="spellEnd"/>
      <w:r w:rsidRPr="008050D7">
        <w:rPr>
          <w:rFonts w:ascii="Times New Roman" w:hAnsi="Times New Roman" w:cs="Times New Roman"/>
          <w:sz w:val="22"/>
          <w:szCs w:val="22"/>
        </w:rPr>
        <w:t xml:space="preserve"> Massa </w:t>
      </w:r>
      <w:proofErr w:type="spellStart"/>
      <w:r w:rsidRPr="008050D7">
        <w:rPr>
          <w:rFonts w:ascii="Times New Roman" w:hAnsi="Times New Roman" w:cs="Times New Roman"/>
          <w:sz w:val="22"/>
          <w:szCs w:val="22"/>
        </w:rPr>
        <w:t>Tubuh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karena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faktor</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tersebut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hubungan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dengan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author":[{"dropping-particle":"","family":"Ademi","given":"Altina","non-dropping-particle":"","parse-names":false,"suffix":""},{"dropping-particle":"","family":"Iseni","given":"Astrit","non-dropping-particle":"","parse-names":false,"suffix":""}],"container-title":"Activities in Physical Education and Sport","id":"ITEM-1","issue":"January","issued":{"date-parts":[["2022"]]},"title":"RELATIONSHIP AND INFLUENCE OF BODY COMPOSITION AND SOME SKIN Altina Ademi and Astrit Iseni","type":"article-journal"},"uris":["http://www.mendeley.com/documents/?uuid=ca83c3cd-c16d-4743-9d51-5eb91d293387"]}],"mendeley":{"formattedCitation":"(Ademi &amp; Iseni, 2022)","plainTextFormattedCitation":"(Ademi &amp; Iseni, 2022)","previouslyFormattedCitation":"(Ademi &amp; Iseni, 2022)"},"properties":{"noteIndex":0},"schema":"https://github.com/citation-style-language/schema/raw/master/csl-citation.json"}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(Ademi &amp; Iseni, 2022)</w:t>
      </w:r>
      <w:r w:rsidRPr="008050D7">
        <w:rPr>
          <w:rFonts w:ascii="Times New Roman" w:hAnsi="Times New Roman" w:cs="Times New Roman"/>
          <w:sz w:val="22"/>
          <w:szCs w:val="22"/>
        </w:rPr>
        <w:fldChar w:fldCharType="end"/>
      </w:r>
      <w:r w:rsidRPr="008050D7">
        <w:rPr>
          <w:rFonts w:ascii="Times New Roman" w:hAnsi="Times New Roman" w:cs="Times New Roman"/>
          <w:sz w:val="22"/>
          <w:szCs w:val="22"/>
        </w:rPr>
        <w:t xml:space="preserve">. </w:t>
      </w:r>
      <w:proofErr w:type="spellStart"/>
      <w:proofErr w:type="gramStart"/>
      <w:r w:rsidRPr="008050D7">
        <w:rPr>
          <w:rFonts w:ascii="Times New Roman" w:hAnsi="Times New Roman" w:cs="Times New Roman"/>
          <w:sz w:val="22"/>
          <w:szCs w:val="22"/>
        </w:rPr>
        <w:t>Walaupun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demikian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secara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langsung</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tidak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bisa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dihubungkan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bahwa</w:t>
      </w:r>
      <w:proofErr w:type="spellEnd"/>
      <w:r w:rsidRPr="008050D7">
        <w:rPr>
          <w:rFonts w:ascii="Times New Roman" w:hAnsi="Times New Roman" w:cs="Times New Roman"/>
          <w:sz w:val="22"/>
          <w:szCs w:val="22"/>
        </w:rPr>
        <w:t xml:space="preserve"> IMT </w:t>
      </w:r>
      <w:proofErr w:type="spellStart"/>
      <w:r w:rsidRPr="008050D7">
        <w:rPr>
          <w:rFonts w:ascii="Times New Roman" w:hAnsi="Times New Roman" w:cs="Times New Roman"/>
          <w:sz w:val="22"/>
          <w:szCs w:val="22"/>
        </w:rPr>
        <w:t>adalah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faktor</w:t>
      </w:r>
      <w:proofErr w:type="spellEnd"/>
      <w:r w:rsidRPr="008050D7">
        <w:rPr>
          <w:rFonts w:ascii="Times New Roman" w:hAnsi="Times New Roman" w:cs="Times New Roman"/>
          <w:sz w:val="22"/>
          <w:szCs w:val="22"/>
        </w:rPr>
        <w:t xml:space="preserve"> yang </w:t>
      </w:r>
      <w:proofErr w:type="spellStart"/>
      <w:r w:rsidRPr="008050D7">
        <w:rPr>
          <w:rFonts w:ascii="Times New Roman" w:hAnsi="Times New Roman" w:cs="Times New Roman"/>
          <w:sz w:val="22"/>
          <w:szCs w:val="22"/>
        </w:rPr>
        <w:t>menyebabkan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penurunan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w:t>
      </w:r>
      <w:proofErr w:type="gram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Jika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dilihat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tabel</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distribusi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freskuensi</w:t>
      </w:r>
      <w:proofErr w:type="spellEnd"/>
      <w:r w:rsidRPr="008050D7">
        <w:rPr>
          <w:rFonts w:ascii="Times New Roman" w:hAnsi="Times New Roman" w:cs="Times New Roman"/>
          <w:sz w:val="22"/>
          <w:szCs w:val="22"/>
        </w:rPr>
        <w:t xml:space="preserve"> data </w:t>
      </w:r>
      <w:r w:rsidRPr="008050D7">
        <w:rPr>
          <w:rFonts w:ascii="Times New Roman" w:hAnsi="Times New Roman" w:cs="Times New Roman"/>
          <w:i/>
          <w:sz w:val="22"/>
          <w:szCs w:val="22"/>
        </w:rPr>
        <w:t>Pretest</w:t>
      </w:r>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dan</w:t>
      </w:r>
      <w:proofErr w:type="spellEnd"/>
      <w:r w:rsidRPr="008050D7">
        <w:rPr>
          <w:rFonts w:ascii="Times New Roman" w:hAnsi="Times New Roman" w:cs="Times New Roman"/>
          <w:sz w:val="22"/>
          <w:szCs w:val="22"/>
        </w:rPr>
        <w:t xml:space="preserve"> </w:t>
      </w:r>
      <w:r w:rsidRPr="008050D7">
        <w:rPr>
          <w:rFonts w:ascii="Times New Roman" w:hAnsi="Times New Roman" w:cs="Times New Roman"/>
          <w:i/>
          <w:sz w:val="22"/>
          <w:szCs w:val="22"/>
        </w:rPr>
        <w:t xml:space="preserve">Posttest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responden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jumlah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waktu</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sebesar</w:t>
      </w:r>
      <w:proofErr w:type="spellEnd"/>
      <w:r w:rsidRPr="008050D7">
        <w:rPr>
          <w:rFonts w:ascii="Times New Roman" w:hAnsi="Times New Roman" w:cs="Times New Roman"/>
          <w:sz w:val="22"/>
          <w:szCs w:val="22"/>
        </w:rPr>
        <w:t xml:space="preserve"> </w:t>
      </w:r>
      <w:r w:rsidRPr="008050D7">
        <w:rPr>
          <w:rFonts w:ascii="Times New Roman" w:hAnsi="Times New Roman" w:cs="Times New Roman"/>
          <w:sz w:val="22"/>
          <w:szCs w:val="22"/>
          <w:lang w:val="en-ID"/>
        </w:rPr>
        <w:t xml:space="preserve">212.9 </w:t>
      </w:r>
      <w:proofErr w:type="spellStart"/>
      <w:r w:rsidRPr="008050D7">
        <w:rPr>
          <w:rFonts w:ascii="Times New Roman" w:hAnsi="Times New Roman" w:cs="Times New Roman"/>
          <w:sz w:val="22"/>
          <w:szCs w:val="22"/>
          <w:lang w:val="en-ID"/>
        </w:rPr>
        <w:t>dan</w:t>
      </w:r>
      <w:proofErr w:type="spellEnd"/>
      <w:r w:rsidRPr="008050D7">
        <w:rPr>
          <w:rFonts w:ascii="Times New Roman" w:hAnsi="Times New Roman" w:cs="Times New Roman"/>
          <w:sz w:val="22"/>
          <w:szCs w:val="22"/>
          <w:lang w:val="en-ID"/>
        </w:rPr>
        <w:t xml:space="preserve"> </w:t>
      </w:r>
      <w:r w:rsidRPr="008050D7">
        <w:rPr>
          <w:rFonts w:ascii="Times New Roman" w:hAnsi="Times New Roman" w:cs="Times New Roman"/>
          <w:color w:val="010205"/>
          <w:sz w:val="22"/>
          <w:szCs w:val="22"/>
          <w:lang w:val="en-ID"/>
        </w:rPr>
        <w:t>204.3</w:t>
      </w:r>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detik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sedangkan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jumlah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waktu</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sebesar</w:t>
      </w:r>
      <w:proofErr w:type="spellEnd"/>
      <w:r w:rsidRPr="008050D7">
        <w:rPr>
          <w:rFonts w:ascii="Times New Roman" w:hAnsi="Times New Roman" w:cs="Times New Roman"/>
          <w:sz w:val="22"/>
          <w:szCs w:val="22"/>
        </w:rPr>
        <w:t xml:space="preserve"> </w:t>
      </w:r>
      <w:r w:rsidRPr="008050D7">
        <w:rPr>
          <w:rFonts w:ascii="Times New Roman" w:hAnsi="Times New Roman" w:cs="Times New Roman"/>
          <w:sz w:val="22"/>
          <w:szCs w:val="22"/>
          <w:lang w:val="en-ID"/>
        </w:rPr>
        <w:t xml:space="preserve">243.1 </w:t>
      </w:r>
      <w:proofErr w:type="spellStart"/>
      <w:r w:rsidRPr="008050D7">
        <w:rPr>
          <w:rFonts w:ascii="Times New Roman" w:hAnsi="Times New Roman" w:cs="Times New Roman"/>
          <w:sz w:val="22"/>
          <w:szCs w:val="22"/>
          <w:lang w:val="en-ID"/>
        </w:rPr>
        <w:t>dan</w:t>
      </w:r>
      <w:proofErr w:type="spellEnd"/>
      <w:r w:rsidRPr="008050D7">
        <w:rPr>
          <w:rFonts w:ascii="Times New Roman" w:hAnsi="Times New Roman" w:cs="Times New Roman"/>
          <w:sz w:val="22"/>
          <w:szCs w:val="22"/>
          <w:lang w:val="en-ID"/>
        </w:rPr>
        <w:t xml:space="preserve"> </w:t>
      </w:r>
      <w:r w:rsidRPr="008050D7">
        <w:rPr>
          <w:rFonts w:ascii="Times New Roman" w:hAnsi="Times New Roman" w:cs="Times New Roman"/>
          <w:color w:val="010205"/>
          <w:sz w:val="22"/>
          <w:szCs w:val="22"/>
          <w:lang w:val="en-ID"/>
        </w:rPr>
        <w:t>229.7</w:t>
      </w:r>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detik</w:t>
      </w:r>
      <w:proofErr w:type="spellEnd"/>
      <w:r w:rsidRPr="008050D7">
        <w:rPr>
          <w:rFonts w:ascii="Times New Roman" w:hAnsi="Times New Roman" w:cs="Times New Roman"/>
          <w:sz w:val="22"/>
          <w:szCs w:val="22"/>
        </w:rPr>
        <w:t xml:space="preserve">. </w:t>
      </w:r>
      <w:proofErr w:type="spellStart"/>
      <w:proofErr w:type="gramStart"/>
      <w:r w:rsidRPr="008050D7">
        <w:rPr>
          <w:rFonts w:ascii="Times New Roman" w:hAnsi="Times New Roman" w:cs="Times New Roman"/>
          <w:sz w:val="22"/>
          <w:szCs w:val="22"/>
        </w:rPr>
        <w:t>Sehingga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dapat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disimpulkan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bahwa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lebih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cepat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putri</w:t>
      </w:r>
      <w:proofErr w:type="spellEnd"/>
      <w:r w:rsidRPr="008050D7">
        <w:rPr>
          <w:rFonts w:ascii="Times New Roman" w:hAnsi="Times New Roman" w:cs="Times New Roman"/>
          <w:sz w:val="22"/>
          <w:szCs w:val="22"/>
        </w:rPr>
        <w:t>.</w:t>
      </w:r>
      <w:proofErr w:type="gram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lebih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lambat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daripada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dikarenakan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klasifikasi</w:t>
      </w:r>
      <w:proofErr w:type="spellEnd"/>
      <w:r w:rsidRPr="008050D7">
        <w:rPr>
          <w:rFonts w:ascii="Times New Roman" w:hAnsi="Times New Roman" w:cs="Times New Roman"/>
          <w:sz w:val="22"/>
          <w:szCs w:val="22"/>
        </w:rPr>
        <w:t xml:space="preserve"> IMT </w:t>
      </w:r>
      <w:proofErr w:type="spellStart"/>
      <w:r w:rsidRPr="008050D7">
        <w:rPr>
          <w:rFonts w:ascii="Times New Roman" w:hAnsi="Times New Roman" w:cs="Times New Roman"/>
          <w:sz w:val="22"/>
          <w:szCs w:val="22"/>
        </w:rPr>
        <w:t>Obesitas</w:t>
      </w:r>
      <w:proofErr w:type="spellEnd"/>
      <w:r w:rsidRPr="008050D7">
        <w:rPr>
          <w:rFonts w:ascii="Times New Roman" w:hAnsi="Times New Roman" w:cs="Times New Roman"/>
          <w:sz w:val="22"/>
          <w:szCs w:val="22"/>
        </w:rPr>
        <w:t xml:space="preserve"> 1 </w:t>
      </w:r>
      <w:proofErr w:type="spellStart"/>
      <w:r w:rsidRPr="008050D7">
        <w:rPr>
          <w:rFonts w:ascii="Times New Roman" w:hAnsi="Times New Roman" w:cs="Times New Roman"/>
          <w:sz w:val="22"/>
          <w:szCs w:val="22"/>
        </w:rPr>
        <w:t>berjumlah</w:t>
      </w:r>
      <w:proofErr w:type="spellEnd"/>
      <w:r w:rsidRPr="008050D7">
        <w:rPr>
          <w:rFonts w:ascii="Times New Roman" w:hAnsi="Times New Roman" w:cs="Times New Roman"/>
          <w:sz w:val="22"/>
          <w:szCs w:val="22"/>
        </w:rPr>
        <w:t xml:space="preserve"> 2 </w:t>
      </w:r>
      <w:proofErr w:type="spellStart"/>
      <w:r w:rsidRPr="008050D7">
        <w:rPr>
          <w:rFonts w:ascii="Times New Roman" w:hAnsi="Times New Roman" w:cs="Times New Roman"/>
          <w:sz w:val="22"/>
          <w:szCs w:val="22"/>
        </w:rPr>
        <w:t>sedangkan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putra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lastRenderedPageBreak/>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Obesitas</w:t>
      </w:r>
      <w:proofErr w:type="spellEnd"/>
      <w:r w:rsidRPr="008050D7">
        <w:rPr>
          <w:rFonts w:ascii="Times New Roman" w:hAnsi="Times New Roman" w:cs="Times New Roman"/>
          <w:sz w:val="22"/>
          <w:szCs w:val="22"/>
        </w:rPr>
        <w:t xml:space="preserve"> 1 </w:t>
      </w:r>
      <w:proofErr w:type="spellStart"/>
      <w:r w:rsidRPr="008050D7">
        <w:rPr>
          <w:rFonts w:ascii="Times New Roman" w:hAnsi="Times New Roman" w:cs="Times New Roman"/>
          <w:sz w:val="22"/>
          <w:szCs w:val="22"/>
        </w:rPr>
        <w:t>berjumlah</w:t>
      </w:r>
      <w:proofErr w:type="spellEnd"/>
      <w:r w:rsidRPr="008050D7">
        <w:rPr>
          <w:rFonts w:ascii="Times New Roman" w:hAnsi="Times New Roman" w:cs="Times New Roman"/>
          <w:sz w:val="22"/>
          <w:szCs w:val="22"/>
        </w:rPr>
        <w:t xml:space="preserve"> 1 </w:t>
      </w:r>
      <w:proofErr w:type="spellStart"/>
      <w:r w:rsidRPr="008050D7">
        <w:rPr>
          <w:rFonts w:ascii="Times New Roman" w:hAnsi="Times New Roman" w:cs="Times New Roman"/>
          <w:sz w:val="22"/>
          <w:szCs w:val="22"/>
        </w:rPr>
        <w:t>dan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itu</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berpengaruh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terhadap</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w:t>
      </w:r>
    </w:p>
    <w:p w:rsidR="008050D7" w:rsidRPr="008050D7" w:rsidRDefault="008050D7" w:rsidP="008050D7">
      <w:pPr>
        <w:pStyle w:val="Default"/>
        <w:spacing w:after="0" w:line="360" w:lineRule="auto"/>
        <w:ind w:firstLine="720"/>
        <w:jc w:val="both"/>
        <w:rPr>
          <w:rFonts w:ascii="Times New Roman" w:hAnsi="Times New Roman" w:cs="Times New Roman"/>
          <w:sz w:val="22"/>
          <w:szCs w:val="22"/>
        </w:rPr>
      </w:pPr>
      <w:r w:rsidRPr="008050D7">
        <w:rPr>
          <w:rFonts w:ascii="Times New Roman" w:hAnsi="Times New Roman" w:cs="Times New Roman"/>
          <w:sz w:val="22"/>
          <w:szCs w:val="22"/>
        </w:rPr>
        <w:t xml:space="preserve">IMT </w:t>
      </w:r>
      <w:proofErr w:type="spellStart"/>
      <w:r w:rsidRPr="008050D7">
        <w:rPr>
          <w:rFonts w:ascii="Times New Roman" w:hAnsi="Times New Roman" w:cs="Times New Roman"/>
          <w:sz w:val="22"/>
          <w:szCs w:val="22"/>
        </w:rPr>
        <w:t>adalah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ukuran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kelebihan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berat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badan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obesitas</w:t>
      </w:r>
      <w:proofErr w:type="spellEnd"/>
      <w:r w:rsidRPr="008050D7">
        <w:rPr>
          <w:rFonts w:ascii="Times New Roman" w:hAnsi="Times New Roman" w:cs="Times New Roman"/>
          <w:sz w:val="22"/>
          <w:szCs w:val="22"/>
        </w:rPr>
        <w:t xml:space="preserve"> yang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korelasi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persentase</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lemak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tubuh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pria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wanita</w:t>
      </w:r>
      <w:proofErr w:type="spellEnd"/>
      <w:r w:rsidRPr="008050D7">
        <w:rPr>
          <w:rFonts w:ascii="Times New Roman" w:hAnsi="Times New Roman" w:cs="Times New Roman"/>
          <w:sz w:val="22"/>
          <w:szCs w:val="22"/>
        </w:rPr>
        <w:t xml:space="preserve">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{"citationItems":[{"id":"ITEM-1","itemData":{"DOI":"10.1016/j.pmedr.2023.102143","ISSN":"22113355","abstract":"The focus of childhood obesity disparities has been mainly on macro-level disparities, such as, between lower versus higher socioeconomic groups. But, less is known about micro-level disparities, that is disparities within minority and low-income populations. The present study examines individual and family level predictors of micro-level obesity disparities. We analyze data on 497 parent–child dyads living in public housing communities in Watts, Los Angeles. Cross-sectional multivariable linear and logistic regression models were estimated to examine whether individual and family level factors predict children's BMI z-scores, overweight, and obesity in the sample overall and separately by child's gender and age group. Child characteristics of our study sample included mean age 10.9 years, 74.3% Hispanic, 25.7% Non-Hispanic Black, 53.1% female, 47.5% with household income below $10,000, 53.3% with overweight or obesity, and 34.6% with obesity. Parental BMI was the strongest and most consistent predictor of child zBMI, overweight, and obesity, even after controlling for parent's diet and activity behaviors and home environment. The parenting practice of limiting children's screentime was also protective of unhealthy BMI in younger children and females. Home environment, parental diet and activity behaviors, and parenting practices related to food and bedtime routines were not significant predictors. Overall, our findings show that there is considerable heterogeneity in child BMI, overweight, and obesity even within low-income communities with similar socioeconomic and built environments in their neighborhoods. Parental factors play an important role in explaining micro-level disparities and should be an integral part of obesity prevention strategies in low-income minority communities.","author":[{"dropping-particle":"","family":"Datar","given":"Ashlesha","non-dropping-particle":"","parse-names":false,"suffix":""},{"dropping-particle":"","family":"Shier","given":"Victoria","non-dropping-particle":"","parse-names":false,"suffix":""},{"dropping-particle":"","family":"Liu","given":"Ying","non-dropping-particle":"","parse-names":false,"suffix":""}],"container-title":"Preventive Medicine Reports","id":"ITEM-1","issue":"October 2022","issued":{"date-parts":[["2023"]]},"page":"102143","publisher":"Elsevier Inc.","title":"Understanding drivers of micro-level disparities in childhood body mass index, overweight, and obesity within low-income, minority communities","type":"article-journal","volume":"32"},"uris":["http://www.mendeley.com/documents/?uuid=7503272a-87b4-49d8-928e-df152cbdf3e9"]}],"mendeley":{"formattedCitation":"(Datar et al., 2023)","plainTextFormattedCitation":"(Datar et al., 2023)","previouslyFormattedCitation":"(Datar et al., 2023)"},"properties":{"noteIndex":0},"schema":"https://github.com/citation-style-language/schema/raw/master/csl-citation.json"}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(Datar et al., 2023)</w:t>
      </w:r>
      <w:r w:rsidRPr="008050D7">
        <w:rPr>
          <w:rFonts w:ascii="Times New Roman" w:hAnsi="Times New Roman" w:cs="Times New Roman"/>
          <w:sz w:val="22"/>
          <w:szCs w:val="22"/>
        </w:rPr>
        <w:fldChar w:fldCharType="end"/>
      </w:r>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Pria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proofErr w:type="gramStart"/>
      <w:r w:rsidRPr="008050D7">
        <w:rPr>
          <w:rFonts w:ascii="Times New Roman" w:hAnsi="Times New Roman" w:cs="Times New Roman"/>
          <w:sz w:val="22"/>
          <w:szCs w:val="22"/>
        </w:rPr>
        <w:t>massa</w:t>
      </w:r>
      <w:proofErr w:type="spellEnd"/>
      <w:proofErr w:type="gram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otot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lebih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banyak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perempuan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sedangkan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perempuan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lebih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banyak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lemak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dalam</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tubuh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massa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otot</w:t>
      </w:r>
      <w:proofErr w:type="spell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Dalam</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hAnsi="Times New Roman" w:cs="Times New Roman"/>
          <w:sz w:val="22"/>
          <w:szCs w:val="22"/>
        </w:rPr>
        <w:t>pertandingan</w:t>
      </w:r>
      <w:proofErr w:type="spellEnd"/>
      <w:r w:rsidRPr="008050D7">
        <w:rPr>
          <w:rFonts w:ascii="Times New Roman" w:hAnsi="Times New Roman" w:cs="Times New Roman"/>
          <w:sz w:val="22"/>
          <w:szCs w:val="22"/>
        </w:rPr>
        <w:t xml:space="preserve"> karate</w:t>
      </w:r>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kompetitif</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tingkat</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atas</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perubahan</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kecil</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dalam</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komposisi</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tubuh</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dapat</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menjadi</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berdampak</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pada</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kinerja</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fisik</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hAnsi="Times New Roman" w:cs="Times New Roman"/>
          <w:sz w:val="22"/>
          <w:szCs w:val="22"/>
        </w:rPr>
        <w:t>seorang</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w:t>
      </w:r>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dengan</w:t>
      </w:r>
      <w:proofErr w:type="spellEnd"/>
      <w:r w:rsidRPr="008050D7">
        <w:rPr>
          <w:rFonts w:ascii="Times New Roman" w:eastAsiaTheme="minorHAnsi" w:hAnsi="Times New Roman" w:cs="Times New Roman"/>
          <w:sz w:val="22"/>
          <w:szCs w:val="22"/>
        </w:rPr>
        <w:t xml:space="preserve"> </w:t>
      </w:r>
      <w:proofErr w:type="spellStart"/>
      <w:proofErr w:type="gramStart"/>
      <w:r w:rsidRPr="008050D7">
        <w:rPr>
          <w:rFonts w:ascii="Times New Roman" w:eastAsiaTheme="minorHAnsi" w:hAnsi="Times New Roman" w:cs="Times New Roman"/>
          <w:sz w:val="22"/>
          <w:szCs w:val="22"/>
        </w:rPr>
        <w:t>massa</w:t>
      </w:r>
      <w:proofErr w:type="spellEnd"/>
      <w:proofErr w:type="gram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otot</w:t>
      </w:r>
      <w:proofErr w:type="spellEnd"/>
      <w:r w:rsidRPr="008050D7">
        <w:rPr>
          <w:rFonts w:ascii="Times New Roman" w:eastAsiaTheme="minorHAnsi" w:hAnsi="Times New Roman" w:cs="Times New Roman"/>
          <w:sz w:val="22"/>
          <w:szCs w:val="22"/>
        </w:rPr>
        <w:t xml:space="preserve"> </w:t>
      </w:r>
      <w:r w:rsidRPr="008050D7">
        <w:rPr>
          <w:rFonts w:ascii="Times New Roman" w:hAnsi="Times New Roman" w:cs="Times New Roman"/>
          <w:sz w:val="22"/>
          <w:szCs w:val="22"/>
        </w:rPr>
        <w:t xml:space="preserve">yang </w:t>
      </w:r>
      <w:proofErr w:type="spellStart"/>
      <w:r w:rsidRPr="008050D7">
        <w:rPr>
          <w:rFonts w:ascii="Times New Roman" w:hAnsi="Times New Roman" w:cs="Times New Roman"/>
          <w:sz w:val="22"/>
          <w:szCs w:val="22"/>
        </w:rPr>
        <w:t>lebih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baik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maka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akan</w:t>
      </w:r>
      <w:proofErr w:type="spell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menjadi</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komponen</w:t>
      </w:r>
      <w:proofErr w:type="spellEnd"/>
      <w:r w:rsidRPr="008050D7">
        <w:rPr>
          <w:rFonts w:ascii="Times New Roman" w:eastAsiaTheme="minorHAnsi" w:hAnsi="Times New Roman" w:cs="Times New Roman"/>
          <w:sz w:val="22"/>
          <w:szCs w:val="22"/>
        </w:rPr>
        <w:t xml:space="preserve"> yang </w:t>
      </w:r>
      <w:proofErr w:type="spellStart"/>
      <w:r w:rsidRPr="008050D7">
        <w:rPr>
          <w:rFonts w:ascii="Times New Roman" w:eastAsiaTheme="minorHAnsi" w:hAnsi="Times New Roman" w:cs="Times New Roman"/>
          <w:sz w:val="22"/>
          <w:szCs w:val="22"/>
        </w:rPr>
        <w:t>terlibat</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dalam</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pengembangan</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kekuatan</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dan</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tenaga</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penelitian</w:t>
      </w:r>
      <w:proofErr w:type="spellEnd"/>
      <w:r w:rsidRPr="008050D7">
        <w:rPr>
          <w:rFonts w:ascii="Times New Roman" w:hAnsi="Times New Roman" w:cs="Times New Roman"/>
          <w:sz w:val="22"/>
          <w:szCs w:val="22"/>
        </w:rPr>
        <w:t xml:space="preserve">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{"citationItems":[{"id":"ITEM-1","itemData":{"abstract":"Definisi dari Indeks Masa Tubuh (IMT) ialah rasio yang didapatkan berdasarkan perhitungan antara berat badan dan tinggi badan, dimana pengukuran tinggi badan dimulai dari ujung rambut hingga ke ujung kaki (Depkes, 2002). IMT pemain Hoki yang tergabung dalam Pemusatan Latihan Cabang Olahraga Hoki di Kabupaten Gresik sangat beragam, hal ini bukanlah sebuah persoalan yang perlu pelatih pikirkan karena dalam bermain hoki yang paling terpenting dan harus dimiliki tiap-tiap atlet ialah daya tahan otot tiap-tiap pemain. Hal ini cukup disayangkan mengingat indeks massa tubuh pemain turut dipertimbangkan karena dapat mempengaruhi kelincahan sehingga prestasi yang didapatkan pun jauh lebih meningkat. Dalam melangsungkan penelitian ini, peneliti mengadopsi jenis penelitian deskriptif korelasional dengan menghubungkan variabel bebas dan variabel terikat menggunakan variabel intervening. Hasil penelitian menunjukkan bahwa Responden dengan kategori IMT Gemuk sebanyak 5 orang dengan rincian 1 orang dengan kategori kelincahan Baik, 1 orang dengan kategori kelincahan Sangat Baik, 1 orang dengan kategori kelincahan Sedang, 1 orang dengan kategori kelincahan Sangat Buruk, 1 orang dengan kategori kelincahan Buruk. Responden dengan kategori IMT Normal sebanyak 7 orang dengan rincian 2 orang dengan kategori kelincahan Sangat Baik, 2 orang dengan kategori kelincahan Baik, 3 orang dengan kategori kelincahan Sedang.","author":[{"dropping-particle":"","family":"Priyanggono","given":"Mochamad Rifqi","non-dropping-particle":"","parse-names":false,"suffix":""},{"dropping-particle":"","family":"Kumaat","given":"noortje anita","non-dropping-particle":"","parse-names":false,"suffix":""}],"container-title":"Jurnal Kesehatan Olahraga","id":"ITEM-1","issue":"3","issued":{"date-parts":[["2021"]]},"page":"401-408","title":"Kontribusi Imt (Indeks Massa Tubuh) Terhadap Kecepatan Dan Kelincahan Pada Atlet Hoki Putra Puslatcab Kab. Gresik","type":"article-journal","volume":"9"},"uris":["http://www.mendeley.com/documents/?uuid=e3356385-8235-4f26-9c9e-f600d82950e8"]}],"mendeley":{"formattedCitation":"(Priyanggono &amp; Kumaat, 2021)","plainTextFormattedCitation":"(Priyanggono &amp; Kumaat, 2021)","previouslyFormattedCitation":"(Priyanggono &amp; Kumaat, 2021)"},"properties":{"noteIndex":0},"schema":"https://github.com/citation-style-language/schema/raw/master/csl-citation.json"}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(Priyanggono &amp; Kumaat, 2021)</w:t>
      </w:r>
      <w:r w:rsidRPr="008050D7">
        <w:rPr>
          <w:rFonts w:ascii="Times New Roman" w:hAnsi="Times New Roman" w:cs="Times New Roman"/>
          <w:sz w:val="22"/>
          <w:szCs w:val="22"/>
        </w:rPr>
        <w:fldChar w:fldCharType="end"/>
      </w:r>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menyatakan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bahwa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kemampuan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beberapa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karate </w:t>
      </w:r>
      <w:proofErr w:type="spellStart"/>
      <w:r w:rsidRPr="008050D7">
        <w:rPr>
          <w:rFonts w:ascii="Times New Roman" w:hAnsi="Times New Roman" w:cs="Times New Roman"/>
          <w:sz w:val="22"/>
          <w:szCs w:val="22"/>
        </w:rPr>
        <w:t>untuk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mempertahankan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kelincahan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bergantung</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color w:val="000000" w:themeColor="text1"/>
          <w:sz w:val="22"/>
          <w:szCs w:val="22"/>
        </w:rPr>
        <w:t>seberapa</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lenturnya</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atlet</w:t>
      </w:r>
      <w:proofErr w:type="spellEnd"/>
      <w:r w:rsidRPr="008050D7">
        <w:rPr>
          <w:rFonts w:ascii="Times New Roman" w:hAnsi="Times New Roman" w:cs="Times New Roman"/>
          <w:color w:val="000000" w:themeColor="text1"/>
          <w:sz w:val="22"/>
          <w:szCs w:val="22"/>
        </w:rPr>
        <w:t xml:space="preserve"> karate </w:t>
      </w:r>
      <w:proofErr w:type="spellStart"/>
      <w:r w:rsidRPr="008050D7">
        <w:rPr>
          <w:rFonts w:ascii="Times New Roman" w:hAnsi="Times New Roman" w:cs="Times New Roman"/>
          <w:color w:val="000000" w:themeColor="text1"/>
          <w:sz w:val="22"/>
          <w:szCs w:val="22"/>
        </w:rPr>
        <w:t>untuk</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mengubah</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arah</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dalam</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melakukan</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gerakan</w:t>
      </w:r>
      <w:proofErr w:type="spellEnd"/>
      <w:r w:rsidRPr="008050D7">
        <w:rPr>
          <w:rFonts w:ascii="Times New Roman" w:hAnsi="Times New Roman" w:cs="Times New Roman"/>
          <w:color w:val="000000" w:themeColor="text1"/>
          <w:sz w:val="22"/>
          <w:szCs w:val="22"/>
        </w:rPr>
        <w:t xml:space="preserve">. </w:t>
      </w:r>
      <w:proofErr w:type="spellStart"/>
      <w:proofErr w:type="gramStart"/>
      <w:r w:rsidRPr="008050D7">
        <w:rPr>
          <w:rFonts w:ascii="Times New Roman" w:hAnsi="Times New Roman" w:cs="Times New Roman"/>
          <w:color w:val="000000" w:themeColor="text1"/>
          <w:sz w:val="22"/>
          <w:szCs w:val="22"/>
        </w:rPr>
        <w:t>Apabila</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kelentukan</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atlet</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terbatas</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maka</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atlet</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tersebut</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sulit</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bergerak</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secara</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lincah</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dalam</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menjalankan</w:t>
      </w:r>
      <w:proofErr w:type="spellEnd"/>
      <w:r w:rsidRPr="008050D7">
        <w:rPr>
          <w:rFonts w:ascii="Times New Roman" w:hAnsi="Times New Roman" w:cs="Times New Roman"/>
          <w:color w:val="000000" w:themeColor="text1"/>
          <w:sz w:val="22"/>
          <w:szCs w:val="22"/>
        </w:rPr>
        <w:t xml:space="preserve"> program </w:t>
      </w:r>
      <w:proofErr w:type="spellStart"/>
      <w:r w:rsidRPr="008050D7">
        <w:rPr>
          <w:rFonts w:ascii="Times New Roman" w:hAnsi="Times New Roman" w:cs="Times New Roman"/>
          <w:color w:val="000000" w:themeColor="text1"/>
          <w:sz w:val="22"/>
          <w:szCs w:val="22"/>
        </w:rPr>
        <w:t>latihan</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maupun</w:t>
      </w:r>
      <w:proofErr w:type="spellEnd"/>
      <w:r w:rsidRPr="008050D7">
        <w:rPr>
          <w:rFonts w:ascii="Times New Roman" w:hAnsi="Times New Roman" w:cs="Times New Roman"/>
          <w:color w:val="000000" w:themeColor="text1"/>
          <w:sz w:val="22"/>
          <w:szCs w:val="22"/>
        </w:rPr>
        <w:t xml:space="preserve"> </w:t>
      </w:r>
      <w:proofErr w:type="spellStart"/>
      <w:r w:rsidRPr="008050D7">
        <w:rPr>
          <w:rFonts w:ascii="Times New Roman" w:hAnsi="Times New Roman" w:cs="Times New Roman"/>
          <w:color w:val="000000" w:themeColor="text1"/>
          <w:sz w:val="22"/>
          <w:szCs w:val="22"/>
        </w:rPr>
        <w:t>pertandingan</w:t>
      </w:r>
      <w:proofErr w:type="spellEnd"/>
      <w:r w:rsidRPr="008050D7">
        <w:rPr>
          <w:rFonts w:ascii="Times New Roman" w:hAnsi="Times New Roman" w:cs="Times New Roman"/>
          <w:color w:val="000000" w:themeColor="text1"/>
          <w:sz w:val="22"/>
          <w:szCs w:val="22"/>
        </w:rPr>
        <w:t>.</w:t>
      </w:r>
      <w:proofErr w:type="gram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Oleh</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karena</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itu</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hAnsi="Times New Roman" w:cs="Times New Roman"/>
          <w:sz w:val="22"/>
          <w:szCs w:val="22"/>
        </w:rPr>
        <w:t>sangat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penting</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lastRenderedPageBreak/>
        <w:t>mempertimbangkan</w:t>
      </w:r>
      <w:proofErr w:type="spell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massa</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otot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terlebih</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lagi</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ketika</w:t>
      </w:r>
      <w:proofErr w:type="spellEnd"/>
      <w:r w:rsidRPr="008050D7">
        <w:rPr>
          <w:rFonts w:ascii="Times New Roman" w:eastAsiaTheme="minorHAnsi" w:hAnsi="Times New Roman" w:cs="Times New Roman"/>
          <w:sz w:val="22"/>
          <w:szCs w:val="22"/>
        </w:rPr>
        <w:t xml:space="preserve"> </w:t>
      </w:r>
      <w:r w:rsidRPr="008050D7">
        <w:rPr>
          <w:rFonts w:ascii="Times New Roman" w:hAnsi="Times New Roman" w:cs="Times New Roman"/>
          <w:sz w:val="22"/>
          <w:szCs w:val="22"/>
        </w:rPr>
        <w:t xml:space="preserve">IMT </w:t>
      </w:r>
      <w:proofErr w:type="spellStart"/>
      <w:r w:rsidRPr="008050D7">
        <w:rPr>
          <w:rFonts w:ascii="Times New Roman" w:eastAsiaTheme="minorHAnsi" w:hAnsi="Times New Roman" w:cs="Times New Roman"/>
          <w:sz w:val="22"/>
          <w:szCs w:val="22"/>
        </w:rPr>
        <w:t>tertentu</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harus</w:t>
      </w:r>
      <w:proofErr w:type="spellEnd"/>
      <w:r w:rsidRPr="008050D7">
        <w:rPr>
          <w:rFonts w:ascii="Times New Roman" w:eastAsiaTheme="minorHAnsi" w:hAnsi="Times New Roman" w:cs="Times New Roman"/>
          <w:sz w:val="22"/>
          <w:szCs w:val="22"/>
        </w:rPr>
        <w:t xml:space="preserve"> </w:t>
      </w:r>
      <w:proofErr w:type="spellStart"/>
      <w:r w:rsidRPr="008050D7">
        <w:rPr>
          <w:rFonts w:ascii="Times New Roman" w:eastAsiaTheme="minorHAnsi" w:hAnsi="Times New Roman" w:cs="Times New Roman"/>
          <w:sz w:val="22"/>
          <w:szCs w:val="22"/>
        </w:rPr>
        <w:t>diberikan</w:t>
      </w:r>
      <w:proofErr w:type="spellEnd"/>
      <w:r w:rsidRPr="008050D7">
        <w:rPr>
          <w:rFonts w:ascii="Times New Roman" w:eastAsiaTheme="minorHAnsi" w:hAnsi="Times New Roman" w:cs="Times New Roman"/>
          <w:sz w:val="22"/>
          <w:szCs w:val="22"/>
        </w:rPr>
        <w:t xml:space="preserve"> agar</w:t>
      </w:r>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dapat</w:t>
      </w:r>
      <w:proofErr w:type="spell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bersaing</w:t>
      </w:r>
      <w:proofErr w:type="spell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dalam</w:t>
      </w:r>
      <w:proofErr w:type="spellEnd"/>
      <w:r w:rsidRPr="008050D7">
        <w:rPr>
          <w:rFonts w:ascii="Times New Roman" w:hAnsi="Times New Roman" w:cs="Times New Roman"/>
          <w:sz w:val="22"/>
          <w:szCs w:val="22"/>
        </w:rPr>
        <w:t xml:space="preserve"> </w:t>
      </w:r>
      <w:proofErr w:type="spellStart"/>
      <w:r w:rsidRPr="008050D7">
        <w:rPr>
          <w:rFonts w:ascii="Times New Roman" w:eastAsiaTheme="minorHAnsi" w:hAnsi="Times New Roman" w:cs="Times New Roman"/>
          <w:sz w:val="22"/>
          <w:szCs w:val="22"/>
        </w:rPr>
        <w:t>kategori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kelasnya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masing-masing</w:t>
      </w:r>
      <w:proofErr w:type="spellEnd"/>
      <w:r w:rsidRPr="008050D7">
        <w:rPr>
          <w:rFonts w:ascii="Times New Roman" w:hAnsi="Times New Roman" w:cs="Times New Roman"/>
          <w:sz w:val="22"/>
          <w:szCs w:val="22"/>
        </w:rPr>
        <w:t xml:space="preserve"> </w:t>
      </w: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ADDIN CSL_CITATION {"citationItems":[{"id":"ITEM-1","itemData":{"DOI":"10.1016/j.apunsm.2021.100360","ISSN":"26665069","abstract":"The aim of the study was to compare the muscle mass obtained by anthropometry and bioelectrical impedance, in athletes competing by weight categories. 109 (42 women y 67 men), age 21.4 ± 3.5 years, boxing (32), weightlifting (16), judo (28), karate (12), fighting (14) and taekwondo (7) practitioners were selected. The protocol included nineteen anthropometrics variables and a bioelectrical impedance analysis (akern®), estimating the muscle mass by anthropometry by the Lee's equation (2000) and by bioimpedance by Janssen's equation (2000), calculating the muscle mass index (IMM, kg/m2). In ten athletes it was examined whether in a second exploration the changes over time were similar by both techniques. The intraclass correlation coefficient (ICC) and the Bland-Altman analysis were applied to assess the concordance. Results: The IMM estimated by Lee vs Janssen, was in the female sample, 9.01 ± 1.01 kg/m2 vs 8.68 ± 1.1 kg/m2; and in the male sample, 11.17 ± 1.34 kg/m2 vs 11.04 ± 1.13 kg/m2 .The ICC was 0.945 [95%IC; 0.915-0.964]. The difference in the IMM between both techniques was 0.21; with a confidence range of 95% between +1.60 a -1.18. In the longitudinal study, five of the athletes controlled (50%), gave differences in the assessment of their IMM's changes. We concluded that even though in a statistical sense there is a high concordance between both equations being valid for epidemiological studies, the differences found cannot be assumed as interchangeable for the individual assessment of each athlete nor in comparative studies.","author":[{"dropping-particle":"","family":"Canda","given":"Alicia S.","non-dropping-particle":"","parse-names":false,"suffix":""}],"container-title":"Apunts Sports Medicine","id":"ITEM-1","issue":"211","issued":{"date-parts":[["2021"]]},"page":"100360","publisher":"Elsevier Espana, S.L.","title":"Muscle mass index estimated by anthropometry vs bioelectrical impedance: Study in athletes competing by weight categories","type":"article-journal","volume":"56"},"uris":["http://www.mendeley.com/documents/?uuid=5b73c088-6dd5-494b-8e8e-1ccb1b59e604"]}],"mendeley":{"formattedCitation":"(Canda, 2021)","plainTextFormattedCitation":"(Canda, 2021)","previouslyFormattedCitation":"(Canda, 2021)"},"properties":{"noteIndex":0},"schema":"https://github.com/citation-style-language/schema/raw/master/csl-citation.json"}</w:instrText>
      </w:r>
      <w:r w:rsidRPr="008050D7">
        <w:rPr>
          <w:rFonts w:ascii="Times New Roman" w:hAnsi="Times New Roman" w:cs="Times New Roman"/>
          <w:sz w:val="22"/>
          <w:szCs w:val="22"/>
        </w:rPr>
        <w:fldChar w:fldCharType="separate"/>
      </w:r>
      <w:r w:rsidRPr="008050D7">
        <w:rPr>
          <w:rFonts w:ascii="Times New Roman" w:hAnsi="Times New Roman" w:cs="Times New Roman"/>
          <w:noProof/>
          <w:sz w:val="22"/>
          <w:szCs w:val="22"/>
        </w:rPr>
        <w:t>(Canda, 2021)</w:t>
      </w:r>
      <w:r w:rsidRPr="008050D7">
        <w:rPr>
          <w:rFonts w:ascii="Times New Roman" w:hAnsi="Times New Roman" w:cs="Times New Roman"/>
          <w:sz w:val="22"/>
          <w:szCs w:val="22"/>
        </w:rPr>
        <w:fldChar w:fldCharType="end"/>
      </w:r>
      <w:r w:rsidRPr="008050D7">
        <w:rPr>
          <w:rFonts w:ascii="Times New Roman" w:hAnsi="Times New Roman" w:cs="Times New Roman"/>
          <w:sz w:val="22"/>
          <w:szCs w:val="22"/>
        </w:rPr>
        <w:t>.</w:t>
      </w:r>
    </w:p>
    <w:p w:rsidR="003D35EE" w:rsidRDefault="000538F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 KESIMPULAN DAN SARAN</w:t>
      </w:r>
    </w:p>
    <w:p w:rsidR="008050D7" w:rsidRPr="008050D7" w:rsidRDefault="008050D7" w:rsidP="008050D7">
      <w:pPr>
        <w:pStyle w:val="NormalWeb"/>
        <w:spacing w:before="0" w:beforeAutospacing="0" w:after="0" w:afterAutospacing="0" w:line="360" w:lineRule="auto"/>
        <w:ind w:firstLine="720"/>
        <w:jc w:val="both"/>
        <w:rPr>
          <w:rFonts w:cs="Times New Roman"/>
          <w:color w:val="000000"/>
          <w:sz w:val="22"/>
          <w:szCs w:val="22"/>
        </w:rPr>
      </w:pPr>
      <w:r w:rsidRPr="008050D7">
        <w:rPr>
          <w:rFonts w:cs="Times New Roman"/>
          <w:color w:val="000000"/>
          <w:sz w:val="22"/>
          <w:szCs w:val="22"/>
        </w:rPr>
        <w:t xml:space="preserve">Berdasarkan hasil dan pembahasan data tersebut, penulis menarik kesimpulan bahwa penelitian tersebut memberikan hasil yang signifikan dengan nilai sig 0.00 atau &lt;0.05 dan dapat disimpulkan bahwa ada pengaruh latihan kombinasi </w:t>
      </w:r>
      <w:r w:rsidRPr="008050D7">
        <w:rPr>
          <w:rFonts w:cs="Times New Roman"/>
          <w:i/>
          <w:color w:val="000000"/>
          <w:sz w:val="22"/>
          <w:szCs w:val="22"/>
        </w:rPr>
        <w:t>Shuttle Run</w:t>
      </w:r>
      <w:r w:rsidRPr="008050D7">
        <w:rPr>
          <w:rFonts w:cs="Times New Roman"/>
          <w:color w:val="000000"/>
          <w:sz w:val="22"/>
          <w:szCs w:val="22"/>
        </w:rPr>
        <w:t xml:space="preserve"> dan </w:t>
      </w:r>
      <w:r w:rsidRPr="008050D7">
        <w:rPr>
          <w:rFonts w:cs="Times New Roman"/>
          <w:i/>
          <w:color w:val="000000"/>
          <w:sz w:val="22"/>
          <w:szCs w:val="22"/>
        </w:rPr>
        <w:t>Zig-zag Run</w:t>
      </w:r>
      <w:r w:rsidRPr="008050D7">
        <w:rPr>
          <w:rFonts w:cs="Times New Roman"/>
          <w:color w:val="000000"/>
          <w:sz w:val="22"/>
          <w:szCs w:val="22"/>
        </w:rPr>
        <w:t xml:space="preserve"> terhadap kelincahan atlet karate putra dan putri Universitas Negeri Malang.</w:t>
      </w:r>
    </w:p>
    <w:p w:rsidR="008050D7" w:rsidRPr="008050D7" w:rsidRDefault="008050D7" w:rsidP="008050D7">
      <w:pPr>
        <w:pStyle w:val="Default"/>
        <w:spacing w:line="360" w:lineRule="auto"/>
        <w:ind w:firstLine="720"/>
        <w:jc w:val="both"/>
        <w:rPr>
          <w:rFonts w:ascii="Times New Roman" w:hAnsi="Times New Roman" w:cs="Times New Roman"/>
          <w:sz w:val="22"/>
          <w:szCs w:val="22"/>
        </w:rPr>
      </w:pPr>
      <w:proofErr w:type="spellStart"/>
      <w:r w:rsidRPr="008050D7">
        <w:rPr>
          <w:rFonts w:ascii="Times New Roman" w:hAnsi="Times New Roman" w:cs="Times New Roman"/>
          <w:sz w:val="22"/>
          <w:szCs w:val="22"/>
        </w:rPr>
        <w:t>Penelitian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ini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sudah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dilakukan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secara</w:t>
      </w:r>
      <w:proofErr w:type="spellEnd"/>
      <w:r w:rsidRPr="008050D7">
        <w:rPr>
          <w:rFonts w:ascii="Times New Roman" w:hAnsi="Times New Roman" w:cs="Times New Roman"/>
          <w:sz w:val="22"/>
          <w:szCs w:val="22"/>
        </w:rPr>
        <w:t xml:space="preserve"> optimal </w:t>
      </w:r>
      <w:proofErr w:type="spellStart"/>
      <w:r w:rsidRPr="008050D7">
        <w:rPr>
          <w:rFonts w:ascii="Times New Roman" w:hAnsi="Times New Roman" w:cs="Times New Roman"/>
          <w:sz w:val="22"/>
          <w:szCs w:val="22"/>
        </w:rPr>
        <w:t>sesuai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prosedur</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namun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dalam</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pelaksanaanya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terdapat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beberapa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keterbatasan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yaitu</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dalam</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penelitian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ini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berat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badan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atau</w:t>
      </w:r>
      <w:proofErr w:type="spellEnd"/>
      <w:r w:rsidRPr="008050D7">
        <w:rPr>
          <w:rFonts w:ascii="Times New Roman" w:hAnsi="Times New Roman" w:cs="Times New Roman"/>
          <w:sz w:val="22"/>
          <w:szCs w:val="22"/>
        </w:rPr>
        <w:t xml:space="preserve"> IMT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karate </w:t>
      </w:r>
      <w:proofErr w:type="spellStart"/>
      <w:r w:rsidRPr="008050D7">
        <w:rPr>
          <w:rFonts w:ascii="Times New Roman" w:hAnsi="Times New Roman" w:cs="Times New Roman"/>
          <w:sz w:val="22"/>
          <w:szCs w:val="22"/>
        </w:rPr>
        <w:t>tidak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dapat</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disamaratakan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karena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atlet</w:t>
      </w:r>
      <w:proofErr w:type="spellEnd"/>
      <w:r w:rsidRPr="008050D7">
        <w:rPr>
          <w:rFonts w:ascii="Times New Roman" w:hAnsi="Times New Roman" w:cs="Times New Roman"/>
          <w:sz w:val="22"/>
          <w:szCs w:val="22"/>
        </w:rPr>
        <w:t xml:space="preserve"> karate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kelasnya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masing</w:t>
      </w:r>
      <w:r>
        <w:rPr>
          <w:rFonts w:ascii="Times New Roman" w:hAnsi="Times New Roman" w:cs="Times New Roman"/>
          <w:sz w:val="22"/>
          <w:szCs w:val="22"/>
        </w:rPr>
        <w:t>-</w:t>
      </w:r>
      <w:r w:rsidRPr="008050D7">
        <w:rPr>
          <w:rFonts w:ascii="Times New Roman" w:hAnsi="Times New Roman" w:cs="Times New Roman"/>
          <w:sz w:val="22"/>
          <w:szCs w:val="22"/>
        </w:rPr>
        <w:t>masing</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untuk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penelitian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selanjutnya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lebih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baik</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mencari</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responden</w:t>
      </w:r>
      <w:proofErr w:type="spellEnd"/>
      <w:r w:rsidRPr="008050D7">
        <w:rPr>
          <w:rFonts w:ascii="Times New Roman" w:hAnsi="Times New Roman" w:cs="Times New Roman"/>
          <w:sz w:val="22"/>
          <w:szCs w:val="22"/>
        </w:rPr>
        <w:t xml:space="preserve"> yang </w:t>
      </w:r>
      <w:proofErr w:type="spellStart"/>
      <w:r w:rsidRPr="008050D7">
        <w:rPr>
          <w:rFonts w:ascii="Times New Roman" w:hAnsi="Times New Roman" w:cs="Times New Roman"/>
          <w:sz w:val="22"/>
          <w:szCs w:val="22"/>
        </w:rPr>
        <w:t>memiliki</w:t>
      </w:r>
      <w:proofErr w:type="spellEnd"/>
      <w:r w:rsidRPr="008050D7">
        <w:rPr>
          <w:rFonts w:ascii="Times New Roman" w:hAnsi="Times New Roman" w:cs="Times New Roman"/>
          <w:sz w:val="22"/>
          <w:szCs w:val="22"/>
        </w:rPr>
        <w:t xml:space="preserve"> IMT yang </w:t>
      </w:r>
      <w:proofErr w:type="spellStart"/>
      <w:r w:rsidRPr="008050D7">
        <w:rPr>
          <w:rFonts w:ascii="Times New Roman" w:hAnsi="Times New Roman" w:cs="Times New Roman"/>
          <w:sz w:val="22"/>
          <w:szCs w:val="22"/>
        </w:rPr>
        <w:t>sama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sehingga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itu</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akan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berpengaruh</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pada</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kelancaran</w:t>
      </w:r>
      <w:proofErr w:type="spellEnd"/>
      <w:r w:rsidRPr="008050D7">
        <w:rPr>
          <w:rFonts w:ascii="Times New Roman" w:hAnsi="Times New Roman" w:cs="Times New Roman"/>
          <w:sz w:val="22"/>
          <w:szCs w:val="22"/>
        </w:rPr>
        <w:t xml:space="preserve"> </w:t>
      </w:r>
      <w:proofErr w:type="spellStart"/>
      <w:r w:rsidRPr="008050D7">
        <w:rPr>
          <w:rFonts w:ascii="Times New Roman" w:hAnsi="Times New Roman" w:cs="Times New Roman"/>
          <w:sz w:val="22"/>
          <w:szCs w:val="22"/>
        </w:rPr>
        <w:t>penelitian</w:t>
      </w:r>
      <w:proofErr w:type="spellEnd"/>
      <w:r w:rsidRPr="008050D7">
        <w:rPr>
          <w:rFonts w:ascii="Times New Roman" w:hAnsi="Times New Roman" w:cs="Times New Roman"/>
          <w:sz w:val="22"/>
          <w:szCs w:val="22"/>
        </w:rPr>
        <w:t>.</w:t>
      </w:r>
    </w:p>
    <w:p w:rsidR="008050D7" w:rsidRDefault="008050D7" w:rsidP="008050D7">
      <w:pPr>
        <w:pStyle w:val="Default"/>
        <w:spacing w:line="276" w:lineRule="auto"/>
        <w:ind w:left="284" w:firstLine="720"/>
        <w:jc w:val="both"/>
        <w:rPr>
          <w:rFonts w:ascii="Cambria" w:hAnsi="Cambria"/>
          <w:sz w:val="21"/>
          <w:szCs w:val="21"/>
        </w:rPr>
      </w:pPr>
    </w:p>
    <w:p w:rsidR="008050D7" w:rsidRPr="008050D7" w:rsidRDefault="008050D7">
      <w:pPr>
        <w:spacing w:after="0" w:line="360" w:lineRule="auto"/>
        <w:ind w:firstLine="364"/>
        <w:jc w:val="both"/>
        <w:rPr>
          <w:rFonts w:ascii="Times New Roman" w:eastAsia="Times New Roman" w:hAnsi="Times New Roman" w:cs="Times New Roman"/>
          <w:lang w:val="en-US"/>
        </w:rPr>
        <w:sectPr w:rsidR="008050D7" w:rsidRPr="008050D7">
          <w:footerReference w:type="even" r:id="rId22"/>
          <w:footerReference w:type="default" r:id="rId23"/>
          <w:type w:val="continuous"/>
          <w:pgSz w:w="11906" w:h="16838"/>
          <w:pgMar w:top="1135" w:right="1440" w:bottom="1440" w:left="1440" w:header="708" w:footer="708" w:gutter="0"/>
          <w:cols w:num="2" w:space="720" w:equalWidth="0">
            <w:col w:w="4371" w:space="284"/>
            <w:col w:w="4371" w:space="0"/>
          </w:cols>
        </w:sectPr>
      </w:pPr>
    </w:p>
    <w:p w:rsidR="003D35EE" w:rsidRDefault="003D35EE">
      <w:pPr>
        <w:pBdr>
          <w:top w:val="nil"/>
          <w:left w:val="nil"/>
          <w:bottom w:val="nil"/>
          <w:right w:val="nil"/>
          <w:between w:val="nil"/>
        </w:pBdr>
        <w:spacing w:line="240" w:lineRule="auto"/>
        <w:jc w:val="both"/>
        <w:rPr>
          <w:b/>
          <w:color w:val="000000"/>
          <w:lang w:val="en-US"/>
        </w:rPr>
      </w:pPr>
    </w:p>
    <w:p w:rsidR="008050D7" w:rsidRDefault="008050D7">
      <w:pPr>
        <w:pBdr>
          <w:top w:val="nil"/>
          <w:left w:val="nil"/>
          <w:bottom w:val="nil"/>
          <w:right w:val="nil"/>
          <w:between w:val="nil"/>
        </w:pBdr>
        <w:spacing w:line="240" w:lineRule="auto"/>
        <w:jc w:val="both"/>
        <w:rPr>
          <w:b/>
          <w:color w:val="000000"/>
          <w:lang w:val="en-US"/>
        </w:rPr>
      </w:pPr>
    </w:p>
    <w:p w:rsidR="008050D7" w:rsidRDefault="008050D7">
      <w:pPr>
        <w:pBdr>
          <w:top w:val="nil"/>
          <w:left w:val="nil"/>
          <w:bottom w:val="nil"/>
          <w:right w:val="nil"/>
          <w:between w:val="nil"/>
        </w:pBdr>
        <w:spacing w:line="240" w:lineRule="auto"/>
        <w:jc w:val="both"/>
        <w:rPr>
          <w:b/>
          <w:color w:val="000000"/>
          <w:lang w:val="en-US"/>
        </w:rPr>
      </w:pPr>
    </w:p>
    <w:p w:rsidR="008050D7" w:rsidRDefault="008050D7">
      <w:pPr>
        <w:pBdr>
          <w:top w:val="nil"/>
          <w:left w:val="nil"/>
          <w:bottom w:val="nil"/>
          <w:right w:val="nil"/>
          <w:between w:val="nil"/>
        </w:pBdr>
        <w:spacing w:line="240" w:lineRule="auto"/>
        <w:jc w:val="both"/>
        <w:rPr>
          <w:b/>
          <w:color w:val="000000"/>
          <w:lang w:val="en-US"/>
        </w:rPr>
      </w:pPr>
    </w:p>
    <w:p w:rsidR="008050D7" w:rsidRDefault="008050D7">
      <w:pPr>
        <w:pBdr>
          <w:top w:val="nil"/>
          <w:left w:val="nil"/>
          <w:bottom w:val="nil"/>
          <w:right w:val="nil"/>
          <w:between w:val="nil"/>
        </w:pBdr>
        <w:spacing w:line="240" w:lineRule="auto"/>
        <w:jc w:val="both"/>
        <w:rPr>
          <w:b/>
          <w:color w:val="000000"/>
          <w:lang w:val="en-US"/>
        </w:rPr>
      </w:pPr>
    </w:p>
    <w:p w:rsidR="008050D7" w:rsidRDefault="008050D7">
      <w:pPr>
        <w:pBdr>
          <w:top w:val="nil"/>
          <w:left w:val="nil"/>
          <w:bottom w:val="nil"/>
          <w:right w:val="nil"/>
          <w:between w:val="nil"/>
        </w:pBdr>
        <w:spacing w:line="240" w:lineRule="auto"/>
        <w:jc w:val="both"/>
        <w:rPr>
          <w:b/>
          <w:color w:val="000000"/>
          <w:lang w:val="en-US"/>
        </w:rPr>
      </w:pPr>
    </w:p>
    <w:p w:rsidR="00400BAF" w:rsidRDefault="00400BAF">
      <w:pPr>
        <w:pBdr>
          <w:top w:val="nil"/>
          <w:left w:val="nil"/>
          <w:bottom w:val="nil"/>
          <w:right w:val="nil"/>
          <w:between w:val="nil"/>
        </w:pBdr>
        <w:spacing w:line="240" w:lineRule="auto"/>
        <w:jc w:val="both"/>
        <w:rPr>
          <w:b/>
          <w:color w:val="000000"/>
          <w:lang w:val="en-US"/>
        </w:rPr>
      </w:pPr>
    </w:p>
    <w:p w:rsidR="00400BAF" w:rsidRDefault="00400BAF">
      <w:pPr>
        <w:pBdr>
          <w:top w:val="nil"/>
          <w:left w:val="nil"/>
          <w:bottom w:val="nil"/>
          <w:right w:val="nil"/>
          <w:between w:val="nil"/>
        </w:pBdr>
        <w:spacing w:line="240" w:lineRule="auto"/>
        <w:jc w:val="both"/>
        <w:rPr>
          <w:b/>
          <w:color w:val="000000"/>
          <w:lang w:val="en-US"/>
        </w:rPr>
      </w:pPr>
    </w:p>
    <w:p w:rsidR="00400BAF" w:rsidRDefault="00400BAF">
      <w:pPr>
        <w:pBdr>
          <w:top w:val="nil"/>
          <w:left w:val="nil"/>
          <w:bottom w:val="nil"/>
          <w:right w:val="nil"/>
          <w:between w:val="nil"/>
        </w:pBdr>
        <w:spacing w:line="240" w:lineRule="auto"/>
        <w:jc w:val="both"/>
        <w:rPr>
          <w:b/>
          <w:color w:val="000000"/>
          <w:lang w:val="en-US"/>
        </w:rPr>
      </w:pPr>
    </w:p>
    <w:p w:rsidR="00400BAF" w:rsidRPr="008050D7" w:rsidRDefault="00400BAF">
      <w:pPr>
        <w:pBdr>
          <w:top w:val="nil"/>
          <w:left w:val="nil"/>
          <w:bottom w:val="nil"/>
          <w:right w:val="nil"/>
          <w:between w:val="nil"/>
        </w:pBdr>
        <w:spacing w:line="240" w:lineRule="auto"/>
        <w:jc w:val="both"/>
        <w:rPr>
          <w:b/>
          <w:color w:val="000000"/>
          <w:lang w:val="en-US"/>
        </w:rPr>
      </w:pPr>
    </w:p>
    <w:p w:rsidR="003D35EE" w:rsidRDefault="000538F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6. DAFTAR PUSTAKA</w:t>
      </w:r>
    </w:p>
    <w:p w:rsidR="009B0260" w:rsidRPr="009B0260" w:rsidRDefault="008050D7"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8050D7">
        <w:rPr>
          <w:rFonts w:ascii="Times New Roman" w:hAnsi="Times New Roman" w:cs="Times New Roman"/>
          <w:sz w:val="22"/>
          <w:szCs w:val="22"/>
        </w:rPr>
        <w:fldChar w:fldCharType="begin" w:fldLock="1"/>
      </w:r>
      <w:r w:rsidRPr="008050D7">
        <w:rPr>
          <w:rFonts w:ascii="Times New Roman" w:hAnsi="Times New Roman" w:cs="Times New Roman"/>
          <w:sz w:val="22"/>
          <w:szCs w:val="22"/>
        </w:rPr>
        <w:instrText xml:space="preserve">ADDIN Mendeley Bibliography CSL_BIBLIOGRAPHY </w:instrText>
      </w:r>
      <w:r w:rsidRPr="008050D7">
        <w:rPr>
          <w:rFonts w:ascii="Times New Roman" w:hAnsi="Times New Roman" w:cs="Times New Roman"/>
          <w:sz w:val="22"/>
          <w:szCs w:val="22"/>
        </w:rPr>
        <w:fldChar w:fldCharType="separate"/>
      </w:r>
      <w:r w:rsidR="003A2D1E" w:rsidRPr="009B0260">
        <w:rPr>
          <w:rFonts w:ascii="Times New Roman" w:hAnsi="Times New Roman" w:cs="Times New Roman"/>
          <w:noProof/>
          <w:sz w:val="22"/>
        </w:rPr>
        <w:t xml:space="preserve">Ademi, A., &amp; Iseni, A. (2022). Relationship And Influence Of Body Composition And Some Skin Altina Ademi And Astrit Iseni. </w:t>
      </w:r>
      <w:r w:rsidR="003A2D1E" w:rsidRPr="009B0260">
        <w:rPr>
          <w:rFonts w:ascii="Times New Roman" w:hAnsi="Times New Roman" w:cs="Times New Roman"/>
          <w:i/>
          <w:iCs/>
          <w:noProof/>
          <w:sz w:val="22"/>
        </w:rPr>
        <w:t>Activities In Physical Education And Sport</w:t>
      </w:r>
      <w:r w:rsidR="003A2D1E" w:rsidRPr="009B0260">
        <w:rPr>
          <w:rFonts w:ascii="Times New Roman" w:hAnsi="Times New Roman" w:cs="Times New Roman"/>
          <w:noProof/>
          <w:sz w:val="22"/>
        </w:rPr>
        <w:t xml:space="preserve">, </w:t>
      </w:r>
      <w:r w:rsidR="003A2D1E" w:rsidRPr="009B0260">
        <w:rPr>
          <w:rFonts w:ascii="Times New Roman" w:hAnsi="Times New Roman" w:cs="Times New Roman"/>
          <w:i/>
          <w:iCs/>
          <w:noProof/>
          <w:sz w:val="22"/>
        </w:rPr>
        <w:t>January</w:t>
      </w:r>
      <w:r w:rsidR="003A2D1E" w:rsidRPr="009B0260">
        <w:rPr>
          <w:rFonts w:ascii="Times New Roman" w:hAnsi="Times New Roman" w:cs="Times New Roman"/>
          <w:noProof/>
          <w:sz w:val="22"/>
        </w:rPr>
        <w:t>.</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Amani-Shalamzari, S., Khoshghadam, E., Doniaee, A., Parnow, A., Bayati, M., &amp; Clemente, F. M. (2019). Generic Vs. Small-Sided Game Training In Futsal: Effects On Aerobic Capacity, Anaerobic Power And Agility. </w:t>
      </w:r>
      <w:r w:rsidRPr="009B0260">
        <w:rPr>
          <w:rFonts w:ascii="Times New Roman" w:hAnsi="Times New Roman" w:cs="Times New Roman"/>
          <w:i/>
          <w:iCs/>
          <w:noProof/>
          <w:sz w:val="22"/>
        </w:rPr>
        <w:t>Physiology And Behavior</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204</w:t>
      </w:r>
      <w:r w:rsidRPr="009B0260">
        <w:rPr>
          <w:rFonts w:ascii="Times New Roman" w:hAnsi="Times New Roman" w:cs="Times New Roman"/>
          <w:noProof/>
          <w:sz w:val="22"/>
        </w:rPr>
        <w:t>, 347–354. Https://Doi.Org/10.1016/J.Physbeh.2019.03.017</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Bana, O., Mintarto, E., &amp; Kusnanik, N. W. (2018). The Effect Of Acceleration Sprint And Zig-Zag Drill Combination To Increase Students’ Speed And Agility. </w:t>
      </w:r>
      <w:r w:rsidRPr="009B0260">
        <w:rPr>
          <w:rFonts w:ascii="Times New Roman" w:hAnsi="Times New Roman" w:cs="Times New Roman"/>
          <w:i/>
          <w:iCs/>
          <w:noProof/>
          <w:sz w:val="22"/>
        </w:rPr>
        <w:t>Journal Of Physics: Conference Series</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947</w:t>
      </w:r>
      <w:r w:rsidRPr="009B0260">
        <w:rPr>
          <w:rFonts w:ascii="Times New Roman" w:hAnsi="Times New Roman" w:cs="Times New Roman"/>
          <w:noProof/>
          <w:sz w:val="22"/>
        </w:rPr>
        <w:t>(1). Https://Doi.Org/10.1088/1742-6596/947/1/012040</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Bompa, T. O., &amp; Carrera, M. C. (2015). </w:t>
      </w:r>
      <w:r w:rsidRPr="009B0260">
        <w:rPr>
          <w:rFonts w:ascii="Times New Roman" w:hAnsi="Times New Roman" w:cs="Times New Roman"/>
          <w:i/>
          <w:iCs/>
          <w:noProof/>
          <w:sz w:val="22"/>
        </w:rPr>
        <w:t>Periodization Training For Sports</w:t>
      </w:r>
      <w:r w:rsidRPr="009B0260">
        <w:rPr>
          <w:rFonts w:ascii="Times New Roman" w:hAnsi="Times New Roman" w:cs="Times New Roman"/>
          <w:noProof/>
          <w:sz w:val="22"/>
        </w:rPr>
        <w:t>. Http://Books.Google.Com/Books?Id=Ruowte6uvbcc&amp;Pgis=1</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Bompa, T. O., &amp; Haff, G. G. (2009). Periodization: Theory And Methodology Of Training, 6th Edition. In </w:t>
      </w:r>
      <w:r w:rsidRPr="009B0260">
        <w:rPr>
          <w:rFonts w:ascii="Times New Roman" w:hAnsi="Times New Roman" w:cs="Times New Roman"/>
          <w:i/>
          <w:iCs/>
          <w:noProof/>
          <w:sz w:val="22"/>
        </w:rPr>
        <w:t>Medicine &amp; Science In Sports &amp; Exercise</w:t>
      </w:r>
      <w:r w:rsidRPr="009B0260">
        <w:rPr>
          <w:rFonts w:ascii="Times New Roman" w:hAnsi="Times New Roman" w:cs="Times New Roman"/>
          <w:noProof/>
          <w:sz w:val="22"/>
        </w:rPr>
        <w:t xml:space="preserve"> (Vol. 51, Issue 4). Https://Doi.Org/10.1249/01.Mss.0000554581.71065.23</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Canda, A. S. (2021). Muscle Mass Index Estimated By Anthropometry Vs Bioelectrical Impedance: Study In Athletes Competing By Weight Categories. </w:t>
      </w:r>
      <w:r w:rsidRPr="009B0260">
        <w:rPr>
          <w:rFonts w:ascii="Times New Roman" w:hAnsi="Times New Roman" w:cs="Times New Roman"/>
          <w:i/>
          <w:iCs/>
          <w:noProof/>
          <w:sz w:val="22"/>
        </w:rPr>
        <w:t>Apunts Sports Medicine</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56</w:t>
      </w:r>
      <w:r w:rsidRPr="009B0260">
        <w:rPr>
          <w:rFonts w:ascii="Times New Roman" w:hAnsi="Times New Roman" w:cs="Times New Roman"/>
          <w:noProof/>
          <w:sz w:val="22"/>
        </w:rPr>
        <w:t>(211), 100360. Https://Doi.Org/10.1016/J.Apunsm.2021.100360</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Datar, A., Shier, V., &amp; Liu, Y. (2023). Understanding Drivers Of Micro-Level Disparities In Childhood Body Mass Index, Overweight, And Obesity Within Low-Income, Minority Communities. </w:t>
      </w:r>
      <w:r w:rsidRPr="009B0260">
        <w:rPr>
          <w:rFonts w:ascii="Times New Roman" w:hAnsi="Times New Roman" w:cs="Times New Roman"/>
          <w:i/>
          <w:iCs/>
          <w:noProof/>
          <w:sz w:val="22"/>
        </w:rPr>
        <w:t>Preventive Medicine Reports</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32</w:t>
      </w:r>
      <w:r w:rsidRPr="009B0260">
        <w:rPr>
          <w:rFonts w:ascii="Times New Roman" w:hAnsi="Times New Roman" w:cs="Times New Roman"/>
          <w:noProof/>
          <w:sz w:val="22"/>
        </w:rPr>
        <w:t>(October 2022), 102143. Https://Doi.Org/10.1016/J.Pmedr.2023.102143</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Durahim, D., Ardiansyah, Fajriah, S. N., &amp; Halimah, A. (2023). </w:t>
      </w:r>
      <w:r w:rsidRPr="009B0260">
        <w:rPr>
          <w:rFonts w:ascii="Times New Roman" w:hAnsi="Times New Roman" w:cs="Times New Roman"/>
          <w:i/>
          <w:iCs/>
          <w:noProof/>
          <w:sz w:val="22"/>
        </w:rPr>
        <w:t>Effectiveness Of Zig-Zag Running Training With Shuttle Run On Abilities In Football Players At Sman Keberbakatan Olahraga Makassar Darwis</w:t>
      </w:r>
      <w:r w:rsidRPr="009B0260">
        <w:rPr>
          <w:rFonts w:ascii="Times New Roman" w:hAnsi="Times New Roman" w:cs="Times New Roman"/>
          <w:noProof/>
          <w:sz w:val="22"/>
        </w:rPr>
        <w:t>. 60–85.</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Hribernik, M., Keš, E., Umek, A., &amp; Kos, A. (2021). Sensor Based Agility Assessment In Sport. </w:t>
      </w:r>
      <w:r w:rsidRPr="009B0260">
        <w:rPr>
          <w:rFonts w:ascii="Times New Roman" w:hAnsi="Times New Roman" w:cs="Times New Roman"/>
          <w:i/>
          <w:iCs/>
          <w:noProof/>
          <w:sz w:val="22"/>
        </w:rPr>
        <w:t>Procedia Computer Science</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187</w:t>
      </w:r>
      <w:r w:rsidRPr="009B0260">
        <w:rPr>
          <w:rFonts w:ascii="Times New Roman" w:hAnsi="Times New Roman" w:cs="Times New Roman"/>
          <w:noProof/>
          <w:sz w:val="22"/>
        </w:rPr>
        <w:t>, 440–446. Https://Doi.Org/10.1016/J.Procs.2021.04.082</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Imron, M., &amp; Wismanadi, H. (2022). Perbedaan Efektivitas Latihan Lari Zig-Zag Dan Shuttle Run Terhadap Kelincahan Pemain Futsal. </w:t>
      </w:r>
      <w:r w:rsidRPr="009B0260">
        <w:rPr>
          <w:rFonts w:ascii="Times New Roman" w:hAnsi="Times New Roman" w:cs="Times New Roman"/>
          <w:i/>
          <w:iCs/>
          <w:noProof/>
          <w:sz w:val="22"/>
        </w:rPr>
        <w:t>Jurnal Kesehatan Olahraga</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10</w:t>
      </w:r>
      <w:r w:rsidRPr="009B0260">
        <w:rPr>
          <w:rFonts w:ascii="Times New Roman" w:hAnsi="Times New Roman" w:cs="Times New Roman"/>
          <w:noProof/>
          <w:sz w:val="22"/>
        </w:rPr>
        <w:t>(2), 137–144. Https://Ejournal.Unesa.Ac.Id/Index.Php/Jurnal-Kesehatan-Olahraga/Article/View/45628</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Lembcke, B., Lenz, R., Ellenrieder, M., Mittelmeier, W., &amp; Tischer, T. (2020). </w:t>
      </w:r>
      <w:r w:rsidRPr="009B0260">
        <w:rPr>
          <w:rFonts w:ascii="Times New Roman" w:hAnsi="Times New Roman" w:cs="Times New Roman"/>
          <w:i/>
          <w:iCs/>
          <w:noProof/>
          <w:sz w:val="22"/>
        </w:rPr>
        <w:t>Review / Special Issue Sportmedizinische Aspekte Des Olympischen Wettkampfkarate</w:t>
      </w:r>
      <w:r w:rsidRPr="009B0260">
        <w:rPr>
          <w:rFonts w:ascii="Times New Roman" w:hAnsi="Times New Roman" w:cs="Times New Roman"/>
          <w:noProof/>
          <w:sz w:val="22"/>
        </w:rPr>
        <w:t>. 1–8. Https://Doi.Org/10.1016/J.Orthtr.2020.02.002</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Malasari, C. A. (2019). Pengaruh Latihan Shuttle-Run Dan Zig-Zag Run Terhadap Kelincahan Atlet Taekwondo. </w:t>
      </w:r>
      <w:r w:rsidRPr="009B0260">
        <w:rPr>
          <w:rFonts w:ascii="Times New Roman" w:hAnsi="Times New Roman" w:cs="Times New Roman"/>
          <w:i/>
          <w:iCs/>
          <w:noProof/>
          <w:sz w:val="22"/>
        </w:rPr>
        <w:t>Gelanggang Olahraga: Jurnal Pendidikan Jasmani Dan Olahraga (Jpjo)</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3</w:t>
      </w:r>
      <w:r w:rsidRPr="009B0260">
        <w:rPr>
          <w:rFonts w:ascii="Times New Roman" w:hAnsi="Times New Roman" w:cs="Times New Roman"/>
          <w:noProof/>
          <w:sz w:val="22"/>
        </w:rPr>
        <w:t>(1), 81–88. Https://Doi.Org/10.31539/Jpjo.V3i1.828</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Mirfan, F. F., Syahara, S., Donie, &amp; Yendrizal. (2020). Shuttle Run Dan Zig Zag Run Berkontribusi Terhadap Kemampuan Foortwork Atlet Bulutangkis. </w:t>
      </w:r>
      <w:r w:rsidRPr="009B0260">
        <w:rPr>
          <w:rFonts w:ascii="Times New Roman" w:hAnsi="Times New Roman" w:cs="Times New Roman"/>
          <w:i/>
          <w:iCs/>
          <w:noProof/>
          <w:sz w:val="22"/>
        </w:rPr>
        <w:t>Jurnal Patriot</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2</w:t>
      </w:r>
      <w:r w:rsidRPr="009B0260">
        <w:rPr>
          <w:rFonts w:ascii="Times New Roman" w:hAnsi="Times New Roman" w:cs="Times New Roman"/>
          <w:noProof/>
          <w:sz w:val="22"/>
        </w:rPr>
        <w:t>, 928–939.</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Muhammad, J. (2018). Perkembangan Kemampuan Fisik (Kelentukan, Kekuatan Otot Ekstensor, Dan Kelincahan) Orang Dewasa Muda Ditinjau Dari Usia Dan Etnik. In </w:t>
      </w:r>
      <w:r w:rsidRPr="009B0260">
        <w:rPr>
          <w:rFonts w:ascii="Times New Roman" w:hAnsi="Times New Roman" w:cs="Times New Roman"/>
          <w:i/>
          <w:iCs/>
          <w:noProof/>
          <w:sz w:val="22"/>
        </w:rPr>
        <w:t>Journal Power Of Sports</w:t>
      </w:r>
      <w:r w:rsidRPr="009B0260">
        <w:rPr>
          <w:rFonts w:ascii="Times New Roman" w:hAnsi="Times New Roman" w:cs="Times New Roman"/>
          <w:noProof/>
          <w:sz w:val="22"/>
        </w:rPr>
        <w:t xml:space="preserve"> (Vol. 1, Issue 2, P. 1). Https://Doi.Org/10.25273/Jpos.V1i2.2249</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Pratap, B., Shekhawat, S., &amp; Chauhan, G. S. (2021). Effect Of 6-Week Functional Training On Speed And Agility Of Basketball Players. </w:t>
      </w:r>
      <w:r w:rsidRPr="009B0260">
        <w:rPr>
          <w:rFonts w:ascii="Times New Roman" w:hAnsi="Times New Roman" w:cs="Times New Roman"/>
          <w:i/>
          <w:iCs/>
          <w:noProof/>
          <w:sz w:val="22"/>
        </w:rPr>
        <w:t>Indian Journal Of Physiotherapy And Occupational Therapy - An International Journal</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6</w:t>
      </w:r>
      <w:r w:rsidRPr="009B0260">
        <w:rPr>
          <w:rFonts w:ascii="Times New Roman" w:hAnsi="Times New Roman" w:cs="Times New Roman"/>
          <w:noProof/>
          <w:sz w:val="22"/>
        </w:rPr>
        <w:t>(1), 1–5. Https://Doi.Org/10.37506/Ijpot.V15i4.16489</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Priyanggono, M. R., &amp; Kumaat,  Noortje Anita. (2021). Kontribusi Imt (Indeks Massa Tubuh) Terhadap Kecepatan Dan Kelincahan Pada Atlet Hoki Putra Puslatcab Kab. Gresik. </w:t>
      </w:r>
      <w:r w:rsidRPr="009B0260">
        <w:rPr>
          <w:rFonts w:ascii="Times New Roman" w:hAnsi="Times New Roman" w:cs="Times New Roman"/>
          <w:i/>
          <w:iCs/>
          <w:noProof/>
          <w:sz w:val="22"/>
        </w:rPr>
        <w:t>Jurnal Kesehatan Olahraga</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9</w:t>
      </w:r>
      <w:r w:rsidRPr="009B0260">
        <w:rPr>
          <w:rFonts w:ascii="Times New Roman" w:hAnsi="Times New Roman" w:cs="Times New Roman"/>
          <w:noProof/>
          <w:sz w:val="22"/>
        </w:rPr>
        <w:t>(3), 401–408.</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Setiawan, I., Akbar, M., &amp; Allsabah, H. (2018). 1 , 2 1,2. </w:t>
      </w:r>
      <w:r w:rsidRPr="009B0260">
        <w:rPr>
          <w:rFonts w:ascii="Times New Roman" w:hAnsi="Times New Roman" w:cs="Times New Roman"/>
          <w:i/>
          <w:iCs/>
          <w:noProof/>
          <w:sz w:val="22"/>
        </w:rPr>
        <w:t>Profil Tingkat Kondisi Fisik Atlet Tarung Derajat Kota Kediri Dalam Mempersiapkan Kejuaraan Porprov Tahun 2018 Irwan</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3</w:t>
      </w:r>
      <w:r w:rsidRPr="009B0260">
        <w:rPr>
          <w:rFonts w:ascii="Times New Roman" w:hAnsi="Times New Roman" w:cs="Times New Roman"/>
          <w:noProof/>
          <w:sz w:val="22"/>
        </w:rPr>
        <w:t>(November), 475–484.</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Setiyawati, I., &amp; Setyawati, H. (2020). Fanatisme Pada Perguruan Cabang Olahraga Karate Ditinjau Dari Budaya Dan Olahraga Di Kabupaten Jepara. </w:t>
      </w:r>
      <w:r w:rsidRPr="009B0260">
        <w:rPr>
          <w:rFonts w:ascii="Times New Roman" w:hAnsi="Times New Roman" w:cs="Times New Roman"/>
          <w:i/>
          <w:iCs/>
          <w:noProof/>
          <w:sz w:val="22"/>
        </w:rPr>
        <w:t>Journal.Unnes</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1</w:t>
      </w:r>
      <w:r w:rsidRPr="009B0260">
        <w:rPr>
          <w:rFonts w:ascii="Times New Roman" w:hAnsi="Times New Roman" w:cs="Times New Roman"/>
          <w:noProof/>
          <w:sz w:val="22"/>
        </w:rPr>
        <w:t>(1), 188–196.</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Sugiyono. (2016). </w:t>
      </w:r>
      <w:r w:rsidRPr="009B0260">
        <w:rPr>
          <w:rFonts w:ascii="Times New Roman" w:hAnsi="Times New Roman" w:cs="Times New Roman"/>
          <w:i/>
          <w:iCs/>
          <w:noProof/>
          <w:sz w:val="22"/>
        </w:rPr>
        <w:t>Metode Penelitian Kuantitatif, Kualitatif Dan R&amp;D</w:t>
      </w:r>
      <w:r w:rsidRPr="009B0260">
        <w:rPr>
          <w:rFonts w:ascii="Times New Roman" w:hAnsi="Times New Roman" w:cs="Times New Roman"/>
          <w:noProof/>
          <w:sz w:val="22"/>
        </w:rPr>
        <w:t>. Cv Alfabeta.</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lastRenderedPageBreak/>
        <w:t xml:space="preserve">Sungpook, N., Singchainara, J., Soachalem, A., Polsorn, K., &amp; Santiboon, T. T. (2022). Improving Footballers Agility Performances Outcomes With The Smart Ladder Drill Prototype Inventory For Exercising Efficiency. </w:t>
      </w:r>
      <w:r w:rsidRPr="009B0260">
        <w:rPr>
          <w:rFonts w:ascii="Times New Roman" w:hAnsi="Times New Roman" w:cs="Times New Roman"/>
          <w:i/>
          <w:iCs/>
          <w:noProof/>
          <w:sz w:val="22"/>
        </w:rPr>
        <w:t>Journal Of Human Sport And Exercise</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18</w:t>
      </w:r>
      <w:r w:rsidRPr="009B0260">
        <w:rPr>
          <w:rFonts w:ascii="Times New Roman" w:hAnsi="Times New Roman" w:cs="Times New Roman"/>
          <w:noProof/>
          <w:sz w:val="22"/>
        </w:rPr>
        <w:t>(1), 242–258. Https://Doi.Org/10.14198/Jhse.2023.181.19</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Tofikin, &amp; Sinurat, R. (2020). Zig-Zag Run: Metode Latihan Kelincahan Tendangan Sabit Pencak Silat. </w:t>
      </w:r>
      <w:r w:rsidRPr="009B0260">
        <w:rPr>
          <w:rFonts w:ascii="Times New Roman" w:hAnsi="Times New Roman" w:cs="Times New Roman"/>
          <w:i/>
          <w:iCs/>
          <w:noProof/>
          <w:sz w:val="22"/>
        </w:rPr>
        <w:t>Journal Sport Area</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5</w:t>
      </w:r>
      <w:r w:rsidRPr="009B0260">
        <w:rPr>
          <w:rFonts w:ascii="Times New Roman" w:hAnsi="Times New Roman" w:cs="Times New Roman"/>
          <w:noProof/>
          <w:sz w:val="22"/>
        </w:rPr>
        <w:t>(2), 177–185. Https://Doi.Org/10.25299/Sportarea.2020.Vol5(2).5333</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Yudhistira, D., &amp; Tomoliyus. (2020). Content Validity Of Agility Test In Karate Kumite Category. </w:t>
      </w:r>
      <w:r w:rsidRPr="009B0260">
        <w:rPr>
          <w:rFonts w:ascii="Times New Roman" w:hAnsi="Times New Roman" w:cs="Times New Roman"/>
          <w:i/>
          <w:iCs/>
          <w:noProof/>
          <w:sz w:val="22"/>
        </w:rPr>
        <w:t>International Journal Of Human Movement And Sports Sciences</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8</w:t>
      </w:r>
      <w:r w:rsidRPr="009B0260">
        <w:rPr>
          <w:rFonts w:ascii="Times New Roman" w:hAnsi="Times New Roman" w:cs="Times New Roman"/>
          <w:noProof/>
          <w:sz w:val="22"/>
        </w:rPr>
        <w:t>(5), 211–216. Https://Doi.Org/10.13189/Saj.2020.080508</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Yulianto, D. P., &amp; Raharjo, A. (2021). Pembinaan Prestasi Atlet Karate Di Dojo Garuda Karate Kecamatan Bangsri. </w:t>
      </w:r>
      <w:r w:rsidRPr="009B0260">
        <w:rPr>
          <w:rFonts w:ascii="Times New Roman" w:hAnsi="Times New Roman" w:cs="Times New Roman"/>
          <w:i/>
          <w:iCs/>
          <w:noProof/>
          <w:sz w:val="22"/>
        </w:rPr>
        <w:t>… For Physical Education And Sport</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2</w:t>
      </w:r>
      <w:r w:rsidRPr="009B0260">
        <w:rPr>
          <w:rFonts w:ascii="Times New Roman" w:hAnsi="Times New Roman" w:cs="Times New Roman"/>
          <w:noProof/>
          <w:sz w:val="22"/>
        </w:rPr>
        <w:t>, 100–105. Https://Journal.Unnes.Ac.Id/Sju/Index.Php/Inapes/Article/View/43626</w:t>
      </w:r>
    </w:p>
    <w:p w:rsidR="009B0260" w:rsidRPr="009B0260" w:rsidRDefault="003A2D1E" w:rsidP="003A2D1E">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B0260">
        <w:rPr>
          <w:rFonts w:ascii="Times New Roman" w:hAnsi="Times New Roman" w:cs="Times New Roman"/>
          <w:noProof/>
          <w:sz w:val="22"/>
        </w:rPr>
        <w:t xml:space="preserve">Zebua, K., &amp; Siahaan, D. (2021). Analisis Teknik Pertandingan Kumite Dalam Olahraga Beladiri Karate. </w:t>
      </w:r>
      <w:r w:rsidRPr="009B0260">
        <w:rPr>
          <w:rFonts w:ascii="Times New Roman" w:hAnsi="Times New Roman" w:cs="Times New Roman"/>
          <w:i/>
          <w:iCs/>
          <w:noProof/>
          <w:sz w:val="22"/>
        </w:rPr>
        <w:t>Jurnal Prestasi</w:t>
      </w:r>
      <w:r w:rsidRPr="009B0260">
        <w:rPr>
          <w:rFonts w:ascii="Times New Roman" w:hAnsi="Times New Roman" w:cs="Times New Roman"/>
          <w:noProof/>
          <w:sz w:val="22"/>
        </w:rPr>
        <w:t xml:space="preserve">, </w:t>
      </w:r>
      <w:r w:rsidRPr="009B0260">
        <w:rPr>
          <w:rFonts w:ascii="Times New Roman" w:hAnsi="Times New Roman" w:cs="Times New Roman"/>
          <w:i/>
          <w:iCs/>
          <w:noProof/>
          <w:sz w:val="22"/>
        </w:rPr>
        <w:t>5</w:t>
      </w:r>
      <w:r w:rsidRPr="009B0260">
        <w:rPr>
          <w:rFonts w:ascii="Times New Roman" w:hAnsi="Times New Roman" w:cs="Times New Roman"/>
          <w:noProof/>
          <w:sz w:val="22"/>
        </w:rPr>
        <w:t>(2), 70. Https://Doi.Org/10.24114/Jp.V5i2.29835</w:t>
      </w:r>
    </w:p>
    <w:p w:rsidR="003D35EE" w:rsidRPr="008050D7" w:rsidRDefault="008050D7" w:rsidP="003A2D1E">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sz w:val="22"/>
          <w:szCs w:val="22"/>
        </w:rPr>
      </w:pPr>
      <w:r w:rsidRPr="008050D7">
        <w:rPr>
          <w:rFonts w:ascii="Times New Roman" w:hAnsi="Times New Roman" w:cs="Times New Roman"/>
          <w:sz w:val="22"/>
          <w:szCs w:val="22"/>
        </w:rPr>
        <w:fldChar w:fldCharType="end"/>
      </w:r>
    </w:p>
    <w:sectPr w:rsidR="003D35EE" w:rsidRPr="008050D7">
      <w:footerReference w:type="default" r:id="rId24"/>
      <w:headerReference w:type="first" r:id="rId25"/>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CF" w:rsidRDefault="00712DCF">
      <w:pPr>
        <w:spacing w:after="0" w:line="240" w:lineRule="auto"/>
      </w:pPr>
      <w:r>
        <w:separator/>
      </w:r>
    </w:p>
  </w:endnote>
  <w:endnote w:type="continuationSeparator" w:id="0">
    <w:p w:rsidR="00712DCF" w:rsidRDefault="0071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MT">
    <w:altName w:val="Arial Unicode MS"/>
    <w:panose1 w:val="00000000000000000000"/>
    <w:charset w:val="81"/>
    <w:family w:val="auto"/>
    <w:notTrueType/>
    <w:pitch w:val="default"/>
    <w:sig w:usb0="00000000" w:usb1="09060000" w:usb2="00000010" w:usb3="00000000" w:csb0="00080000" w:csb1="00000000"/>
  </w:font>
  <w:font w:name="Helvetica Neue">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Arial Rounde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513"/>
        <w:tab w:val="right" w:pos="9026"/>
      </w:tabs>
      <w:spacing w:after="0" w:line="240" w:lineRule="auto"/>
      <w:ind w:right="360"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rsidR="003D35EE" w:rsidRDefault="000538F0">
    <w:pPr>
      <w:pBdr>
        <w:top w:val="nil"/>
        <w:left w:val="nil"/>
        <w:bottom w:val="nil"/>
        <w:right w:val="nil"/>
        <w:between w:val="nil"/>
      </w:pBdr>
      <w:tabs>
        <w:tab w:val="center" w:pos="4513"/>
        <w:tab w:val="right" w:pos="9026"/>
      </w:tabs>
      <w:spacing w:after="0" w:line="240" w:lineRule="auto"/>
      <w:ind w:right="360" w:firstLine="360"/>
      <w:jc w:val="center"/>
      <w:rPr>
        <w:color w:val="000000"/>
        <w:sz w:val="20"/>
        <w:szCs w:val="20"/>
      </w:rPr>
    </w:pPr>
    <w:r>
      <w:rPr>
        <w:rFonts w:ascii="Times New Roman" w:eastAsia="Times New Roman" w:hAnsi="Times New Roman" w:cs="Times New Roman"/>
        <w:color w:val="666666"/>
        <w:sz w:val="20"/>
        <w:szCs w:val="20"/>
        <w:highlight w:val="white"/>
      </w:rPr>
      <w:t>p- ISSN 2528-1410 e- ISSN 2527-8045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513"/>
        <w:tab w:val="right" w:pos="9026"/>
      </w:tabs>
      <w:spacing w:after="0" w:line="240" w:lineRule="auto"/>
      <w:ind w:right="360"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rsidR="003D35EE" w:rsidRDefault="000538F0">
    <w:pPr>
      <w:pBdr>
        <w:top w:val="nil"/>
        <w:left w:val="nil"/>
        <w:bottom w:val="nil"/>
        <w:right w:val="nil"/>
        <w:between w:val="nil"/>
      </w:pBdr>
      <w:tabs>
        <w:tab w:val="center" w:pos="4513"/>
        <w:tab w:val="right" w:pos="9026"/>
      </w:tabs>
      <w:spacing w:after="0" w:line="240" w:lineRule="auto"/>
      <w:ind w:right="360" w:firstLine="360"/>
      <w:jc w:val="center"/>
      <w:rPr>
        <w:color w:val="000000"/>
        <w:sz w:val="20"/>
        <w:szCs w:val="20"/>
      </w:rPr>
    </w:pPr>
    <w:r>
      <w:rPr>
        <w:rFonts w:ascii="Times New Roman" w:eastAsia="Times New Roman" w:hAnsi="Times New Roman" w:cs="Times New Roman"/>
        <w:color w:val="666666"/>
        <w:sz w:val="20"/>
        <w:szCs w:val="20"/>
        <w:highlight w:val="white"/>
      </w:rPr>
      <w:t>p- ISSN 2528-1410 e- ISSN 2527-8045</w:t>
    </w:r>
  </w:p>
  <w:p w:rsidR="003D35EE" w:rsidRDefault="003D35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r>
    <w:r>
      <w:rPr>
        <w:rFonts w:ascii="Times New Roman" w:eastAsia="Times New Roman" w:hAnsi="Times New Roman" w:cs="Times New Roman"/>
        <w:color w:val="666666"/>
        <w:sz w:val="20"/>
        <w:szCs w:val="20"/>
        <w:highlight w:val="white"/>
      </w:rPr>
      <w:tab/>
      <w:t xml:space="preserve">DOI: </w:t>
    </w:r>
    <w:hyperlink r:id="rId1">
      <w:r>
        <w:rPr>
          <w:rFonts w:ascii="Times New Roman" w:eastAsia="Times New Roman" w:hAnsi="Times New Roman" w:cs="Times New Roman"/>
          <w:color w:val="0000FF"/>
          <w:sz w:val="20"/>
          <w:szCs w:val="20"/>
          <w:highlight w:val="white"/>
          <w:u w:val="single"/>
        </w:rPr>
        <w:t>https://doi.org/10.xxxxx/jko-upi.v12i1.xxxxx</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r>
    <w:r>
      <w:rPr>
        <w:rFonts w:ascii="Times New Roman" w:eastAsia="Times New Roman" w:hAnsi="Times New Roman" w:cs="Times New Roman"/>
        <w:color w:val="666666"/>
        <w:sz w:val="20"/>
        <w:szCs w:val="20"/>
        <w:highlight w:val="white"/>
      </w:rPr>
      <w:tab/>
      <w:t xml:space="preserve">DOI: </w:t>
    </w:r>
    <w:hyperlink r:id="rId1">
      <w:r>
        <w:rPr>
          <w:rFonts w:ascii="Times New Roman" w:eastAsia="Times New Roman" w:hAnsi="Times New Roman" w:cs="Times New Roman"/>
          <w:color w:val="0000FF"/>
          <w:sz w:val="20"/>
          <w:szCs w:val="20"/>
          <w:highlight w:val="white"/>
          <w:u w:val="single"/>
        </w:rPr>
        <w:t>https://doi.org/10.xxxxx/jko-upi.v12i1.xxxxx</w:t>
      </w:r>
    </w:hyperlink>
    <w:r>
      <w:rPr>
        <w:rFonts w:ascii="Times New Roman" w:eastAsia="Times New Roman" w:hAnsi="Times New Roman" w:cs="Times New Roman"/>
        <w:color w:val="666666"/>
        <w:sz w:val="20"/>
        <w:szCs w:val="20"/>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t xml:space="preserve">                                DOI: </w:t>
    </w:r>
    <w:hyperlink r:id="rId1">
      <w:r>
        <w:rPr>
          <w:rFonts w:ascii="Times New Roman" w:eastAsia="Times New Roman" w:hAnsi="Times New Roman" w:cs="Times New Roman"/>
          <w:color w:val="0000FF"/>
          <w:sz w:val="20"/>
          <w:szCs w:val="20"/>
          <w:highlight w:val="white"/>
          <w:u w:val="single"/>
        </w:rPr>
        <w:t>https://doi.org/10.xxxxx/jko-upi.v12i1.xxxxx</w:t>
      </w:r>
    </w:hyperlink>
    <w:r>
      <w:rPr>
        <w:rFonts w:ascii="Times New Roman" w:eastAsia="Times New Roman" w:hAnsi="Times New Roman" w:cs="Times New Roman"/>
        <w:color w:val="666666"/>
        <w:sz w:val="20"/>
        <w:szCs w:val="20"/>
        <w:highlight w:val="white"/>
      </w:rPr>
      <w:t xml:space="preserve"> </w:t>
    </w:r>
    <w:r>
      <w:rPr>
        <w:rFonts w:ascii="Times New Roman" w:eastAsia="Times New Roman" w:hAnsi="Times New Roman" w:cs="Times New Roman"/>
        <w:color w:val="666666"/>
        <w:sz w:val="20"/>
        <w:szCs w:val="20"/>
        <w:highlight w:val="white"/>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513"/>
        <w:tab w:val="right" w:pos="9026"/>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xxxxxxx-xxxx-xxxx</w:t>
    </w:r>
  </w:p>
  <w:p w:rsidR="003D35EE" w:rsidRDefault="000538F0">
    <w:pPr>
      <w:rPr>
        <w:rFonts w:ascii="Times New Roman" w:eastAsia="Times New Roman" w:hAnsi="Times New Roman" w:cs="Times New Roman"/>
        <w:sz w:val="20"/>
        <w:szCs w:val="20"/>
      </w:rPr>
    </w:pPr>
    <w:r>
      <w:rPr>
        <w:rFonts w:ascii="Times New Roman" w:eastAsia="Times New Roman" w:hAnsi="Times New Roman" w:cs="Times New Roman"/>
        <w:color w:val="666666"/>
        <w:sz w:val="20"/>
        <w:szCs w:val="20"/>
        <w:highlight w:val="white"/>
      </w:rPr>
      <w:t>p-ISSN: 2086-339 e- ISSN xxxx-xxxx</w:t>
    </w:r>
  </w:p>
  <w:p w:rsidR="003D35EE" w:rsidRDefault="003D35EE">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CF" w:rsidRDefault="00712DCF">
      <w:pPr>
        <w:spacing w:after="0" w:line="240" w:lineRule="auto"/>
      </w:pPr>
      <w:r>
        <w:separator/>
      </w:r>
    </w:p>
  </w:footnote>
  <w:footnote w:type="continuationSeparator" w:id="0">
    <w:p w:rsidR="00712DCF" w:rsidRDefault="00712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117A90">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color w:val="000000"/>
        <w:sz w:val="20"/>
        <w:szCs w:val="20"/>
      </w:rPr>
    </w:pPr>
    <w:r>
      <w:rPr>
        <w:rFonts w:ascii="Helvetica Neue" w:eastAsia="Helvetica Neue" w:hAnsi="Helvetica Neue" w:cs="Helvetica Neue"/>
        <w:i/>
        <w:color w:val="000000"/>
        <w:sz w:val="20"/>
        <w:szCs w:val="20"/>
        <w:lang w:val="en-US"/>
      </w:rPr>
      <w:t xml:space="preserve">Muhammad </w:t>
    </w:r>
    <w:proofErr w:type="spellStart"/>
    <w:r>
      <w:rPr>
        <w:rFonts w:ascii="Helvetica Neue" w:eastAsia="Helvetica Neue" w:hAnsi="Helvetica Neue" w:cs="Helvetica Neue"/>
        <w:i/>
        <w:color w:val="000000"/>
        <w:sz w:val="20"/>
        <w:szCs w:val="20"/>
        <w:lang w:val="en-US"/>
      </w:rPr>
      <w:t>Nawawi</w:t>
    </w:r>
    <w:proofErr w:type="spellEnd"/>
    <w:r w:rsidR="000538F0">
      <w:rPr>
        <w:rFonts w:ascii="Helvetica Neue" w:eastAsia="Helvetica Neue" w:hAnsi="Helvetica Neue" w:cs="Helvetica Neue"/>
        <w:i/>
        <w:color w:val="000000"/>
        <w:sz w:val="20"/>
        <w:szCs w:val="20"/>
      </w:rPr>
      <w:t>, et.al.</w:t>
    </w:r>
    <w:r w:rsidR="000538F0">
      <w:rPr>
        <w:rFonts w:ascii="Helvetica Neue" w:eastAsia="Helvetica Neue" w:hAnsi="Helvetica Neue" w:cs="Helvetica Neue"/>
        <w:color w:val="000000"/>
        <w:sz w:val="20"/>
        <w:szCs w:val="20"/>
      </w:rPr>
      <w:t xml:space="preserve"> | </w:t>
    </w:r>
    <w:r w:rsidR="000538F0">
      <w:rPr>
        <w:rFonts w:ascii="Helvetica Neue" w:eastAsia="Helvetica Neue" w:hAnsi="Helvetica Neue" w:cs="Helvetica Neue"/>
        <w:color w:val="000000"/>
        <w:sz w:val="20"/>
        <w:szCs w:val="20"/>
      </w:rPr>
      <w:fldChar w:fldCharType="begin"/>
    </w:r>
    <w:r w:rsidR="000538F0">
      <w:rPr>
        <w:rFonts w:ascii="Helvetica Neue" w:eastAsia="Helvetica Neue" w:hAnsi="Helvetica Neue" w:cs="Helvetica Neue"/>
        <w:color w:val="000000"/>
        <w:sz w:val="20"/>
        <w:szCs w:val="20"/>
      </w:rPr>
      <w:instrText>PAGE</w:instrText>
    </w:r>
    <w:r w:rsidR="000538F0">
      <w:rPr>
        <w:rFonts w:ascii="Helvetica Neue" w:eastAsia="Helvetica Neue" w:hAnsi="Helvetica Neue" w:cs="Helvetica Neue"/>
        <w:color w:val="000000"/>
        <w:sz w:val="20"/>
        <w:szCs w:val="20"/>
      </w:rPr>
      <w:fldChar w:fldCharType="separate"/>
    </w:r>
    <w:r w:rsidR="00096557">
      <w:rPr>
        <w:rFonts w:ascii="Helvetica Neue" w:eastAsia="Helvetica Neue" w:hAnsi="Helvetica Neue" w:cs="Helvetica Neue"/>
        <w:noProof/>
        <w:color w:val="000000"/>
        <w:sz w:val="20"/>
        <w:szCs w:val="20"/>
      </w:rPr>
      <w:t>4</w:t>
    </w:r>
    <w:r w:rsidR="000538F0">
      <w:rPr>
        <w:rFonts w:ascii="Helvetica Neue" w:eastAsia="Helvetica Neue" w:hAnsi="Helvetica Neue" w:cs="Helvetica Neue"/>
        <w:color w:val="000000"/>
        <w:sz w:val="20"/>
        <w:szCs w:val="20"/>
      </w:rPr>
      <w:fldChar w:fldCharType="end"/>
    </w:r>
  </w:p>
  <w:p w:rsidR="003D35EE" w:rsidRDefault="003D35EE">
    <w:pPr>
      <w:rPr>
        <w:rFonts w:ascii="Helvetica Neue" w:eastAsia="Helvetica Neue" w:hAnsi="Helvetica Neue" w:cs="Helvetica Neu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rPr>
        <w:rFonts w:ascii="Constantia" w:eastAsia="Constantia" w:hAnsi="Constantia" w:cs="Constantia"/>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096557">
      <w:rPr>
        <w:rFonts w:ascii="Helvetica Neue" w:eastAsia="Helvetica Neue" w:hAnsi="Helvetica Neue" w:cs="Helvetica Neue"/>
        <w:noProof/>
        <w:sz w:val="20"/>
        <w:szCs w:val="20"/>
      </w:rPr>
      <w:t>3</w:t>
    </w:r>
    <w:r>
      <w:rPr>
        <w:rFonts w:ascii="Helvetica Neue" w:eastAsia="Helvetica Neue" w:hAnsi="Helvetica Neue" w:cs="Helvetica Neue"/>
        <w:sz w:val="20"/>
        <w:szCs w:val="20"/>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Helvetica Neue" w:eastAsia="Helvetica Neue" w:hAnsi="Helvetica Neue" w:cs="Helvetica Neue"/>
        <w:b/>
        <w:i/>
        <w:sz w:val="20"/>
        <w:szCs w:val="20"/>
      </w:rPr>
      <w:t>Jurnal Kepelatihan Olahraga,</w:t>
    </w:r>
    <w:r>
      <w:rPr>
        <w:rFonts w:ascii="Helvetica Neue" w:eastAsia="Helvetica Neue" w:hAnsi="Helvetica Neue" w:cs="Helvetica Neue"/>
        <w:sz w:val="20"/>
        <w:szCs w:val="20"/>
      </w:rPr>
      <w:t xml:space="preserve"> Volume x No. x, March 2021</w:t>
    </w:r>
  </w:p>
  <w:p w:rsidR="003D35EE" w:rsidRDefault="003D35EE">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E" w:rsidRDefault="000538F0">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3D35EE" w:rsidRDefault="003D35EE">
    <w:pPr>
      <w:pBdr>
        <w:top w:val="nil"/>
        <w:left w:val="nil"/>
        <w:bottom w:val="nil"/>
        <w:right w:val="nil"/>
        <w:between w:val="nil"/>
      </w:pBdr>
      <w:tabs>
        <w:tab w:val="center" w:pos="4680"/>
        <w:tab w:val="right" w:pos="9360"/>
      </w:tabs>
      <w:spacing w:after="0" w:line="240" w:lineRule="auto"/>
      <w:rPr>
        <w:color w:val="000000"/>
        <w:sz w:val="20"/>
        <w:szCs w:val="20"/>
      </w:rPr>
    </w:pPr>
  </w:p>
  <w:p w:rsidR="003D35EE" w:rsidRDefault="003D35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0459D"/>
    <w:multiLevelType w:val="multilevel"/>
    <w:tmpl w:val="B3E87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D35EE"/>
    <w:rsid w:val="000538F0"/>
    <w:rsid w:val="00096557"/>
    <w:rsid w:val="00117A90"/>
    <w:rsid w:val="0015351D"/>
    <w:rsid w:val="003A2D1E"/>
    <w:rsid w:val="003C32F7"/>
    <w:rsid w:val="003D35EE"/>
    <w:rsid w:val="00400BAF"/>
    <w:rsid w:val="005705CC"/>
    <w:rsid w:val="00712DCF"/>
    <w:rsid w:val="0078515C"/>
    <w:rsid w:val="007A0DEE"/>
    <w:rsid w:val="008050D7"/>
    <w:rsid w:val="00983E60"/>
    <w:rsid w:val="009B0260"/>
    <w:rsid w:val="00E33AAB"/>
    <w:rsid w:val="00EA6A9C"/>
    <w:rsid w:val="00FE5112"/>
    <w:rsid w:val="00FF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2"/>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tabs>
        <w:tab w:val="num" w:pos="720"/>
      </w:tabs>
      <w:spacing w:line="480" w:lineRule="auto"/>
      <w:ind w:left="720" w:hanging="720"/>
    </w:pPr>
    <w:rPr>
      <w:rFonts w:ascii="Times New Roman" w:hAnsi="Times New Roman" w:cs="Arial"/>
      <w:b/>
      <w:color w:val="000000"/>
      <w:szCs w:val="22"/>
      <w:lang w:val="en-US"/>
    </w:rPr>
  </w:style>
  <w:style w:type="paragraph" w:customStyle="1" w:styleId="Papersubsection">
    <w:name w:val="Paper subsection"/>
    <w:next w:val="Normal"/>
    <w:qFormat/>
    <w:rsid w:val="00107DF6"/>
    <w:pPr>
      <w:tabs>
        <w:tab w:val="num" w:pos="1440"/>
      </w:tabs>
      <w:spacing w:line="480" w:lineRule="auto"/>
      <w:ind w:left="1440" w:hanging="720"/>
    </w:pPr>
    <w:rPr>
      <w:rFonts w:ascii="Times New Roman" w:hAnsi="Times New Roman" w:cs="Arial"/>
      <w:b/>
      <w:color w:val="000000"/>
      <w:szCs w:val="22"/>
      <w:lang w:val="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iPriority w:val="99"/>
    <w:unhideWhenUsed/>
    <w:rsid w:val="008171F4"/>
    <w:pPr>
      <w:spacing w:line="240" w:lineRule="auto"/>
    </w:pPr>
    <w:rPr>
      <w:sz w:val="20"/>
      <w:szCs w:val="20"/>
    </w:rPr>
  </w:style>
  <w:style w:type="character" w:customStyle="1" w:styleId="CommentTextChar">
    <w:name w:val="Comment Text Char"/>
    <w:link w:val="CommentText"/>
    <w:uiPriority w:val="99"/>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rPr>
  </w:style>
  <w:style w:type="paragraph" w:customStyle="1" w:styleId="subsub">
    <w:name w:val="subsub"/>
    <w:basedOn w:val="1SUBJUDUL"/>
    <w:link w:val="subsubChar"/>
    <w:qFormat/>
    <w:rsid w:val="008171F4"/>
    <w:pPr>
      <w:tabs>
        <w:tab w:val="num" w:pos="1440"/>
      </w:tabs>
      <w:ind w:left="540" w:hanging="540"/>
    </w:pPr>
    <w:rPr>
      <w:caps w:val="0"/>
    </w:rPr>
  </w:style>
  <w:style w:type="character" w:customStyle="1" w:styleId="subsubChar">
    <w:name w:val="subsub Char"/>
    <w:link w:val="subsub"/>
    <w:rsid w:val="008171F4"/>
    <w:rPr>
      <w:b/>
      <w:szCs w:val="20"/>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tabs>
        <w:tab w:val="num" w:pos="2160"/>
      </w:tabs>
      <w:spacing w:before="240"/>
      <w:ind w:left="2160"/>
    </w:pPr>
    <w:rPr>
      <w:rFonts w:ascii="Times" w:eastAsiaTheme="minorEastAsia" w:hAnsi="Times"/>
      <w:i/>
      <w:iCs/>
      <w:color w:val="000000"/>
      <w:sz w:val="22"/>
      <w:szCs w:val="22"/>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
    <w:name w:val="Unresolved Mention"/>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jc w:val="right"/>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character" w:customStyle="1" w:styleId="JudulChar">
    <w:name w:val="Judul Char"/>
    <w:link w:val="Judul"/>
    <w:locked/>
    <w:rsid w:val="00983E60"/>
    <w:rPr>
      <w:rFonts w:ascii="Cambria" w:hAnsi="Cambria" w:cs="Arial"/>
      <w:b/>
      <w:sz w:val="30"/>
      <w:szCs w:val="22"/>
      <w:lang w:val="en-US"/>
    </w:rPr>
  </w:style>
  <w:style w:type="paragraph" w:customStyle="1" w:styleId="Judul">
    <w:name w:val="Judul"/>
    <w:basedOn w:val="Normal"/>
    <w:link w:val="JudulChar"/>
    <w:qFormat/>
    <w:rsid w:val="00983E60"/>
    <w:pPr>
      <w:spacing w:after="200" w:line="276" w:lineRule="auto"/>
      <w:jc w:val="center"/>
    </w:pPr>
    <w:rPr>
      <w:rFonts w:ascii="Cambria" w:hAnsi="Cambria" w:cs="Arial"/>
      <w:b/>
      <w:sz w:val="30"/>
      <w:szCs w:val="22"/>
      <w:lang w:val="en-US"/>
    </w:rPr>
  </w:style>
  <w:style w:type="character" w:customStyle="1" w:styleId="AbstrakisiChar">
    <w:name w:val="Abstrak isi Char"/>
    <w:link w:val="Abstrakisi"/>
    <w:locked/>
    <w:rsid w:val="00983E60"/>
    <w:rPr>
      <w:rFonts w:ascii="Cambria" w:hAnsi="Cambria" w:cs="Arial"/>
      <w:sz w:val="20"/>
      <w:szCs w:val="20"/>
      <w:lang w:val="en-US"/>
    </w:rPr>
  </w:style>
  <w:style w:type="paragraph" w:customStyle="1" w:styleId="Abstrakisi">
    <w:name w:val="Abstrak isi"/>
    <w:basedOn w:val="Normal"/>
    <w:link w:val="AbstrakisiChar"/>
    <w:qFormat/>
    <w:rsid w:val="00983E60"/>
    <w:pPr>
      <w:spacing w:after="200" w:line="240" w:lineRule="auto"/>
      <w:jc w:val="both"/>
    </w:pPr>
    <w:rPr>
      <w:rFonts w:ascii="Cambria" w:hAnsi="Cambria" w:cs="Arial"/>
      <w:sz w:val="20"/>
      <w:szCs w:val="20"/>
      <w:lang w:val="en-US"/>
    </w:rPr>
  </w:style>
  <w:style w:type="character" w:customStyle="1" w:styleId="TeksChar">
    <w:name w:val="Teks Char"/>
    <w:link w:val="Teks"/>
    <w:locked/>
    <w:rsid w:val="00FF1D80"/>
    <w:rPr>
      <w:rFonts w:ascii="Cambria" w:hAnsi="Cambria" w:cs="Arial"/>
      <w:kern w:val="24"/>
      <w:sz w:val="21"/>
      <w:szCs w:val="22"/>
      <w:lang w:val="en-US"/>
    </w:rPr>
  </w:style>
  <w:style w:type="paragraph" w:customStyle="1" w:styleId="Teks">
    <w:name w:val="Teks"/>
    <w:basedOn w:val="Normal"/>
    <w:link w:val="TeksChar"/>
    <w:qFormat/>
    <w:rsid w:val="00FF1D80"/>
    <w:pPr>
      <w:spacing w:after="200" w:line="276" w:lineRule="auto"/>
      <w:ind w:left="113" w:firstLine="567"/>
      <w:jc w:val="both"/>
    </w:pPr>
    <w:rPr>
      <w:rFonts w:ascii="Cambria" w:hAnsi="Cambria" w:cs="Arial"/>
      <w:kern w:val="24"/>
      <w:sz w:val="21"/>
      <w:szCs w:val="22"/>
      <w:lang w:val="en-US"/>
    </w:rPr>
  </w:style>
  <w:style w:type="character" w:customStyle="1" w:styleId="JudultabeldangambarChar">
    <w:name w:val="Judul tabel dan gambar Char"/>
    <w:link w:val="Judultabeldangambar"/>
    <w:locked/>
    <w:rsid w:val="003C32F7"/>
    <w:rPr>
      <w:rFonts w:ascii="Cambria" w:hAnsi="Cambria" w:cs="Arial"/>
      <w:b/>
      <w:kern w:val="24"/>
      <w:lang w:val="en-US"/>
    </w:rPr>
  </w:style>
  <w:style w:type="paragraph" w:customStyle="1" w:styleId="Judultabeldangambar">
    <w:name w:val="Judul tabel dan gambar"/>
    <w:basedOn w:val="Teks"/>
    <w:link w:val="JudultabeldangambarChar"/>
    <w:qFormat/>
    <w:rsid w:val="003C32F7"/>
    <w:pPr>
      <w:ind w:firstLine="0"/>
      <w:jc w:val="center"/>
    </w:pPr>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2"/>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tabs>
        <w:tab w:val="num" w:pos="720"/>
      </w:tabs>
      <w:spacing w:line="480" w:lineRule="auto"/>
      <w:ind w:left="720" w:hanging="720"/>
    </w:pPr>
    <w:rPr>
      <w:rFonts w:ascii="Times New Roman" w:hAnsi="Times New Roman" w:cs="Arial"/>
      <w:b/>
      <w:color w:val="000000"/>
      <w:szCs w:val="22"/>
      <w:lang w:val="en-US"/>
    </w:rPr>
  </w:style>
  <w:style w:type="paragraph" w:customStyle="1" w:styleId="Papersubsection">
    <w:name w:val="Paper subsection"/>
    <w:next w:val="Normal"/>
    <w:qFormat/>
    <w:rsid w:val="00107DF6"/>
    <w:pPr>
      <w:tabs>
        <w:tab w:val="num" w:pos="1440"/>
      </w:tabs>
      <w:spacing w:line="480" w:lineRule="auto"/>
      <w:ind w:left="1440" w:hanging="720"/>
    </w:pPr>
    <w:rPr>
      <w:rFonts w:ascii="Times New Roman" w:hAnsi="Times New Roman" w:cs="Arial"/>
      <w:b/>
      <w:color w:val="000000"/>
      <w:szCs w:val="22"/>
      <w:lang w:val="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iPriority w:val="99"/>
    <w:unhideWhenUsed/>
    <w:rsid w:val="008171F4"/>
    <w:pPr>
      <w:spacing w:line="240" w:lineRule="auto"/>
    </w:pPr>
    <w:rPr>
      <w:sz w:val="20"/>
      <w:szCs w:val="20"/>
    </w:rPr>
  </w:style>
  <w:style w:type="character" w:customStyle="1" w:styleId="CommentTextChar">
    <w:name w:val="Comment Text Char"/>
    <w:link w:val="CommentText"/>
    <w:uiPriority w:val="99"/>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rPr>
  </w:style>
  <w:style w:type="paragraph" w:customStyle="1" w:styleId="subsub">
    <w:name w:val="subsub"/>
    <w:basedOn w:val="1SUBJUDUL"/>
    <w:link w:val="subsubChar"/>
    <w:qFormat/>
    <w:rsid w:val="008171F4"/>
    <w:pPr>
      <w:tabs>
        <w:tab w:val="num" w:pos="1440"/>
      </w:tabs>
      <w:ind w:left="540" w:hanging="540"/>
    </w:pPr>
    <w:rPr>
      <w:caps w:val="0"/>
    </w:rPr>
  </w:style>
  <w:style w:type="character" w:customStyle="1" w:styleId="subsubChar">
    <w:name w:val="subsub Char"/>
    <w:link w:val="subsub"/>
    <w:rsid w:val="008171F4"/>
    <w:rPr>
      <w:b/>
      <w:szCs w:val="20"/>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tabs>
        <w:tab w:val="num" w:pos="2160"/>
      </w:tabs>
      <w:spacing w:before="240"/>
      <w:ind w:left="2160"/>
    </w:pPr>
    <w:rPr>
      <w:rFonts w:ascii="Times" w:eastAsiaTheme="minorEastAsia" w:hAnsi="Times"/>
      <w:i/>
      <w:iCs/>
      <w:color w:val="000000"/>
      <w:sz w:val="22"/>
      <w:szCs w:val="22"/>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
    <w:name w:val="Unresolved Mention"/>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jc w:val="right"/>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character" w:customStyle="1" w:styleId="JudulChar">
    <w:name w:val="Judul Char"/>
    <w:link w:val="Judul"/>
    <w:locked/>
    <w:rsid w:val="00983E60"/>
    <w:rPr>
      <w:rFonts w:ascii="Cambria" w:hAnsi="Cambria" w:cs="Arial"/>
      <w:b/>
      <w:sz w:val="30"/>
      <w:szCs w:val="22"/>
      <w:lang w:val="en-US"/>
    </w:rPr>
  </w:style>
  <w:style w:type="paragraph" w:customStyle="1" w:styleId="Judul">
    <w:name w:val="Judul"/>
    <w:basedOn w:val="Normal"/>
    <w:link w:val="JudulChar"/>
    <w:qFormat/>
    <w:rsid w:val="00983E60"/>
    <w:pPr>
      <w:spacing w:after="200" w:line="276" w:lineRule="auto"/>
      <w:jc w:val="center"/>
    </w:pPr>
    <w:rPr>
      <w:rFonts w:ascii="Cambria" w:hAnsi="Cambria" w:cs="Arial"/>
      <w:b/>
      <w:sz w:val="30"/>
      <w:szCs w:val="22"/>
      <w:lang w:val="en-US"/>
    </w:rPr>
  </w:style>
  <w:style w:type="character" w:customStyle="1" w:styleId="AbstrakisiChar">
    <w:name w:val="Abstrak isi Char"/>
    <w:link w:val="Abstrakisi"/>
    <w:locked/>
    <w:rsid w:val="00983E60"/>
    <w:rPr>
      <w:rFonts w:ascii="Cambria" w:hAnsi="Cambria" w:cs="Arial"/>
      <w:sz w:val="20"/>
      <w:szCs w:val="20"/>
      <w:lang w:val="en-US"/>
    </w:rPr>
  </w:style>
  <w:style w:type="paragraph" w:customStyle="1" w:styleId="Abstrakisi">
    <w:name w:val="Abstrak isi"/>
    <w:basedOn w:val="Normal"/>
    <w:link w:val="AbstrakisiChar"/>
    <w:qFormat/>
    <w:rsid w:val="00983E60"/>
    <w:pPr>
      <w:spacing w:after="200" w:line="240" w:lineRule="auto"/>
      <w:jc w:val="both"/>
    </w:pPr>
    <w:rPr>
      <w:rFonts w:ascii="Cambria" w:hAnsi="Cambria" w:cs="Arial"/>
      <w:sz w:val="20"/>
      <w:szCs w:val="20"/>
      <w:lang w:val="en-US"/>
    </w:rPr>
  </w:style>
  <w:style w:type="character" w:customStyle="1" w:styleId="TeksChar">
    <w:name w:val="Teks Char"/>
    <w:link w:val="Teks"/>
    <w:locked/>
    <w:rsid w:val="00FF1D80"/>
    <w:rPr>
      <w:rFonts w:ascii="Cambria" w:hAnsi="Cambria" w:cs="Arial"/>
      <w:kern w:val="24"/>
      <w:sz w:val="21"/>
      <w:szCs w:val="22"/>
      <w:lang w:val="en-US"/>
    </w:rPr>
  </w:style>
  <w:style w:type="paragraph" w:customStyle="1" w:styleId="Teks">
    <w:name w:val="Teks"/>
    <w:basedOn w:val="Normal"/>
    <w:link w:val="TeksChar"/>
    <w:qFormat/>
    <w:rsid w:val="00FF1D80"/>
    <w:pPr>
      <w:spacing w:after="200" w:line="276" w:lineRule="auto"/>
      <w:ind w:left="113" w:firstLine="567"/>
      <w:jc w:val="both"/>
    </w:pPr>
    <w:rPr>
      <w:rFonts w:ascii="Cambria" w:hAnsi="Cambria" w:cs="Arial"/>
      <w:kern w:val="24"/>
      <w:sz w:val="21"/>
      <w:szCs w:val="22"/>
      <w:lang w:val="en-US"/>
    </w:rPr>
  </w:style>
  <w:style w:type="character" w:customStyle="1" w:styleId="JudultabeldangambarChar">
    <w:name w:val="Judul tabel dan gambar Char"/>
    <w:link w:val="Judultabeldangambar"/>
    <w:locked/>
    <w:rsid w:val="003C32F7"/>
    <w:rPr>
      <w:rFonts w:ascii="Cambria" w:hAnsi="Cambria" w:cs="Arial"/>
      <w:b/>
      <w:kern w:val="24"/>
      <w:lang w:val="en-US"/>
    </w:rPr>
  </w:style>
  <w:style w:type="paragraph" w:customStyle="1" w:styleId="Judultabeldangambar">
    <w:name w:val="Judul tabel dan gambar"/>
    <w:basedOn w:val="Teks"/>
    <w:link w:val="JudultabeldangambarChar"/>
    <w:qFormat/>
    <w:rsid w:val="003C32F7"/>
    <w:pPr>
      <w:ind w:firstLine="0"/>
      <w:jc w:val="center"/>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830">
      <w:bodyDiv w:val="1"/>
      <w:marLeft w:val="0"/>
      <w:marRight w:val="0"/>
      <w:marTop w:val="0"/>
      <w:marBottom w:val="0"/>
      <w:divBdr>
        <w:top w:val="none" w:sz="0" w:space="0" w:color="auto"/>
        <w:left w:val="none" w:sz="0" w:space="0" w:color="auto"/>
        <w:bottom w:val="none" w:sz="0" w:space="0" w:color="auto"/>
        <w:right w:val="none" w:sz="0" w:space="0" w:color="auto"/>
      </w:divBdr>
    </w:div>
    <w:div w:id="57365500">
      <w:bodyDiv w:val="1"/>
      <w:marLeft w:val="0"/>
      <w:marRight w:val="0"/>
      <w:marTop w:val="0"/>
      <w:marBottom w:val="0"/>
      <w:divBdr>
        <w:top w:val="none" w:sz="0" w:space="0" w:color="auto"/>
        <w:left w:val="none" w:sz="0" w:space="0" w:color="auto"/>
        <w:bottom w:val="none" w:sz="0" w:space="0" w:color="auto"/>
        <w:right w:val="none" w:sz="0" w:space="0" w:color="auto"/>
      </w:divBdr>
    </w:div>
    <w:div w:id="128788960">
      <w:bodyDiv w:val="1"/>
      <w:marLeft w:val="0"/>
      <w:marRight w:val="0"/>
      <w:marTop w:val="0"/>
      <w:marBottom w:val="0"/>
      <w:divBdr>
        <w:top w:val="none" w:sz="0" w:space="0" w:color="auto"/>
        <w:left w:val="none" w:sz="0" w:space="0" w:color="auto"/>
        <w:bottom w:val="none" w:sz="0" w:space="0" w:color="auto"/>
        <w:right w:val="none" w:sz="0" w:space="0" w:color="auto"/>
      </w:divBdr>
    </w:div>
    <w:div w:id="198397606">
      <w:bodyDiv w:val="1"/>
      <w:marLeft w:val="0"/>
      <w:marRight w:val="0"/>
      <w:marTop w:val="0"/>
      <w:marBottom w:val="0"/>
      <w:divBdr>
        <w:top w:val="none" w:sz="0" w:space="0" w:color="auto"/>
        <w:left w:val="none" w:sz="0" w:space="0" w:color="auto"/>
        <w:bottom w:val="none" w:sz="0" w:space="0" w:color="auto"/>
        <w:right w:val="none" w:sz="0" w:space="0" w:color="auto"/>
      </w:divBdr>
    </w:div>
    <w:div w:id="341515406">
      <w:bodyDiv w:val="1"/>
      <w:marLeft w:val="0"/>
      <w:marRight w:val="0"/>
      <w:marTop w:val="0"/>
      <w:marBottom w:val="0"/>
      <w:divBdr>
        <w:top w:val="none" w:sz="0" w:space="0" w:color="auto"/>
        <w:left w:val="none" w:sz="0" w:space="0" w:color="auto"/>
        <w:bottom w:val="none" w:sz="0" w:space="0" w:color="auto"/>
        <w:right w:val="none" w:sz="0" w:space="0" w:color="auto"/>
      </w:divBdr>
    </w:div>
    <w:div w:id="383914871">
      <w:bodyDiv w:val="1"/>
      <w:marLeft w:val="0"/>
      <w:marRight w:val="0"/>
      <w:marTop w:val="0"/>
      <w:marBottom w:val="0"/>
      <w:divBdr>
        <w:top w:val="none" w:sz="0" w:space="0" w:color="auto"/>
        <w:left w:val="none" w:sz="0" w:space="0" w:color="auto"/>
        <w:bottom w:val="none" w:sz="0" w:space="0" w:color="auto"/>
        <w:right w:val="none" w:sz="0" w:space="0" w:color="auto"/>
      </w:divBdr>
    </w:div>
    <w:div w:id="385446233">
      <w:bodyDiv w:val="1"/>
      <w:marLeft w:val="0"/>
      <w:marRight w:val="0"/>
      <w:marTop w:val="0"/>
      <w:marBottom w:val="0"/>
      <w:divBdr>
        <w:top w:val="none" w:sz="0" w:space="0" w:color="auto"/>
        <w:left w:val="none" w:sz="0" w:space="0" w:color="auto"/>
        <w:bottom w:val="none" w:sz="0" w:space="0" w:color="auto"/>
        <w:right w:val="none" w:sz="0" w:space="0" w:color="auto"/>
      </w:divBdr>
    </w:div>
    <w:div w:id="424960411">
      <w:bodyDiv w:val="1"/>
      <w:marLeft w:val="0"/>
      <w:marRight w:val="0"/>
      <w:marTop w:val="0"/>
      <w:marBottom w:val="0"/>
      <w:divBdr>
        <w:top w:val="none" w:sz="0" w:space="0" w:color="auto"/>
        <w:left w:val="none" w:sz="0" w:space="0" w:color="auto"/>
        <w:bottom w:val="none" w:sz="0" w:space="0" w:color="auto"/>
        <w:right w:val="none" w:sz="0" w:space="0" w:color="auto"/>
      </w:divBdr>
    </w:div>
    <w:div w:id="434251427">
      <w:bodyDiv w:val="1"/>
      <w:marLeft w:val="0"/>
      <w:marRight w:val="0"/>
      <w:marTop w:val="0"/>
      <w:marBottom w:val="0"/>
      <w:divBdr>
        <w:top w:val="none" w:sz="0" w:space="0" w:color="auto"/>
        <w:left w:val="none" w:sz="0" w:space="0" w:color="auto"/>
        <w:bottom w:val="none" w:sz="0" w:space="0" w:color="auto"/>
        <w:right w:val="none" w:sz="0" w:space="0" w:color="auto"/>
      </w:divBdr>
    </w:div>
    <w:div w:id="514997440">
      <w:bodyDiv w:val="1"/>
      <w:marLeft w:val="0"/>
      <w:marRight w:val="0"/>
      <w:marTop w:val="0"/>
      <w:marBottom w:val="0"/>
      <w:divBdr>
        <w:top w:val="none" w:sz="0" w:space="0" w:color="auto"/>
        <w:left w:val="none" w:sz="0" w:space="0" w:color="auto"/>
        <w:bottom w:val="none" w:sz="0" w:space="0" w:color="auto"/>
        <w:right w:val="none" w:sz="0" w:space="0" w:color="auto"/>
      </w:divBdr>
    </w:div>
    <w:div w:id="604925378">
      <w:bodyDiv w:val="1"/>
      <w:marLeft w:val="0"/>
      <w:marRight w:val="0"/>
      <w:marTop w:val="0"/>
      <w:marBottom w:val="0"/>
      <w:divBdr>
        <w:top w:val="none" w:sz="0" w:space="0" w:color="auto"/>
        <w:left w:val="none" w:sz="0" w:space="0" w:color="auto"/>
        <w:bottom w:val="none" w:sz="0" w:space="0" w:color="auto"/>
        <w:right w:val="none" w:sz="0" w:space="0" w:color="auto"/>
      </w:divBdr>
    </w:div>
    <w:div w:id="661079118">
      <w:bodyDiv w:val="1"/>
      <w:marLeft w:val="0"/>
      <w:marRight w:val="0"/>
      <w:marTop w:val="0"/>
      <w:marBottom w:val="0"/>
      <w:divBdr>
        <w:top w:val="none" w:sz="0" w:space="0" w:color="auto"/>
        <w:left w:val="none" w:sz="0" w:space="0" w:color="auto"/>
        <w:bottom w:val="none" w:sz="0" w:space="0" w:color="auto"/>
        <w:right w:val="none" w:sz="0" w:space="0" w:color="auto"/>
      </w:divBdr>
    </w:div>
    <w:div w:id="701130615">
      <w:bodyDiv w:val="1"/>
      <w:marLeft w:val="0"/>
      <w:marRight w:val="0"/>
      <w:marTop w:val="0"/>
      <w:marBottom w:val="0"/>
      <w:divBdr>
        <w:top w:val="none" w:sz="0" w:space="0" w:color="auto"/>
        <w:left w:val="none" w:sz="0" w:space="0" w:color="auto"/>
        <w:bottom w:val="none" w:sz="0" w:space="0" w:color="auto"/>
        <w:right w:val="none" w:sz="0" w:space="0" w:color="auto"/>
      </w:divBdr>
    </w:div>
    <w:div w:id="709645980">
      <w:bodyDiv w:val="1"/>
      <w:marLeft w:val="0"/>
      <w:marRight w:val="0"/>
      <w:marTop w:val="0"/>
      <w:marBottom w:val="0"/>
      <w:divBdr>
        <w:top w:val="none" w:sz="0" w:space="0" w:color="auto"/>
        <w:left w:val="none" w:sz="0" w:space="0" w:color="auto"/>
        <w:bottom w:val="none" w:sz="0" w:space="0" w:color="auto"/>
        <w:right w:val="none" w:sz="0" w:space="0" w:color="auto"/>
      </w:divBdr>
    </w:div>
    <w:div w:id="827595522">
      <w:bodyDiv w:val="1"/>
      <w:marLeft w:val="0"/>
      <w:marRight w:val="0"/>
      <w:marTop w:val="0"/>
      <w:marBottom w:val="0"/>
      <w:divBdr>
        <w:top w:val="none" w:sz="0" w:space="0" w:color="auto"/>
        <w:left w:val="none" w:sz="0" w:space="0" w:color="auto"/>
        <w:bottom w:val="none" w:sz="0" w:space="0" w:color="auto"/>
        <w:right w:val="none" w:sz="0" w:space="0" w:color="auto"/>
      </w:divBdr>
    </w:div>
    <w:div w:id="82852387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330401755">
      <w:bodyDiv w:val="1"/>
      <w:marLeft w:val="0"/>
      <w:marRight w:val="0"/>
      <w:marTop w:val="0"/>
      <w:marBottom w:val="0"/>
      <w:divBdr>
        <w:top w:val="none" w:sz="0" w:space="0" w:color="auto"/>
        <w:left w:val="none" w:sz="0" w:space="0" w:color="auto"/>
        <w:bottom w:val="none" w:sz="0" w:space="0" w:color="auto"/>
        <w:right w:val="none" w:sz="0" w:space="0" w:color="auto"/>
      </w:divBdr>
    </w:div>
    <w:div w:id="1599873329">
      <w:bodyDiv w:val="1"/>
      <w:marLeft w:val="0"/>
      <w:marRight w:val="0"/>
      <w:marTop w:val="0"/>
      <w:marBottom w:val="0"/>
      <w:divBdr>
        <w:top w:val="none" w:sz="0" w:space="0" w:color="auto"/>
        <w:left w:val="none" w:sz="0" w:space="0" w:color="auto"/>
        <w:bottom w:val="none" w:sz="0" w:space="0" w:color="auto"/>
        <w:right w:val="none" w:sz="0" w:space="0" w:color="auto"/>
      </w:divBdr>
    </w:div>
    <w:div w:id="1605575192">
      <w:bodyDiv w:val="1"/>
      <w:marLeft w:val="0"/>
      <w:marRight w:val="0"/>
      <w:marTop w:val="0"/>
      <w:marBottom w:val="0"/>
      <w:divBdr>
        <w:top w:val="none" w:sz="0" w:space="0" w:color="auto"/>
        <w:left w:val="none" w:sz="0" w:space="0" w:color="auto"/>
        <w:bottom w:val="none" w:sz="0" w:space="0" w:color="auto"/>
        <w:right w:val="none" w:sz="0" w:space="0" w:color="auto"/>
      </w:divBdr>
    </w:div>
    <w:div w:id="1696341952">
      <w:bodyDiv w:val="1"/>
      <w:marLeft w:val="0"/>
      <w:marRight w:val="0"/>
      <w:marTop w:val="0"/>
      <w:marBottom w:val="0"/>
      <w:divBdr>
        <w:top w:val="none" w:sz="0" w:space="0" w:color="auto"/>
        <w:left w:val="none" w:sz="0" w:space="0" w:color="auto"/>
        <w:bottom w:val="none" w:sz="0" w:space="0" w:color="auto"/>
        <w:right w:val="none" w:sz="0" w:space="0" w:color="auto"/>
      </w:divBdr>
    </w:div>
    <w:div w:id="1857495745">
      <w:bodyDiv w:val="1"/>
      <w:marLeft w:val="0"/>
      <w:marRight w:val="0"/>
      <w:marTop w:val="0"/>
      <w:marBottom w:val="0"/>
      <w:divBdr>
        <w:top w:val="none" w:sz="0" w:space="0" w:color="auto"/>
        <w:left w:val="none" w:sz="0" w:space="0" w:color="auto"/>
        <w:bottom w:val="none" w:sz="0" w:space="0" w:color="auto"/>
        <w:right w:val="none" w:sz="0" w:space="0" w:color="auto"/>
      </w:divBdr>
    </w:div>
    <w:div w:id="1878546916">
      <w:bodyDiv w:val="1"/>
      <w:marLeft w:val="0"/>
      <w:marRight w:val="0"/>
      <w:marTop w:val="0"/>
      <w:marBottom w:val="0"/>
      <w:divBdr>
        <w:top w:val="none" w:sz="0" w:space="0" w:color="auto"/>
        <w:left w:val="none" w:sz="0" w:space="0" w:color="auto"/>
        <w:bottom w:val="none" w:sz="0" w:space="0" w:color="auto"/>
        <w:right w:val="none" w:sz="0" w:space="0" w:color="auto"/>
      </w:divBdr>
    </w:div>
    <w:div w:id="1912888118">
      <w:bodyDiv w:val="1"/>
      <w:marLeft w:val="0"/>
      <w:marRight w:val="0"/>
      <w:marTop w:val="0"/>
      <w:marBottom w:val="0"/>
      <w:divBdr>
        <w:top w:val="none" w:sz="0" w:space="0" w:color="auto"/>
        <w:left w:val="none" w:sz="0" w:space="0" w:color="auto"/>
        <w:bottom w:val="none" w:sz="0" w:space="0" w:color="auto"/>
        <w:right w:val="none" w:sz="0" w:space="0" w:color="auto"/>
      </w:divBdr>
    </w:div>
    <w:div w:id="2096586556">
      <w:bodyDiv w:val="1"/>
      <w:marLeft w:val="0"/>
      <w:marRight w:val="0"/>
      <w:marTop w:val="0"/>
      <w:marBottom w:val="0"/>
      <w:divBdr>
        <w:top w:val="none" w:sz="0" w:space="0" w:color="auto"/>
        <w:left w:val="none" w:sz="0" w:space="0" w:color="auto"/>
        <w:bottom w:val="none" w:sz="0" w:space="0" w:color="auto"/>
        <w:right w:val="none" w:sz="0" w:space="0" w:color="auto"/>
      </w:divBdr>
    </w:div>
    <w:div w:id="210167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awawimuhammad806@gmail.com" TargetMode="Externa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uW6zc47iDWzfUdd3RSlyApCWGA==">AMUW2mUaTiCLeaV+x9/UreGATps2wVK71S8X7+ju3pdggW0OjOEb/ALL4cBT2pif33j9HI90bbkd8B93hpEriJR5cCHwqcLQFgfb9+pxV9J6TFpuBUGkZ+0N2Y23T01oxty+PGo3QuxkSnw4M96RMxZnSZ+BYOmY2A==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4DF882-010D-4B98-9473-D2272CD1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11337</Words>
  <Characters>64622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dc:creator>
  <cp:lastModifiedBy>WINDOWS 10</cp:lastModifiedBy>
  <cp:revision>14</cp:revision>
  <dcterms:created xsi:type="dcterms:W3CDTF">2021-03-01T10:13:00Z</dcterms:created>
  <dcterms:modified xsi:type="dcterms:W3CDTF">2023-06-02T00:19:00Z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2179aa86-d220-32be-9fa4-78ad0b7af466</vt:lpwstr>
  </property>
  <property fmtid="{D5CDD505-2E9C-101B-9397-08002B2CF9AE}" pid="24" name="Mendeley Citation Style_1">
    <vt:lpwstr>http://www.zotero.org/styles/apa</vt:lpwstr>
  </property>
</Properties>
</file>