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87B" w:rsidRPr="0000687B" w:rsidRDefault="0000687B" w:rsidP="0000687B">
      <w:pPr>
        <w:pStyle w:val="Heading3"/>
        <w:ind w:left="0" w:right="-1"/>
        <w:jc w:val="center"/>
        <w:rPr>
          <w:lang w:val="id-ID"/>
        </w:rPr>
      </w:pPr>
    </w:p>
    <w:p w:rsidR="0000687B" w:rsidRDefault="0000687B" w:rsidP="00C1051C">
      <w:pPr>
        <w:spacing w:after="0" w:line="240" w:lineRule="auto"/>
        <w:jc w:val="center"/>
        <w:rPr>
          <w:rFonts w:ascii="Times New Roman" w:hAnsi="Times New Roman"/>
          <w:b/>
          <w:sz w:val="24"/>
          <w:szCs w:val="24"/>
          <w:lang w:val="en-US"/>
        </w:rPr>
      </w:pPr>
      <w:r w:rsidRPr="00C1051C">
        <w:rPr>
          <w:rFonts w:ascii="Times New Roman" w:hAnsi="Times New Roman"/>
          <w:b/>
          <w:sz w:val="24"/>
          <w:szCs w:val="24"/>
        </w:rPr>
        <w:t>PENGARUH</w:t>
      </w:r>
      <w:r w:rsidRPr="00C1051C">
        <w:rPr>
          <w:rFonts w:ascii="Times New Roman" w:hAnsi="Times New Roman"/>
          <w:b/>
          <w:i/>
          <w:sz w:val="24"/>
          <w:szCs w:val="24"/>
        </w:rPr>
        <w:t xml:space="preserve"> </w:t>
      </w:r>
      <w:r w:rsidR="00C754BC" w:rsidRPr="00C1051C">
        <w:rPr>
          <w:rFonts w:ascii="Times New Roman" w:hAnsi="Times New Roman"/>
          <w:b/>
          <w:i/>
          <w:sz w:val="24"/>
          <w:szCs w:val="24"/>
        </w:rPr>
        <w:t xml:space="preserve">NET PROFIT MARGIN, </w:t>
      </w:r>
      <w:r w:rsidRPr="00C1051C">
        <w:rPr>
          <w:rFonts w:ascii="Times New Roman" w:hAnsi="Times New Roman"/>
          <w:b/>
          <w:i/>
          <w:sz w:val="24"/>
          <w:szCs w:val="24"/>
        </w:rPr>
        <w:t xml:space="preserve">RETURN ON </w:t>
      </w:r>
      <w:r w:rsidR="00C754BC" w:rsidRPr="00C1051C">
        <w:rPr>
          <w:rFonts w:ascii="Times New Roman" w:hAnsi="Times New Roman"/>
          <w:b/>
          <w:i/>
          <w:sz w:val="24"/>
          <w:szCs w:val="24"/>
        </w:rPr>
        <w:t>ASSETS</w:t>
      </w:r>
      <w:r w:rsidR="00C754BC" w:rsidRPr="00C1051C">
        <w:rPr>
          <w:rFonts w:ascii="Times New Roman" w:hAnsi="Times New Roman"/>
          <w:b/>
          <w:sz w:val="24"/>
          <w:szCs w:val="24"/>
        </w:rPr>
        <w:t xml:space="preserve"> DAN</w:t>
      </w:r>
      <w:r w:rsidR="00C1051C">
        <w:rPr>
          <w:rFonts w:ascii="Times New Roman" w:hAnsi="Times New Roman"/>
          <w:b/>
          <w:i/>
          <w:sz w:val="24"/>
          <w:szCs w:val="24"/>
          <w:lang w:val="en-US"/>
        </w:rPr>
        <w:t xml:space="preserve"> </w:t>
      </w:r>
      <w:r w:rsidRPr="00C1051C">
        <w:rPr>
          <w:rFonts w:ascii="Times New Roman" w:hAnsi="Times New Roman"/>
          <w:b/>
          <w:i/>
          <w:sz w:val="24"/>
          <w:szCs w:val="24"/>
        </w:rPr>
        <w:t>DEBT</w:t>
      </w:r>
      <w:r w:rsidRPr="00C1051C">
        <w:rPr>
          <w:rFonts w:ascii="Times New Roman" w:hAnsi="Times New Roman"/>
          <w:b/>
          <w:i/>
          <w:spacing w:val="-6"/>
          <w:sz w:val="24"/>
          <w:szCs w:val="24"/>
        </w:rPr>
        <w:t xml:space="preserve"> </w:t>
      </w:r>
      <w:r w:rsidRPr="00C1051C">
        <w:rPr>
          <w:rFonts w:ascii="Times New Roman" w:hAnsi="Times New Roman"/>
          <w:b/>
          <w:i/>
          <w:sz w:val="24"/>
          <w:szCs w:val="24"/>
        </w:rPr>
        <w:t xml:space="preserve">TO </w:t>
      </w:r>
      <w:r w:rsidR="00C754BC" w:rsidRPr="00C1051C">
        <w:rPr>
          <w:rFonts w:ascii="Times New Roman" w:hAnsi="Times New Roman"/>
          <w:b/>
          <w:i/>
          <w:sz w:val="24"/>
          <w:szCs w:val="24"/>
        </w:rPr>
        <w:t>EQUITY</w:t>
      </w:r>
      <w:r w:rsidRPr="00C1051C">
        <w:rPr>
          <w:rFonts w:ascii="Times New Roman" w:hAnsi="Times New Roman"/>
          <w:b/>
          <w:i/>
          <w:sz w:val="24"/>
          <w:szCs w:val="24"/>
        </w:rPr>
        <w:t xml:space="preserve"> RATI</w:t>
      </w:r>
      <w:r w:rsidR="00C754BC" w:rsidRPr="00C1051C">
        <w:rPr>
          <w:rFonts w:ascii="Times New Roman" w:hAnsi="Times New Roman"/>
          <w:b/>
          <w:i/>
          <w:sz w:val="24"/>
          <w:szCs w:val="24"/>
        </w:rPr>
        <w:t>O</w:t>
      </w:r>
      <w:r w:rsidRPr="00C1051C">
        <w:rPr>
          <w:rFonts w:ascii="Times New Roman" w:hAnsi="Times New Roman"/>
          <w:b/>
          <w:i/>
          <w:sz w:val="24"/>
          <w:szCs w:val="24"/>
        </w:rPr>
        <w:t xml:space="preserve"> </w:t>
      </w:r>
      <w:r w:rsidRPr="00C1051C">
        <w:rPr>
          <w:rFonts w:ascii="Times New Roman" w:hAnsi="Times New Roman"/>
          <w:b/>
          <w:sz w:val="24"/>
          <w:szCs w:val="24"/>
        </w:rPr>
        <w:t>TERHADAP PERTUMBUHAN LABA</w:t>
      </w:r>
      <w:r w:rsidR="00C754BC" w:rsidRPr="00C1051C">
        <w:rPr>
          <w:rFonts w:ascii="Times New Roman" w:hAnsi="Times New Roman"/>
          <w:b/>
          <w:sz w:val="24"/>
          <w:szCs w:val="24"/>
        </w:rPr>
        <w:t xml:space="preserve"> </w:t>
      </w:r>
      <w:r w:rsidRPr="00C1051C">
        <w:rPr>
          <w:rFonts w:ascii="Times New Roman" w:hAnsi="Times New Roman"/>
          <w:b/>
          <w:sz w:val="24"/>
          <w:szCs w:val="24"/>
        </w:rPr>
        <w:t>PADA PERUSAHAAN LQ-45</w:t>
      </w:r>
    </w:p>
    <w:p w:rsidR="00C1051C" w:rsidRPr="00244378" w:rsidRDefault="00C1051C" w:rsidP="00C1051C">
      <w:pPr>
        <w:spacing w:after="0" w:line="240" w:lineRule="auto"/>
        <w:jc w:val="center"/>
        <w:rPr>
          <w:rFonts w:ascii="Times New Roman" w:hAnsi="Times New Roman"/>
          <w:b/>
          <w:i/>
          <w:sz w:val="24"/>
          <w:szCs w:val="24"/>
        </w:rPr>
      </w:pPr>
      <w:r w:rsidRPr="00244378">
        <w:rPr>
          <w:rFonts w:ascii="Times New Roman" w:hAnsi="Times New Roman"/>
          <w:b/>
          <w:i/>
          <w:sz w:val="24"/>
          <w:szCs w:val="24"/>
          <w:lang w:val="en-US"/>
        </w:rPr>
        <w:t>(</w:t>
      </w:r>
      <w:r w:rsidRPr="00244378">
        <w:rPr>
          <w:rFonts w:ascii="Times New Roman" w:hAnsi="Times New Roman"/>
          <w:b/>
          <w:i/>
          <w:sz w:val="24"/>
          <w:szCs w:val="24"/>
        </w:rPr>
        <w:t>THE INFLUENCE OF NET PROFIT MARGIN, RETURN ON ASSETS</w:t>
      </w:r>
    </w:p>
    <w:p w:rsidR="00C1051C" w:rsidRPr="00244378" w:rsidRDefault="00C1051C" w:rsidP="00C1051C">
      <w:pPr>
        <w:spacing w:after="0" w:line="240" w:lineRule="auto"/>
        <w:jc w:val="center"/>
        <w:rPr>
          <w:rFonts w:ascii="Times New Roman" w:hAnsi="Times New Roman"/>
          <w:b/>
          <w:i/>
          <w:sz w:val="24"/>
          <w:szCs w:val="24"/>
        </w:rPr>
      </w:pPr>
      <w:r w:rsidRPr="00244378">
        <w:rPr>
          <w:rFonts w:ascii="Times New Roman" w:hAnsi="Times New Roman"/>
          <w:b/>
          <w:i/>
          <w:sz w:val="24"/>
          <w:szCs w:val="24"/>
        </w:rPr>
        <w:t>AND DEBT</w:t>
      </w:r>
      <w:r w:rsidRPr="00244378">
        <w:rPr>
          <w:rFonts w:ascii="Times New Roman" w:hAnsi="Times New Roman"/>
          <w:b/>
          <w:i/>
          <w:spacing w:val="-6"/>
          <w:sz w:val="24"/>
          <w:szCs w:val="24"/>
        </w:rPr>
        <w:t xml:space="preserve"> </w:t>
      </w:r>
      <w:r w:rsidRPr="00244378">
        <w:rPr>
          <w:rFonts w:ascii="Times New Roman" w:hAnsi="Times New Roman"/>
          <w:b/>
          <w:i/>
          <w:sz w:val="24"/>
          <w:szCs w:val="24"/>
        </w:rPr>
        <w:t xml:space="preserve">TO EQUITY RATIO TOWARD GROWTH OF PROFIT </w:t>
      </w:r>
    </w:p>
    <w:p w:rsidR="00C1051C" w:rsidRPr="00244378" w:rsidRDefault="00C1051C" w:rsidP="00C1051C">
      <w:pPr>
        <w:spacing w:after="0" w:line="240" w:lineRule="auto"/>
        <w:jc w:val="center"/>
        <w:rPr>
          <w:rFonts w:ascii="Times New Roman" w:hAnsi="Times New Roman"/>
          <w:b/>
          <w:i/>
          <w:sz w:val="24"/>
          <w:szCs w:val="24"/>
          <w:lang w:val="en-US"/>
        </w:rPr>
      </w:pPr>
      <w:r w:rsidRPr="00244378">
        <w:rPr>
          <w:rFonts w:ascii="Times New Roman" w:hAnsi="Times New Roman"/>
          <w:b/>
          <w:i/>
          <w:sz w:val="24"/>
          <w:szCs w:val="24"/>
        </w:rPr>
        <w:t>AT LQ-45 COMPANY</w:t>
      </w:r>
      <w:r w:rsidRPr="00244378">
        <w:rPr>
          <w:rFonts w:ascii="Times New Roman" w:hAnsi="Times New Roman"/>
          <w:b/>
          <w:i/>
          <w:sz w:val="24"/>
          <w:szCs w:val="24"/>
          <w:lang w:val="en-US"/>
        </w:rPr>
        <w:t>)</w:t>
      </w:r>
    </w:p>
    <w:p w:rsidR="00C1051C" w:rsidRPr="00C1051C" w:rsidRDefault="00C1051C" w:rsidP="00C1051C">
      <w:pPr>
        <w:spacing w:after="0" w:line="240" w:lineRule="auto"/>
        <w:jc w:val="center"/>
        <w:rPr>
          <w:rFonts w:ascii="Times New Roman" w:hAnsi="Times New Roman"/>
          <w:b/>
          <w:sz w:val="24"/>
          <w:szCs w:val="24"/>
          <w:lang w:val="en-US"/>
        </w:rPr>
      </w:pPr>
    </w:p>
    <w:p w:rsidR="00C1051C" w:rsidRPr="00C1051C" w:rsidRDefault="00C1051C" w:rsidP="00C1051C">
      <w:pPr>
        <w:spacing w:after="0" w:line="240" w:lineRule="auto"/>
        <w:ind w:right="-1"/>
        <w:jc w:val="center"/>
        <w:rPr>
          <w:rFonts w:ascii="Times New Roman" w:hAnsi="Times New Roman"/>
          <w:b/>
          <w:sz w:val="24"/>
          <w:szCs w:val="24"/>
          <w:lang w:val="en-US"/>
        </w:rPr>
      </w:pPr>
    </w:p>
    <w:p w:rsidR="00244378" w:rsidRPr="00244378" w:rsidRDefault="00244378" w:rsidP="00244378">
      <w:pPr>
        <w:pStyle w:val="Heading3"/>
        <w:spacing w:before="120"/>
        <w:ind w:left="0" w:right="-1"/>
        <w:rPr>
          <w:i/>
        </w:rPr>
      </w:pPr>
      <w:r w:rsidRPr="00C1051C">
        <w:rPr>
          <w:i/>
        </w:rPr>
        <w:t>Abstra</w:t>
      </w:r>
      <w:r w:rsidRPr="00C1051C">
        <w:rPr>
          <w:i/>
          <w:lang w:val="id-ID"/>
        </w:rPr>
        <w:t>ct</w:t>
      </w:r>
    </w:p>
    <w:p w:rsidR="00244378" w:rsidRDefault="00244378" w:rsidP="00244378">
      <w:pPr>
        <w:spacing w:after="0" w:line="240" w:lineRule="auto"/>
        <w:jc w:val="both"/>
        <w:rPr>
          <w:rFonts w:ascii="Times New Roman" w:hAnsi="Times New Roman"/>
          <w:szCs w:val="24"/>
          <w:lang w:val="en-US"/>
        </w:rPr>
      </w:pPr>
      <w:r w:rsidRPr="00244378">
        <w:rPr>
          <w:rFonts w:ascii="Times New Roman" w:hAnsi="Times New Roman"/>
          <w:szCs w:val="24"/>
        </w:rPr>
        <w:t>This research aimed to analyze the effect of Net Profit Margin, Return On Assets and  Debt to Equity Ratio toward growth of profit at LQ 45 Company. This study used secondary data obtained through company financial report. The population was entire LQ 45 company period 2013-2017. The sample was determine by purposive sampling method, so that could be obtained as many as 14 companies. Multiple regression analysis was used in this reseach by using SPSS version 20. The result of this research showed that Return On Assets had positive significant effect on profit growth, Debt to Equity Ratio had negative not significant effect on profit growth then Net Profit Margin had a significant positive effect on profit growth. The implications of this research result were divided into two, namely the implication of the results for the investor show ROA and NPM have a significant positive effect that could be used by investors as a signal of increase in profit, so investors can plan’s the company's future strategy and the implication of  the results for the company that DER has negative effect not significant to be important valuation judging from the company's debt, a high level of profitability will reduce the debt so as to increase the percentage of profits of the company LQ-45.</w:t>
      </w:r>
    </w:p>
    <w:p w:rsidR="00244378" w:rsidRPr="00244378" w:rsidRDefault="00244378" w:rsidP="00244378">
      <w:pPr>
        <w:spacing w:after="0" w:line="240" w:lineRule="auto"/>
        <w:jc w:val="both"/>
        <w:rPr>
          <w:rFonts w:ascii="Times New Roman" w:hAnsi="Times New Roman"/>
          <w:szCs w:val="24"/>
          <w:lang w:val="en-US"/>
        </w:rPr>
      </w:pPr>
    </w:p>
    <w:p w:rsidR="00244378" w:rsidRPr="0028108A" w:rsidRDefault="00244378" w:rsidP="00A94BAE">
      <w:pPr>
        <w:spacing w:after="0" w:line="240" w:lineRule="auto"/>
        <w:ind w:right="-1"/>
        <w:jc w:val="both"/>
        <w:rPr>
          <w:rFonts w:ascii="Times New Roman" w:hAnsi="Times New Roman"/>
          <w:b/>
          <w:i/>
          <w:szCs w:val="24"/>
        </w:rPr>
      </w:pPr>
      <w:r w:rsidRPr="0028108A">
        <w:rPr>
          <w:rFonts w:ascii="Times New Roman" w:hAnsi="Times New Roman"/>
          <w:b/>
          <w:szCs w:val="24"/>
        </w:rPr>
        <w:t xml:space="preserve">Keywords : </w:t>
      </w:r>
      <w:r w:rsidRPr="0028108A">
        <w:rPr>
          <w:rFonts w:ascii="Times New Roman" w:hAnsi="Times New Roman"/>
          <w:b/>
          <w:i/>
          <w:szCs w:val="24"/>
        </w:rPr>
        <w:t xml:space="preserve">Return On Assets </w:t>
      </w:r>
      <w:r w:rsidRPr="0028108A">
        <w:rPr>
          <w:rFonts w:ascii="Times New Roman" w:hAnsi="Times New Roman"/>
          <w:b/>
          <w:szCs w:val="24"/>
        </w:rPr>
        <w:t>(ROA)</w:t>
      </w:r>
      <w:r w:rsidRPr="0028108A">
        <w:rPr>
          <w:rFonts w:ascii="Times New Roman" w:hAnsi="Times New Roman"/>
          <w:b/>
          <w:i/>
          <w:szCs w:val="24"/>
        </w:rPr>
        <w:t xml:space="preserve">, Debt to Equity Ratio </w:t>
      </w:r>
      <w:r w:rsidRPr="0028108A">
        <w:rPr>
          <w:rFonts w:ascii="Times New Roman" w:hAnsi="Times New Roman"/>
          <w:b/>
          <w:szCs w:val="24"/>
        </w:rPr>
        <w:t>(DER)</w:t>
      </w:r>
      <w:r w:rsidRPr="0028108A">
        <w:rPr>
          <w:rFonts w:ascii="Times New Roman" w:hAnsi="Times New Roman"/>
          <w:b/>
          <w:i/>
          <w:szCs w:val="24"/>
        </w:rPr>
        <w:t>, Net Profit</w:t>
      </w:r>
      <w:r w:rsidR="00A94BAE" w:rsidRPr="0028108A">
        <w:rPr>
          <w:rFonts w:ascii="Times New Roman" w:hAnsi="Times New Roman"/>
          <w:b/>
          <w:i/>
          <w:szCs w:val="24"/>
          <w:lang w:val="en-US"/>
        </w:rPr>
        <w:t xml:space="preserve"> </w:t>
      </w:r>
      <w:r w:rsidRPr="0028108A">
        <w:rPr>
          <w:rFonts w:ascii="Times New Roman" w:hAnsi="Times New Roman"/>
          <w:b/>
          <w:i/>
          <w:szCs w:val="24"/>
        </w:rPr>
        <w:t xml:space="preserve">Margin </w:t>
      </w:r>
      <w:r w:rsidRPr="0028108A">
        <w:rPr>
          <w:rFonts w:ascii="Times New Roman" w:hAnsi="Times New Roman"/>
          <w:b/>
          <w:szCs w:val="24"/>
        </w:rPr>
        <w:t>(NPM)</w:t>
      </w:r>
    </w:p>
    <w:p w:rsidR="00244378" w:rsidRPr="00244378" w:rsidRDefault="00244378" w:rsidP="00244378">
      <w:pPr>
        <w:spacing w:after="0" w:line="240" w:lineRule="auto"/>
        <w:ind w:left="1276" w:right="-1"/>
        <w:rPr>
          <w:rFonts w:ascii="Times New Roman" w:hAnsi="Times New Roman"/>
          <w:b/>
          <w:i/>
          <w:sz w:val="24"/>
          <w:szCs w:val="24"/>
          <w:lang w:val="en-US"/>
        </w:rPr>
      </w:pPr>
    </w:p>
    <w:p w:rsidR="0000687B" w:rsidRPr="00244378" w:rsidRDefault="00244378" w:rsidP="00244378">
      <w:pPr>
        <w:pStyle w:val="Heading3"/>
        <w:ind w:left="0"/>
        <w:rPr>
          <w:lang w:val="id-ID"/>
        </w:rPr>
      </w:pPr>
      <w:r w:rsidRPr="0000687B">
        <w:t>Abstrak</w:t>
      </w:r>
    </w:p>
    <w:p w:rsidR="0000687B" w:rsidRPr="00A94BAE" w:rsidRDefault="0000687B" w:rsidP="00244378">
      <w:pPr>
        <w:spacing w:after="0" w:line="240" w:lineRule="auto"/>
        <w:jc w:val="both"/>
        <w:rPr>
          <w:rFonts w:ascii="Times New Roman" w:hAnsi="Times New Roman"/>
          <w:szCs w:val="24"/>
        </w:rPr>
      </w:pPr>
      <w:r w:rsidRPr="00A94BAE">
        <w:rPr>
          <w:rFonts w:ascii="Times New Roman" w:hAnsi="Times New Roman"/>
          <w:szCs w:val="24"/>
        </w:rPr>
        <w:t xml:space="preserve">Penelitian ini bertujuan untuk menganalisis pengaruh </w:t>
      </w:r>
      <w:r w:rsidRPr="00A94BAE">
        <w:rPr>
          <w:rFonts w:ascii="Times New Roman" w:hAnsi="Times New Roman"/>
          <w:i/>
          <w:szCs w:val="24"/>
        </w:rPr>
        <w:t xml:space="preserve"> </w:t>
      </w:r>
      <w:r w:rsidR="00C754BC" w:rsidRPr="00A94BAE">
        <w:rPr>
          <w:rFonts w:ascii="Times New Roman" w:hAnsi="Times New Roman"/>
          <w:i/>
          <w:szCs w:val="24"/>
        </w:rPr>
        <w:t xml:space="preserve">Net Profit Margin, </w:t>
      </w:r>
      <w:r w:rsidRPr="00A94BAE">
        <w:rPr>
          <w:rFonts w:ascii="Times New Roman" w:hAnsi="Times New Roman"/>
          <w:i/>
          <w:szCs w:val="24"/>
        </w:rPr>
        <w:t>R</w:t>
      </w:r>
      <w:r w:rsidR="00C754BC" w:rsidRPr="00A94BAE">
        <w:rPr>
          <w:rFonts w:ascii="Times New Roman" w:hAnsi="Times New Roman"/>
          <w:i/>
          <w:szCs w:val="24"/>
        </w:rPr>
        <w:t>eturn O</w:t>
      </w:r>
      <w:r w:rsidRPr="00A94BAE">
        <w:rPr>
          <w:rFonts w:ascii="Times New Roman" w:hAnsi="Times New Roman"/>
          <w:i/>
          <w:szCs w:val="24"/>
        </w:rPr>
        <w:t xml:space="preserve">n </w:t>
      </w:r>
      <w:r w:rsidR="00C754BC" w:rsidRPr="00A94BAE">
        <w:rPr>
          <w:rFonts w:ascii="Times New Roman" w:hAnsi="Times New Roman"/>
          <w:i/>
          <w:szCs w:val="24"/>
        </w:rPr>
        <w:t xml:space="preserve">Assets </w:t>
      </w:r>
      <w:r w:rsidR="00C754BC" w:rsidRPr="00A94BAE">
        <w:rPr>
          <w:rFonts w:ascii="Times New Roman" w:hAnsi="Times New Roman"/>
          <w:szCs w:val="24"/>
        </w:rPr>
        <w:t>dan</w:t>
      </w:r>
      <w:r w:rsidRPr="00A94BAE">
        <w:rPr>
          <w:rFonts w:ascii="Times New Roman" w:hAnsi="Times New Roman"/>
          <w:i/>
          <w:szCs w:val="24"/>
        </w:rPr>
        <w:t xml:space="preserve"> </w:t>
      </w:r>
      <w:r w:rsidRPr="00A94BAE">
        <w:rPr>
          <w:rFonts w:ascii="Times New Roman" w:hAnsi="Times New Roman"/>
          <w:szCs w:val="24"/>
        </w:rPr>
        <w:t xml:space="preserve"> </w:t>
      </w:r>
      <w:r w:rsidRPr="00A94BAE">
        <w:rPr>
          <w:rFonts w:ascii="Times New Roman" w:hAnsi="Times New Roman"/>
          <w:i/>
          <w:szCs w:val="24"/>
        </w:rPr>
        <w:t xml:space="preserve">Debt to </w:t>
      </w:r>
      <w:r w:rsidR="00C754BC" w:rsidRPr="00A94BAE">
        <w:rPr>
          <w:rFonts w:ascii="Times New Roman" w:hAnsi="Times New Roman"/>
          <w:i/>
          <w:szCs w:val="24"/>
        </w:rPr>
        <w:t>Equity R</w:t>
      </w:r>
      <w:r w:rsidRPr="00A94BAE">
        <w:rPr>
          <w:rFonts w:ascii="Times New Roman" w:hAnsi="Times New Roman"/>
          <w:i/>
          <w:szCs w:val="24"/>
        </w:rPr>
        <w:t xml:space="preserve">atio </w:t>
      </w:r>
      <w:r w:rsidRPr="00A94BAE">
        <w:rPr>
          <w:rFonts w:ascii="Times New Roman" w:hAnsi="Times New Roman"/>
          <w:szCs w:val="24"/>
        </w:rPr>
        <w:t xml:space="preserve">terhadap Pertumbuhan laba pada perusahaan LQ 45. Data yang digunakan dalam penelitian ini adalah data sekunder yang didapatkan melalui laporan keuangan perusahaan. Populasi penelitian ini adalah seluruh perusahaan LQ 45 periode tahun 2013-2017. Sampel ditentukan berdasarkan metode </w:t>
      </w:r>
      <w:r w:rsidRPr="00A94BAE">
        <w:rPr>
          <w:rFonts w:ascii="Times New Roman" w:hAnsi="Times New Roman"/>
          <w:i/>
          <w:szCs w:val="24"/>
        </w:rPr>
        <w:t>purposive sampling</w:t>
      </w:r>
      <w:r w:rsidRPr="00A94BAE">
        <w:rPr>
          <w:rFonts w:ascii="Times New Roman" w:hAnsi="Times New Roman"/>
          <w:szCs w:val="24"/>
        </w:rPr>
        <w:t>, sehingga dapat diperoleh sampel sebanyak 1</w:t>
      </w:r>
      <w:r w:rsidR="001D7FDE" w:rsidRPr="00A94BAE">
        <w:rPr>
          <w:rFonts w:ascii="Times New Roman" w:hAnsi="Times New Roman"/>
          <w:szCs w:val="24"/>
        </w:rPr>
        <w:t xml:space="preserve">4 </w:t>
      </w:r>
      <w:r w:rsidRPr="00A94BAE">
        <w:rPr>
          <w:rFonts w:ascii="Times New Roman" w:hAnsi="Times New Roman"/>
          <w:szCs w:val="24"/>
        </w:rPr>
        <w:t xml:space="preserve"> perusahaan. Teknik analisa data dalam penelitian ini menggunakan analisa regresi berganda dengan menggunakan program SPSS versi 20. Hasil dari penelitian ini menunjukan bahwa </w:t>
      </w:r>
      <w:r w:rsidR="00C754BC" w:rsidRPr="00A94BAE">
        <w:rPr>
          <w:rFonts w:ascii="Times New Roman" w:hAnsi="Times New Roman"/>
          <w:i/>
          <w:szCs w:val="24"/>
        </w:rPr>
        <w:t xml:space="preserve">Return On Assets </w:t>
      </w:r>
      <w:r w:rsidRPr="00A94BAE">
        <w:rPr>
          <w:rFonts w:ascii="Times New Roman" w:hAnsi="Times New Roman"/>
          <w:szCs w:val="24"/>
        </w:rPr>
        <w:t>berpengaruh positif signifikan terhadap Pertumbuhan laba</w:t>
      </w:r>
      <w:r w:rsidRPr="00A94BAE">
        <w:rPr>
          <w:rFonts w:ascii="Times New Roman" w:hAnsi="Times New Roman"/>
          <w:i/>
          <w:szCs w:val="24"/>
        </w:rPr>
        <w:t xml:space="preserve">. </w:t>
      </w:r>
      <w:r w:rsidR="00C754BC" w:rsidRPr="00A94BAE">
        <w:rPr>
          <w:rFonts w:ascii="Times New Roman" w:hAnsi="Times New Roman"/>
          <w:i/>
          <w:szCs w:val="24"/>
        </w:rPr>
        <w:t xml:space="preserve">Debt to Equity Ratio </w:t>
      </w:r>
      <w:r w:rsidRPr="00A94BAE">
        <w:rPr>
          <w:rFonts w:ascii="Times New Roman" w:hAnsi="Times New Roman"/>
          <w:szCs w:val="24"/>
        </w:rPr>
        <w:t>berpengaruh negatif tidak signifikan  terhadap Pertumbuhan laba.</w:t>
      </w:r>
      <w:r w:rsidRPr="00A94BAE">
        <w:rPr>
          <w:rFonts w:ascii="Times New Roman" w:hAnsi="Times New Roman"/>
          <w:i/>
          <w:szCs w:val="24"/>
        </w:rPr>
        <w:t xml:space="preserve"> </w:t>
      </w:r>
      <w:r w:rsidR="00C754BC" w:rsidRPr="00A94BAE">
        <w:rPr>
          <w:rFonts w:ascii="Times New Roman" w:hAnsi="Times New Roman"/>
          <w:i/>
          <w:szCs w:val="24"/>
        </w:rPr>
        <w:t>Net Profit Margin</w:t>
      </w:r>
      <w:r w:rsidR="00C754BC" w:rsidRPr="00A94BAE">
        <w:rPr>
          <w:rFonts w:ascii="Times New Roman" w:hAnsi="Times New Roman"/>
          <w:szCs w:val="24"/>
        </w:rPr>
        <w:t xml:space="preserve"> </w:t>
      </w:r>
      <w:r w:rsidRPr="00A94BAE">
        <w:rPr>
          <w:rFonts w:ascii="Times New Roman" w:hAnsi="Times New Roman"/>
          <w:szCs w:val="24"/>
        </w:rPr>
        <w:t>berpengaruh positif signifikan terhadap Pertumbuhan laba</w:t>
      </w:r>
      <w:r w:rsidRPr="00A94BAE">
        <w:rPr>
          <w:rFonts w:ascii="Times New Roman" w:hAnsi="Times New Roman"/>
          <w:i/>
          <w:szCs w:val="24"/>
        </w:rPr>
        <w:t>.</w:t>
      </w:r>
      <w:r w:rsidRPr="00A94BAE">
        <w:rPr>
          <w:rFonts w:ascii="Times New Roman" w:hAnsi="Times New Roman"/>
          <w:szCs w:val="24"/>
        </w:rPr>
        <w:t xml:space="preserve"> Implikasi hasil penelitian terbagi menjadi dua yaitu Implikasi ha</w:t>
      </w:r>
      <w:r w:rsidR="00C754BC" w:rsidRPr="00A94BAE">
        <w:rPr>
          <w:rFonts w:ascii="Times New Roman" w:hAnsi="Times New Roman"/>
          <w:szCs w:val="24"/>
        </w:rPr>
        <w:t>sil bagi invstor menunjukkan ROA dan NPM</w:t>
      </w:r>
      <w:r w:rsidRPr="00A94BAE">
        <w:rPr>
          <w:rFonts w:ascii="Times New Roman" w:hAnsi="Times New Roman"/>
          <w:szCs w:val="24"/>
        </w:rPr>
        <w:t xml:space="preserve"> berpengaruh positif signifikan yang dapat dugunakan oleh investor sebagai sinyal kenaikan laba, sehingga investor dapat merencanakan strategi perusahaan kedepan dan Implikas</w:t>
      </w:r>
      <w:r w:rsidR="00C754BC" w:rsidRPr="00A94BAE">
        <w:rPr>
          <w:rFonts w:ascii="Times New Roman" w:hAnsi="Times New Roman"/>
          <w:szCs w:val="24"/>
        </w:rPr>
        <w:t>i hasil bagi perusahaan yaitu DER</w:t>
      </w:r>
      <w:r w:rsidRPr="00A94BAE">
        <w:rPr>
          <w:rFonts w:ascii="Times New Roman" w:hAnsi="Times New Roman"/>
          <w:szCs w:val="24"/>
        </w:rPr>
        <w:t xml:space="preserve"> berpengaruh negatif tidak signifikan menjadi penilaian penting yang dilihat dari hutang perusahaan, tingkat profitabilitas yang tinggi akan mengurangi hutang sehingga dapat meningkatkan persentase keuntungan perusahaan LQ-45.</w:t>
      </w:r>
    </w:p>
    <w:p w:rsidR="0000687B" w:rsidRPr="0000687B" w:rsidRDefault="0000687B" w:rsidP="00244378">
      <w:pPr>
        <w:pStyle w:val="BodyText"/>
        <w:rPr>
          <w:i/>
        </w:rPr>
      </w:pPr>
    </w:p>
    <w:p w:rsidR="0000687B" w:rsidRPr="0028108A" w:rsidRDefault="0000687B" w:rsidP="00A94BAE">
      <w:pPr>
        <w:spacing w:after="0" w:line="240" w:lineRule="auto"/>
        <w:jc w:val="both"/>
        <w:rPr>
          <w:rFonts w:ascii="Times New Roman" w:hAnsi="Times New Roman"/>
          <w:b/>
          <w:i/>
          <w:szCs w:val="24"/>
        </w:rPr>
      </w:pPr>
      <w:r w:rsidRPr="0028108A">
        <w:rPr>
          <w:rFonts w:ascii="Times New Roman" w:hAnsi="Times New Roman"/>
          <w:b/>
          <w:szCs w:val="24"/>
        </w:rPr>
        <w:t xml:space="preserve">Kata Kunci : </w:t>
      </w:r>
      <w:r w:rsidR="00C754BC" w:rsidRPr="0028108A">
        <w:rPr>
          <w:rFonts w:ascii="Times New Roman" w:hAnsi="Times New Roman"/>
          <w:b/>
          <w:i/>
          <w:szCs w:val="24"/>
        </w:rPr>
        <w:t xml:space="preserve">Return On Assets </w:t>
      </w:r>
      <w:r w:rsidR="00C754BC" w:rsidRPr="0028108A">
        <w:rPr>
          <w:rFonts w:ascii="Times New Roman" w:hAnsi="Times New Roman"/>
          <w:b/>
          <w:szCs w:val="24"/>
        </w:rPr>
        <w:t>(ROA</w:t>
      </w:r>
      <w:r w:rsidRPr="0028108A">
        <w:rPr>
          <w:rFonts w:ascii="Times New Roman" w:hAnsi="Times New Roman"/>
          <w:b/>
          <w:szCs w:val="24"/>
        </w:rPr>
        <w:t>)</w:t>
      </w:r>
      <w:r w:rsidRPr="0028108A">
        <w:rPr>
          <w:rFonts w:ascii="Times New Roman" w:hAnsi="Times New Roman"/>
          <w:b/>
          <w:i/>
          <w:szCs w:val="24"/>
        </w:rPr>
        <w:t xml:space="preserve">, </w:t>
      </w:r>
      <w:r w:rsidR="00C754BC" w:rsidRPr="0028108A">
        <w:rPr>
          <w:rFonts w:ascii="Times New Roman" w:hAnsi="Times New Roman"/>
          <w:b/>
          <w:i/>
          <w:szCs w:val="24"/>
        </w:rPr>
        <w:t xml:space="preserve">Debt to Equity Ratio </w:t>
      </w:r>
      <w:r w:rsidRPr="0028108A">
        <w:rPr>
          <w:rFonts w:ascii="Times New Roman" w:hAnsi="Times New Roman"/>
          <w:b/>
          <w:szCs w:val="24"/>
        </w:rPr>
        <w:t>(D</w:t>
      </w:r>
      <w:r w:rsidR="00C754BC" w:rsidRPr="0028108A">
        <w:rPr>
          <w:rFonts w:ascii="Times New Roman" w:hAnsi="Times New Roman"/>
          <w:b/>
          <w:szCs w:val="24"/>
        </w:rPr>
        <w:t>E</w:t>
      </w:r>
      <w:r w:rsidRPr="0028108A">
        <w:rPr>
          <w:rFonts w:ascii="Times New Roman" w:hAnsi="Times New Roman"/>
          <w:b/>
          <w:szCs w:val="24"/>
        </w:rPr>
        <w:t>R)</w:t>
      </w:r>
      <w:r w:rsidRPr="0028108A">
        <w:rPr>
          <w:rFonts w:ascii="Times New Roman" w:hAnsi="Times New Roman"/>
          <w:b/>
          <w:i/>
          <w:szCs w:val="24"/>
        </w:rPr>
        <w:t xml:space="preserve">, </w:t>
      </w:r>
      <w:r w:rsidR="001D7FDE" w:rsidRPr="0028108A">
        <w:rPr>
          <w:rFonts w:ascii="Times New Roman" w:hAnsi="Times New Roman"/>
          <w:b/>
          <w:i/>
          <w:szCs w:val="24"/>
        </w:rPr>
        <w:t>Net Profit</w:t>
      </w:r>
      <w:r w:rsidR="00A94BAE" w:rsidRPr="0028108A">
        <w:rPr>
          <w:rFonts w:ascii="Times New Roman" w:hAnsi="Times New Roman"/>
          <w:b/>
          <w:i/>
          <w:szCs w:val="24"/>
          <w:lang w:val="en-US"/>
        </w:rPr>
        <w:t xml:space="preserve"> </w:t>
      </w:r>
      <w:r w:rsidR="00C754BC" w:rsidRPr="0028108A">
        <w:rPr>
          <w:rFonts w:ascii="Times New Roman" w:hAnsi="Times New Roman"/>
          <w:b/>
          <w:i/>
          <w:szCs w:val="24"/>
        </w:rPr>
        <w:t>Margin</w:t>
      </w:r>
      <w:r w:rsidR="00A94BAE" w:rsidRPr="0028108A">
        <w:rPr>
          <w:rFonts w:ascii="Times New Roman" w:hAnsi="Times New Roman"/>
          <w:b/>
          <w:i/>
          <w:szCs w:val="24"/>
          <w:lang w:val="en-US"/>
        </w:rPr>
        <w:t xml:space="preserve"> </w:t>
      </w:r>
      <w:r w:rsidR="00C754BC" w:rsidRPr="0028108A">
        <w:rPr>
          <w:rFonts w:ascii="Times New Roman" w:hAnsi="Times New Roman"/>
          <w:b/>
          <w:szCs w:val="24"/>
        </w:rPr>
        <w:t>(NPM</w:t>
      </w:r>
      <w:r w:rsidRPr="0028108A">
        <w:rPr>
          <w:rFonts w:ascii="Times New Roman" w:hAnsi="Times New Roman"/>
          <w:b/>
          <w:szCs w:val="24"/>
        </w:rPr>
        <w:t>)</w:t>
      </w:r>
    </w:p>
    <w:p w:rsidR="00244378" w:rsidRPr="00244378" w:rsidRDefault="00244378" w:rsidP="00244378">
      <w:pPr>
        <w:spacing w:after="0" w:line="240" w:lineRule="auto"/>
        <w:ind w:left="1418"/>
        <w:rPr>
          <w:rFonts w:ascii="Times New Roman" w:hAnsi="Times New Roman"/>
          <w:b/>
          <w:i/>
          <w:sz w:val="24"/>
          <w:szCs w:val="24"/>
          <w:lang w:val="en-US"/>
        </w:rPr>
      </w:pPr>
    </w:p>
    <w:p w:rsidR="001354CB" w:rsidRDefault="001354CB" w:rsidP="001354CB">
      <w:pPr>
        <w:spacing w:line="240" w:lineRule="auto"/>
        <w:rPr>
          <w:rFonts w:ascii="Times New Roman" w:hAnsi="Times New Roman"/>
          <w:b/>
          <w:sz w:val="24"/>
          <w:szCs w:val="24"/>
          <w:lang w:val="en-US"/>
        </w:rPr>
      </w:pPr>
    </w:p>
    <w:p w:rsidR="000D3D9B" w:rsidRDefault="000D3D9B" w:rsidP="001354CB">
      <w:pPr>
        <w:spacing w:line="240" w:lineRule="auto"/>
        <w:rPr>
          <w:rFonts w:ascii="Times New Roman" w:hAnsi="Times New Roman"/>
          <w:b/>
          <w:sz w:val="24"/>
          <w:szCs w:val="24"/>
          <w:lang w:val="en-US"/>
        </w:rPr>
      </w:pPr>
    </w:p>
    <w:p w:rsidR="000D3D9B" w:rsidRDefault="000D3D9B" w:rsidP="001354CB">
      <w:pPr>
        <w:spacing w:line="240" w:lineRule="auto"/>
        <w:rPr>
          <w:rFonts w:ascii="Times New Roman" w:hAnsi="Times New Roman"/>
          <w:b/>
          <w:sz w:val="24"/>
          <w:szCs w:val="24"/>
          <w:lang w:val="en-US"/>
        </w:rPr>
      </w:pPr>
      <w:bookmarkStart w:id="0" w:name="_GoBack"/>
      <w:bookmarkEnd w:id="0"/>
    </w:p>
    <w:p w:rsidR="00A94BAE" w:rsidRDefault="00A94BAE" w:rsidP="001354CB">
      <w:pPr>
        <w:spacing w:line="240" w:lineRule="auto"/>
        <w:rPr>
          <w:rFonts w:ascii="Times New Roman" w:hAnsi="Times New Roman"/>
          <w:b/>
          <w:sz w:val="24"/>
          <w:szCs w:val="24"/>
          <w:lang w:val="en-US"/>
        </w:rPr>
      </w:pPr>
    </w:p>
    <w:p w:rsidR="00A94BAE" w:rsidRPr="00A94BAE" w:rsidRDefault="00A94BAE" w:rsidP="001354CB">
      <w:pPr>
        <w:spacing w:line="240" w:lineRule="auto"/>
        <w:rPr>
          <w:rFonts w:ascii="Times New Roman" w:hAnsi="Times New Roman"/>
          <w:b/>
          <w:sz w:val="24"/>
          <w:szCs w:val="24"/>
          <w:lang w:val="en-US"/>
        </w:rPr>
        <w:sectPr w:rsidR="00A94BAE" w:rsidRPr="00A94BAE" w:rsidSect="00244378">
          <w:footerReference w:type="default" r:id="rId8"/>
          <w:pgSz w:w="11906" w:h="16838"/>
          <w:pgMar w:top="1418" w:right="1276" w:bottom="1418" w:left="1276" w:header="720" w:footer="720" w:gutter="0"/>
          <w:pgNumType w:start="1"/>
          <w:cols w:space="720"/>
          <w:docGrid w:linePitch="360"/>
        </w:sectPr>
      </w:pPr>
    </w:p>
    <w:p w:rsidR="001354CB" w:rsidRDefault="00161BEF" w:rsidP="0028108A">
      <w:pPr>
        <w:spacing w:after="0" w:line="240" w:lineRule="auto"/>
        <w:rPr>
          <w:rFonts w:ascii="Times New Roman" w:hAnsi="Times New Roman"/>
          <w:b/>
          <w:sz w:val="24"/>
          <w:szCs w:val="24"/>
          <w:lang w:val="en-US"/>
        </w:rPr>
      </w:pPr>
      <w:r w:rsidRPr="00995195">
        <w:rPr>
          <w:rFonts w:ascii="Times New Roman" w:hAnsi="Times New Roman"/>
          <w:b/>
          <w:sz w:val="24"/>
          <w:szCs w:val="24"/>
        </w:rPr>
        <w:lastRenderedPageBreak/>
        <w:t>PENDAHULUAN</w:t>
      </w:r>
    </w:p>
    <w:p w:rsidR="0028108A" w:rsidRPr="0028108A" w:rsidRDefault="0028108A" w:rsidP="0028108A">
      <w:pPr>
        <w:spacing w:after="0" w:line="240" w:lineRule="auto"/>
        <w:rPr>
          <w:rFonts w:ascii="Times New Roman" w:hAnsi="Times New Roman"/>
          <w:b/>
          <w:sz w:val="24"/>
          <w:szCs w:val="24"/>
          <w:lang w:val="en-US"/>
        </w:rPr>
      </w:pPr>
    </w:p>
    <w:p w:rsidR="001354CB" w:rsidRDefault="00161BEF" w:rsidP="0028108A">
      <w:pPr>
        <w:spacing w:after="0" w:line="240" w:lineRule="auto"/>
        <w:ind w:firstLine="720"/>
        <w:jc w:val="both"/>
        <w:rPr>
          <w:rFonts w:ascii="Times New Roman" w:hAnsi="Times New Roman"/>
          <w:sz w:val="24"/>
          <w:szCs w:val="24"/>
          <w:lang w:val="en-US"/>
        </w:rPr>
      </w:pPr>
      <w:r w:rsidRPr="00995195">
        <w:rPr>
          <w:rFonts w:ascii="Times New Roman" w:hAnsi="Times New Roman"/>
          <w:sz w:val="24"/>
          <w:szCs w:val="24"/>
        </w:rPr>
        <w:t>Tujuan utama dari berdirinya suatu badan usaha yaitu untuk memperoleh keuntungan baik badan usaha yang berbentuk Perseroan Terbatas (PT), Yayasan maupun bentuk badan usaha lainnya. Keuntungan (laba) yang diperoleh tidak saja digunakan untuk membiayai operasi perusahaan, seperti membayar gaji serta biaya-biaya lainnya, tetapi juga digunakan untuk ekspansi perusahaan melalui berbagai kegiatan dimasa yang akan datang. Seperti yang kita ketahui apabila suatu badan usaha terus mendapatkan keuntungan berarti kelangsungan hidup badan usaha tersebut terjamin.</w:t>
      </w:r>
    </w:p>
    <w:p w:rsidR="00161BEF" w:rsidRPr="001354CB" w:rsidRDefault="00161BEF" w:rsidP="0028108A">
      <w:pPr>
        <w:spacing w:after="0" w:line="240" w:lineRule="auto"/>
        <w:ind w:firstLine="720"/>
        <w:jc w:val="both"/>
        <w:rPr>
          <w:rFonts w:ascii="Times New Roman" w:hAnsi="Times New Roman"/>
          <w:b/>
          <w:sz w:val="24"/>
          <w:szCs w:val="24"/>
        </w:rPr>
      </w:pPr>
      <w:r w:rsidRPr="00995195">
        <w:rPr>
          <w:rFonts w:ascii="Times New Roman" w:hAnsi="Times New Roman"/>
          <w:sz w:val="24"/>
          <w:szCs w:val="24"/>
          <w:lang w:val="en-US"/>
        </w:rPr>
        <w:t>L</w:t>
      </w:r>
      <w:r w:rsidRPr="00995195">
        <w:rPr>
          <w:rFonts w:ascii="Times New Roman" w:hAnsi="Times New Roman"/>
          <w:sz w:val="24"/>
          <w:szCs w:val="24"/>
        </w:rPr>
        <w:t xml:space="preserve">aba secara operasional merupakan perbedaan antara pendapatan yang direalisasi yang timbul dari transaksi selama satu periode dengan biaya yang berkaitan dengan pendapatan. Laba merupakan dasar dalam perhitungan pajak, pedoman dalam menentukan kebijakan investasi dan pengambilan keputusan, dasar dalam peramalan laba maupun kejadian ekonomi perusahaan lainnya di masa yang akan datang, dasar dalam perhitungan dan penilaian efisiensi dalam menjalankan perusahaan, serta sebagai dasar dalam penilaian prestasi atau kinerja perusahaan. Menurut Darsono dan purwanti (2008: 177) Laba memiliki beberapa karakteristik antara lain sebagai berikut: </w:t>
      </w:r>
    </w:p>
    <w:p w:rsidR="00161BEF" w:rsidRDefault="00161BEF" w:rsidP="0028108A">
      <w:pPr>
        <w:pStyle w:val="ListParagraph"/>
        <w:numPr>
          <w:ilvl w:val="0"/>
          <w:numId w:val="2"/>
        </w:numPr>
        <w:spacing w:line="240" w:lineRule="auto"/>
        <w:ind w:left="450" w:hanging="426"/>
        <w:jc w:val="both"/>
        <w:rPr>
          <w:rFonts w:ascii="Times New Roman" w:hAnsi="Times New Roman"/>
          <w:sz w:val="24"/>
          <w:szCs w:val="24"/>
        </w:rPr>
      </w:pPr>
      <w:r w:rsidRPr="00995195">
        <w:rPr>
          <w:rFonts w:ascii="Times New Roman" w:hAnsi="Times New Roman"/>
          <w:sz w:val="24"/>
          <w:szCs w:val="24"/>
        </w:rPr>
        <w:t>laba didasarkan pada transaksi yang benar-benar terjadi,</w:t>
      </w:r>
    </w:p>
    <w:p w:rsidR="00161BEF" w:rsidRPr="00995195" w:rsidRDefault="00161BEF" w:rsidP="0028108A">
      <w:pPr>
        <w:pStyle w:val="ListParagraph"/>
        <w:numPr>
          <w:ilvl w:val="0"/>
          <w:numId w:val="2"/>
        </w:numPr>
        <w:spacing w:line="240" w:lineRule="auto"/>
        <w:ind w:left="450" w:hanging="426"/>
        <w:jc w:val="both"/>
        <w:rPr>
          <w:rFonts w:ascii="Times New Roman" w:hAnsi="Times New Roman"/>
          <w:sz w:val="24"/>
          <w:szCs w:val="24"/>
        </w:rPr>
      </w:pPr>
      <w:r w:rsidRPr="00995195">
        <w:rPr>
          <w:rFonts w:ascii="Times New Roman" w:hAnsi="Times New Roman"/>
          <w:sz w:val="24"/>
          <w:szCs w:val="24"/>
        </w:rPr>
        <w:t xml:space="preserve">laba didasarkan pada postulat periodisasi, artinya merupakan prestasi perusahaan pada periode tertentu, </w:t>
      </w:r>
    </w:p>
    <w:p w:rsidR="00161BEF" w:rsidRPr="00995195" w:rsidRDefault="00161BEF" w:rsidP="0028108A">
      <w:pPr>
        <w:pStyle w:val="ListParagraph"/>
        <w:numPr>
          <w:ilvl w:val="0"/>
          <w:numId w:val="2"/>
        </w:numPr>
        <w:spacing w:line="240" w:lineRule="auto"/>
        <w:ind w:left="450" w:hanging="426"/>
        <w:jc w:val="both"/>
        <w:rPr>
          <w:rFonts w:ascii="Times New Roman" w:hAnsi="Times New Roman"/>
          <w:sz w:val="24"/>
          <w:szCs w:val="24"/>
        </w:rPr>
      </w:pPr>
      <w:r w:rsidRPr="00995195">
        <w:rPr>
          <w:rFonts w:ascii="Times New Roman" w:hAnsi="Times New Roman"/>
          <w:sz w:val="24"/>
          <w:szCs w:val="24"/>
        </w:rPr>
        <w:t xml:space="preserve">laba didasarkan pada prinsip pendapatan yang memerlukan pemahaman khusus tentang definisi, pengukuran dan pengakuan pendapatan, </w:t>
      </w:r>
    </w:p>
    <w:p w:rsidR="00161BEF" w:rsidRPr="00995195" w:rsidRDefault="00161BEF" w:rsidP="0028108A">
      <w:pPr>
        <w:pStyle w:val="ListParagraph"/>
        <w:numPr>
          <w:ilvl w:val="0"/>
          <w:numId w:val="2"/>
        </w:numPr>
        <w:spacing w:line="240" w:lineRule="auto"/>
        <w:ind w:left="450" w:hanging="426"/>
        <w:jc w:val="both"/>
        <w:rPr>
          <w:rFonts w:ascii="Times New Roman" w:hAnsi="Times New Roman"/>
          <w:sz w:val="24"/>
          <w:szCs w:val="24"/>
        </w:rPr>
      </w:pPr>
      <w:r w:rsidRPr="00995195">
        <w:rPr>
          <w:rFonts w:ascii="Times New Roman" w:hAnsi="Times New Roman"/>
          <w:sz w:val="24"/>
          <w:szCs w:val="24"/>
        </w:rPr>
        <w:t>laba memerlukan pengukuran tentang biaya dalam bentuk biaya historis yang dikeluarkan perusahaan untuk mendapatkan pendapatan tertentu,</w:t>
      </w:r>
    </w:p>
    <w:p w:rsidR="00161BEF" w:rsidRPr="00995195" w:rsidRDefault="00161BEF" w:rsidP="0028108A">
      <w:pPr>
        <w:pStyle w:val="ListParagraph"/>
        <w:numPr>
          <w:ilvl w:val="0"/>
          <w:numId w:val="2"/>
        </w:numPr>
        <w:spacing w:line="240" w:lineRule="auto"/>
        <w:ind w:left="450" w:hanging="426"/>
        <w:jc w:val="both"/>
        <w:rPr>
          <w:rFonts w:ascii="Times New Roman" w:hAnsi="Times New Roman"/>
          <w:sz w:val="24"/>
          <w:szCs w:val="24"/>
        </w:rPr>
      </w:pPr>
      <w:r w:rsidRPr="00995195">
        <w:rPr>
          <w:rFonts w:ascii="Times New Roman" w:hAnsi="Times New Roman"/>
          <w:sz w:val="24"/>
          <w:szCs w:val="24"/>
        </w:rPr>
        <w:t xml:space="preserve">laba didasarkan pada prinsip penandingan antara pendapatan dan </w:t>
      </w:r>
      <w:r w:rsidRPr="00995195">
        <w:rPr>
          <w:rFonts w:ascii="Times New Roman" w:hAnsi="Times New Roman"/>
          <w:sz w:val="24"/>
          <w:szCs w:val="24"/>
        </w:rPr>
        <w:lastRenderedPageBreak/>
        <w:t>biaya yang relevan dan berkaitan dengan pendapatan tersebut.</w:t>
      </w:r>
    </w:p>
    <w:p w:rsidR="00161BEF" w:rsidRPr="00995195" w:rsidRDefault="00161BEF" w:rsidP="0028108A">
      <w:pPr>
        <w:pStyle w:val="ListParagraph"/>
        <w:spacing w:line="240" w:lineRule="auto"/>
        <w:ind w:left="0" w:firstLine="720"/>
        <w:jc w:val="both"/>
        <w:rPr>
          <w:rFonts w:ascii="Times New Roman" w:hAnsi="Times New Roman"/>
          <w:sz w:val="24"/>
          <w:szCs w:val="24"/>
        </w:rPr>
      </w:pPr>
      <w:r w:rsidRPr="00995195">
        <w:rPr>
          <w:rFonts w:ascii="Times New Roman" w:hAnsi="Times New Roman"/>
          <w:sz w:val="24"/>
          <w:szCs w:val="24"/>
        </w:rPr>
        <w:t>Perbandingan yang tepat atas pendapatan dan biaya tergambar dalam laporan laba rugi. Penyajian laba melalui laporan tersebut merupakan fokus kinerja perusahaan yang penting. Kinerja perusahaan merupakan hasil dari serangkaian proses dengan mengorbankan berbagai sumber daya. Adapun salah satu parameter penilaian kinerja perusahaan tersebut adalah Pertumbuhan Laba.</w:t>
      </w:r>
    </w:p>
    <w:p w:rsidR="00161BEF" w:rsidRPr="00995195" w:rsidRDefault="00161BEF" w:rsidP="0028108A">
      <w:pPr>
        <w:autoSpaceDE w:val="0"/>
        <w:autoSpaceDN w:val="0"/>
        <w:adjustRightInd w:val="0"/>
        <w:spacing w:after="0" w:line="240" w:lineRule="auto"/>
        <w:ind w:firstLine="720"/>
        <w:jc w:val="both"/>
        <w:rPr>
          <w:rFonts w:ascii="Times New Roman" w:hAnsi="Times New Roman"/>
          <w:sz w:val="24"/>
          <w:szCs w:val="24"/>
          <w:lang w:eastAsia="id-ID"/>
        </w:rPr>
      </w:pPr>
      <w:r w:rsidRPr="00995195">
        <w:rPr>
          <w:rFonts w:ascii="Times New Roman" w:hAnsi="Times New Roman"/>
          <w:sz w:val="24"/>
          <w:szCs w:val="24"/>
          <w:lang w:eastAsia="id-ID"/>
        </w:rPr>
        <w:t xml:space="preserve">Menurut </w:t>
      </w:r>
      <w:r w:rsidRPr="00995195">
        <w:rPr>
          <w:rFonts w:ascii="Times New Roman" w:hAnsi="Times New Roman"/>
          <w:bCs/>
          <w:sz w:val="24"/>
          <w:szCs w:val="24"/>
          <w:lang w:eastAsia="id-ID"/>
        </w:rPr>
        <w:t>Gunawan.A dan Wahyuni.S.F (</w:t>
      </w:r>
      <w:r w:rsidRPr="00995195">
        <w:rPr>
          <w:rFonts w:ascii="Times New Roman" w:hAnsi="Times New Roman"/>
          <w:sz w:val="24"/>
          <w:szCs w:val="24"/>
          <w:lang w:eastAsia="id-ID"/>
        </w:rPr>
        <w:t xml:space="preserve">2013) Pengertian laba secara operasional merupakan perbedaan antara pendapatan yang direalisasi yang timbul dari transaksi selama satu periode dengan biaya yang berkaitan dengan pendapatan tersebut. </w:t>
      </w:r>
      <w:r w:rsidRPr="00995195">
        <w:rPr>
          <w:rFonts w:ascii="Times New Roman" w:hAnsi="Times New Roman"/>
          <w:sz w:val="24"/>
          <w:szCs w:val="24"/>
        </w:rPr>
        <w:t>Perhitungan untuk menentukan pertumbuhan laba dihitung dengan cara mengurangkan laba periode sekarang dengan laba periode sebelumnya dan kemudian dibagi dengan laba pada periode sebelumnya (Amar dan Nurfadila, 2017)</w:t>
      </w:r>
      <w:r w:rsidRPr="00995195">
        <w:rPr>
          <w:rFonts w:ascii="Times New Roman" w:hAnsi="Times New Roman"/>
          <w:sz w:val="24"/>
          <w:szCs w:val="24"/>
          <w:lang w:eastAsia="id-ID"/>
        </w:rPr>
        <w:t>.</w:t>
      </w:r>
    </w:p>
    <w:p w:rsidR="00FC6DB1" w:rsidRPr="00995195" w:rsidRDefault="00FC6DB1" w:rsidP="0028108A">
      <w:pPr>
        <w:pStyle w:val="ListParagraph"/>
        <w:spacing w:line="240" w:lineRule="auto"/>
        <w:ind w:left="0" w:firstLine="720"/>
        <w:jc w:val="both"/>
        <w:rPr>
          <w:rFonts w:ascii="Times New Roman" w:hAnsi="Times New Roman"/>
          <w:sz w:val="24"/>
          <w:szCs w:val="24"/>
        </w:rPr>
      </w:pPr>
      <w:r w:rsidRPr="00995195">
        <w:rPr>
          <w:rFonts w:ascii="Times New Roman" w:hAnsi="Times New Roman"/>
          <w:sz w:val="24"/>
          <w:szCs w:val="24"/>
        </w:rPr>
        <w:t xml:space="preserve">Rasio Profitabilitas </w:t>
      </w:r>
      <w:r w:rsidRPr="00995195">
        <w:rPr>
          <w:rFonts w:ascii="Times New Roman" w:hAnsi="Times New Roman"/>
          <w:i/>
          <w:sz w:val="24"/>
          <w:szCs w:val="24"/>
        </w:rPr>
        <w:t>(Profitability Ratio)</w:t>
      </w:r>
      <w:r w:rsidRPr="00995195">
        <w:rPr>
          <w:rFonts w:ascii="Times New Roman" w:hAnsi="Times New Roman"/>
          <w:sz w:val="24"/>
          <w:szCs w:val="24"/>
        </w:rPr>
        <w:t xml:space="preserve"> menurut Amar dan Nurfadila (2017) rasio ini digunakan untuk mengukur efisiensi suatu perusahaan dalam menggunakan aktivanya, efesiensi ini dikaitkan dengan penjualan yang berhasil diciptakan. Rasio ini juga digunakan untuk mengkur pendapatan potensial perusahaan (Sudaryono, 2017: 346).</w:t>
      </w:r>
    </w:p>
    <w:p w:rsidR="00FC6DB1" w:rsidRDefault="00FC6DB1" w:rsidP="0028108A">
      <w:pPr>
        <w:pStyle w:val="ListParagraph"/>
        <w:spacing w:line="240" w:lineRule="auto"/>
        <w:ind w:left="0" w:firstLine="720"/>
        <w:jc w:val="both"/>
        <w:rPr>
          <w:rFonts w:ascii="Times New Roman" w:hAnsi="Times New Roman"/>
          <w:sz w:val="24"/>
          <w:szCs w:val="24"/>
        </w:rPr>
      </w:pPr>
      <w:r w:rsidRPr="00995195">
        <w:rPr>
          <w:rFonts w:ascii="Times New Roman" w:hAnsi="Times New Roman"/>
          <w:sz w:val="24"/>
          <w:szCs w:val="24"/>
        </w:rPr>
        <w:t xml:space="preserve">Rasio Solvabilitas </w:t>
      </w:r>
      <w:r w:rsidRPr="00995195">
        <w:rPr>
          <w:rFonts w:ascii="Times New Roman" w:hAnsi="Times New Roman"/>
          <w:i/>
          <w:sz w:val="24"/>
          <w:szCs w:val="24"/>
        </w:rPr>
        <w:t>(Leverage Ratio)</w:t>
      </w:r>
      <w:r w:rsidRPr="00995195">
        <w:rPr>
          <w:rFonts w:ascii="Times New Roman" w:hAnsi="Times New Roman"/>
          <w:sz w:val="24"/>
          <w:szCs w:val="24"/>
        </w:rPr>
        <w:t xml:space="preserve"> menurut Fahmi (2013: 174) rasio solvabilitas merupakan rasio yang digunakan untuk menggambarkan kemampuan perusahaan dalam memenuhi dan menjaga kemampuannya untuk selalu memenuhi kewajibannya dalam membayar hutang tepat waktu. Perusahaan yang memiliki tingkat leverage keuangan yang tinggi dapat berakibat kesulitan keuangan (</w:t>
      </w:r>
      <w:r w:rsidRPr="00995195">
        <w:rPr>
          <w:rFonts w:ascii="Times New Roman" w:hAnsi="Times New Roman"/>
          <w:i/>
          <w:sz w:val="24"/>
          <w:szCs w:val="24"/>
        </w:rPr>
        <w:t>financial distress)</w:t>
      </w:r>
      <w:r w:rsidRPr="00995195">
        <w:rPr>
          <w:rFonts w:ascii="Times New Roman" w:hAnsi="Times New Roman"/>
          <w:sz w:val="24"/>
          <w:szCs w:val="24"/>
        </w:rPr>
        <w:t xml:space="preserve"> untuk dapat menyelesaikan kewajiban atas hutangnya (Lestari, 2017). Menurut Sudaryono (2017: 111) rasio ini digunakan untuk untuk mengukur kemampuan perusahaan dalam </w:t>
      </w:r>
      <w:r w:rsidRPr="00995195">
        <w:rPr>
          <w:rFonts w:ascii="Times New Roman" w:hAnsi="Times New Roman"/>
          <w:sz w:val="24"/>
          <w:szCs w:val="24"/>
        </w:rPr>
        <w:lastRenderedPageBreak/>
        <w:t>memenuhi kewajiban baik jangka pendek maupun jangka panjang.</w:t>
      </w:r>
    </w:p>
    <w:p w:rsidR="00FC6DB1" w:rsidRDefault="00FC6DB1" w:rsidP="0028108A">
      <w:pPr>
        <w:autoSpaceDE w:val="0"/>
        <w:autoSpaceDN w:val="0"/>
        <w:adjustRightInd w:val="0"/>
        <w:spacing w:after="0" w:line="240" w:lineRule="auto"/>
        <w:ind w:firstLine="720"/>
        <w:jc w:val="both"/>
        <w:rPr>
          <w:rFonts w:ascii="Times New Roman" w:hAnsi="Times New Roman"/>
          <w:sz w:val="24"/>
          <w:szCs w:val="24"/>
          <w:lang w:eastAsia="id-ID"/>
        </w:rPr>
      </w:pPr>
      <w:r w:rsidRPr="00995195">
        <w:rPr>
          <w:rFonts w:ascii="Times New Roman" w:hAnsi="Times New Roman"/>
          <w:sz w:val="24"/>
          <w:szCs w:val="24"/>
        </w:rPr>
        <w:t>Rasio menurut Joel G.Siegel dan Jae K.Shim merupakan hubungan antara satu jumlah dengan jumlah lainnya. Dimana Agnes Sawir menambahkan Perbandingan tersebut dapat memberikan gambaran yang lebih relatif tentang kondisi keuangan dan prestasi perusahaan (Fahmi, 2012: 106). Atau secara sederhana rasio (</w:t>
      </w:r>
      <w:r w:rsidRPr="00995195">
        <w:rPr>
          <w:rFonts w:ascii="Times New Roman" w:hAnsi="Times New Roman"/>
          <w:i/>
          <w:sz w:val="24"/>
          <w:szCs w:val="24"/>
        </w:rPr>
        <w:t>ratio</w:t>
      </w:r>
      <w:r w:rsidRPr="00995195">
        <w:rPr>
          <w:rFonts w:ascii="Times New Roman" w:hAnsi="Times New Roman"/>
          <w:sz w:val="24"/>
          <w:szCs w:val="24"/>
        </w:rPr>
        <w:t>) disebut sebagai perbandingan satu jumlah dengan jumlah lainnya dengan harapan dapat dijadikan bahan kajian untuk dianalisis dan diputuskan, dan rasio yang akan digunakan yaitu  ROA (</w:t>
      </w:r>
      <w:r w:rsidRPr="00995195">
        <w:rPr>
          <w:rFonts w:ascii="Times New Roman" w:hAnsi="Times New Roman"/>
          <w:i/>
          <w:sz w:val="24"/>
          <w:szCs w:val="24"/>
        </w:rPr>
        <w:t>Return On Assets</w:t>
      </w:r>
      <w:r w:rsidRPr="00995195">
        <w:rPr>
          <w:rFonts w:ascii="Times New Roman" w:hAnsi="Times New Roman"/>
          <w:sz w:val="24"/>
          <w:szCs w:val="24"/>
        </w:rPr>
        <w:t>) Rasio ini penting bagi pemegang saham untuk mengetahui efektivitas dan efisiensi pengelolaan assets perusahaan yang dilakukan oleh pihak manajemen perusahaan (Sudana, 2011: 22). NPM (</w:t>
      </w:r>
      <w:r w:rsidRPr="00995195">
        <w:rPr>
          <w:rFonts w:ascii="Times New Roman" w:hAnsi="Times New Roman"/>
          <w:i/>
          <w:iCs/>
          <w:sz w:val="24"/>
          <w:szCs w:val="24"/>
        </w:rPr>
        <w:t>Net Profit Margin</w:t>
      </w:r>
      <w:r w:rsidRPr="00995195">
        <w:rPr>
          <w:rFonts w:ascii="Times New Roman" w:hAnsi="Times New Roman"/>
          <w:sz w:val="24"/>
          <w:szCs w:val="24"/>
        </w:rPr>
        <w:t>)  Rasio ini menunjukkan keefektifan Profit Margin yang dimiliki perusahaan dan penjualan (Hery, 2015: 218). DER (</w:t>
      </w:r>
      <w:r w:rsidRPr="00995195">
        <w:rPr>
          <w:rFonts w:ascii="Times New Roman" w:hAnsi="Times New Roman"/>
          <w:i/>
          <w:sz w:val="24"/>
          <w:szCs w:val="24"/>
        </w:rPr>
        <w:t>Debt to Equity Ratio)</w:t>
      </w:r>
      <w:r w:rsidRPr="00995195">
        <w:rPr>
          <w:rFonts w:ascii="Times New Roman" w:hAnsi="Times New Roman"/>
          <w:sz w:val="24"/>
          <w:szCs w:val="24"/>
        </w:rPr>
        <w:t xml:space="preserve"> adalah </w:t>
      </w:r>
      <w:r w:rsidRPr="00995195">
        <w:rPr>
          <w:rFonts w:ascii="Times New Roman" w:hAnsi="Times New Roman"/>
          <w:sz w:val="24"/>
          <w:szCs w:val="24"/>
          <w:lang w:eastAsia="id-ID"/>
        </w:rPr>
        <w:t>merupakan rasio yang digunakan untuk mengukur antara total hutang dan modal sendiri (kasmir dan jakfar, 2012: 130).</w:t>
      </w:r>
    </w:p>
    <w:p w:rsidR="00FC6DB1" w:rsidRPr="00FC6DB1" w:rsidRDefault="00FC6DB1" w:rsidP="0028108A">
      <w:pPr>
        <w:autoSpaceDE w:val="0"/>
        <w:autoSpaceDN w:val="0"/>
        <w:adjustRightInd w:val="0"/>
        <w:spacing w:after="0" w:line="240" w:lineRule="auto"/>
        <w:ind w:firstLine="709"/>
        <w:jc w:val="both"/>
        <w:rPr>
          <w:rFonts w:ascii="Times New Roman" w:hAnsi="Times New Roman"/>
          <w:sz w:val="24"/>
          <w:szCs w:val="24"/>
        </w:rPr>
      </w:pPr>
      <w:r w:rsidRPr="00995195">
        <w:rPr>
          <w:rFonts w:ascii="Times New Roman" w:eastAsia="Times New Roman" w:hAnsi="Times New Roman"/>
          <w:bCs/>
          <w:sz w:val="24"/>
          <w:szCs w:val="24"/>
        </w:rPr>
        <w:t>Menurut Nigsih, Hasanah, dan Prihatni (2017)</w:t>
      </w:r>
      <w:r w:rsidRPr="00995195">
        <w:rPr>
          <w:rFonts w:ascii="Times New Roman" w:hAnsi="Times New Roman"/>
          <w:sz w:val="24"/>
          <w:szCs w:val="24"/>
        </w:rPr>
        <w:t xml:space="preserve"> Investor melihat apabila pertumbuhan laba perusahaan meningkat maka investor akan tertarik berinvestasi dan mendapatkan penge</w:t>
      </w:r>
      <w:r w:rsidR="00244378">
        <w:rPr>
          <w:rFonts w:ascii="Times New Roman" w:hAnsi="Times New Roman"/>
          <w:sz w:val="24"/>
          <w:szCs w:val="24"/>
        </w:rPr>
        <w:t xml:space="preserve">mbalian dividen yang </w:t>
      </w:r>
      <w:r>
        <w:rPr>
          <w:rFonts w:ascii="Times New Roman" w:hAnsi="Times New Roman"/>
          <w:sz w:val="24"/>
          <w:szCs w:val="24"/>
        </w:rPr>
        <w:t xml:space="preserve">juga besar, </w:t>
      </w:r>
      <w:r w:rsidRPr="00995195">
        <w:rPr>
          <w:rFonts w:ascii="Times New Roman" w:hAnsi="Times New Roman"/>
          <w:sz w:val="24"/>
          <w:szCs w:val="24"/>
        </w:rPr>
        <w:t>Berdasarkan dari uraian diatas, maka penulis tert</w:t>
      </w:r>
      <w:r w:rsidR="00244378">
        <w:rPr>
          <w:rFonts w:ascii="Times New Roman" w:hAnsi="Times New Roman"/>
          <w:sz w:val="24"/>
          <w:szCs w:val="24"/>
        </w:rPr>
        <w:t xml:space="preserve">arik untuk menyusun </w:t>
      </w:r>
      <w:r w:rsidR="00244378">
        <w:rPr>
          <w:rFonts w:ascii="Times New Roman" w:hAnsi="Times New Roman"/>
          <w:sz w:val="24"/>
          <w:szCs w:val="24"/>
          <w:lang w:val="en-US"/>
        </w:rPr>
        <w:t xml:space="preserve">penelitian </w:t>
      </w:r>
      <w:r w:rsidR="00244378">
        <w:rPr>
          <w:rFonts w:ascii="Times New Roman" w:hAnsi="Times New Roman"/>
          <w:sz w:val="24"/>
          <w:szCs w:val="24"/>
        </w:rPr>
        <w:t>dengan</w:t>
      </w:r>
      <w:r w:rsidR="00244378">
        <w:rPr>
          <w:rFonts w:ascii="Times New Roman" w:hAnsi="Times New Roman"/>
          <w:sz w:val="24"/>
          <w:szCs w:val="24"/>
          <w:lang w:val="en-US"/>
        </w:rPr>
        <w:t xml:space="preserve"> </w:t>
      </w:r>
      <w:r w:rsidRPr="00995195">
        <w:rPr>
          <w:rFonts w:ascii="Times New Roman" w:hAnsi="Times New Roman"/>
          <w:sz w:val="24"/>
          <w:szCs w:val="24"/>
        </w:rPr>
        <w:t xml:space="preserve">judul </w:t>
      </w:r>
      <w:r w:rsidRPr="00995195">
        <w:rPr>
          <w:rFonts w:ascii="Times New Roman" w:hAnsi="Times New Roman"/>
          <w:b/>
          <w:sz w:val="24"/>
          <w:szCs w:val="24"/>
          <w:lang w:val="sv-SE"/>
        </w:rPr>
        <w:t>”</w:t>
      </w:r>
      <w:r w:rsidRPr="00995195">
        <w:rPr>
          <w:rFonts w:ascii="Times New Roman" w:hAnsi="Times New Roman"/>
          <w:b/>
          <w:sz w:val="24"/>
          <w:szCs w:val="24"/>
        </w:rPr>
        <w:t xml:space="preserve">Pengaruh </w:t>
      </w:r>
      <w:r w:rsidR="0028108A">
        <w:rPr>
          <w:rFonts w:ascii="Times New Roman" w:hAnsi="Times New Roman"/>
          <w:b/>
          <w:i/>
          <w:iCs/>
          <w:sz w:val="24"/>
          <w:szCs w:val="24"/>
        </w:rPr>
        <w:t>Return On Equity</w:t>
      </w:r>
      <w:r w:rsidRPr="00995195">
        <w:rPr>
          <w:rFonts w:ascii="Times New Roman" w:hAnsi="Times New Roman"/>
          <w:b/>
          <w:sz w:val="24"/>
          <w:szCs w:val="24"/>
        </w:rPr>
        <w:t>,</w:t>
      </w:r>
      <w:r w:rsidR="0028108A">
        <w:rPr>
          <w:rFonts w:ascii="Times New Roman" w:hAnsi="Times New Roman"/>
          <w:b/>
          <w:sz w:val="24"/>
          <w:szCs w:val="24"/>
          <w:lang w:val="en-US"/>
        </w:rPr>
        <w:t xml:space="preserve"> </w:t>
      </w:r>
      <w:r w:rsidRPr="00995195">
        <w:rPr>
          <w:rFonts w:ascii="Times New Roman" w:hAnsi="Times New Roman"/>
          <w:b/>
          <w:i/>
          <w:sz w:val="24"/>
          <w:szCs w:val="24"/>
        </w:rPr>
        <w:t>Debt To Assets Ratio</w:t>
      </w:r>
      <w:r w:rsidRPr="00995195">
        <w:rPr>
          <w:rFonts w:ascii="Times New Roman" w:hAnsi="Times New Roman"/>
          <w:b/>
          <w:sz w:val="24"/>
          <w:szCs w:val="24"/>
        </w:rPr>
        <w:t xml:space="preserve">, dan </w:t>
      </w:r>
      <w:r w:rsidRPr="00995195">
        <w:rPr>
          <w:rFonts w:ascii="Times New Roman" w:hAnsi="Times New Roman"/>
          <w:b/>
          <w:i/>
          <w:sz w:val="24"/>
          <w:szCs w:val="24"/>
        </w:rPr>
        <w:t xml:space="preserve">Net Working Capital </w:t>
      </w:r>
      <w:r w:rsidRPr="00995195">
        <w:rPr>
          <w:rFonts w:ascii="Times New Roman" w:hAnsi="Times New Roman"/>
          <w:b/>
          <w:sz w:val="24"/>
          <w:szCs w:val="24"/>
        </w:rPr>
        <w:t>Terhadap Pertumbuhan Laba Pada Perusahaan yang Terdaftar di LQ-45”</w:t>
      </w:r>
    </w:p>
    <w:p w:rsidR="00FC6DB1" w:rsidRDefault="00FC6DB1" w:rsidP="0028108A">
      <w:pPr>
        <w:pStyle w:val="ListParagraph"/>
        <w:spacing w:line="240" w:lineRule="auto"/>
        <w:ind w:left="0" w:firstLine="720"/>
        <w:jc w:val="both"/>
        <w:rPr>
          <w:rFonts w:ascii="Times New Roman" w:hAnsi="Times New Roman"/>
          <w:sz w:val="24"/>
          <w:szCs w:val="24"/>
        </w:rPr>
      </w:pPr>
    </w:p>
    <w:p w:rsidR="005D1A21" w:rsidRDefault="005D1A21" w:rsidP="0028108A">
      <w:pPr>
        <w:pStyle w:val="ListParagraph"/>
        <w:autoSpaceDE w:val="0"/>
        <w:autoSpaceDN w:val="0"/>
        <w:adjustRightInd w:val="0"/>
        <w:spacing w:line="240" w:lineRule="auto"/>
        <w:ind w:hanging="720"/>
        <w:jc w:val="both"/>
        <w:rPr>
          <w:rFonts w:ascii="Times New Roman" w:hAnsi="Times New Roman"/>
          <w:b/>
          <w:sz w:val="24"/>
          <w:szCs w:val="24"/>
          <w:lang w:val="en-US"/>
        </w:rPr>
      </w:pPr>
      <w:r>
        <w:rPr>
          <w:rFonts w:ascii="Times New Roman" w:hAnsi="Times New Roman"/>
          <w:b/>
          <w:sz w:val="24"/>
          <w:szCs w:val="24"/>
          <w:lang w:val="en-US"/>
        </w:rPr>
        <w:t>KAJIAN LITERATUR</w:t>
      </w:r>
    </w:p>
    <w:p w:rsidR="006C3F49" w:rsidRPr="00CC2BFE" w:rsidRDefault="006C3F49" w:rsidP="0028108A">
      <w:pPr>
        <w:pStyle w:val="ListParagraph"/>
        <w:autoSpaceDE w:val="0"/>
        <w:autoSpaceDN w:val="0"/>
        <w:adjustRightInd w:val="0"/>
        <w:spacing w:line="240" w:lineRule="auto"/>
        <w:ind w:hanging="720"/>
        <w:jc w:val="both"/>
        <w:rPr>
          <w:rFonts w:ascii="Times New Roman" w:hAnsi="Times New Roman"/>
          <w:b/>
          <w:sz w:val="24"/>
          <w:szCs w:val="24"/>
        </w:rPr>
      </w:pPr>
      <w:r w:rsidRPr="00CC2BFE">
        <w:rPr>
          <w:rFonts w:ascii="Times New Roman" w:hAnsi="Times New Roman"/>
          <w:b/>
          <w:bCs/>
          <w:sz w:val="24"/>
          <w:szCs w:val="24"/>
        </w:rPr>
        <w:t xml:space="preserve">Teori Signal </w:t>
      </w:r>
      <w:r w:rsidRPr="00CC2BFE">
        <w:rPr>
          <w:rFonts w:ascii="Times New Roman" w:hAnsi="Times New Roman"/>
          <w:b/>
          <w:bCs/>
          <w:i/>
          <w:iCs/>
          <w:sz w:val="24"/>
          <w:szCs w:val="24"/>
        </w:rPr>
        <w:t xml:space="preserve">(Signalling Theory) </w:t>
      </w:r>
      <w:r w:rsidRPr="00CC2BFE">
        <w:rPr>
          <w:rFonts w:ascii="Times New Roman" w:hAnsi="Times New Roman"/>
          <w:b/>
          <w:bCs/>
          <w:sz w:val="24"/>
          <w:szCs w:val="24"/>
        </w:rPr>
        <w:t xml:space="preserve">                                                                                                                                                                      </w:t>
      </w:r>
    </w:p>
    <w:p w:rsidR="006C3F49" w:rsidRDefault="006C3F49" w:rsidP="0028108A">
      <w:pPr>
        <w:pStyle w:val="Default"/>
        <w:ind w:firstLine="720"/>
        <w:jc w:val="both"/>
        <w:rPr>
          <w:color w:val="auto"/>
          <w:lang w:val="en-US"/>
        </w:rPr>
      </w:pPr>
      <w:r>
        <w:rPr>
          <w:color w:val="auto"/>
        </w:rPr>
        <w:t xml:space="preserve">Teori sinyal mengemukakan tentang bagaimana seharusnya sebuah perusahaan memberikan sinyal kepada pengguna laporan keuangan. </w:t>
      </w:r>
      <w:r>
        <w:t xml:space="preserve">Berdasarkan teori Sinyal menurut Mary (2017) Tindakan perusahaan dalam memberi sinyal kepada investor tentang bagaimana manajemen memberikan </w:t>
      </w:r>
      <w:r>
        <w:rPr>
          <w:i/>
        </w:rPr>
        <w:lastRenderedPageBreak/>
        <w:t xml:space="preserve">signal positif </w:t>
      </w:r>
      <w:r>
        <w:t xml:space="preserve">terhadap investasi. Teori sinyal membahas bagaimana seharusnya sinyal-sinyal keberhasilan atau kegagalan manajemen disampaikan kepada pemilik. </w:t>
      </w:r>
      <w:r>
        <w:rPr>
          <w:color w:val="auto"/>
        </w:rPr>
        <w:t>Hakim (2013) mengemukakan pengumuman laba memuat informasi yang dipakai para investor untuk membuat keputusan pada kegiatan investasi serta memperkirakan harapan perusahaan dimasa yang akan datang.</w:t>
      </w:r>
    </w:p>
    <w:p w:rsidR="0028108A" w:rsidRPr="0028108A" w:rsidRDefault="0028108A" w:rsidP="0028108A">
      <w:pPr>
        <w:pStyle w:val="Default"/>
        <w:ind w:firstLine="720"/>
        <w:jc w:val="both"/>
        <w:rPr>
          <w:color w:val="auto"/>
          <w:lang w:val="en-US"/>
        </w:rPr>
      </w:pPr>
    </w:p>
    <w:p w:rsidR="006C3F49" w:rsidRDefault="006C3F49" w:rsidP="0028108A">
      <w:pPr>
        <w:spacing w:after="0" w:line="240" w:lineRule="auto"/>
        <w:jc w:val="both"/>
        <w:rPr>
          <w:rFonts w:ascii="Times New Roman" w:hAnsi="Times New Roman"/>
          <w:b/>
          <w:sz w:val="24"/>
          <w:szCs w:val="24"/>
        </w:rPr>
      </w:pPr>
      <w:r>
        <w:rPr>
          <w:rFonts w:ascii="Times New Roman" w:hAnsi="Times New Roman"/>
          <w:b/>
          <w:bCs/>
          <w:sz w:val="24"/>
          <w:szCs w:val="24"/>
        </w:rPr>
        <w:t xml:space="preserve">Pertumbuhan Laba </w:t>
      </w:r>
    </w:p>
    <w:p w:rsidR="006C3F49" w:rsidRDefault="006C3F49" w:rsidP="0028108A">
      <w:pPr>
        <w:pStyle w:val="Default"/>
        <w:ind w:firstLine="720"/>
        <w:jc w:val="both"/>
        <w:rPr>
          <w:lang w:val="en-US"/>
        </w:rPr>
      </w:pPr>
      <w:r>
        <w:rPr>
          <w:color w:val="auto"/>
        </w:rPr>
        <w:t>Pertumbuhan</w:t>
      </w:r>
      <w:r>
        <w:t xml:space="preserve"> laba adalah perubahan pada laporan keuangan per-tahun. Menurut Ningsih, Hasanah, dan Prihatni (2017) Pertumbuhan laba merupakan persentase kenaikan laba yang diperoleh perusahaan. Laba akan meningkat atau menurun tiap tahunnya. Peningkatan atau penurunan inilah yang disebut pertumbuhan laba. Pertumbuhan laba merupakan perubahan laba yang dihasilkan oleh perusahaan dari periode ke periode. Pertumbuhan laba ini dapat dijadikan dasar oleh para </w:t>
      </w:r>
      <w:r>
        <w:rPr>
          <w:i/>
          <w:iCs/>
        </w:rPr>
        <w:t xml:space="preserve">stakeholder </w:t>
      </w:r>
      <w:r>
        <w:t>untuk pengambilan keputusan (Fitri, 2014). Pertumbuhan laba berkaitan dengan bagaimana dengan terjadinya stabilitas peningkatan laba ditahan kedepan (Rialdi, 2017).</w:t>
      </w:r>
      <w:r>
        <w:rPr>
          <w:sz w:val="23"/>
          <w:szCs w:val="23"/>
        </w:rPr>
        <w:t xml:space="preserve"> </w:t>
      </w:r>
      <w:r>
        <w:t>Perhitungan untuk menentukan pertumbuhan laba dihitung dengan cara mengurangkan laba periode sekarang dengan laba periode sebelumnya dan kemudian dibagi dengan laba pada periode sebelumnya.</w:t>
      </w:r>
    </w:p>
    <w:p w:rsidR="0028108A" w:rsidRPr="0028108A" w:rsidRDefault="0028108A" w:rsidP="0028108A">
      <w:pPr>
        <w:pStyle w:val="Default"/>
        <w:ind w:firstLine="720"/>
        <w:jc w:val="both"/>
        <w:rPr>
          <w:lang w:val="en-US"/>
        </w:rPr>
      </w:pPr>
    </w:p>
    <w:p w:rsidR="006C3F49" w:rsidRDefault="006C3F49" w:rsidP="0028108A">
      <w:pPr>
        <w:spacing w:after="0" w:line="240" w:lineRule="auto"/>
        <w:jc w:val="both"/>
        <w:rPr>
          <w:rFonts w:ascii="Times New Roman" w:hAnsi="Times New Roman"/>
          <w:sz w:val="24"/>
          <w:szCs w:val="24"/>
        </w:rPr>
      </w:pPr>
      <w:r>
        <w:rPr>
          <w:rFonts w:ascii="Times New Roman" w:hAnsi="Times New Roman"/>
          <w:b/>
          <w:bCs/>
          <w:sz w:val="24"/>
          <w:szCs w:val="24"/>
        </w:rPr>
        <w:t xml:space="preserve">Rasio keuangan </w:t>
      </w:r>
    </w:p>
    <w:p w:rsidR="006C3F49" w:rsidRDefault="006C3F49" w:rsidP="0028108A">
      <w:pPr>
        <w:pStyle w:val="Default"/>
        <w:ind w:firstLine="720"/>
        <w:jc w:val="both"/>
        <w:rPr>
          <w:color w:val="auto"/>
        </w:rPr>
      </w:pPr>
      <w:r>
        <w:rPr>
          <w:color w:val="auto"/>
        </w:rPr>
        <w:t xml:space="preserve">Rasio keuangan untuk mengevaluasi kondisi keuangan dan kinerja perusahaan, analisis keuangan harus melakukan pemeriksaan terhadap kesehatan keuangan perusahaan. Alat yang digunakan dalam pemeriksaan ini adalah rasio keuangan,yang menghubungkan dua data keuangan dengan jalan membagi satu data dengan data yang lain. (Helfert, 2011) menyatakan bahwa rasio-rasio keuangan bukan merupakan kriteria yang mutlak, karena analisis rasio keuangan hanya merupakan titik awal dalam analisis kinerja perusahaan. </w:t>
      </w:r>
    </w:p>
    <w:p w:rsidR="006C3F49" w:rsidRDefault="006C3F49" w:rsidP="0028108A">
      <w:pPr>
        <w:pStyle w:val="Default"/>
        <w:ind w:firstLine="720"/>
        <w:jc w:val="both"/>
        <w:rPr>
          <w:b/>
          <w:i/>
        </w:rPr>
      </w:pPr>
      <w:r>
        <w:rPr>
          <w:color w:val="auto"/>
        </w:rPr>
        <w:lastRenderedPageBreak/>
        <w:t xml:space="preserve">Analisis Rasio keuangan </w:t>
      </w:r>
      <w:r>
        <w:t xml:space="preserve">adalah suatu teknik analisis untuk mengetahui hubungan dari pos-pos tertentu dalam neraca atau laporan laba-rugi secara individual atau kombinas dari kedua laporan tersebut (Sulistyowati dan Suryono.B, 2017). </w:t>
      </w:r>
      <w:r>
        <w:rPr>
          <w:color w:val="auto"/>
        </w:rPr>
        <w:t xml:space="preserve">Rasio keuangan dikelompokkan kedalam lima macam rasio yaitu: rasio likuiditas, rasio aktivitas, rasio solvabilitas, rasio profitabilitas dan rasio pasar. Menurut Fahmi (2012: 108) Analisis rasio keuangan sendiri dimulai dengan laporan keuangan dasar yaitu dari neraca </w:t>
      </w:r>
      <w:r>
        <w:rPr>
          <w:i/>
          <w:color w:val="auto"/>
        </w:rPr>
        <w:t>(balancesheet),</w:t>
      </w:r>
      <w:r>
        <w:rPr>
          <w:color w:val="auto"/>
        </w:rPr>
        <w:t xml:space="preserve"> perhitungan laba rugi </w:t>
      </w:r>
      <w:r>
        <w:rPr>
          <w:i/>
          <w:color w:val="auto"/>
        </w:rPr>
        <w:t>(income statement),</w:t>
      </w:r>
      <w:r>
        <w:rPr>
          <w:color w:val="auto"/>
        </w:rPr>
        <w:t xml:space="preserve"> dan laporan arus kas </w:t>
      </w:r>
      <w:r>
        <w:rPr>
          <w:i/>
          <w:color w:val="auto"/>
        </w:rPr>
        <w:t>(cash flow statement)</w:t>
      </w:r>
      <w:r>
        <w:rPr>
          <w:b/>
          <w:i/>
        </w:rPr>
        <w:t>.</w:t>
      </w:r>
    </w:p>
    <w:p w:rsidR="006C3F49" w:rsidRDefault="006C3F49" w:rsidP="0028108A">
      <w:pPr>
        <w:pStyle w:val="Default"/>
        <w:jc w:val="both"/>
      </w:pPr>
    </w:p>
    <w:p w:rsidR="00FC6DB1" w:rsidRPr="00995195" w:rsidRDefault="00FC6DB1" w:rsidP="0028108A">
      <w:pPr>
        <w:pStyle w:val="ListParagraph"/>
        <w:autoSpaceDE w:val="0"/>
        <w:autoSpaceDN w:val="0"/>
        <w:adjustRightInd w:val="0"/>
        <w:spacing w:line="240" w:lineRule="auto"/>
        <w:ind w:left="0" w:firstLine="0"/>
        <w:jc w:val="both"/>
        <w:rPr>
          <w:rFonts w:ascii="Times New Roman" w:hAnsi="Times New Roman"/>
          <w:b/>
          <w:sz w:val="24"/>
          <w:szCs w:val="24"/>
        </w:rPr>
      </w:pPr>
      <w:r w:rsidRPr="00995195">
        <w:rPr>
          <w:rFonts w:ascii="Times New Roman" w:hAnsi="Times New Roman"/>
          <w:b/>
          <w:sz w:val="24"/>
          <w:szCs w:val="24"/>
        </w:rPr>
        <w:t xml:space="preserve">Hubungan </w:t>
      </w:r>
      <w:r>
        <w:rPr>
          <w:rFonts w:ascii="Times New Roman" w:hAnsi="Times New Roman"/>
          <w:b/>
          <w:i/>
          <w:sz w:val="24"/>
          <w:szCs w:val="24"/>
        </w:rPr>
        <w:t>Return On Assets</w:t>
      </w:r>
      <w:r w:rsidR="00070997">
        <w:rPr>
          <w:rFonts w:ascii="Times New Roman" w:hAnsi="Times New Roman"/>
          <w:b/>
          <w:sz w:val="24"/>
          <w:szCs w:val="24"/>
        </w:rPr>
        <w:t xml:space="preserve"> dan</w:t>
      </w:r>
      <w:r w:rsidR="00070997">
        <w:rPr>
          <w:rFonts w:ascii="Times New Roman" w:hAnsi="Times New Roman"/>
          <w:b/>
          <w:sz w:val="24"/>
          <w:szCs w:val="24"/>
          <w:lang w:val="en-US"/>
        </w:rPr>
        <w:t xml:space="preserve"> </w:t>
      </w:r>
      <w:r w:rsidRPr="00995195">
        <w:rPr>
          <w:rFonts w:ascii="Times New Roman" w:hAnsi="Times New Roman"/>
          <w:b/>
          <w:sz w:val="24"/>
          <w:szCs w:val="24"/>
        </w:rPr>
        <w:t>Pertumbuhan Laba.</w:t>
      </w:r>
    </w:p>
    <w:p w:rsidR="006C3F49" w:rsidRDefault="00FC6DB1" w:rsidP="0028108A">
      <w:pPr>
        <w:spacing w:after="0" w:line="240" w:lineRule="auto"/>
        <w:ind w:right="-1" w:firstLine="720"/>
        <w:jc w:val="both"/>
        <w:rPr>
          <w:rFonts w:ascii="Times New Roman" w:hAnsi="Times New Roman"/>
          <w:sz w:val="24"/>
          <w:szCs w:val="24"/>
        </w:rPr>
      </w:pPr>
      <w:r w:rsidRPr="00995195">
        <w:rPr>
          <w:rFonts w:ascii="Times New Roman" w:hAnsi="Times New Roman"/>
          <w:i/>
          <w:iCs/>
          <w:sz w:val="24"/>
          <w:szCs w:val="24"/>
        </w:rPr>
        <w:t xml:space="preserve">Return On Assets </w:t>
      </w:r>
      <w:r w:rsidRPr="00995195">
        <w:rPr>
          <w:rFonts w:ascii="Times New Roman" w:hAnsi="Times New Roman"/>
          <w:sz w:val="24"/>
          <w:szCs w:val="24"/>
        </w:rPr>
        <w:t>(ROA)</w:t>
      </w:r>
      <w:r w:rsidRPr="00995195">
        <w:rPr>
          <w:rFonts w:ascii="Times New Roman" w:hAnsi="Times New Roman"/>
          <w:i/>
          <w:iCs/>
          <w:sz w:val="24"/>
          <w:szCs w:val="24"/>
        </w:rPr>
        <w:t xml:space="preserve"> </w:t>
      </w:r>
      <w:r w:rsidRPr="00995195">
        <w:rPr>
          <w:rFonts w:ascii="Times New Roman" w:hAnsi="Times New Roman"/>
          <w:iCs/>
          <w:sz w:val="24"/>
          <w:szCs w:val="24"/>
        </w:rPr>
        <w:t xml:space="preserve">merupakan rasio yang digunakan </w:t>
      </w:r>
      <w:r w:rsidRPr="00995195">
        <w:rPr>
          <w:rFonts w:ascii="Times New Roman" w:hAnsi="Times New Roman"/>
          <w:sz w:val="24"/>
          <w:szCs w:val="24"/>
        </w:rPr>
        <w:t>untuk mengukur kemampuan perusahaan dalam menghasilkan laba bersih sesudah pajak di tinjau dari sudut assets</w:t>
      </w:r>
      <w:r w:rsidRPr="00995195">
        <w:rPr>
          <w:rFonts w:ascii="Times New Roman" w:hAnsi="Times New Roman"/>
          <w:i/>
          <w:iCs/>
          <w:sz w:val="24"/>
          <w:szCs w:val="24"/>
        </w:rPr>
        <w:t xml:space="preserve">. </w:t>
      </w:r>
      <w:r w:rsidRPr="00995195">
        <w:rPr>
          <w:rFonts w:ascii="Times New Roman" w:hAnsi="Times New Roman"/>
          <w:sz w:val="24"/>
          <w:szCs w:val="24"/>
        </w:rPr>
        <w:t>Rasio ini menunjukkan seberapa banyak rupiah yang diperoleh dari laba bersih untuk setiap rupiah yang diinvestasikan oleh para pemegang saham (pemilik perusahaan).</w:t>
      </w:r>
    </w:p>
    <w:p w:rsidR="00FC6DB1" w:rsidRPr="00995195" w:rsidRDefault="00FC6DB1" w:rsidP="0028108A">
      <w:pPr>
        <w:spacing w:after="0" w:line="240" w:lineRule="auto"/>
        <w:ind w:right="-1" w:firstLine="720"/>
        <w:jc w:val="both"/>
        <w:rPr>
          <w:rFonts w:ascii="Times New Roman" w:hAnsi="Times New Roman"/>
          <w:sz w:val="24"/>
          <w:szCs w:val="24"/>
        </w:rPr>
      </w:pPr>
      <w:r w:rsidRPr="00995195">
        <w:rPr>
          <w:rFonts w:ascii="Times New Roman" w:hAnsi="Times New Roman"/>
          <w:sz w:val="24"/>
          <w:szCs w:val="24"/>
        </w:rPr>
        <w:t xml:space="preserve">Pengaruh rasio </w:t>
      </w:r>
      <w:r w:rsidRPr="00995195">
        <w:rPr>
          <w:rFonts w:ascii="Times New Roman" w:hAnsi="Times New Roman"/>
          <w:i/>
          <w:iCs/>
          <w:sz w:val="24"/>
          <w:szCs w:val="24"/>
        </w:rPr>
        <w:t xml:space="preserve">return on assets </w:t>
      </w:r>
      <w:r w:rsidRPr="00995195">
        <w:rPr>
          <w:rFonts w:ascii="Times New Roman" w:hAnsi="Times New Roman"/>
          <w:sz w:val="24"/>
          <w:szCs w:val="24"/>
        </w:rPr>
        <w:t xml:space="preserve">terhadap prediksi laba perusahaan adalah semakin tinggi nilai ROA maka </w:t>
      </w:r>
      <w:r w:rsidRPr="00995195">
        <w:rPr>
          <w:rFonts w:ascii="Times New Roman" w:hAnsi="Times New Roman"/>
          <w:iCs/>
          <w:sz w:val="24"/>
          <w:szCs w:val="24"/>
        </w:rPr>
        <w:t>semakin</w:t>
      </w:r>
      <w:r w:rsidRPr="00995195">
        <w:rPr>
          <w:rFonts w:ascii="Times New Roman" w:hAnsi="Times New Roman"/>
          <w:sz w:val="24"/>
          <w:szCs w:val="24"/>
        </w:rPr>
        <w:t xml:space="preserve"> tinggi pula tingkat laba yang dihasilkan, sehingga ROA dapat dijadikan sebagai alat untuk memprediksi laba (Hidayat, 2015). Hasil penelitian Elly Julianti (2014) menyatakan bahwa </w:t>
      </w:r>
      <w:r w:rsidRPr="00995195">
        <w:rPr>
          <w:rFonts w:ascii="Times New Roman" w:hAnsi="Times New Roman"/>
          <w:i/>
          <w:iCs/>
          <w:sz w:val="24"/>
          <w:szCs w:val="24"/>
        </w:rPr>
        <w:t xml:space="preserve">return on assets </w:t>
      </w:r>
      <w:r w:rsidRPr="00995195">
        <w:rPr>
          <w:rFonts w:ascii="Times New Roman" w:hAnsi="Times New Roman"/>
          <w:sz w:val="24"/>
          <w:szCs w:val="24"/>
        </w:rPr>
        <w:t xml:space="preserve">berpengaruh terhadap pertumbuhan laba sama halnya dengan penelitian yang dilakukan oleh Baehaqi, Poniwati, dan Negoro (2015) menggungkapkan bahwa rasio profitabilitas berpengaruh positif terhadap pertumbuhan laba. Namun berbeda dengan  hasil penelitian yang dilakukan oleh Lim, Kardinal dan Juwita (2014)  diperoleh bahwa variabel </w:t>
      </w:r>
      <w:r w:rsidRPr="00995195">
        <w:rPr>
          <w:rFonts w:ascii="Times New Roman" w:hAnsi="Times New Roman"/>
          <w:i/>
          <w:iCs/>
          <w:sz w:val="24"/>
          <w:szCs w:val="24"/>
        </w:rPr>
        <w:t xml:space="preserve">Return On Assets </w:t>
      </w:r>
      <w:r w:rsidRPr="00995195">
        <w:rPr>
          <w:rFonts w:ascii="Times New Roman" w:hAnsi="Times New Roman"/>
          <w:sz w:val="24"/>
          <w:szCs w:val="24"/>
        </w:rPr>
        <w:t>tidak berpengaruh secara signifikan terhadap pertumbuhan Laba.</w:t>
      </w:r>
    </w:p>
    <w:p w:rsidR="00FC6DB1" w:rsidRDefault="00FC6DB1" w:rsidP="0028108A">
      <w:pPr>
        <w:pStyle w:val="ListParagraph"/>
        <w:autoSpaceDE w:val="0"/>
        <w:autoSpaceDN w:val="0"/>
        <w:adjustRightInd w:val="0"/>
        <w:spacing w:line="240" w:lineRule="auto"/>
        <w:ind w:left="426" w:hanging="425"/>
        <w:jc w:val="both"/>
        <w:rPr>
          <w:rFonts w:ascii="Times New Roman" w:hAnsi="Times New Roman"/>
          <w:b/>
          <w:sz w:val="24"/>
          <w:szCs w:val="24"/>
        </w:rPr>
      </w:pPr>
      <w:r w:rsidRPr="00995195">
        <w:rPr>
          <w:rFonts w:ascii="Times New Roman" w:hAnsi="Times New Roman"/>
          <w:b/>
          <w:sz w:val="24"/>
          <w:szCs w:val="24"/>
          <w:lang w:eastAsia="id-ID"/>
        </w:rPr>
        <w:t>H</w:t>
      </w:r>
      <w:r w:rsidRPr="00995195">
        <w:rPr>
          <w:rFonts w:ascii="Times New Roman" w:hAnsi="Times New Roman"/>
          <w:b/>
          <w:sz w:val="24"/>
          <w:szCs w:val="24"/>
          <w:vertAlign w:val="subscript"/>
          <w:lang w:eastAsia="id-ID"/>
        </w:rPr>
        <w:t>1</w:t>
      </w:r>
      <w:r w:rsidR="006C3F49">
        <w:rPr>
          <w:rFonts w:ascii="Times New Roman" w:hAnsi="Times New Roman"/>
          <w:sz w:val="24"/>
          <w:szCs w:val="24"/>
        </w:rPr>
        <w:t xml:space="preserve"> </w:t>
      </w:r>
      <w:r w:rsidRPr="00995195">
        <w:rPr>
          <w:rFonts w:ascii="Times New Roman" w:hAnsi="Times New Roman"/>
          <w:sz w:val="24"/>
          <w:szCs w:val="24"/>
        </w:rPr>
        <w:t>:</w:t>
      </w:r>
      <w:r w:rsidR="006C3F49">
        <w:rPr>
          <w:rFonts w:ascii="Times New Roman" w:hAnsi="Times New Roman"/>
          <w:sz w:val="24"/>
          <w:szCs w:val="24"/>
        </w:rPr>
        <w:t xml:space="preserve"> </w:t>
      </w:r>
      <w:r w:rsidRPr="00995195">
        <w:rPr>
          <w:rFonts w:ascii="Times New Roman" w:hAnsi="Times New Roman"/>
          <w:i/>
          <w:sz w:val="24"/>
          <w:szCs w:val="24"/>
        </w:rPr>
        <w:t xml:space="preserve">Return on </w:t>
      </w:r>
      <w:r w:rsidRPr="00995195">
        <w:rPr>
          <w:rFonts w:ascii="Times New Roman" w:hAnsi="Times New Roman"/>
          <w:i/>
          <w:iCs/>
          <w:sz w:val="24"/>
          <w:szCs w:val="24"/>
        </w:rPr>
        <w:t>Assets</w:t>
      </w:r>
      <w:r w:rsidRPr="00995195">
        <w:rPr>
          <w:rFonts w:ascii="Times New Roman" w:hAnsi="Times New Roman"/>
          <w:sz w:val="24"/>
          <w:szCs w:val="24"/>
        </w:rPr>
        <w:t xml:space="preserve"> Berpengaruh Terhadap Pertumbuhan Laba</w:t>
      </w:r>
      <w:r w:rsidRPr="00995195">
        <w:rPr>
          <w:rFonts w:ascii="Times New Roman" w:hAnsi="Times New Roman"/>
          <w:b/>
          <w:sz w:val="24"/>
          <w:szCs w:val="24"/>
        </w:rPr>
        <w:t>.</w:t>
      </w:r>
    </w:p>
    <w:p w:rsidR="006C3F49" w:rsidRDefault="006C3F49" w:rsidP="0028108A">
      <w:pPr>
        <w:pStyle w:val="ListParagraph"/>
        <w:autoSpaceDE w:val="0"/>
        <w:autoSpaceDN w:val="0"/>
        <w:adjustRightInd w:val="0"/>
        <w:spacing w:line="240" w:lineRule="auto"/>
        <w:ind w:left="0" w:firstLine="0"/>
        <w:jc w:val="both"/>
        <w:rPr>
          <w:rFonts w:ascii="Times New Roman" w:hAnsi="Times New Roman"/>
          <w:b/>
          <w:sz w:val="24"/>
          <w:szCs w:val="24"/>
        </w:rPr>
      </w:pPr>
    </w:p>
    <w:p w:rsidR="006C3F49" w:rsidRPr="00995195" w:rsidRDefault="006C3F49" w:rsidP="0028108A">
      <w:pPr>
        <w:spacing w:after="0" w:line="240" w:lineRule="auto"/>
        <w:ind w:right="-1"/>
        <w:jc w:val="both"/>
        <w:rPr>
          <w:rFonts w:ascii="Times New Roman" w:hAnsi="Times New Roman"/>
          <w:b/>
          <w:sz w:val="24"/>
          <w:szCs w:val="24"/>
        </w:rPr>
      </w:pPr>
      <w:r w:rsidRPr="00995195">
        <w:rPr>
          <w:rFonts w:ascii="Times New Roman" w:hAnsi="Times New Roman"/>
          <w:b/>
          <w:sz w:val="24"/>
          <w:szCs w:val="24"/>
        </w:rPr>
        <w:lastRenderedPageBreak/>
        <w:t xml:space="preserve">Hubungan </w:t>
      </w:r>
      <w:r w:rsidRPr="00995195">
        <w:rPr>
          <w:rFonts w:ascii="Times New Roman" w:hAnsi="Times New Roman"/>
          <w:b/>
          <w:i/>
          <w:sz w:val="24"/>
          <w:szCs w:val="24"/>
        </w:rPr>
        <w:t>Net Profit Margin</w:t>
      </w:r>
      <w:r w:rsidRPr="00995195">
        <w:rPr>
          <w:rFonts w:ascii="Times New Roman" w:hAnsi="Times New Roman"/>
          <w:b/>
          <w:sz w:val="24"/>
          <w:szCs w:val="24"/>
        </w:rPr>
        <w:t xml:space="preserve"> dan Pertumbuhan Laba.</w:t>
      </w:r>
    </w:p>
    <w:p w:rsidR="006C3F49" w:rsidRPr="00995195" w:rsidRDefault="006C3F49" w:rsidP="0028108A">
      <w:pPr>
        <w:autoSpaceDE w:val="0"/>
        <w:autoSpaceDN w:val="0"/>
        <w:adjustRightInd w:val="0"/>
        <w:spacing w:after="0" w:line="240" w:lineRule="auto"/>
        <w:ind w:firstLine="720"/>
        <w:jc w:val="both"/>
        <w:rPr>
          <w:rFonts w:ascii="Times New Roman" w:hAnsi="Times New Roman"/>
          <w:sz w:val="24"/>
          <w:szCs w:val="24"/>
        </w:rPr>
      </w:pPr>
      <w:r w:rsidRPr="00995195">
        <w:rPr>
          <w:rFonts w:ascii="Times New Roman" w:hAnsi="Times New Roman"/>
          <w:i/>
          <w:sz w:val="24"/>
          <w:szCs w:val="24"/>
        </w:rPr>
        <w:t>Net Profit Margin</w:t>
      </w:r>
      <w:r w:rsidRPr="00995195">
        <w:rPr>
          <w:rFonts w:ascii="Times New Roman" w:hAnsi="Times New Roman"/>
          <w:sz w:val="24"/>
          <w:szCs w:val="24"/>
        </w:rPr>
        <w:t xml:space="preserve"> merupakan rasio yang membandingkan prifit margin dan penjualan, dan diukur dalam presentase. Rasio profit yang tinggi menandakan adanyakemampuan perusahaan yang tinggi untuk menghasilkan laba bersih pada penjualan tertentu (Kasmir dan jakfa, 2012). Apabila rasio profit margin meningkat, maka pendapatan pada masa yang akan datang diharapkan meningkat, hal ini disebabkan pendapatan laba bersihnya lebih besar dari pendapatan operasionalnya sehingga kemampuan menghasilkan laba bersih meningkat yang akhirnya akan meningkatkan pendapatan. wibowo dan pujiati (2011) hasil penelitian menyimpulkan Net Profit Margin (NPM) berpengaruh signifikan dalam memprediksi perubahan laba.</w:t>
      </w:r>
    </w:p>
    <w:p w:rsidR="006C3F49" w:rsidRDefault="006C3F49" w:rsidP="0028108A">
      <w:pPr>
        <w:pStyle w:val="ListParagraph"/>
        <w:autoSpaceDE w:val="0"/>
        <w:autoSpaceDN w:val="0"/>
        <w:adjustRightInd w:val="0"/>
        <w:spacing w:line="240" w:lineRule="auto"/>
        <w:ind w:left="426" w:hanging="425"/>
        <w:jc w:val="both"/>
        <w:rPr>
          <w:rFonts w:ascii="Times New Roman" w:hAnsi="Times New Roman"/>
          <w:b/>
          <w:sz w:val="24"/>
          <w:szCs w:val="24"/>
        </w:rPr>
      </w:pPr>
      <w:r w:rsidRPr="00995195">
        <w:rPr>
          <w:rFonts w:ascii="Times New Roman" w:hAnsi="Times New Roman"/>
          <w:b/>
          <w:sz w:val="24"/>
          <w:szCs w:val="24"/>
          <w:lang w:eastAsia="id-ID"/>
        </w:rPr>
        <w:t>H</w:t>
      </w:r>
      <w:r w:rsidRPr="00995195">
        <w:rPr>
          <w:rFonts w:ascii="Times New Roman" w:hAnsi="Times New Roman"/>
          <w:b/>
          <w:sz w:val="24"/>
          <w:szCs w:val="24"/>
          <w:vertAlign w:val="subscript"/>
          <w:lang w:eastAsia="id-ID"/>
        </w:rPr>
        <w:t>2</w:t>
      </w:r>
      <w:r w:rsidRPr="00995195">
        <w:rPr>
          <w:rFonts w:ascii="Times New Roman" w:hAnsi="Times New Roman"/>
          <w:sz w:val="24"/>
          <w:szCs w:val="24"/>
        </w:rPr>
        <w:tab/>
        <w:t>:</w:t>
      </w:r>
      <w:r w:rsidRPr="00995195">
        <w:rPr>
          <w:rFonts w:ascii="Times New Roman" w:hAnsi="Times New Roman"/>
          <w:sz w:val="24"/>
          <w:szCs w:val="24"/>
        </w:rPr>
        <w:tab/>
      </w:r>
      <w:r w:rsidRPr="00995195">
        <w:rPr>
          <w:rFonts w:ascii="Times New Roman" w:hAnsi="Times New Roman"/>
          <w:i/>
          <w:sz w:val="24"/>
          <w:szCs w:val="24"/>
        </w:rPr>
        <w:t>Net Profit Margin</w:t>
      </w:r>
      <w:r w:rsidRPr="00995195">
        <w:rPr>
          <w:rFonts w:ascii="Times New Roman" w:hAnsi="Times New Roman"/>
          <w:sz w:val="24"/>
          <w:szCs w:val="24"/>
        </w:rPr>
        <w:t xml:space="preserve"> Berpengaruh Terhadap Pertumbuhan Laba</w:t>
      </w:r>
      <w:r w:rsidRPr="00995195">
        <w:rPr>
          <w:rFonts w:ascii="Times New Roman" w:hAnsi="Times New Roman"/>
          <w:b/>
          <w:sz w:val="24"/>
          <w:szCs w:val="24"/>
        </w:rPr>
        <w:t>.</w:t>
      </w:r>
    </w:p>
    <w:p w:rsidR="006C3F49" w:rsidRDefault="006C3F49" w:rsidP="0028108A">
      <w:pPr>
        <w:pStyle w:val="ListParagraph"/>
        <w:autoSpaceDE w:val="0"/>
        <w:autoSpaceDN w:val="0"/>
        <w:adjustRightInd w:val="0"/>
        <w:spacing w:line="240" w:lineRule="auto"/>
        <w:ind w:left="0" w:firstLine="0"/>
        <w:rPr>
          <w:rFonts w:ascii="Times New Roman" w:hAnsi="Times New Roman"/>
          <w:b/>
          <w:sz w:val="24"/>
          <w:szCs w:val="24"/>
        </w:rPr>
      </w:pPr>
    </w:p>
    <w:p w:rsidR="006C3F49" w:rsidRPr="00995195" w:rsidRDefault="006C3F49" w:rsidP="0028108A">
      <w:pPr>
        <w:pStyle w:val="ListParagraph"/>
        <w:autoSpaceDE w:val="0"/>
        <w:autoSpaceDN w:val="0"/>
        <w:adjustRightInd w:val="0"/>
        <w:spacing w:line="240" w:lineRule="auto"/>
        <w:ind w:left="0" w:firstLine="0"/>
        <w:jc w:val="both"/>
        <w:rPr>
          <w:rFonts w:ascii="Times New Roman" w:hAnsi="Times New Roman"/>
          <w:b/>
          <w:sz w:val="24"/>
          <w:szCs w:val="24"/>
        </w:rPr>
      </w:pPr>
      <w:r w:rsidRPr="00995195">
        <w:rPr>
          <w:rFonts w:ascii="Times New Roman" w:hAnsi="Times New Roman"/>
          <w:b/>
          <w:sz w:val="24"/>
          <w:szCs w:val="24"/>
        </w:rPr>
        <w:t xml:space="preserve">Hubungan </w:t>
      </w:r>
      <w:r w:rsidRPr="00995195">
        <w:rPr>
          <w:rFonts w:ascii="Times New Roman" w:hAnsi="Times New Roman"/>
          <w:b/>
          <w:i/>
          <w:sz w:val="24"/>
          <w:szCs w:val="24"/>
        </w:rPr>
        <w:t>Debt to EquityRatio</w:t>
      </w:r>
      <w:r w:rsidRPr="00995195">
        <w:rPr>
          <w:rFonts w:ascii="Times New Roman" w:hAnsi="Times New Roman"/>
          <w:sz w:val="24"/>
          <w:szCs w:val="24"/>
        </w:rPr>
        <w:t xml:space="preserve"> </w:t>
      </w:r>
      <w:r w:rsidRPr="00995195">
        <w:rPr>
          <w:rFonts w:ascii="Times New Roman" w:hAnsi="Times New Roman"/>
          <w:b/>
          <w:sz w:val="24"/>
          <w:szCs w:val="24"/>
        </w:rPr>
        <w:t>dan Pertumbuhan Laba.</w:t>
      </w:r>
    </w:p>
    <w:p w:rsidR="006C3F49" w:rsidRPr="00995195" w:rsidRDefault="006C3F49" w:rsidP="0028108A">
      <w:pPr>
        <w:autoSpaceDE w:val="0"/>
        <w:autoSpaceDN w:val="0"/>
        <w:adjustRightInd w:val="0"/>
        <w:spacing w:after="0" w:line="240" w:lineRule="auto"/>
        <w:ind w:firstLine="720"/>
        <w:jc w:val="both"/>
        <w:rPr>
          <w:rFonts w:ascii="Times New Roman" w:hAnsi="Times New Roman"/>
          <w:sz w:val="24"/>
          <w:szCs w:val="24"/>
        </w:rPr>
      </w:pPr>
      <w:r w:rsidRPr="00995195">
        <w:rPr>
          <w:rFonts w:ascii="Times New Roman" w:hAnsi="Times New Roman"/>
          <w:i/>
          <w:sz w:val="24"/>
          <w:szCs w:val="24"/>
        </w:rPr>
        <w:t>Debt to Equity Ratio</w:t>
      </w:r>
      <w:r w:rsidRPr="00995195">
        <w:rPr>
          <w:rFonts w:ascii="Times New Roman" w:hAnsi="Times New Roman"/>
          <w:sz w:val="24"/>
          <w:szCs w:val="24"/>
        </w:rPr>
        <w:t xml:space="preserve"> merupakan rasio yang membandingkan utang perusahaan dengan total equity. </w:t>
      </w:r>
      <w:r w:rsidRPr="00995195">
        <w:rPr>
          <w:rFonts w:ascii="Times New Roman" w:hAnsi="Times New Roman"/>
          <w:i/>
          <w:sz w:val="24"/>
          <w:szCs w:val="24"/>
        </w:rPr>
        <w:t>Debt to Equity Ratio</w:t>
      </w:r>
      <w:r w:rsidRPr="00995195">
        <w:rPr>
          <w:rFonts w:ascii="Times New Roman" w:hAnsi="Times New Roman"/>
          <w:sz w:val="24"/>
          <w:szCs w:val="24"/>
        </w:rPr>
        <w:t xml:space="preserve"> merupakan </w:t>
      </w:r>
      <w:r w:rsidRPr="00995195">
        <w:rPr>
          <w:rFonts w:ascii="Times New Roman" w:hAnsi="Times New Roman"/>
          <w:i/>
          <w:iCs/>
          <w:sz w:val="24"/>
          <w:szCs w:val="24"/>
        </w:rPr>
        <w:t xml:space="preserve">Financial Leverage </w:t>
      </w:r>
      <w:r w:rsidRPr="00995195">
        <w:rPr>
          <w:rFonts w:ascii="Times New Roman" w:hAnsi="Times New Roman"/>
          <w:sz w:val="24"/>
          <w:szCs w:val="24"/>
        </w:rPr>
        <w:t>yang dipertimbangkan sebagai variabel keuangan karena secara teoritis menunjukkan rasio suatu perusahaan sehingga berdampak pada ketidak pastian harga saham. Rasio ini</w:t>
      </w:r>
      <w:r w:rsidRPr="00995195">
        <w:rPr>
          <w:rFonts w:ascii="Times New Roman" w:hAnsi="Times New Roman"/>
          <w:iCs/>
          <w:sz w:val="24"/>
          <w:szCs w:val="24"/>
        </w:rPr>
        <w:t xml:space="preserve"> </w:t>
      </w:r>
      <w:r w:rsidRPr="00995195">
        <w:rPr>
          <w:rFonts w:ascii="Times New Roman" w:hAnsi="Times New Roman"/>
          <w:sz w:val="24"/>
          <w:szCs w:val="24"/>
        </w:rPr>
        <w:t>menunjukkan semakin besar porsi penggunaan utang dalam membiayai investasi pada aktiva, yang berarti pula resiko keuangan perusahaan meningkat dan sebaliknya (Sudana, 2011: 20)</w:t>
      </w:r>
    </w:p>
    <w:p w:rsidR="006C3F49" w:rsidRPr="00995195" w:rsidRDefault="006C3F49" w:rsidP="0028108A">
      <w:pPr>
        <w:autoSpaceDE w:val="0"/>
        <w:autoSpaceDN w:val="0"/>
        <w:adjustRightInd w:val="0"/>
        <w:spacing w:after="0" w:line="240" w:lineRule="auto"/>
        <w:ind w:firstLine="720"/>
        <w:jc w:val="both"/>
        <w:rPr>
          <w:rFonts w:ascii="Times New Roman" w:hAnsi="Times New Roman"/>
          <w:sz w:val="24"/>
          <w:szCs w:val="24"/>
          <w:lang w:eastAsia="id-ID"/>
        </w:rPr>
      </w:pPr>
      <w:r w:rsidRPr="00995195">
        <w:rPr>
          <w:rFonts w:ascii="Times New Roman" w:hAnsi="Times New Roman"/>
          <w:sz w:val="24"/>
          <w:szCs w:val="24"/>
        </w:rPr>
        <w:t xml:space="preserve">Besar atau kecilnya rasio </w:t>
      </w:r>
      <w:r w:rsidRPr="00995195">
        <w:rPr>
          <w:rFonts w:ascii="Times New Roman" w:hAnsi="Times New Roman"/>
          <w:i/>
          <w:sz w:val="24"/>
          <w:szCs w:val="24"/>
        </w:rPr>
        <w:t>Debt to Equity Ratio</w:t>
      </w:r>
      <w:r w:rsidRPr="00995195">
        <w:rPr>
          <w:rFonts w:ascii="Times New Roman" w:hAnsi="Times New Roman"/>
          <w:sz w:val="24"/>
          <w:szCs w:val="24"/>
        </w:rPr>
        <w:t xml:space="preserve"> akan mempengaruhi tingkat pencapaian laba perusahaan. Semakin tinggi </w:t>
      </w:r>
      <w:r w:rsidRPr="00995195">
        <w:rPr>
          <w:rFonts w:ascii="Times New Roman" w:hAnsi="Times New Roman"/>
          <w:i/>
          <w:sz w:val="24"/>
          <w:szCs w:val="24"/>
        </w:rPr>
        <w:t>Debt to Equity Ratio</w:t>
      </w:r>
      <w:r w:rsidRPr="00995195">
        <w:rPr>
          <w:rFonts w:ascii="Times New Roman" w:hAnsi="Times New Roman"/>
          <w:sz w:val="24"/>
          <w:szCs w:val="24"/>
        </w:rPr>
        <w:t xml:space="preserve"> menunjukkan semakin besar beban perusahaan terhadap pihak luar. Hal ini sangat memungkinkan menurunkan kinerja perusahaan, karena tingkat ketergantungan dengan pihak luar semakin tinggi (Gunawan dan Wahyuni, 2013). </w:t>
      </w:r>
      <w:r w:rsidRPr="00995195">
        <w:rPr>
          <w:rFonts w:ascii="Times New Roman" w:hAnsi="Times New Roman"/>
          <w:sz w:val="24"/>
          <w:szCs w:val="24"/>
        </w:rPr>
        <w:lastRenderedPageBreak/>
        <w:t xml:space="preserve">Penelitian yang dilakukan oleh Triraharju (2015) menyatakan bahwa solvabilitas berpengaruh negatif terhadap pertumbuhan laba. </w:t>
      </w:r>
      <w:r w:rsidRPr="00995195">
        <w:rPr>
          <w:rFonts w:ascii="Times New Roman" w:hAnsi="Times New Roman"/>
          <w:sz w:val="24"/>
          <w:szCs w:val="24"/>
          <w:lang w:eastAsia="id-ID"/>
        </w:rPr>
        <w:t xml:space="preserve">Secara teoretis, liabilitas tersebut memiliki jatuh tempo pada masa lebih dari satu tahun. Menurut penelitina yang dilakukan oleh Sari, Permanu (2017) tingkat </w:t>
      </w:r>
      <w:r w:rsidRPr="00995195">
        <w:rPr>
          <w:rFonts w:ascii="Times New Roman" w:hAnsi="Times New Roman"/>
          <w:i/>
          <w:iCs/>
          <w:sz w:val="24"/>
          <w:szCs w:val="24"/>
          <w:lang w:eastAsia="id-ID"/>
        </w:rPr>
        <w:t xml:space="preserve">Debt Ratio </w:t>
      </w:r>
      <w:r w:rsidRPr="00995195">
        <w:rPr>
          <w:rFonts w:ascii="Times New Roman" w:hAnsi="Times New Roman"/>
          <w:sz w:val="24"/>
          <w:szCs w:val="24"/>
          <w:lang w:eastAsia="id-ID"/>
        </w:rPr>
        <w:t xml:space="preserve">relatif tidak berubah. Akibatmya, tingkat </w:t>
      </w:r>
      <w:r w:rsidRPr="00995195">
        <w:rPr>
          <w:rFonts w:ascii="Times New Roman" w:hAnsi="Times New Roman"/>
          <w:i/>
          <w:iCs/>
          <w:sz w:val="24"/>
          <w:szCs w:val="24"/>
          <w:lang w:eastAsia="id-ID"/>
        </w:rPr>
        <w:t xml:space="preserve">Debt Ratio </w:t>
      </w:r>
      <w:r w:rsidRPr="00995195">
        <w:rPr>
          <w:rFonts w:ascii="Times New Roman" w:hAnsi="Times New Roman"/>
          <w:sz w:val="24"/>
          <w:szCs w:val="24"/>
          <w:lang w:eastAsia="id-ID"/>
        </w:rPr>
        <w:t>tidak berpengaruh signifikan terhadap pertumbuhan laba perusahaan.</w:t>
      </w:r>
    </w:p>
    <w:p w:rsidR="00ED4513" w:rsidRPr="005D1A21" w:rsidRDefault="006C3F49" w:rsidP="005D1A21">
      <w:pPr>
        <w:autoSpaceDE w:val="0"/>
        <w:autoSpaceDN w:val="0"/>
        <w:adjustRightInd w:val="0"/>
        <w:spacing w:after="0" w:line="240" w:lineRule="auto"/>
        <w:ind w:left="426" w:hanging="425"/>
        <w:jc w:val="both"/>
        <w:rPr>
          <w:rFonts w:ascii="Times New Roman" w:hAnsi="Times New Roman"/>
          <w:sz w:val="24"/>
          <w:szCs w:val="24"/>
        </w:rPr>
      </w:pPr>
      <w:r w:rsidRPr="00995195">
        <w:rPr>
          <w:rFonts w:ascii="Times New Roman" w:hAnsi="Times New Roman"/>
          <w:b/>
          <w:sz w:val="24"/>
          <w:szCs w:val="24"/>
          <w:lang w:eastAsia="id-ID"/>
        </w:rPr>
        <w:t>H</w:t>
      </w:r>
      <w:r w:rsidRPr="00995195">
        <w:rPr>
          <w:rFonts w:ascii="Times New Roman" w:hAnsi="Times New Roman"/>
          <w:b/>
          <w:sz w:val="24"/>
          <w:szCs w:val="24"/>
          <w:vertAlign w:val="subscript"/>
          <w:lang w:eastAsia="id-ID"/>
        </w:rPr>
        <w:t>3</w:t>
      </w:r>
      <w:r w:rsidRPr="00995195">
        <w:rPr>
          <w:rFonts w:ascii="Times New Roman" w:hAnsi="Times New Roman"/>
          <w:b/>
          <w:sz w:val="24"/>
          <w:szCs w:val="24"/>
          <w:vertAlign w:val="subscript"/>
          <w:lang w:eastAsia="id-ID"/>
        </w:rPr>
        <w:tab/>
      </w:r>
      <w:r w:rsidRPr="00995195">
        <w:rPr>
          <w:rFonts w:ascii="Times New Roman" w:hAnsi="Times New Roman"/>
          <w:sz w:val="24"/>
          <w:szCs w:val="24"/>
          <w:lang w:eastAsia="id-ID"/>
        </w:rPr>
        <w:t>:</w:t>
      </w:r>
      <w:r w:rsidRPr="00995195">
        <w:rPr>
          <w:rFonts w:ascii="Times New Roman" w:hAnsi="Times New Roman"/>
          <w:sz w:val="24"/>
          <w:szCs w:val="24"/>
          <w:lang w:eastAsia="id-ID"/>
        </w:rPr>
        <w:tab/>
      </w:r>
      <w:r w:rsidRPr="00995195">
        <w:rPr>
          <w:rFonts w:ascii="Times New Roman" w:hAnsi="Times New Roman"/>
          <w:i/>
          <w:sz w:val="24"/>
          <w:szCs w:val="24"/>
        </w:rPr>
        <w:t>Debt to Assets Ratio</w:t>
      </w:r>
      <w:r w:rsidRPr="00995195">
        <w:rPr>
          <w:rFonts w:ascii="Times New Roman" w:hAnsi="Times New Roman"/>
          <w:sz w:val="24"/>
          <w:szCs w:val="24"/>
        </w:rPr>
        <w:t xml:space="preserve"> Tidak Berpengaruh Terhadap Pertumbuhan</w:t>
      </w:r>
      <w:r w:rsidR="005D1A21">
        <w:rPr>
          <w:rFonts w:ascii="Times New Roman" w:hAnsi="Times New Roman"/>
          <w:sz w:val="24"/>
          <w:szCs w:val="24"/>
          <w:lang w:val="en-US"/>
        </w:rPr>
        <w:t xml:space="preserve"> </w:t>
      </w:r>
      <w:r w:rsidRPr="00995195">
        <w:rPr>
          <w:rFonts w:ascii="Times New Roman" w:hAnsi="Times New Roman"/>
          <w:sz w:val="24"/>
          <w:szCs w:val="24"/>
        </w:rPr>
        <w:t>Laba.</w:t>
      </w:r>
    </w:p>
    <w:p w:rsidR="00ED4513" w:rsidRDefault="00ED4513" w:rsidP="006C3F49">
      <w:pPr>
        <w:spacing w:after="0" w:line="240" w:lineRule="auto"/>
        <w:rPr>
          <w:rFonts w:ascii="Times New Roman" w:hAnsi="Times New Roman"/>
          <w:b/>
          <w:sz w:val="24"/>
          <w:szCs w:val="24"/>
        </w:rPr>
      </w:pPr>
    </w:p>
    <w:p w:rsidR="006C3F49" w:rsidRPr="00995195" w:rsidRDefault="006C3F49" w:rsidP="00ED4513">
      <w:pPr>
        <w:pStyle w:val="ListParagraph"/>
        <w:autoSpaceDE w:val="0"/>
        <w:autoSpaceDN w:val="0"/>
        <w:adjustRightInd w:val="0"/>
        <w:spacing w:after="240" w:line="240" w:lineRule="auto"/>
        <w:ind w:hanging="720"/>
        <w:rPr>
          <w:rFonts w:ascii="Times New Roman" w:hAnsi="Times New Roman"/>
          <w:sz w:val="24"/>
          <w:szCs w:val="24"/>
          <w:lang w:eastAsia="id-ID"/>
        </w:rPr>
      </w:pPr>
      <w:r w:rsidRPr="00995195">
        <w:rPr>
          <w:rFonts w:ascii="Times New Roman" w:hAnsi="Times New Roman"/>
          <w:b/>
          <w:sz w:val="24"/>
          <w:szCs w:val="24"/>
        </w:rPr>
        <w:t xml:space="preserve">Kerangka Berpikir Peneliti </w:t>
      </w:r>
      <w:r w:rsidRPr="00995195">
        <w:rPr>
          <w:rFonts w:ascii="Times New Roman" w:hAnsi="Times New Roman"/>
          <w:sz w:val="24"/>
          <w:szCs w:val="24"/>
          <w:lang w:eastAsia="id-ID"/>
        </w:rPr>
        <w:t xml:space="preserve"> </w:t>
      </w:r>
    </w:p>
    <w:p w:rsidR="006C3F49" w:rsidRPr="00995195" w:rsidRDefault="006C3F49" w:rsidP="006C3F49">
      <w:pPr>
        <w:autoSpaceDE w:val="0"/>
        <w:autoSpaceDN w:val="0"/>
        <w:adjustRightInd w:val="0"/>
        <w:spacing w:after="0" w:line="240" w:lineRule="auto"/>
        <w:ind w:firstLine="720"/>
        <w:jc w:val="both"/>
        <w:rPr>
          <w:rFonts w:ascii="Times New Roman" w:hAnsi="Times New Roman"/>
          <w:sz w:val="24"/>
          <w:szCs w:val="24"/>
          <w:lang w:eastAsia="id-ID"/>
        </w:rPr>
      </w:pPr>
      <w:r w:rsidRPr="00995195">
        <w:rPr>
          <w:rFonts w:ascii="Times New Roman" w:hAnsi="Times New Roman"/>
          <w:sz w:val="24"/>
          <w:szCs w:val="24"/>
          <w:lang w:eastAsia="id-ID"/>
        </w:rPr>
        <w:t>Kerangka Pemikiran penelitian ini memiliki tujuan untuk mempermudah dalam menggambarkan hubungan antar variabel X dan Y. maka model kerangka kajian yang digunakan untuk memudahkan pemahaman konsep yang digunakan, adalah sebagai berikut :</w:t>
      </w:r>
    </w:p>
    <w:p w:rsidR="006C3F49" w:rsidRPr="00995195" w:rsidRDefault="00E1733D" w:rsidP="006C3F49">
      <w:pPr>
        <w:pStyle w:val="ListParagraph"/>
        <w:autoSpaceDE w:val="0"/>
        <w:autoSpaceDN w:val="0"/>
        <w:adjustRightInd w:val="0"/>
        <w:spacing w:line="240" w:lineRule="auto"/>
        <w:ind w:hanging="720"/>
        <w:rPr>
          <w:rFonts w:ascii="Times New Roman" w:hAnsi="Times New Roman"/>
          <w:sz w:val="24"/>
          <w:szCs w:val="24"/>
        </w:rPr>
      </w:pPr>
      <w:r>
        <w:rPr>
          <w:rFonts w:ascii="Times New Roman" w:hAnsi="Times New Roman"/>
          <w:noProof/>
          <w:sz w:val="24"/>
          <w:szCs w:val="24"/>
          <w:lang w:eastAsia="id-ID"/>
        </w:rPr>
        <w:pict>
          <v:rect id="_x0000_s1026" style="position:absolute;left:0;text-align:left;margin-left:19.6pt;margin-top:7.1pt;width:68.1pt;height:23.25pt;z-index:1">
            <v:textbox style="mso-next-textbox:#_x0000_s1026">
              <w:txbxContent>
                <w:p w:rsidR="006C3F49" w:rsidRPr="000C5930" w:rsidRDefault="006C3F49" w:rsidP="006C3F49">
                  <w:pPr>
                    <w:jc w:val="center"/>
                    <w:rPr>
                      <w:rFonts w:ascii="Times New Roman" w:hAnsi="Times New Roman"/>
                      <w:sz w:val="24"/>
                      <w:szCs w:val="24"/>
                    </w:rPr>
                  </w:pPr>
                  <w:r>
                    <w:rPr>
                      <w:rFonts w:ascii="Times New Roman" w:hAnsi="Times New Roman"/>
                      <w:sz w:val="24"/>
                      <w:szCs w:val="24"/>
                    </w:rPr>
                    <w:t>ROA (X</w:t>
                  </w:r>
                  <w:r>
                    <w:rPr>
                      <w:rFonts w:ascii="Times New Roman" w:hAnsi="Times New Roman"/>
                      <w:sz w:val="24"/>
                      <w:szCs w:val="24"/>
                      <w:vertAlign w:val="subscript"/>
                    </w:rPr>
                    <w:t>1</w:t>
                  </w:r>
                  <w:r>
                    <w:rPr>
                      <w:rFonts w:ascii="Times New Roman" w:hAnsi="Times New Roman"/>
                      <w:sz w:val="24"/>
                      <w:szCs w:val="24"/>
                    </w:rPr>
                    <w:t>)</w:t>
                  </w:r>
                </w:p>
                <w:p w:rsidR="006C3F49" w:rsidRPr="0043320B" w:rsidRDefault="006C3F49" w:rsidP="006C3F49">
                  <w:pPr>
                    <w:jc w:val="center"/>
                    <w:rPr>
                      <w:rFonts w:ascii="Times New Roman" w:hAnsi="Times New Roman"/>
                      <w:sz w:val="24"/>
                      <w:szCs w:val="24"/>
                    </w:rPr>
                  </w:pPr>
                </w:p>
              </w:txbxContent>
            </v:textbox>
          </v:rect>
        </w:pict>
      </w:r>
    </w:p>
    <w:p w:rsidR="006C3F49" w:rsidRPr="00995195" w:rsidRDefault="00E1733D" w:rsidP="006C3F49">
      <w:pPr>
        <w:pStyle w:val="ListParagraph"/>
        <w:autoSpaceDE w:val="0"/>
        <w:autoSpaceDN w:val="0"/>
        <w:adjustRightInd w:val="0"/>
        <w:spacing w:line="240" w:lineRule="auto"/>
        <w:ind w:hanging="720"/>
        <w:rPr>
          <w:rFonts w:ascii="Times New Roman" w:hAnsi="Times New Roman"/>
          <w:sz w:val="24"/>
          <w:szCs w:val="24"/>
        </w:rPr>
      </w:pPr>
      <w:r>
        <w:rPr>
          <w:rFonts w:ascii="Times New Roman" w:hAnsi="Times New Roman"/>
          <w:noProof/>
          <w:sz w:val="24"/>
          <w:szCs w:val="24"/>
          <w:lang w:val="en-US"/>
        </w:rPr>
        <w:pict>
          <v:rect id="_x0000_s1051" style="position:absolute;left:0;text-align:left;margin-left:90.1pt;margin-top:2.8pt;width:38.85pt;height:20.6pt;z-index:15" filled="f" stroked="f">
            <v:textbox style="mso-next-textbox:#_x0000_s1051">
              <w:txbxContent>
                <w:p w:rsidR="00070997" w:rsidRPr="00070997" w:rsidRDefault="00070997" w:rsidP="00070997">
                  <w:pPr>
                    <w:jc w:val="center"/>
                    <w:rPr>
                      <w:rFonts w:ascii="Times New Roman" w:hAnsi="Times New Roman"/>
                      <w:sz w:val="20"/>
                      <w:szCs w:val="24"/>
                      <w:lang w:val="en-US"/>
                    </w:rPr>
                  </w:pPr>
                  <w:r w:rsidRPr="00070997">
                    <w:rPr>
                      <w:rFonts w:ascii="Times New Roman" w:hAnsi="Times New Roman"/>
                      <w:sz w:val="20"/>
                      <w:szCs w:val="24"/>
                      <w:lang w:val="en-US"/>
                    </w:rPr>
                    <w:t>H1</w:t>
                  </w:r>
                </w:p>
                <w:p w:rsidR="00070997" w:rsidRPr="00070997" w:rsidRDefault="00070997" w:rsidP="00070997">
                  <w:pPr>
                    <w:jc w:val="center"/>
                    <w:rPr>
                      <w:rFonts w:ascii="Times New Roman" w:hAnsi="Times New Roman"/>
                      <w:sz w:val="20"/>
                      <w:szCs w:val="24"/>
                    </w:rPr>
                  </w:pPr>
                </w:p>
              </w:txbxContent>
            </v:textbox>
          </v:rect>
        </w:pict>
      </w:r>
      <w:r>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31" type="#_x0000_t32" style="position:absolute;left:0;text-align:left;margin-left:87.7pt;margin-top:5.65pt;width:39.75pt;height:28.65pt;z-index:6" o:connectortype="straight">
            <v:stroke endarrow="block"/>
          </v:shape>
        </w:pict>
      </w:r>
      <w:r>
        <w:rPr>
          <w:rFonts w:ascii="Times New Roman" w:hAnsi="Times New Roman"/>
          <w:noProof/>
          <w:sz w:val="24"/>
          <w:szCs w:val="24"/>
          <w:lang w:eastAsia="id-ID"/>
        </w:rPr>
        <w:pict>
          <v:shape id="_x0000_s1035" type="#_x0000_t32" style="position:absolute;left:0;text-align:left;margin-left:1.35pt;margin-top:5.65pt;width:0;height:58.65pt;z-index:9" o:connectortype="straight"/>
        </w:pict>
      </w:r>
      <w:r>
        <w:rPr>
          <w:rFonts w:ascii="Times New Roman" w:hAnsi="Times New Roman"/>
          <w:noProof/>
          <w:sz w:val="24"/>
          <w:szCs w:val="24"/>
          <w:lang w:eastAsia="id-ID"/>
        </w:rPr>
        <w:pict>
          <v:shape id="_x0000_s1033" type="#_x0000_t32" style="position:absolute;left:0;text-align:left;margin-left:1.35pt;margin-top:5.05pt;width:18.25pt;height:0;flip:x;z-index:8" o:connectortype="straight"/>
        </w:pict>
      </w:r>
    </w:p>
    <w:p w:rsidR="006C3F49" w:rsidRPr="00995195" w:rsidRDefault="00E1733D" w:rsidP="006C3F49">
      <w:pPr>
        <w:spacing w:after="0" w:line="240" w:lineRule="auto"/>
        <w:ind w:left="360"/>
        <w:outlineLvl w:val="0"/>
        <w:rPr>
          <w:rFonts w:ascii="Times New Roman" w:hAnsi="Times New Roman"/>
          <w:sz w:val="24"/>
          <w:szCs w:val="24"/>
        </w:rPr>
      </w:pPr>
      <w:r>
        <w:rPr>
          <w:rFonts w:ascii="Times New Roman" w:hAnsi="Times New Roman"/>
          <w:noProof/>
          <w:sz w:val="24"/>
          <w:szCs w:val="24"/>
          <w:lang w:val="en-US"/>
        </w:rPr>
        <w:pict>
          <v:rect id="_x0000_s1052" style="position:absolute;left:0;text-align:left;margin-left:87.1pt;margin-top:6.25pt;width:38.85pt;height:20.6pt;z-index:16" filled="f" stroked="f">
            <v:textbox style="mso-next-textbox:#_x0000_s1052">
              <w:txbxContent>
                <w:p w:rsidR="00070997" w:rsidRPr="00070997" w:rsidRDefault="00070997" w:rsidP="00070997">
                  <w:pPr>
                    <w:jc w:val="center"/>
                    <w:rPr>
                      <w:rFonts w:ascii="Times New Roman" w:hAnsi="Times New Roman"/>
                      <w:sz w:val="20"/>
                      <w:szCs w:val="24"/>
                      <w:lang w:val="en-US"/>
                    </w:rPr>
                  </w:pPr>
                  <w:r w:rsidRPr="00070997">
                    <w:rPr>
                      <w:rFonts w:ascii="Times New Roman" w:hAnsi="Times New Roman"/>
                      <w:sz w:val="20"/>
                      <w:szCs w:val="24"/>
                      <w:lang w:val="en-US"/>
                    </w:rPr>
                    <w:t>H</w:t>
                  </w:r>
                  <w:r>
                    <w:rPr>
                      <w:rFonts w:ascii="Times New Roman" w:hAnsi="Times New Roman"/>
                      <w:sz w:val="20"/>
                      <w:szCs w:val="24"/>
                      <w:lang w:val="en-US"/>
                    </w:rPr>
                    <w:t>2</w:t>
                  </w:r>
                </w:p>
                <w:p w:rsidR="00070997" w:rsidRPr="00070997" w:rsidRDefault="00070997" w:rsidP="00070997">
                  <w:pPr>
                    <w:jc w:val="center"/>
                    <w:rPr>
                      <w:rFonts w:ascii="Times New Roman" w:hAnsi="Times New Roman"/>
                      <w:sz w:val="20"/>
                      <w:szCs w:val="24"/>
                    </w:rPr>
                  </w:pPr>
                </w:p>
              </w:txbxContent>
            </v:textbox>
          </v:rect>
        </w:pict>
      </w:r>
      <w:r>
        <w:rPr>
          <w:rFonts w:ascii="Times New Roman" w:hAnsi="Times New Roman"/>
          <w:noProof/>
          <w:sz w:val="24"/>
          <w:szCs w:val="24"/>
          <w:lang w:eastAsia="id-ID"/>
        </w:rPr>
        <w:pict>
          <v:rect id="_x0000_s1028" style="position:absolute;left:0;text-align:left;margin-left:129.1pt;margin-top:3pt;width:79.35pt;height:36.4pt;z-index:3">
            <v:textbox style="mso-next-textbox:#_x0000_s1028">
              <w:txbxContent>
                <w:p w:rsidR="006C3F49" w:rsidRPr="0043320B" w:rsidRDefault="006C3F49" w:rsidP="00070997">
                  <w:pPr>
                    <w:spacing w:line="240" w:lineRule="exact"/>
                    <w:jc w:val="center"/>
                    <w:rPr>
                      <w:rFonts w:ascii="Times New Roman" w:hAnsi="Times New Roman"/>
                      <w:sz w:val="24"/>
                      <w:szCs w:val="24"/>
                    </w:rPr>
                  </w:pPr>
                  <w:r w:rsidRPr="0043320B">
                    <w:rPr>
                      <w:rFonts w:ascii="Times New Roman" w:hAnsi="Times New Roman"/>
                      <w:sz w:val="24"/>
                      <w:szCs w:val="24"/>
                    </w:rPr>
                    <w:t>Pertumbuhan Laba</w:t>
                  </w:r>
                  <w:r w:rsidR="00070997">
                    <w:rPr>
                      <w:rFonts w:ascii="Times New Roman" w:hAnsi="Times New Roman"/>
                      <w:sz w:val="24"/>
                      <w:szCs w:val="24"/>
                      <w:lang w:val="en-US"/>
                    </w:rPr>
                    <w:t xml:space="preserve"> </w:t>
                  </w:r>
                  <w:r>
                    <w:rPr>
                      <w:rFonts w:ascii="Times New Roman" w:hAnsi="Times New Roman"/>
                      <w:sz w:val="24"/>
                      <w:szCs w:val="24"/>
                    </w:rPr>
                    <w:t>(Y)</w:t>
                  </w:r>
                </w:p>
              </w:txbxContent>
            </v:textbox>
          </v:rect>
        </w:pict>
      </w:r>
      <w:r>
        <w:rPr>
          <w:rFonts w:ascii="Times New Roman" w:hAnsi="Times New Roman"/>
          <w:b/>
          <w:noProof/>
          <w:sz w:val="24"/>
          <w:szCs w:val="24"/>
          <w:lang w:eastAsia="id-ID"/>
        </w:rPr>
        <w:pict>
          <v:rect id="_x0000_s1027" style="position:absolute;left:0;text-align:left;margin-left:19.6pt;margin-top:8.1pt;width:68.1pt;height:24pt;z-index:2">
            <v:textbox style="mso-next-textbox:#_x0000_s1027">
              <w:txbxContent>
                <w:p w:rsidR="006C3F49" w:rsidRPr="0043320B" w:rsidRDefault="006C3F49" w:rsidP="006C3F49">
                  <w:pPr>
                    <w:jc w:val="center"/>
                    <w:rPr>
                      <w:rFonts w:ascii="Times New Roman" w:hAnsi="Times New Roman"/>
                      <w:sz w:val="24"/>
                      <w:szCs w:val="24"/>
                    </w:rPr>
                  </w:pPr>
                  <w:r>
                    <w:rPr>
                      <w:rFonts w:ascii="Times New Roman" w:hAnsi="Times New Roman"/>
                      <w:sz w:val="24"/>
                      <w:szCs w:val="24"/>
                    </w:rPr>
                    <w:t>DER (X</w:t>
                  </w:r>
                  <w:r>
                    <w:rPr>
                      <w:rFonts w:ascii="Times New Roman" w:hAnsi="Times New Roman"/>
                      <w:sz w:val="24"/>
                      <w:szCs w:val="24"/>
                      <w:vertAlign w:val="subscript"/>
                    </w:rPr>
                    <w:t>2</w:t>
                  </w:r>
                  <w:r>
                    <w:rPr>
                      <w:rFonts w:ascii="Times New Roman" w:hAnsi="Times New Roman"/>
                      <w:sz w:val="24"/>
                      <w:szCs w:val="24"/>
                    </w:rPr>
                    <w:t>)</w:t>
                  </w:r>
                </w:p>
              </w:txbxContent>
            </v:textbox>
          </v:rect>
        </w:pict>
      </w:r>
      <w:r w:rsidR="006C3F49" w:rsidRPr="00995195">
        <w:rPr>
          <w:rFonts w:ascii="Times New Roman" w:hAnsi="Times New Roman"/>
          <w:sz w:val="24"/>
          <w:szCs w:val="24"/>
        </w:rPr>
        <w:tab/>
        <w:t xml:space="preserve"> </w:t>
      </w:r>
      <w:r w:rsidR="006C3F49" w:rsidRPr="00995195">
        <w:rPr>
          <w:rFonts w:ascii="Times New Roman" w:hAnsi="Times New Roman"/>
          <w:sz w:val="24"/>
          <w:szCs w:val="24"/>
        </w:rPr>
        <w:tab/>
      </w:r>
      <w:r w:rsidR="006C3F49" w:rsidRPr="00995195">
        <w:rPr>
          <w:rFonts w:ascii="Times New Roman" w:hAnsi="Times New Roman"/>
          <w:sz w:val="24"/>
          <w:szCs w:val="24"/>
        </w:rPr>
        <w:tab/>
      </w:r>
      <w:r w:rsidR="006C3F49" w:rsidRPr="00995195">
        <w:rPr>
          <w:rFonts w:ascii="Times New Roman" w:hAnsi="Times New Roman"/>
          <w:sz w:val="24"/>
          <w:szCs w:val="24"/>
        </w:rPr>
        <w:tab/>
        <w:t xml:space="preserve">    </w:t>
      </w:r>
    </w:p>
    <w:p w:rsidR="006C3F49" w:rsidRPr="00995195" w:rsidRDefault="00E1733D" w:rsidP="006C3F49">
      <w:pPr>
        <w:spacing w:after="0" w:line="240" w:lineRule="auto"/>
        <w:outlineLvl w:val="0"/>
        <w:rPr>
          <w:rFonts w:ascii="Times New Roman" w:hAnsi="Times New Roman"/>
          <w:b/>
          <w:sz w:val="24"/>
          <w:szCs w:val="24"/>
        </w:rPr>
      </w:pPr>
      <w:r>
        <w:rPr>
          <w:rFonts w:ascii="Times New Roman" w:hAnsi="Times New Roman"/>
          <w:b/>
          <w:noProof/>
          <w:sz w:val="24"/>
          <w:szCs w:val="24"/>
          <w:lang w:eastAsia="id-ID"/>
        </w:rPr>
        <w:pict>
          <v:shape id="_x0000_s1032" type="#_x0000_t32" style="position:absolute;margin-left:87.7pt;margin-top:6.85pt;width:39.75pt;height:29.9pt;flip:y;z-index:7" o:connectortype="straight">
            <v:stroke endarrow="block"/>
          </v:shape>
        </w:pict>
      </w:r>
      <w:r>
        <w:rPr>
          <w:rFonts w:ascii="Times New Roman" w:hAnsi="Times New Roman"/>
          <w:b/>
          <w:noProof/>
          <w:sz w:val="24"/>
          <w:szCs w:val="24"/>
          <w:lang w:eastAsia="id-ID"/>
        </w:rPr>
        <w:pict>
          <v:shape id="_x0000_s1030" type="#_x0000_t32" style="position:absolute;margin-left:87.7pt;margin-top:6.85pt;width:39.75pt;height:0;z-index:5" o:connectortype="straight"/>
        </w:pict>
      </w:r>
      <w:r>
        <w:rPr>
          <w:rFonts w:ascii="Times New Roman" w:hAnsi="Times New Roman"/>
          <w:noProof/>
          <w:lang w:eastAsia="id-ID"/>
        </w:rPr>
        <w:pict>
          <v:shape id="_x0000_s1036" type="#_x0000_t32" style="position:absolute;margin-left:1.35pt;margin-top:6.7pt;width:18.25pt;height:0;flip:x;z-index:10" o:connectortype="straight"/>
        </w:pict>
      </w:r>
      <w:r w:rsidR="006C3F49" w:rsidRPr="00995195">
        <w:rPr>
          <w:rFonts w:ascii="Times New Roman" w:hAnsi="Times New Roman"/>
          <w:sz w:val="24"/>
          <w:szCs w:val="24"/>
        </w:rPr>
        <w:tab/>
      </w:r>
      <w:r w:rsidR="006C3F49" w:rsidRPr="00995195">
        <w:rPr>
          <w:rFonts w:ascii="Times New Roman" w:hAnsi="Times New Roman"/>
          <w:sz w:val="24"/>
          <w:szCs w:val="24"/>
        </w:rPr>
        <w:tab/>
      </w:r>
      <w:r w:rsidR="006C3F49" w:rsidRPr="00995195">
        <w:rPr>
          <w:rFonts w:ascii="Times New Roman" w:hAnsi="Times New Roman"/>
          <w:sz w:val="24"/>
          <w:szCs w:val="24"/>
        </w:rPr>
        <w:tab/>
      </w:r>
      <w:r w:rsidR="006C3F49" w:rsidRPr="00995195">
        <w:rPr>
          <w:rFonts w:ascii="Times New Roman" w:hAnsi="Times New Roman"/>
          <w:sz w:val="24"/>
          <w:szCs w:val="24"/>
        </w:rPr>
        <w:tab/>
      </w:r>
      <w:r w:rsidR="006C3F49" w:rsidRPr="00995195">
        <w:rPr>
          <w:rFonts w:ascii="Times New Roman" w:hAnsi="Times New Roman"/>
          <w:sz w:val="24"/>
          <w:szCs w:val="24"/>
        </w:rPr>
        <w:tab/>
        <w:t xml:space="preserve">         </w:t>
      </w:r>
    </w:p>
    <w:p w:rsidR="006C3F49" w:rsidRDefault="00E1733D" w:rsidP="006C3F49">
      <w:pPr>
        <w:spacing w:after="0" w:line="240" w:lineRule="auto"/>
        <w:ind w:left="3600"/>
        <w:outlineLvl w:val="0"/>
        <w:rPr>
          <w:rFonts w:ascii="Times New Roman" w:hAnsi="Times New Roman"/>
          <w:b/>
          <w:sz w:val="24"/>
          <w:szCs w:val="24"/>
        </w:rPr>
      </w:pPr>
      <w:r>
        <w:rPr>
          <w:rFonts w:ascii="Times New Roman" w:hAnsi="Times New Roman"/>
          <w:noProof/>
          <w:sz w:val="24"/>
          <w:szCs w:val="24"/>
          <w:lang w:val="en-US"/>
        </w:rPr>
        <w:pict>
          <v:rect id="_x0000_s1053" style="position:absolute;left:0;text-align:left;margin-left:89.35pt;margin-top:7.15pt;width:38.85pt;height:20.6pt;z-index:17" filled="f" stroked="f">
            <v:textbox style="mso-next-textbox:#_x0000_s1053">
              <w:txbxContent>
                <w:p w:rsidR="00070997" w:rsidRPr="00070997" w:rsidRDefault="00070997" w:rsidP="00070997">
                  <w:pPr>
                    <w:jc w:val="center"/>
                    <w:rPr>
                      <w:rFonts w:ascii="Times New Roman" w:hAnsi="Times New Roman"/>
                      <w:sz w:val="20"/>
                      <w:szCs w:val="24"/>
                      <w:lang w:val="en-US"/>
                    </w:rPr>
                  </w:pPr>
                  <w:r w:rsidRPr="00070997">
                    <w:rPr>
                      <w:rFonts w:ascii="Times New Roman" w:hAnsi="Times New Roman"/>
                      <w:sz w:val="20"/>
                      <w:szCs w:val="24"/>
                      <w:lang w:val="en-US"/>
                    </w:rPr>
                    <w:t>H</w:t>
                  </w:r>
                  <w:r>
                    <w:rPr>
                      <w:rFonts w:ascii="Times New Roman" w:hAnsi="Times New Roman"/>
                      <w:sz w:val="20"/>
                      <w:szCs w:val="24"/>
                      <w:lang w:val="en-US"/>
                    </w:rPr>
                    <w:t>3</w:t>
                  </w:r>
                </w:p>
                <w:p w:rsidR="00070997" w:rsidRPr="00070997" w:rsidRDefault="00070997" w:rsidP="00070997">
                  <w:pPr>
                    <w:jc w:val="center"/>
                    <w:rPr>
                      <w:rFonts w:ascii="Times New Roman" w:hAnsi="Times New Roman"/>
                      <w:sz w:val="20"/>
                      <w:szCs w:val="24"/>
                    </w:rPr>
                  </w:pPr>
                </w:p>
              </w:txbxContent>
            </v:textbox>
          </v:rect>
        </w:pict>
      </w:r>
      <w:r>
        <w:rPr>
          <w:rFonts w:ascii="Times New Roman" w:hAnsi="Times New Roman"/>
          <w:noProof/>
          <w:sz w:val="24"/>
          <w:szCs w:val="24"/>
          <w:lang w:eastAsia="id-ID"/>
        </w:rPr>
        <w:pict>
          <v:rect id="_x0000_s1029" style="position:absolute;left:0;text-align:left;margin-left:19.6pt;margin-top:10.35pt;width:68.1pt;height:23.25pt;z-index:4">
            <v:textbox style="mso-next-textbox:#_x0000_s1029">
              <w:txbxContent>
                <w:p w:rsidR="006C3F49" w:rsidRPr="0043320B" w:rsidRDefault="006C3F49" w:rsidP="006C3F49">
                  <w:pPr>
                    <w:jc w:val="center"/>
                    <w:rPr>
                      <w:rFonts w:ascii="Times New Roman" w:hAnsi="Times New Roman"/>
                      <w:sz w:val="24"/>
                      <w:szCs w:val="24"/>
                    </w:rPr>
                  </w:pPr>
                  <w:r>
                    <w:rPr>
                      <w:rFonts w:ascii="Times New Roman" w:hAnsi="Times New Roman"/>
                      <w:sz w:val="24"/>
                      <w:szCs w:val="24"/>
                    </w:rPr>
                    <w:t>NPM (X</w:t>
                  </w:r>
                  <w:r>
                    <w:rPr>
                      <w:rFonts w:ascii="Times New Roman" w:hAnsi="Times New Roman"/>
                      <w:sz w:val="24"/>
                      <w:szCs w:val="24"/>
                      <w:vertAlign w:val="subscript"/>
                    </w:rPr>
                    <w:t>3</w:t>
                  </w:r>
                  <w:r>
                    <w:rPr>
                      <w:rFonts w:ascii="Times New Roman" w:hAnsi="Times New Roman"/>
                      <w:sz w:val="24"/>
                      <w:szCs w:val="24"/>
                    </w:rPr>
                    <w:t>)</w:t>
                  </w:r>
                </w:p>
              </w:txbxContent>
            </v:textbox>
          </v:rect>
        </w:pict>
      </w:r>
      <w:r w:rsidR="006C3F49" w:rsidRPr="00995195">
        <w:rPr>
          <w:rFonts w:ascii="Times New Roman" w:hAnsi="Times New Roman"/>
          <w:b/>
          <w:sz w:val="24"/>
          <w:szCs w:val="24"/>
        </w:rPr>
        <w:t xml:space="preserve">         </w:t>
      </w:r>
    </w:p>
    <w:p w:rsidR="006C3F49" w:rsidRPr="00995195" w:rsidRDefault="00E1733D" w:rsidP="006C3F49">
      <w:pPr>
        <w:pStyle w:val="ListParagraph"/>
        <w:tabs>
          <w:tab w:val="center" w:pos="3968"/>
          <w:tab w:val="right" w:pos="7937"/>
        </w:tabs>
        <w:autoSpaceDE w:val="0"/>
        <w:autoSpaceDN w:val="0"/>
        <w:adjustRightInd w:val="0"/>
        <w:spacing w:line="240" w:lineRule="auto"/>
        <w:ind w:hanging="720"/>
        <w:rPr>
          <w:rFonts w:ascii="Times New Roman" w:hAnsi="Times New Roman"/>
          <w:sz w:val="24"/>
          <w:szCs w:val="24"/>
        </w:rPr>
      </w:pPr>
      <w:r>
        <w:rPr>
          <w:rFonts w:ascii="Times New Roman" w:hAnsi="Times New Roman"/>
          <w:noProof/>
          <w:sz w:val="24"/>
          <w:szCs w:val="24"/>
          <w:lang w:val="en-US"/>
        </w:rPr>
        <w:pict>
          <v:shape id="_x0000_s1050" type="#_x0000_t32" style="position:absolute;left:0;text-align:left;margin-left:1.35pt;margin-top:9.1pt;width:18.25pt;height:0;flip:x;z-index:14" o:connectortype="straight"/>
        </w:pict>
      </w:r>
    </w:p>
    <w:p w:rsidR="006C3F49" w:rsidRPr="00995195" w:rsidRDefault="006C3F49" w:rsidP="00070997">
      <w:pPr>
        <w:pStyle w:val="ListParagraph"/>
        <w:tabs>
          <w:tab w:val="center" w:pos="3968"/>
          <w:tab w:val="right" w:pos="7937"/>
        </w:tabs>
        <w:autoSpaceDE w:val="0"/>
        <w:autoSpaceDN w:val="0"/>
        <w:adjustRightInd w:val="0"/>
        <w:spacing w:line="240" w:lineRule="auto"/>
        <w:ind w:hanging="720"/>
        <w:outlineLvl w:val="0"/>
        <w:rPr>
          <w:rFonts w:ascii="Times New Roman" w:hAnsi="Times New Roman"/>
          <w:sz w:val="24"/>
          <w:szCs w:val="24"/>
        </w:rPr>
      </w:pPr>
      <w:r w:rsidRPr="00995195">
        <w:rPr>
          <w:rFonts w:ascii="Times New Roman" w:hAnsi="Times New Roman"/>
          <w:sz w:val="24"/>
          <w:szCs w:val="24"/>
          <w:lang w:eastAsia="id-ID"/>
        </w:rPr>
        <w:tab/>
      </w:r>
      <w:r w:rsidRPr="00995195">
        <w:rPr>
          <w:rFonts w:ascii="Times New Roman" w:hAnsi="Times New Roman"/>
          <w:sz w:val="24"/>
          <w:szCs w:val="24"/>
          <w:lang w:eastAsia="id-ID"/>
        </w:rPr>
        <w:tab/>
      </w:r>
      <w:r w:rsidRPr="00995195">
        <w:rPr>
          <w:rFonts w:ascii="Times New Roman" w:hAnsi="Times New Roman"/>
          <w:b/>
          <w:sz w:val="24"/>
          <w:szCs w:val="24"/>
          <w:lang w:eastAsia="id-ID"/>
        </w:rPr>
        <w:t xml:space="preserve">          </w:t>
      </w:r>
    </w:p>
    <w:p w:rsidR="005D1A21" w:rsidRPr="00070997" w:rsidRDefault="005D1A21" w:rsidP="005D1A21">
      <w:pPr>
        <w:autoSpaceDE w:val="0"/>
        <w:autoSpaceDN w:val="0"/>
        <w:adjustRightInd w:val="0"/>
        <w:spacing w:after="0" w:line="240" w:lineRule="auto"/>
        <w:jc w:val="center"/>
        <w:outlineLvl w:val="0"/>
        <w:rPr>
          <w:rFonts w:ascii="Times New Roman" w:hAnsi="Times New Roman"/>
          <w:b/>
          <w:szCs w:val="24"/>
          <w:lang w:eastAsia="id-ID"/>
        </w:rPr>
      </w:pPr>
      <w:r w:rsidRPr="00070997">
        <w:rPr>
          <w:rFonts w:ascii="Times New Roman" w:hAnsi="Times New Roman"/>
          <w:b/>
          <w:szCs w:val="24"/>
          <w:lang w:eastAsia="id-ID"/>
        </w:rPr>
        <w:t>G</w:t>
      </w:r>
      <w:r w:rsidR="00070997" w:rsidRPr="00070997">
        <w:rPr>
          <w:rFonts w:ascii="Times New Roman" w:hAnsi="Times New Roman"/>
          <w:b/>
          <w:szCs w:val="24"/>
          <w:lang w:eastAsia="id-ID"/>
        </w:rPr>
        <w:t>ambar 1</w:t>
      </w:r>
      <w:r w:rsidRPr="00070997">
        <w:rPr>
          <w:rFonts w:ascii="Times New Roman" w:hAnsi="Times New Roman"/>
          <w:b/>
          <w:szCs w:val="24"/>
          <w:lang w:eastAsia="id-ID"/>
        </w:rPr>
        <w:t>. Kerangka Berfikir</w:t>
      </w:r>
    </w:p>
    <w:p w:rsidR="006C3F49" w:rsidRPr="006C3F49" w:rsidRDefault="006C3F49" w:rsidP="006C3F49">
      <w:pPr>
        <w:pStyle w:val="ListParagraph"/>
        <w:spacing w:line="240" w:lineRule="auto"/>
        <w:ind w:hanging="720"/>
        <w:jc w:val="both"/>
        <w:rPr>
          <w:rFonts w:ascii="Times New Roman" w:hAnsi="Times New Roman"/>
        </w:rPr>
      </w:pPr>
    </w:p>
    <w:p w:rsidR="00562188" w:rsidRPr="00CC2BFE" w:rsidRDefault="00562188" w:rsidP="005D1A21">
      <w:pPr>
        <w:pStyle w:val="ListParagraph"/>
        <w:spacing w:before="240" w:line="240" w:lineRule="auto"/>
        <w:ind w:hanging="720"/>
        <w:rPr>
          <w:rFonts w:ascii="Times New Roman" w:hAnsi="Times New Roman"/>
          <w:b/>
          <w:sz w:val="24"/>
          <w:szCs w:val="24"/>
        </w:rPr>
      </w:pPr>
      <w:r w:rsidRPr="00562188">
        <w:rPr>
          <w:rFonts w:ascii="Times New Roman" w:hAnsi="Times New Roman"/>
          <w:b/>
          <w:sz w:val="24"/>
          <w:szCs w:val="24"/>
        </w:rPr>
        <w:t>METODOLOGI PENELITIAN</w:t>
      </w:r>
    </w:p>
    <w:p w:rsidR="00003D2D" w:rsidRDefault="00CC2BFE" w:rsidP="00003D2D">
      <w:pPr>
        <w:pStyle w:val="ListParagraph"/>
        <w:spacing w:line="240" w:lineRule="auto"/>
        <w:ind w:left="0" w:firstLine="706"/>
        <w:jc w:val="both"/>
        <w:rPr>
          <w:rFonts w:ascii="Times New Roman" w:hAnsi="Times New Roman"/>
          <w:noProof/>
          <w:sz w:val="24"/>
          <w:szCs w:val="24"/>
          <w:lang w:val="en-US"/>
        </w:rPr>
      </w:pPr>
      <w:r w:rsidRPr="00003D2D">
        <w:rPr>
          <w:rFonts w:ascii="Times New Roman" w:hAnsi="Times New Roman"/>
          <w:sz w:val="24"/>
          <w:szCs w:val="24"/>
          <w:lang w:val="en-US"/>
        </w:rPr>
        <w:t xml:space="preserve">Ruang </w:t>
      </w:r>
      <w:r w:rsidR="005D1A21" w:rsidRPr="00003D2D">
        <w:rPr>
          <w:rFonts w:ascii="Times New Roman" w:hAnsi="Times New Roman"/>
          <w:sz w:val="24"/>
          <w:szCs w:val="24"/>
          <w:lang w:val="en-US"/>
        </w:rPr>
        <w:t>lingkup penelitian membahas permasalahan</w:t>
      </w:r>
      <w:r w:rsidR="005D1A21" w:rsidRPr="00003D2D">
        <w:rPr>
          <w:rFonts w:ascii="Times New Roman" w:hAnsi="Times New Roman"/>
          <w:b/>
          <w:sz w:val="24"/>
          <w:szCs w:val="24"/>
          <w:lang w:val="en-US"/>
        </w:rPr>
        <w:t xml:space="preserve"> </w:t>
      </w:r>
      <w:r w:rsidR="005D1A21" w:rsidRPr="00003D2D">
        <w:rPr>
          <w:rFonts w:ascii="Times New Roman" w:hAnsi="Times New Roman"/>
          <w:i/>
          <w:iCs/>
          <w:sz w:val="24"/>
          <w:szCs w:val="24"/>
        </w:rPr>
        <w:t xml:space="preserve">Return On </w:t>
      </w:r>
      <w:r w:rsidR="005D1A21" w:rsidRPr="00003D2D">
        <w:rPr>
          <w:rFonts w:ascii="Times New Roman" w:hAnsi="Times New Roman"/>
          <w:i/>
          <w:sz w:val="24"/>
          <w:szCs w:val="24"/>
        </w:rPr>
        <w:t>Assets</w:t>
      </w:r>
      <w:r w:rsidR="005D1A21" w:rsidRPr="00003D2D">
        <w:rPr>
          <w:rFonts w:ascii="Times New Roman" w:hAnsi="Times New Roman"/>
          <w:sz w:val="24"/>
          <w:szCs w:val="24"/>
        </w:rPr>
        <w:t xml:space="preserve"> (ROA), </w:t>
      </w:r>
      <w:r w:rsidR="005D1A21" w:rsidRPr="00003D2D">
        <w:rPr>
          <w:rFonts w:ascii="Times New Roman" w:hAnsi="Times New Roman"/>
          <w:i/>
          <w:sz w:val="24"/>
          <w:szCs w:val="24"/>
        </w:rPr>
        <w:t>Debt to Equity Ratio</w:t>
      </w:r>
      <w:r w:rsidR="005D1A21" w:rsidRPr="00003D2D">
        <w:rPr>
          <w:rFonts w:ascii="Times New Roman" w:hAnsi="Times New Roman"/>
          <w:sz w:val="24"/>
          <w:szCs w:val="24"/>
        </w:rPr>
        <w:t xml:space="preserve"> (DER), dan </w:t>
      </w:r>
      <w:r w:rsidR="005D1A21" w:rsidRPr="00003D2D">
        <w:rPr>
          <w:rFonts w:ascii="Times New Roman" w:hAnsi="Times New Roman"/>
          <w:i/>
          <w:sz w:val="24"/>
          <w:szCs w:val="24"/>
        </w:rPr>
        <w:t>Net Profit Margin</w:t>
      </w:r>
      <w:r w:rsidR="005D1A21" w:rsidRPr="00003D2D">
        <w:rPr>
          <w:rFonts w:ascii="Times New Roman" w:hAnsi="Times New Roman"/>
          <w:sz w:val="24"/>
          <w:szCs w:val="24"/>
        </w:rPr>
        <w:t xml:space="preserve"> (NPM) Terhadap Pertumbuhan Laba Pada</w:t>
      </w:r>
      <w:r w:rsidR="005D1A21" w:rsidRPr="00003D2D">
        <w:rPr>
          <w:rFonts w:ascii="Times New Roman" w:hAnsi="Times New Roman"/>
          <w:sz w:val="24"/>
          <w:szCs w:val="24"/>
          <w:lang w:val="en-US"/>
        </w:rPr>
        <w:t xml:space="preserve"> </w:t>
      </w:r>
      <w:r w:rsidR="005D1A21" w:rsidRPr="00003D2D">
        <w:rPr>
          <w:rFonts w:ascii="Times New Roman" w:hAnsi="Times New Roman"/>
          <w:sz w:val="24"/>
          <w:szCs w:val="24"/>
        </w:rPr>
        <w:t>Perusahaan</w:t>
      </w:r>
      <w:r w:rsidR="005D1A21" w:rsidRPr="00003D2D">
        <w:rPr>
          <w:rFonts w:ascii="Times New Roman" w:hAnsi="Times New Roman"/>
          <w:noProof/>
          <w:sz w:val="24"/>
          <w:szCs w:val="24"/>
        </w:rPr>
        <w:t xml:space="preserve"> yang terdaf</w:t>
      </w:r>
      <w:r w:rsidR="0028108A">
        <w:rPr>
          <w:rFonts w:ascii="Times New Roman" w:hAnsi="Times New Roman"/>
          <w:noProof/>
          <w:sz w:val="24"/>
          <w:szCs w:val="24"/>
        </w:rPr>
        <w:t>tar di LQ-45 periode tahun 2013</w:t>
      </w:r>
      <w:r w:rsidR="005D1A21" w:rsidRPr="00003D2D">
        <w:rPr>
          <w:rFonts w:ascii="Times New Roman" w:hAnsi="Times New Roman"/>
          <w:noProof/>
          <w:sz w:val="24"/>
          <w:szCs w:val="24"/>
        </w:rPr>
        <w:t>-2017.</w:t>
      </w:r>
      <w:r w:rsidR="00003D2D" w:rsidRPr="00003D2D">
        <w:rPr>
          <w:rFonts w:ascii="Times New Roman" w:hAnsi="Times New Roman"/>
          <w:noProof/>
          <w:sz w:val="24"/>
          <w:szCs w:val="24"/>
          <w:lang w:val="en-US"/>
        </w:rPr>
        <w:t xml:space="preserve"> </w:t>
      </w:r>
      <w:r w:rsidR="00003D2D" w:rsidRPr="00003D2D">
        <w:rPr>
          <w:rFonts w:ascii="Times New Roman" w:hAnsi="Times New Roman"/>
          <w:noProof/>
          <w:sz w:val="24"/>
          <w:szCs w:val="24"/>
        </w:rPr>
        <w:t xml:space="preserve">Populasi dalam penelitian ini adalah seluruh perusahaan yang terdaftar di LQ 45 periode </w:t>
      </w:r>
      <w:r w:rsidR="00003D2D" w:rsidRPr="00003D2D">
        <w:rPr>
          <w:rFonts w:ascii="Times New Roman" w:hAnsi="Times New Roman"/>
          <w:sz w:val="24"/>
          <w:szCs w:val="24"/>
        </w:rPr>
        <w:t>2013-2017</w:t>
      </w:r>
      <w:r w:rsidR="00003D2D" w:rsidRPr="00003D2D">
        <w:rPr>
          <w:rFonts w:ascii="Times New Roman" w:hAnsi="Times New Roman"/>
          <w:noProof/>
          <w:sz w:val="24"/>
          <w:szCs w:val="24"/>
        </w:rPr>
        <w:t xml:space="preserve"> dengan jumlah 45 perusahaan.</w:t>
      </w:r>
      <w:r w:rsidR="00003D2D" w:rsidRPr="00003D2D">
        <w:rPr>
          <w:rFonts w:ascii="Times New Roman" w:hAnsi="Times New Roman"/>
          <w:noProof/>
          <w:sz w:val="24"/>
          <w:szCs w:val="24"/>
          <w:lang w:val="en-US"/>
        </w:rPr>
        <w:t xml:space="preserve"> </w:t>
      </w:r>
      <w:r w:rsidR="00003D2D" w:rsidRPr="00003D2D">
        <w:rPr>
          <w:rFonts w:ascii="Times New Roman" w:hAnsi="Times New Roman"/>
          <w:noProof/>
          <w:sz w:val="24"/>
          <w:szCs w:val="24"/>
        </w:rPr>
        <w:t xml:space="preserve">Sampel dipilih dari populasi perusahaan-perusahaan yang terdaftar di LQ-45. </w:t>
      </w:r>
      <w:r w:rsidR="00003D2D" w:rsidRPr="00003D2D">
        <w:rPr>
          <w:rFonts w:ascii="Times New Roman" w:hAnsi="Times New Roman"/>
          <w:sz w:val="24"/>
          <w:szCs w:val="24"/>
        </w:rPr>
        <w:t xml:space="preserve">Pemilihan sampel penelitian didasarkan pada metode </w:t>
      </w:r>
      <w:r w:rsidR="00003D2D" w:rsidRPr="00003D2D">
        <w:rPr>
          <w:rFonts w:ascii="Times New Roman" w:hAnsi="Times New Roman"/>
          <w:i/>
          <w:iCs/>
          <w:sz w:val="24"/>
          <w:szCs w:val="24"/>
        </w:rPr>
        <w:t xml:space="preserve">purposive sampling. </w:t>
      </w:r>
      <w:r w:rsidR="00003D2D" w:rsidRPr="00003D2D">
        <w:rPr>
          <w:rFonts w:ascii="Times New Roman" w:hAnsi="Times New Roman"/>
          <w:i/>
          <w:noProof/>
          <w:sz w:val="24"/>
          <w:szCs w:val="24"/>
        </w:rPr>
        <w:t xml:space="preserve">Purposive sampling </w:t>
      </w:r>
      <w:r w:rsidR="00003D2D" w:rsidRPr="00003D2D">
        <w:rPr>
          <w:rFonts w:ascii="Times New Roman" w:hAnsi="Times New Roman"/>
          <w:noProof/>
          <w:sz w:val="24"/>
          <w:szCs w:val="24"/>
        </w:rPr>
        <w:t xml:space="preserve">adalah pengambilan sampel yang dilakukan </w:t>
      </w:r>
      <w:r w:rsidR="00003D2D" w:rsidRPr="00003D2D">
        <w:rPr>
          <w:rFonts w:ascii="Times New Roman" w:hAnsi="Times New Roman"/>
          <w:noProof/>
          <w:sz w:val="24"/>
          <w:szCs w:val="24"/>
        </w:rPr>
        <w:lastRenderedPageBreak/>
        <w:t>sesuai dengan kriteria penelitian yang telah ditetapkan (Kuncoro, 2012).</w:t>
      </w:r>
    </w:p>
    <w:p w:rsidR="00003D2D" w:rsidRPr="00003D2D" w:rsidRDefault="00003D2D" w:rsidP="00003D2D">
      <w:pPr>
        <w:pStyle w:val="ListParagraph"/>
        <w:spacing w:line="240" w:lineRule="auto"/>
        <w:ind w:left="0" w:firstLine="706"/>
        <w:jc w:val="both"/>
        <w:rPr>
          <w:rFonts w:ascii="Times New Roman" w:hAnsi="Times New Roman"/>
          <w:noProof/>
          <w:sz w:val="24"/>
          <w:szCs w:val="24"/>
          <w:lang w:val="en-US"/>
        </w:rPr>
      </w:pPr>
      <w:r>
        <w:rPr>
          <w:rFonts w:ascii="Times New Roman" w:hAnsi="Times New Roman"/>
          <w:noProof/>
          <w:sz w:val="24"/>
          <w:szCs w:val="24"/>
          <w:lang w:val="en-US"/>
        </w:rPr>
        <w:t xml:space="preserve">Teknik analisis yang digunakan dalam penelitian ini adalah </w:t>
      </w:r>
      <w:r w:rsidRPr="00995195">
        <w:rPr>
          <w:rFonts w:ascii="Times New Roman" w:hAnsi="Times New Roman"/>
          <w:sz w:val="24"/>
          <w:szCs w:val="20"/>
        </w:rPr>
        <w:t xml:space="preserve">analisis regresi berganda yang dapat digunakan dalam model ini sebagai berikut : </w:t>
      </w:r>
    </w:p>
    <w:p w:rsidR="00003D2D" w:rsidRPr="00070997" w:rsidRDefault="00003D2D" w:rsidP="00070997">
      <w:pPr>
        <w:spacing w:after="0" w:line="240" w:lineRule="auto"/>
        <w:rPr>
          <w:rFonts w:ascii="Times New Roman" w:hAnsi="Times New Roman"/>
          <w:szCs w:val="26"/>
        </w:rPr>
      </w:pPr>
      <w:r w:rsidRPr="00070997">
        <w:rPr>
          <w:rFonts w:ascii="Times New Roman" w:hAnsi="Times New Roman"/>
          <w:szCs w:val="26"/>
        </w:rPr>
        <w:t>Y  =  α +  β</w:t>
      </w:r>
      <w:r w:rsidRPr="00070997">
        <w:rPr>
          <w:rFonts w:ascii="Times New Roman" w:hAnsi="Times New Roman"/>
          <w:szCs w:val="26"/>
          <w:vertAlign w:val="subscript"/>
        </w:rPr>
        <w:t>1</w:t>
      </w:r>
      <w:r w:rsidRPr="00070997">
        <w:rPr>
          <w:rFonts w:ascii="Times New Roman" w:hAnsi="Times New Roman"/>
          <w:szCs w:val="26"/>
        </w:rPr>
        <w:t>X</w:t>
      </w:r>
      <w:r w:rsidRPr="00070997">
        <w:rPr>
          <w:rFonts w:ascii="Times New Roman" w:hAnsi="Times New Roman"/>
          <w:szCs w:val="26"/>
          <w:vertAlign w:val="subscript"/>
        </w:rPr>
        <w:t>1</w:t>
      </w:r>
      <w:r w:rsidRPr="00070997">
        <w:rPr>
          <w:rFonts w:ascii="Times New Roman" w:hAnsi="Times New Roman"/>
          <w:szCs w:val="26"/>
        </w:rPr>
        <w:t xml:space="preserve"> +  β</w:t>
      </w:r>
      <w:r w:rsidRPr="00070997">
        <w:rPr>
          <w:rFonts w:ascii="Times New Roman" w:hAnsi="Times New Roman"/>
          <w:szCs w:val="26"/>
          <w:vertAlign w:val="subscript"/>
        </w:rPr>
        <w:t>2</w:t>
      </w:r>
      <w:r w:rsidRPr="00070997">
        <w:rPr>
          <w:rFonts w:ascii="Times New Roman" w:hAnsi="Times New Roman"/>
          <w:szCs w:val="26"/>
        </w:rPr>
        <w:t>X</w:t>
      </w:r>
      <w:r w:rsidRPr="00070997">
        <w:rPr>
          <w:rFonts w:ascii="Times New Roman" w:hAnsi="Times New Roman"/>
          <w:szCs w:val="26"/>
          <w:vertAlign w:val="subscript"/>
        </w:rPr>
        <w:t>2</w:t>
      </w:r>
      <w:r w:rsidRPr="00070997">
        <w:rPr>
          <w:rFonts w:ascii="Times New Roman" w:hAnsi="Times New Roman"/>
          <w:szCs w:val="26"/>
        </w:rPr>
        <w:t xml:space="preserve"> +  β</w:t>
      </w:r>
      <w:r w:rsidRPr="00070997">
        <w:rPr>
          <w:rFonts w:ascii="Times New Roman" w:hAnsi="Times New Roman"/>
          <w:szCs w:val="26"/>
          <w:vertAlign w:val="subscript"/>
        </w:rPr>
        <w:t>3</w:t>
      </w:r>
      <w:r w:rsidRPr="00070997">
        <w:rPr>
          <w:rFonts w:ascii="Times New Roman" w:hAnsi="Times New Roman"/>
          <w:szCs w:val="26"/>
        </w:rPr>
        <w:t>X</w:t>
      </w:r>
      <w:r w:rsidRPr="00070997">
        <w:rPr>
          <w:rFonts w:ascii="Times New Roman" w:hAnsi="Times New Roman"/>
          <w:szCs w:val="26"/>
          <w:vertAlign w:val="subscript"/>
        </w:rPr>
        <w:t>3</w:t>
      </w:r>
      <w:r w:rsidRPr="00070997">
        <w:rPr>
          <w:rFonts w:ascii="Times New Roman" w:hAnsi="Times New Roman"/>
          <w:szCs w:val="26"/>
        </w:rPr>
        <w:t xml:space="preserve"> +  ε</w:t>
      </w:r>
    </w:p>
    <w:p w:rsidR="00003D2D" w:rsidRPr="00070997" w:rsidRDefault="00003D2D" w:rsidP="00003D2D">
      <w:pPr>
        <w:spacing w:after="0" w:line="240" w:lineRule="auto"/>
        <w:jc w:val="center"/>
        <w:rPr>
          <w:rFonts w:ascii="Times New Roman" w:hAnsi="Times New Roman"/>
          <w:szCs w:val="26"/>
        </w:rPr>
      </w:pPr>
      <w:r w:rsidRPr="00070997">
        <w:rPr>
          <w:rFonts w:ascii="Times New Roman" w:hAnsi="Times New Roman"/>
          <w:szCs w:val="26"/>
        </w:rPr>
        <w:t>Jadi</w:t>
      </w:r>
    </w:p>
    <w:p w:rsidR="00003D2D" w:rsidRPr="00070997" w:rsidRDefault="00003D2D" w:rsidP="00070997">
      <w:pPr>
        <w:spacing w:after="0" w:line="240" w:lineRule="auto"/>
        <w:rPr>
          <w:rFonts w:ascii="Times New Roman" w:hAnsi="Times New Roman"/>
          <w:szCs w:val="26"/>
        </w:rPr>
      </w:pPr>
      <w:r w:rsidRPr="00070997">
        <w:rPr>
          <w:rFonts w:ascii="Times New Roman" w:hAnsi="Times New Roman"/>
          <w:szCs w:val="26"/>
        </w:rPr>
        <w:t>PL = α + β</w:t>
      </w:r>
      <w:r w:rsidRPr="00070997">
        <w:rPr>
          <w:rFonts w:ascii="Times New Roman" w:hAnsi="Times New Roman"/>
          <w:szCs w:val="26"/>
          <w:vertAlign w:val="subscript"/>
        </w:rPr>
        <w:t>1</w:t>
      </w:r>
      <w:r w:rsidRPr="00070997">
        <w:rPr>
          <w:rFonts w:ascii="Times New Roman" w:hAnsi="Times New Roman"/>
          <w:szCs w:val="26"/>
        </w:rPr>
        <w:t>. ROA + β</w:t>
      </w:r>
      <w:r w:rsidRPr="00070997">
        <w:rPr>
          <w:rFonts w:ascii="Times New Roman" w:hAnsi="Times New Roman"/>
          <w:szCs w:val="26"/>
          <w:vertAlign w:val="subscript"/>
        </w:rPr>
        <w:t>2</w:t>
      </w:r>
      <w:r w:rsidRPr="00070997">
        <w:rPr>
          <w:rFonts w:ascii="Times New Roman" w:hAnsi="Times New Roman"/>
          <w:szCs w:val="26"/>
        </w:rPr>
        <w:t>. DER + β</w:t>
      </w:r>
      <w:r w:rsidRPr="00070997">
        <w:rPr>
          <w:rFonts w:ascii="Times New Roman" w:hAnsi="Times New Roman"/>
          <w:szCs w:val="26"/>
          <w:vertAlign w:val="subscript"/>
        </w:rPr>
        <w:t xml:space="preserve">3. </w:t>
      </w:r>
      <w:r w:rsidRPr="00070997">
        <w:rPr>
          <w:rFonts w:ascii="Times New Roman" w:hAnsi="Times New Roman"/>
          <w:szCs w:val="26"/>
        </w:rPr>
        <w:t>NPM + ε</w:t>
      </w:r>
    </w:p>
    <w:p w:rsidR="00D8614A" w:rsidRDefault="00D8614A" w:rsidP="00003D2D">
      <w:pPr>
        <w:tabs>
          <w:tab w:val="left" w:pos="3261"/>
        </w:tabs>
        <w:autoSpaceDE w:val="0"/>
        <w:autoSpaceDN w:val="0"/>
        <w:adjustRightInd w:val="0"/>
        <w:spacing w:after="0" w:line="240" w:lineRule="auto"/>
        <w:jc w:val="both"/>
        <w:rPr>
          <w:rFonts w:ascii="Times New Roman" w:hAnsi="Times New Roman"/>
          <w:sz w:val="24"/>
          <w:szCs w:val="20"/>
          <w:lang w:val="en-US"/>
        </w:rPr>
      </w:pPr>
    </w:p>
    <w:p w:rsidR="00003D2D" w:rsidRPr="00995195" w:rsidRDefault="00003D2D" w:rsidP="00003D2D">
      <w:pPr>
        <w:tabs>
          <w:tab w:val="left" w:pos="3261"/>
        </w:tabs>
        <w:autoSpaceDE w:val="0"/>
        <w:autoSpaceDN w:val="0"/>
        <w:adjustRightInd w:val="0"/>
        <w:spacing w:after="0" w:line="240" w:lineRule="auto"/>
        <w:jc w:val="both"/>
        <w:rPr>
          <w:rFonts w:ascii="Times New Roman" w:hAnsi="Times New Roman"/>
          <w:sz w:val="24"/>
          <w:szCs w:val="20"/>
        </w:rPr>
      </w:pPr>
      <w:r w:rsidRPr="00995195">
        <w:rPr>
          <w:rFonts w:ascii="Times New Roman" w:hAnsi="Times New Roman"/>
          <w:sz w:val="24"/>
          <w:szCs w:val="20"/>
        </w:rPr>
        <w:t>Keterangan:</w:t>
      </w:r>
    </w:p>
    <w:p w:rsidR="00003D2D" w:rsidRPr="00995195" w:rsidRDefault="00003D2D" w:rsidP="00003D2D">
      <w:pPr>
        <w:autoSpaceDE w:val="0"/>
        <w:autoSpaceDN w:val="0"/>
        <w:adjustRightInd w:val="0"/>
        <w:spacing w:after="0" w:line="240" w:lineRule="auto"/>
        <w:jc w:val="both"/>
        <w:rPr>
          <w:rFonts w:ascii="Times New Roman" w:hAnsi="Times New Roman"/>
          <w:i/>
          <w:iCs/>
          <w:sz w:val="24"/>
          <w:szCs w:val="20"/>
        </w:rPr>
      </w:pPr>
      <w:r w:rsidRPr="00995195">
        <w:rPr>
          <w:rFonts w:ascii="Times New Roman" w:hAnsi="Times New Roman"/>
          <w:sz w:val="24"/>
          <w:szCs w:val="24"/>
        </w:rPr>
        <w:t xml:space="preserve">Y </w:t>
      </w:r>
      <w:r w:rsidRPr="00995195">
        <w:rPr>
          <w:rFonts w:ascii="Times New Roman" w:hAnsi="Times New Roman"/>
          <w:i/>
          <w:iCs/>
          <w:sz w:val="24"/>
          <w:szCs w:val="20"/>
        </w:rPr>
        <w:t xml:space="preserve">= </w:t>
      </w:r>
      <w:r w:rsidRPr="00995195">
        <w:rPr>
          <w:rFonts w:ascii="Times New Roman" w:hAnsi="Times New Roman"/>
          <w:iCs/>
          <w:sz w:val="24"/>
          <w:szCs w:val="20"/>
        </w:rPr>
        <w:t>Pertumbuhan Laba</w:t>
      </w:r>
      <w:r w:rsidRPr="00995195">
        <w:rPr>
          <w:rFonts w:ascii="Times New Roman" w:hAnsi="Times New Roman"/>
          <w:i/>
          <w:iCs/>
          <w:sz w:val="24"/>
          <w:szCs w:val="20"/>
        </w:rPr>
        <w:t xml:space="preserve"> (Profit Growth)</w:t>
      </w:r>
    </w:p>
    <w:p w:rsidR="00003D2D" w:rsidRPr="00995195" w:rsidRDefault="00003D2D" w:rsidP="00003D2D">
      <w:pPr>
        <w:autoSpaceDE w:val="0"/>
        <w:autoSpaceDN w:val="0"/>
        <w:adjustRightInd w:val="0"/>
        <w:spacing w:after="0" w:line="240" w:lineRule="auto"/>
        <w:jc w:val="both"/>
        <w:rPr>
          <w:rFonts w:ascii="Times New Roman" w:hAnsi="Times New Roman"/>
          <w:i/>
          <w:iCs/>
          <w:sz w:val="24"/>
          <w:szCs w:val="20"/>
        </w:rPr>
      </w:pPr>
      <w:r w:rsidRPr="00995195">
        <w:rPr>
          <w:rFonts w:ascii="Times New Roman" w:hAnsi="Times New Roman"/>
          <w:sz w:val="26"/>
          <w:szCs w:val="26"/>
        </w:rPr>
        <w:t>α</w:t>
      </w:r>
      <w:r w:rsidRPr="00995195">
        <w:rPr>
          <w:rFonts w:ascii="Times New Roman" w:hAnsi="Times New Roman"/>
          <w:sz w:val="24"/>
          <w:szCs w:val="24"/>
        </w:rPr>
        <w:t xml:space="preserve">  = Konstanta</w:t>
      </w:r>
    </w:p>
    <w:p w:rsidR="00003D2D" w:rsidRPr="00995195" w:rsidRDefault="00003D2D" w:rsidP="00003D2D">
      <w:pPr>
        <w:autoSpaceDE w:val="0"/>
        <w:autoSpaceDN w:val="0"/>
        <w:adjustRightInd w:val="0"/>
        <w:spacing w:after="0" w:line="240" w:lineRule="auto"/>
        <w:jc w:val="both"/>
        <w:rPr>
          <w:rFonts w:ascii="Times New Roman" w:hAnsi="Times New Roman"/>
          <w:i/>
          <w:iCs/>
          <w:sz w:val="24"/>
          <w:szCs w:val="20"/>
        </w:rPr>
      </w:pPr>
      <w:r w:rsidRPr="00995195">
        <w:rPr>
          <w:rFonts w:ascii="Times New Roman" w:hAnsi="Times New Roman"/>
          <w:sz w:val="24"/>
          <w:szCs w:val="24"/>
        </w:rPr>
        <w:t xml:space="preserve">ROA </w:t>
      </w:r>
      <w:r w:rsidRPr="00995195">
        <w:rPr>
          <w:rFonts w:ascii="Times New Roman" w:hAnsi="Times New Roman"/>
          <w:i/>
          <w:iCs/>
          <w:sz w:val="24"/>
          <w:szCs w:val="20"/>
        </w:rPr>
        <w:t>= Return On Assets</w:t>
      </w:r>
    </w:p>
    <w:p w:rsidR="00003D2D" w:rsidRPr="00995195" w:rsidRDefault="00003D2D" w:rsidP="00003D2D">
      <w:pPr>
        <w:autoSpaceDE w:val="0"/>
        <w:autoSpaceDN w:val="0"/>
        <w:adjustRightInd w:val="0"/>
        <w:spacing w:after="0" w:line="240" w:lineRule="auto"/>
        <w:jc w:val="both"/>
        <w:rPr>
          <w:rFonts w:ascii="Times New Roman" w:hAnsi="Times New Roman"/>
          <w:i/>
          <w:iCs/>
          <w:sz w:val="24"/>
          <w:szCs w:val="20"/>
        </w:rPr>
      </w:pPr>
      <w:r w:rsidRPr="00995195">
        <w:rPr>
          <w:rFonts w:ascii="Times New Roman" w:hAnsi="Times New Roman"/>
          <w:sz w:val="24"/>
          <w:szCs w:val="24"/>
        </w:rPr>
        <w:t xml:space="preserve">DER </w:t>
      </w:r>
      <w:r w:rsidRPr="00995195">
        <w:rPr>
          <w:rFonts w:ascii="Times New Roman" w:hAnsi="Times New Roman"/>
          <w:i/>
          <w:iCs/>
          <w:sz w:val="24"/>
          <w:szCs w:val="20"/>
        </w:rPr>
        <w:t>= Debt To EquityRatio</w:t>
      </w:r>
    </w:p>
    <w:p w:rsidR="00003D2D" w:rsidRPr="00995195" w:rsidRDefault="00003D2D" w:rsidP="00003D2D">
      <w:pPr>
        <w:autoSpaceDE w:val="0"/>
        <w:autoSpaceDN w:val="0"/>
        <w:adjustRightInd w:val="0"/>
        <w:spacing w:after="0" w:line="240" w:lineRule="auto"/>
        <w:jc w:val="both"/>
        <w:rPr>
          <w:rFonts w:ascii="Times New Roman" w:hAnsi="Times New Roman"/>
          <w:i/>
          <w:iCs/>
          <w:sz w:val="24"/>
          <w:szCs w:val="20"/>
        </w:rPr>
      </w:pPr>
      <w:r w:rsidRPr="00995195">
        <w:rPr>
          <w:rFonts w:ascii="Times New Roman" w:hAnsi="Times New Roman"/>
          <w:sz w:val="24"/>
          <w:szCs w:val="24"/>
        </w:rPr>
        <w:t xml:space="preserve">NPM </w:t>
      </w:r>
      <w:r w:rsidRPr="00995195">
        <w:rPr>
          <w:rFonts w:ascii="Times New Roman" w:hAnsi="Times New Roman"/>
          <w:i/>
          <w:iCs/>
          <w:sz w:val="24"/>
          <w:szCs w:val="20"/>
        </w:rPr>
        <w:t>= Net Profit margin</w:t>
      </w:r>
    </w:p>
    <w:p w:rsidR="00003D2D" w:rsidRPr="00995195" w:rsidRDefault="00003D2D" w:rsidP="00003D2D">
      <w:pPr>
        <w:autoSpaceDE w:val="0"/>
        <w:autoSpaceDN w:val="0"/>
        <w:adjustRightInd w:val="0"/>
        <w:spacing w:after="0" w:line="240" w:lineRule="auto"/>
        <w:jc w:val="both"/>
        <w:rPr>
          <w:rFonts w:ascii="Times New Roman" w:hAnsi="Times New Roman"/>
          <w:i/>
          <w:iCs/>
          <w:sz w:val="24"/>
          <w:szCs w:val="20"/>
        </w:rPr>
      </w:pPr>
      <w:r w:rsidRPr="00995195">
        <w:rPr>
          <w:rFonts w:ascii="Times New Roman" w:hAnsi="Times New Roman"/>
          <w:sz w:val="24"/>
          <w:szCs w:val="20"/>
        </w:rPr>
        <w:t>β</w:t>
      </w:r>
      <w:r w:rsidRPr="00995195">
        <w:rPr>
          <w:rFonts w:ascii="Times New Roman" w:hAnsi="Times New Roman"/>
          <w:sz w:val="24"/>
          <w:szCs w:val="20"/>
          <w:vertAlign w:val="subscript"/>
        </w:rPr>
        <w:t>1</w:t>
      </w:r>
      <w:r w:rsidRPr="00995195">
        <w:rPr>
          <w:rFonts w:ascii="Times New Roman" w:hAnsi="Times New Roman"/>
          <w:sz w:val="24"/>
          <w:szCs w:val="20"/>
        </w:rPr>
        <w:t xml:space="preserve"> = Koefisien Regresi </w:t>
      </w:r>
      <w:r w:rsidRPr="00995195">
        <w:rPr>
          <w:rFonts w:ascii="Times New Roman" w:hAnsi="Times New Roman"/>
          <w:iCs/>
          <w:sz w:val="24"/>
          <w:szCs w:val="20"/>
        </w:rPr>
        <w:t>ROA</w:t>
      </w:r>
    </w:p>
    <w:p w:rsidR="00003D2D" w:rsidRPr="00995195" w:rsidRDefault="00003D2D" w:rsidP="00003D2D">
      <w:pPr>
        <w:autoSpaceDE w:val="0"/>
        <w:autoSpaceDN w:val="0"/>
        <w:adjustRightInd w:val="0"/>
        <w:spacing w:after="0" w:line="240" w:lineRule="auto"/>
        <w:jc w:val="both"/>
        <w:rPr>
          <w:rFonts w:ascii="Times New Roman" w:hAnsi="Times New Roman"/>
          <w:i/>
          <w:iCs/>
          <w:sz w:val="24"/>
          <w:szCs w:val="20"/>
        </w:rPr>
      </w:pPr>
      <w:r w:rsidRPr="00995195">
        <w:rPr>
          <w:rFonts w:ascii="Times New Roman" w:hAnsi="Times New Roman"/>
          <w:sz w:val="24"/>
          <w:szCs w:val="20"/>
        </w:rPr>
        <w:t>β</w:t>
      </w:r>
      <w:r w:rsidRPr="00995195">
        <w:rPr>
          <w:rFonts w:ascii="Times New Roman" w:hAnsi="Times New Roman"/>
          <w:sz w:val="24"/>
          <w:szCs w:val="20"/>
          <w:vertAlign w:val="subscript"/>
        </w:rPr>
        <w:t>2</w:t>
      </w:r>
      <w:r w:rsidRPr="00995195">
        <w:rPr>
          <w:rFonts w:ascii="Times New Roman" w:hAnsi="Times New Roman"/>
          <w:sz w:val="24"/>
          <w:szCs w:val="20"/>
        </w:rPr>
        <w:t xml:space="preserve"> = Koefisien Regresi </w:t>
      </w:r>
      <w:r w:rsidRPr="00995195">
        <w:rPr>
          <w:rFonts w:ascii="Times New Roman" w:hAnsi="Times New Roman"/>
          <w:iCs/>
          <w:sz w:val="24"/>
          <w:szCs w:val="20"/>
        </w:rPr>
        <w:t xml:space="preserve">DER </w:t>
      </w:r>
    </w:p>
    <w:p w:rsidR="00003D2D" w:rsidRPr="00995195" w:rsidRDefault="00003D2D" w:rsidP="00003D2D">
      <w:pPr>
        <w:autoSpaceDE w:val="0"/>
        <w:autoSpaceDN w:val="0"/>
        <w:adjustRightInd w:val="0"/>
        <w:spacing w:after="0" w:line="240" w:lineRule="auto"/>
        <w:jc w:val="both"/>
        <w:rPr>
          <w:rFonts w:ascii="Times New Roman" w:hAnsi="Times New Roman"/>
          <w:i/>
          <w:iCs/>
          <w:sz w:val="24"/>
          <w:szCs w:val="20"/>
        </w:rPr>
      </w:pPr>
      <w:r w:rsidRPr="00995195">
        <w:rPr>
          <w:rFonts w:ascii="Times New Roman" w:hAnsi="Times New Roman"/>
          <w:sz w:val="24"/>
          <w:szCs w:val="20"/>
        </w:rPr>
        <w:t>β</w:t>
      </w:r>
      <w:r w:rsidRPr="00995195">
        <w:rPr>
          <w:rFonts w:ascii="Times New Roman" w:hAnsi="Times New Roman"/>
          <w:sz w:val="24"/>
          <w:szCs w:val="20"/>
          <w:vertAlign w:val="subscript"/>
        </w:rPr>
        <w:t>3</w:t>
      </w:r>
      <w:r w:rsidRPr="00995195">
        <w:rPr>
          <w:rFonts w:ascii="Times New Roman" w:hAnsi="Times New Roman"/>
          <w:sz w:val="24"/>
          <w:szCs w:val="20"/>
        </w:rPr>
        <w:t xml:space="preserve"> = Koefisien Regresi </w:t>
      </w:r>
      <w:r w:rsidRPr="00995195">
        <w:rPr>
          <w:rFonts w:ascii="Times New Roman" w:hAnsi="Times New Roman"/>
          <w:iCs/>
          <w:sz w:val="24"/>
          <w:szCs w:val="20"/>
        </w:rPr>
        <w:t>NPM</w:t>
      </w:r>
    </w:p>
    <w:p w:rsidR="00003D2D" w:rsidRPr="00003D2D" w:rsidRDefault="00003D2D" w:rsidP="00003D2D">
      <w:pPr>
        <w:autoSpaceDE w:val="0"/>
        <w:autoSpaceDN w:val="0"/>
        <w:adjustRightInd w:val="0"/>
        <w:spacing w:after="0" w:line="240" w:lineRule="auto"/>
        <w:jc w:val="both"/>
        <w:rPr>
          <w:rFonts w:ascii="Times New Roman" w:hAnsi="Times New Roman"/>
          <w:sz w:val="24"/>
          <w:szCs w:val="24"/>
          <w:lang w:val="en-US"/>
        </w:rPr>
      </w:pPr>
      <w:r w:rsidRPr="00995195">
        <w:rPr>
          <w:rFonts w:ascii="Times New Roman" w:hAnsi="Times New Roman"/>
          <w:sz w:val="24"/>
          <w:szCs w:val="24"/>
        </w:rPr>
        <w:t>ε   = Variabel Error</w:t>
      </w:r>
    </w:p>
    <w:p w:rsidR="00D8614A" w:rsidRDefault="00D8614A" w:rsidP="00003D2D">
      <w:pPr>
        <w:autoSpaceDE w:val="0"/>
        <w:autoSpaceDN w:val="0"/>
        <w:adjustRightInd w:val="0"/>
        <w:spacing w:after="0" w:line="240" w:lineRule="auto"/>
        <w:jc w:val="both"/>
        <w:rPr>
          <w:rFonts w:ascii="Times New Roman" w:hAnsi="Times New Roman"/>
          <w:b/>
          <w:sz w:val="24"/>
          <w:szCs w:val="24"/>
          <w:lang w:val="en-US"/>
        </w:rPr>
      </w:pPr>
    </w:p>
    <w:p w:rsidR="00562188" w:rsidRPr="00995195" w:rsidRDefault="00562188" w:rsidP="00003D2D">
      <w:pPr>
        <w:autoSpaceDE w:val="0"/>
        <w:autoSpaceDN w:val="0"/>
        <w:adjustRightInd w:val="0"/>
        <w:spacing w:after="0" w:line="240" w:lineRule="auto"/>
        <w:jc w:val="both"/>
        <w:rPr>
          <w:rFonts w:ascii="Times New Roman" w:hAnsi="Times New Roman"/>
          <w:b/>
          <w:sz w:val="24"/>
          <w:szCs w:val="24"/>
        </w:rPr>
      </w:pPr>
      <w:r w:rsidRPr="00995195">
        <w:rPr>
          <w:rFonts w:ascii="Times New Roman" w:hAnsi="Times New Roman"/>
          <w:b/>
          <w:sz w:val="24"/>
          <w:szCs w:val="24"/>
        </w:rPr>
        <w:t xml:space="preserve">Definisi Operasional Variabel </w:t>
      </w:r>
    </w:p>
    <w:p w:rsidR="00003D2D" w:rsidRPr="00003D2D" w:rsidRDefault="00562188" w:rsidP="00003D2D">
      <w:pPr>
        <w:autoSpaceDE w:val="0"/>
        <w:autoSpaceDN w:val="0"/>
        <w:adjustRightInd w:val="0"/>
        <w:spacing w:after="0" w:line="240" w:lineRule="auto"/>
        <w:jc w:val="both"/>
        <w:rPr>
          <w:rFonts w:ascii="Times New Roman" w:hAnsi="Times New Roman"/>
          <w:b/>
          <w:sz w:val="24"/>
          <w:szCs w:val="24"/>
          <w:lang w:val="en-US"/>
        </w:rPr>
      </w:pPr>
      <w:r w:rsidRPr="00995195">
        <w:rPr>
          <w:rFonts w:ascii="Times New Roman" w:hAnsi="Times New Roman"/>
          <w:sz w:val="24"/>
          <w:szCs w:val="24"/>
        </w:rPr>
        <w:t>Variabel penelitian adalah sebagai berikut :</w:t>
      </w:r>
    </w:p>
    <w:p w:rsidR="00003D2D" w:rsidRDefault="00003D2D" w:rsidP="00003D2D">
      <w:pPr>
        <w:spacing w:after="0" w:line="240" w:lineRule="auto"/>
        <w:jc w:val="both"/>
        <w:rPr>
          <w:rFonts w:ascii="Times New Roman" w:hAnsi="Times New Roman"/>
          <w:b/>
          <w:bCs/>
          <w:sz w:val="24"/>
          <w:szCs w:val="24"/>
          <w:lang w:val="en-US" w:eastAsia="id-ID"/>
        </w:rPr>
      </w:pPr>
    </w:p>
    <w:p w:rsidR="00003D2D" w:rsidRDefault="00562188" w:rsidP="00003D2D">
      <w:pPr>
        <w:spacing w:after="0" w:line="240" w:lineRule="auto"/>
        <w:jc w:val="both"/>
        <w:rPr>
          <w:rFonts w:ascii="Times New Roman" w:hAnsi="Times New Roman"/>
          <w:b/>
          <w:bCs/>
          <w:sz w:val="24"/>
          <w:szCs w:val="24"/>
          <w:lang w:val="en-US" w:eastAsia="id-ID"/>
        </w:rPr>
      </w:pPr>
      <w:r w:rsidRPr="00995195">
        <w:rPr>
          <w:rFonts w:ascii="Times New Roman" w:hAnsi="Times New Roman"/>
          <w:b/>
          <w:bCs/>
          <w:sz w:val="24"/>
          <w:szCs w:val="24"/>
          <w:lang w:eastAsia="id-ID"/>
        </w:rPr>
        <w:t>Variabel Dependen</w:t>
      </w:r>
    </w:p>
    <w:p w:rsidR="00003D2D" w:rsidRPr="00003D2D" w:rsidRDefault="00562188" w:rsidP="00003D2D">
      <w:pPr>
        <w:spacing w:after="0" w:line="240" w:lineRule="auto"/>
        <w:jc w:val="both"/>
        <w:rPr>
          <w:rFonts w:ascii="Times New Roman" w:hAnsi="Times New Roman"/>
          <w:sz w:val="24"/>
          <w:szCs w:val="24"/>
          <w:lang w:val="en-US" w:eastAsia="id-ID"/>
        </w:rPr>
      </w:pPr>
      <w:r w:rsidRPr="00995195">
        <w:rPr>
          <w:rFonts w:ascii="Times New Roman" w:hAnsi="Times New Roman"/>
          <w:sz w:val="24"/>
          <w:szCs w:val="24"/>
          <w:lang w:eastAsia="id-ID"/>
        </w:rPr>
        <w:t>Variabel dependen yang diteliti dalam penelitian ini adalah pertumbuhan laba yang dihitung dengan menggunakan rumus:</w:t>
      </w:r>
    </w:p>
    <w:p w:rsidR="00D8614A" w:rsidRPr="00371AC8" w:rsidRDefault="000D3D9B" w:rsidP="00371AC8">
      <w:pPr>
        <w:spacing w:after="0" w:line="240" w:lineRule="auto"/>
        <w:jc w:val="center"/>
        <w:rPr>
          <w:rFonts w:ascii="Times New Roman" w:hAnsi="Times New Roman"/>
          <w:b/>
          <w:bCs/>
          <w:sz w:val="24"/>
          <w:szCs w:val="24"/>
          <w:lang w:val="en-US" w:eastAsia="id-ID"/>
        </w:rPr>
      </w:pPr>
      <w:r>
        <w:rPr>
          <w:rFonts w:ascii="Times New Roman" w:hAnsi="Times New Roman"/>
          <w:b/>
          <w:bCs/>
          <w:sz w:val="24"/>
          <w:szCs w:val="24"/>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5pt;height:2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1BEF&quot;/&gt;&lt;wsp:rsid wsp:val=&quot;00003D2D&quot;/&gt;&lt;wsp:rsid wsp:val=&quot;0000687B&quot;/&gt;&lt;wsp:rsid wsp:val=&quot;00070997&quot;/&gt;&lt;wsp:rsid wsp:val=&quot;0010276D&quot;/&gt;&lt;wsp:rsid wsp:val=&quot;00113EBD&quot;/&gt;&lt;wsp:rsid wsp:val=&quot;001354CB&quot;/&gt;&lt;wsp:rsid wsp:val=&quot;00161BEF&quot;/&gt;&lt;wsp:rsid wsp:val=&quot;001D7FDE&quot;/&gt;&lt;wsp:rsid wsp:val=&quot;001F2166&quot;/&gt;&lt;wsp:rsid wsp:val=&quot;00244378&quot;/&gt;&lt;wsp:rsid wsp:val=&quot;00244EA6&quot;/&gt;&lt;wsp:rsid wsp:val=&quot;002A330D&quot;/&gt;&lt;wsp:rsid wsp:val=&quot;002D02D2&quot;/&gt;&lt;wsp:rsid wsp:val=&quot;00371AC8&quot;/&gt;&lt;wsp:rsid wsp:val=&quot;00384CDD&quot;/&gt;&lt;wsp:rsid wsp:val=&quot;004C2739&quot;/&gt;&lt;wsp:rsid wsp:val=&quot;004E43E1&quot;/&gt;&lt;wsp:rsid wsp:val=&quot;00562188&quot;/&gt;&lt;wsp:rsid wsp:val=&quot;005D1A21&quot;/&gt;&lt;wsp:rsid wsp:val=&quot;0068505F&quot;/&gt;&lt;wsp:rsid wsp:val=&quot;006B32BB&quot;/&gt;&lt;wsp:rsid wsp:val=&quot;006C3F49&quot;/&gt;&lt;wsp:rsid wsp:val=&quot;006D5B75&quot;/&gt;&lt;wsp:rsid wsp:val=&quot;00773054&quot;/&gt;&lt;wsp:rsid wsp:val=&quot;00783B4F&quot;/&gt;&lt;wsp:rsid wsp:val=&quot;00801EFA&quot;/&gt;&lt;wsp:rsid wsp:val=&quot;009B3BCC&quot;/&gt;&lt;wsp:rsid wsp:val=&quot;00B44D85&quot;/&gt;&lt;wsp:rsid wsp:val=&quot;00BA69CC&quot;/&gt;&lt;wsp:rsid wsp:val=&quot;00BB5518&quot;/&gt;&lt;wsp:rsid wsp:val=&quot;00C1051C&quot;/&gt;&lt;wsp:rsid wsp:val=&quot;00C754BC&quot;/&gt;&lt;wsp:rsid wsp:val=&quot;00CC2BFE&quot;/&gt;&lt;wsp:rsid wsp:val=&quot;00D8614A&quot;/&gt;&lt;wsp:rsid wsp:val=&quot;00ED4513&quot;/&gt;&lt;wsp:rsid wsp:val=&quot;00F22810&quot;/&gt;&lt;wsp:rsid wsp:val=&quot;00FC6DB1&quot;/&gt;&lt;/wsp:rsids&gt;&lt;/w:docPr&gt;&lt;w:body&gt;&lt;wx:sect&gt;&lt;w:p wsp:rsidR=&quot;00000000&quot; wsp:rsidRPr=&quot;00384CDD&quot; wsp:rsidRDefault=&quot;00384CDD&quot; wsp:rsidP=&quot;00384CDD&quot;&gt;&lt;m:oMathPara&gt;&lt;m:oMath&gt;&lt;m:r&gt;&lt;w:rPr&gt;&lt;w:rFonts w:ascii=&quot;Cambria Math&quot; w:fareast=&quot;Calibri&quot; w:h-ansi=&quot;Cambria Math&quot; w:cs=&quot;Times New Roman&quot;/&gt;&lt;wx:font wx:val=&quot;Cambria Math&quot;/&gt;&lt;w:i/&gt;&lt;w:lang w:val=&quot;EN-US&quot;/&gt;&lt;/w:rPr&gt;&lt;m:t&gt;Y=&lt;/m:t&gt;&lt;/m:r&gt;&lt;m:f&gt;&lt;m:fPr&gt;&lt;m:ctrlPr&gt;&lt;w:rPr&gt;&lt;w:rFonts w:ascii=&quot;Cambria Math&quot; w:fareast=&quot;Calibri&quot; w:h-ansi=&quot;Cambria Math&quot; w:cs=&quot;Times New Roman&quot;/&gt;&lt;wx:font wx:val=&quot;Cambria Math&quot;/&gt;&lt;w:i/&gt;&lt;w:lang w:val=&quot;EN-US&quot;/&gt;&lt;/w:rPr&gt;&lt;/m:ctrlPr&gt;&lt;/m:fPr&gt;&lt;m:num&gt;&lt;m:sSub&gt;&lt;m:sSubPr&gt;&lt;m:ctrlPr&gt;&lt;w:rPr&gt;&lt;w:rFonts w:ascii=&quot;Cambria Math&quot; w:fareast=&quot;Calibri&quot; w:h-ansi=&quot;Cambria Math&quot; w:cs=&quot;Times New Roman&quot;/&gt;&lt;wx:font wx:val=&quot;Cambria Math&quot;/&gt;&lt;w:i/&gt;&lt;w:lang w:val=&quot;EN-US&quot;/&gt;&lt;/w:rPr&gt;&lt;/m:ctrlPr&gt;&lt;/m:sSubPr&gt;&lt;m:e&gt;&lt;m:r&gt;&lt;w:rPr&gt;&lt;w:rFonts w:ascii=&quot;Cambria Math&quot; w:fareast=&quot;Calibri&quot; w:h-ansi=&quot;Cambria Math&quot; w:cs=&quot;Times New Roman&quot;/&gt;&lt;wx:font wx:val=&quot;Cambria Math&quot;/&gt;&lt;w:i/&gt;&lt;w:lang w:val=&quot;EN-US&quot;/&gt;&lt;/w:rPr&gt;&lt;m:t&gt;Y&lt;/m:t&gt;&lt;/m:r&gt;&lt;/m:e&gt;&lt;m:sub&gt;&lt;m:r&gt;&lt;w:rPr&gt;&lt;w:rFonts w:ascii=&quot;Cambria Math&quot; w:fareast=&quot;Calibri&quot; w:h-ansi=&quot;Cambria Math&quot; w:cs=&quot;Times New Roman&quot;/&gt;&lt;wx:font wx:val=&quot;Cambria Math&quot;/&gt;&lt;w:i/&gt;&lt;w:lang w:val=&quot;EN-US&quot;/&gt;&lt;/w:rPr&gt;&lt;m:t&gt;t&lt;/m:t&gt;&lt;/m:r&gt;&lt;/m:sub&gt;&lt;/m:sSub&gt;&lt;m:r&gt;&lt;w:rPr&gt;&lt;w:rFonts w:ascii=&quot;Cambria Math&quot; w:fareast=&quot;Calibri&quot; w:h-ansi=&quot;Cambria Math&quot; w:cs=&quot;Times New Roman&quot;/&gt;&lt;wx:font wx:val=&quot;Cambria Math&quot;/&gt;&lt;w:i/&gt;&lt;w:lang w:val=&quot;EN-US&quot;/&gt;&lt;/w:rPr&gt;&lt;m:t&gt;-&lt;/m:t&gt;&lt;/m:r&gt;&lt;m:sSub&gt;&lt;m:sSubPr&gt;&lt;m:ctrlPr&gt;&lt;w:rPr&gt;&lt;w:rFonts w:ascii=&quot;Cambria Math&quot; w:fareast=&quot;Calibri&quot; w:h-ansi=&quot;Cambria Math&quot; w:cs=&quot;Times New Roman&quot;/&gt;&lt;wx:font wx:val=&quot;Cambria Math&quot;/&gt;&lt;w:i/&gt;&lt;w:lang w:val=&quot;EN-US&quot;/&gt;&lt;/w:rPr&gt;&lt;/m:ctrlPr&gt;&lt;/m:sSubPr&gt;&lt;m:e&gt;&lt;m:r&gt;&lt;w:rPr&gt;&lt;w:rFonts w:ascii=&quot;Cambria Math&quot; w:fareast=&quot;Calibri&quot; w:h-ansi=&quot;Cambria Math&quot; w:cs=&quot;Times New Roman&quot;/&gt;&lt;wx:font wx:val=&quot;Cambria Math&quot;/&gt;&lt;w:i/&gt;&lt;w:lang w:val=&quot;EN-US&quot;/&gt;&lt;/w:rPr&gt;&lt;m:t&gt;Y&lt;/m:t&gt;&lt;/m:r&gt;&lt;/m:e&gt;&lt;m:sub&gt;&lt;m:r&gt;&lt;w:rPr&gt;&lt;w:rFonts w:ascii=&quot;Cambria Math&quot; w:fareast=&quot;Calibri&quot; w:h-ansi=&quot;Cambria Math&quot; w:cs=&quot;Times New Roman&quot;/&gt;&lt;wx:font wx:val=&quot;Cambria Math&quot;/&gt;&lt;w:i/&gt;&lt;w:lang w:val=&quot;EN-US&quot;/&gt;&lt;/w:rPr&gt;&lt;m:t&gt;t-1&lt;/m:t&gt;&lt;/m:r&gt;&lt;/m:sub&gt;&lt;/m:sSub&gt;&lt;/m:num&gt;&lt;m:den&gt;&lt;m:sSub&gt;&lt;m:sSubPr&gt;&lt;m:ctrlPr&gt;&lt;w:rPr&gt;&lt;w:rFonts w:ascii=&quot;Cambria Math&quot; w:fareast=&quot;Calibri&quot; w:h-ansi=&quot;Cambria Math&quot; w:cs=&quot;Times New Roman&quot;/&gt;&lt;wx:font wx:val=&quot;Cambria Math&quot;/&gt;&lt;w:i/&gt;&lt;w:lang w:val=&quot;EN-US&quot;/&gt;&lt;/w:rPr&gt;&lt;/m:ctrlPr&gt;&lt;/m:sSubPr&gt;&lt;m:e&gt;&lt;m:r&gt;&lt;w:rPr&gt;&lt;w:rFonts w:ascii=&quot;Cambria Math&quot; w:fareast=&quot;Calibri&quot; w:h-ansi=&quot;Cambria Math&quot; w:cs=&quot;Times New Roman&quot;/&gt;&lt;wx:font wx:val=&quot;Cambria Math&quot;/&gt;&lt;w:i/&gt;&lt;w:lang w:val=&quot;EN-US&quot;/&gt;&lt;/w:rPr&gt;&lt;m:t&gt;Y&lt;/m:t&gt;&lt;/m:r&gt;&lt;/m:e&gt;&lt;m:sub&gt;&lt;m:r&gt;&lt;w:rPr&gt;&lt;w:rFonts w:ascii=&quot;Cambria Math&quot; w:fareast=&quot;Calibri&quot; w:h-ansi=&quot;Cambria Math&quot; w:cs=&quot;Times New Roman&quot;/&gt;&lt;wx:font wx:val=&quot;Cambria Math&quot;/&gt;&lt;w:i/&gt;&lt;w:lang w:val=&quot;EN-US&quot;/&gt;&lt;/w:rPr&gt;&lt;m:t&gt;t-1&lt;/m:t&gt;&lt;/m:r&gt;&lt;/m:sub&gt;&lt;/m:sSub&gt;&lt;/m:den&gt;&lt;/m:f&gt;&lt;/m:oMath&gt;&lt;/m:oMathPara&gt;&lt;/w:p&gt;&lt;w:sectPr wsp:rsidR=&quot;00000000&quot; wsp:rsidRPr=&quot;00384CDD&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rsidR="00562188" w:rsidRPr="00995195" w:rsidRDefault="0028108A" w:rsidP="00003D2D">
      <w:pPr>
        <w:spacing w:after="0" w:line="240" w:lineRule="auto"/>
        <w:jc w:val="both"/>
        <w:rPr>
          <w:rFonts w:ascii="Times New Roman" w:hAnsi="Times New Roman"/>
          <w:sz w:val="24"/>
          <w:szCs w:val="24"/>
        </w:rPr>
      </w:pPr>
      <w:r>
        <w:rPr>
          <w:rFonts w:ascii="Times New Roman" w:hAnsi="Times New Roman"/>
          <w:sz w:val="24"/>
          <w:szCs w:val="24"/>
        </w:rPr>
        <w:t>di</w:t>
      </w:r>
      <w:r w:rsidR="00562188" w:rsidRPr="00995195">
        <w:rPr>
          <w:rFonts w:ascii="Times New Roman" w:hAnsi="Times New Roman"/>
          <w:sz w:val="24"/>
          <w:szCs w:val="24"/>
        </w:rPr>
        <w:t>mana:</w:t>
      </w:r>
    </w:p>
    <w:p w:rsidR="00562188" w:rsidRPr="00995195" w:rsidRDefault="00562188" w:rsidP="00003D2D">
      <w:pPr>
        <w:spacing w:after="0" w:line="240" w:lineRule="auto"/>
        <w:jc w:val="both"/>
        <w:rPr>
          <w:rFonts w:ascii="Times New Roman" w:hAnsi="Times New Roman"/>
          <w:sz w:val="24"/>
          <w:szCs w:val="24"/>
        </w:rPr>
      </w:pPr>
      <w:r w:rsidRPr="00995195">
        <w:rPr>
          <w:rFonts w:ascii="Times New Roman" w:hAnsi="Times New Roman"/>
          <w:sz w:val="24"/>
          <w:szCs w:val="24"/>
        </w:rPr>
        <w:t xml:space="preserve">Yt </w:t>
      </w:r>
      <w:r w:rsidR="0028108A">
        <w:rPr>
          <w:rFonts w:ascii="Times New Roman" w:hAnsi="Times New Roman"/>
          <w:sz w:val="24"/>
          <w:szCs w:val="24"/>
          <w:lang w:val="en-US"/>
        </w:rPr>
        <w:tab/>
      </w:r>
      <w:r w:rsidRPr="00995195">
        <w:rPr>
          <w:rFonts w:ascii="Times New Roman" w:hAnsi="Times New Roman"/>
          <w:sz w:val="24"/>
          <w:szCs w:val="24"/>
        </w:rPr>
        <w:t>: laba bersih pada periode saat ini.</w:t>
      </w:r>
    </w:p>
    <w:p w:rsidR="00562188" w:rsidRPr="00995195" w:rsidRDefault="00562188" w:rsidP="00003D2D">
      <w:pPr>
        <w:widowControl w:val="0"/>
        <w:autoSpaceDE w:val="0"/>
        <w:autoSpaceDN w:val="0"/>
        <w:adjustRightInd w:val="0"/>
        <w:spacing w:after="0" w:line="240" w:lineRule="auto"/>
        <w:rPr>
          <w:rFonts w:ascii="Times New Roman" w:hAnsi="Times New Roman"/>
          <w:b/>
        </w:rPr>
      </w:pPr>
      <w:r w:rsidRPr="00995195">
        <w:rPr>
          <w:rFonts w:ascii="Times New Roman" w:hAnsi="Times New Roman"/>
          <w:sz w:val="24"/>
          <w:szCs w:val="24"/>
        </w:rPr>
        <w:t xml:space="preserve">Yt-1 </w:t>
      </w:r>
      <w:r w:rsidR="0028108A">
        <w:rPr>
          <w:rFonts w:ascii="Times New Roman" w:hAnsi="Times New Roman"/>
          <w:sz w:val="24"/>
          <w:szCs w:val="24"/>
          <w:lang w:val="en-US"/>
        </w:rPr>
        <w:tab/>
      </w:r>
      <w:r w:rsidRPr="00995195">
        <w:rPr>
          <w:rFonts w:ascii="Times New Roman" w:hAnsi="Times New Roman"/>
          <w:sz w:val="24"/>
          <w:szCs w:val="24"/>
        </w:rPr>
        <w:t>: laba bersih pada tahun sebelumnya</w:t>
      </w:r>
      <w:r w:rsidRPr="00995195">
        <w:rPr>
          <w:rFonts w:ascii="Times New Roman" w:hAnsi="Times New Roman"/>
          <w:b/>
        </w:rPr>
        <w:t>.</w:t>
      </w:r>
    </w:p>
    <w:p w:rsidR="00D8614A" w:rsidRDefault="00D8614A" w:rsidP="00003D2D">
      <w:pPr>
        <w:spacing w:after="0" w:line="240" w:lineRule="auto"/>
        <w:jc w:val="both"/>
        <w:rPr>
          <w:rFonts w:ascii="Times New Roman" w:hAnsi="Times New Roman"/>
          <w:sz w:val="24"/>
          <w:szCs w:val="24"/>
          <w:lang w:val="en-US"/>
        </w:rPr>
      </w:pPr>
    </w:p>
    <w:p w:rsidR="00562188" w:rsidRPr="00995195" w:rsidRDefault="00562188" w:rsidP="00003D2D">
      <w:pPr>
        <w:spacing w:after="0" w:line="240" w:lineRule="auto"/>
        <w:jc w:val="both"/>
        <w:rPr>
          <w:rFonts w:ascii="Times New Roman" w:hAnsi="Times New Roman"/>
          <w:sz w:val="24"/>
          <w:szCs w:val="24"/>
        </w:rPr>
      </w:pPr>
      <w:r w:rsidRPr="00995195">
        <w:rPr>
          <w:rFonts w:ascii="Times New Roman" w:hAnsi="Times New Roman"/>
          <w:sz w:val="24"/>
          <w:szCs w:val="24"/>
        </w:rPr>
        <w:t xml:space="preserve">Dengan </w:t>
      </w:r>
      <w:r w:rsidRPr="00995195">
        <w:rPr>
          <w:rFonts w:ascii="Times New Roman" w:hAnsi="Times New Roman"/>
          <w:sz w:val="24"/>
          <w:szCs w:val="24"/>
          <w:lang w:eastAsia="id-ID"/>
        </w:rPr>
        <w:t>kata</w:t>
      </w:r>
      <w:r w:rsidRPr="00995195">
        <w:rPr>
          <w:rFonts w:ascii="Times New Roman" w:hAnsi="Times New Roman"/>
          <w:sz w:val="24"/>
          <w:szCs w:val="24"/>
        </w:rPr>
        <w:t xml:space="preserve"> </w:t>
      </w:r>
      <w:r w:rsidRPr="00995195">
        <w:rPr>
          <w:rFonts w:ascii="Times New Roman" w:hAnsi="Times New Roman"/>
          <w:sz w:val="24"/>
          <w:szCs w:val="24"/>
          <w:lang w:eastAsia="id-ID"/>
        </w:rPr>
        <w:t>lain</w:t>
      </w:r>
      <w:r w:rsidRPr="00995195">
        <w:rPr>
          <w:rFonts w:ascii="Times New Roman" w:hAnsi="Times New Roman"/>
          <w:sz w:val="24"/>
          <w:szCs w:val="24"/>
        </w:rPr>
        <w:t xml:space="preserve"> variabel dependen yaitu pertumbuhan laba dapat dihitung dengan membagi antara pengurangan laba bersih pada tahun ini dangan laba bersih pada tahun sebelunya dan dibagi dengan laba bersih pada tahun sebelumnya.</w:t>
      </w:r>
    </w:p>
    <w:p w:rsidR="00003D2D" w:rsidRDefault="00003D2D" w:rsidP="00003D2D">
      <w:pPr>
        <w:spacing w:after="0" w:line="240" w:lineRule="auto"/>
        <w:jc w:val="both"/>
        <w:rPr>
          <w:rFonts w:ascii="Times New Roman" w:hAnsi="Times New Roman"/>
          <w:b/>
          <w:bCs/>
          <w:sz w:val="24"/>
          <w:szCs w:val="24"/>
          <w:lang w:val="en-US" w:eastAsia="id-ID"/>
        </w:rPr>
      </w:pPr>
    </w:p>
    <w:p w:rsidR="00562188" w:rsidRPr="00995195" w:rsidRDefault="00562188" w:rsidP="00003D2D">
      <w:pPr>
        <w:spacing w:after="0" w:line="240" w:lineRule="auto"/>
        <w:jc w:val="both"/>
        <w:rPr>
          <w:rFonts w:ascii="Times New Roman" w:hAnsi="Times New Roman"/>
          <w:b/>
          <w:bCs/>
          <w:sz w:val="24"/>
          <w:szCs w:val="24"/>
          <w:lang w:eastAsia="id-ID"/>
        </w:rPr>
      </w:pPr>
      <w:r w:rsidRPr="00995195">
        <w:rPr>
          <w:rFonts w:ascii="Times New Roman" w:hAnsi="Times New Roman"/>
          <w:b/>
          <w:bCs/>
          <w:sz w:val="24"/>
          <w:szCs w:val="24"/>
          <w:lang w:eastAsia="id-ID"/>
        </w:rPr>
        <w:t>Variabel Independen</w:t>
      </w:r>
    </w:p>
    <w:p w:rsidR="00562188" w:rsidRDefault="00562188" w:rsidP="00003D2D">
      <w:pPr>
        <w:pStyle w:val="ListParagraph"/>
        <w:spacing w:line="240" w:lineRule="auto"/>
        <w:ind w:left="0" w:firstLine="720"/>
        <w:jc w:val="both"/>
        <w:rPr>
          <w:rFonts w:ascii="Times New Roman" w:hAnsi="Times New Roman"/>
          <w:sz w:val="24"/>
          <w:szCs w:val="24"/>
          <w:lang w:eastAsia="id-ID"/>
        </w:rPr>
      </w:pPr>
      <w:r w:rsidRPr="00995195">
        <w:rPr>
          <w:rFonts w:ascii="Times New Roman" w:hAnsi="Times New Roman"/>
          <w:sz w:val="24"/>
          <w:szCs w:val="24"/>
          <w:lang w:eastAsia="id-ID"/>
        </w:rPr>
        <w:t xml:space="preserve">Variabel independen yang </w:t>
      </w:r>
      <w:r w:rsidRPr="00995195">
        <w:rPr>
          <w:rFonts w:ascii="Times New Roman" w:hAnsi="Times New Roman"/>
          <w:sz w:val="24"/>
          <w:szCs w:val="24"/>
        </w:rPr>
        <w:t>diteliti</w:t>
      </w:r>
      <w:r w:rsidRPr="00995195">
        <w:rPr>
          <w:rFonts w:ascii="Times New Roman" w:hAnsi="Times New Roman"/>
          <w:sz w:val="24"/>
          <w:szCs w:val="24"/>
          <w:lang w:eastAsia="id-ID"/>
        </w:rPr>
        <w:t xml:space="preserve"> dalam penelitian ini adalah pengaruh </w:t>
      </w:r>
      <w:r w:rsidRPr="00995195">
        <w:rPr>
          <w:rFonts w:ascii="Times New Roman" w:hAnsi="Times New Roman"/>
          <w:i/>
          <w:iCs/>
          <w:sz w:val="24"/>
          <w:szCs w:val="24"/>
        </w:rPr>
        <w:t>Return On Assets</w:t>
      </w:r>
      <w:r w:rsidRPr="00995195">
        <w:rPr>
          <w:rFonts w:ascii="Times New Roman" w:hAnsi="Times New Roman"/>
          <w:iCs/>
          <w:sz w:val="24"/>
          <w:szCs w:val="24"/>
        </w:rPr>
        <w:t xml:space="preserve"> </w:t>
      </w:r>
      <w:r w:rsidRPr="00995195">
        <w:rPr>
          <w:rFonts w:ascii="Times New Roman" w:hAnsi="Times New Roman"/>
          <w:sz w:val="24"/>
          <w:szCs w:val="24"/>
        </w:rPr>
        <w:t xml:space="preserve">(ROA), </w:t>
      </w:r>
      <w:r w:rsidRPr="00995195">
        <w:rPr>
          <w:rFonts w:ascii="Times New Roman" w:hAnsi="Times New Roman"/>
          <w:i/>
          <w:sz w:val="24"/>
          <w:szCs w:val="24"/>
        </w:rPr>
        <w:t xml:space="preserve">Debt To </w:t>
      </w:r>
      <w:r w:rsidRPr="00995195">
        <w:rPr>
          <w:rFonts w:ascii="Times New Roman" w:hAnsi="Times New Roman"/>
          <w:i/>
          <w:iCs/>
          <w:sz w:val="24"/>
          <w:szCs w:val="24"/>
        </w:rPr>
        <w:t>Equity</w:t>
      </w:r>
      <w:r w:rsidRPr="00995195">
        <w:rPr>
          <w:rFonts w:ascii="Times New Roman" w:hAnsi="Times New Roman"/>
          <w:i/>
          <w:sz w:val="24"/>
          <w:szCs w:val="24"/>
        </w:rPr>
        <w:t xml:space="preserve"> Ratio</w:t>
      </w:r>
      <w:r w:rsidRPr="00995195">
        <w:rPr>
          <w:rFonts w:ascii="Times New Roman" w:hAnsi="Times New Roman"/>
          <w:sz w:val="24"/>
          <w:szCs w:val="24"/>
        </w:rPr>
        <w:t xml:space="preserve"> (DER), Dan </w:t>
      </w:r>
      <w:r w:rsidRPr="00995195">
        <w:rPr>
          <w:rFonts w:ascii="Times New Roman" w:hAnsi="Times New Roman"/>
          <w:i/>
          <w:sz w:val="24"/>
          <w:szCs w:val="24"/>
        </w:rPr>
        <w:t>Net Profit Margin</w:t>
      </w:r>
      <w:r w:rsidRPr="00995195">
        <w:rPr>
          <w:rFonts w:ascii="Times New Roman" w:hAnsi="Times New Roman"/>
          <w:sz w:val="24"/>
          <w:szCs w:val="24"/>
        </w:rPr>
        <w:t xml:space="preserve"> (NPM) Terhadap Pertumbuhan Laba Pada Perusahaan</w:t>
      </w:r>
      <w:r w:rsidRPr="00995195">
        <w:rPr>
          <w:rFonts w:ascii="Times New Roman" w:hAnsi="Times New Roman"/>
          <w:noProof/>
          <w:sz w:val="24"/>
          <w:szCs w:val="24"/>
        </w:rPr>
        <w:t xml:space="preserve"> yang terdaftar di LQ 45 periode tahun 2013 - 2017</w:t>
      </w:r>
      <w:r w:rsidRPr="00995195">
        <w:rPr>
          <w:rFonts w:ascii="Times New Roman" w:hAnsi="Times New Roman"/>
          <w:sz w:val="24"/>
          <w:szCs w:val="24"/>
          <w:lang w:eastAsia="id-ID"/>
        </w:rPr>
        <w:t xml:space="preserve"> yang dapat ditihung </w:t>
      </w:r>
      <w:r w:rsidRPr="00995195">
        <w:rPr>
          <w:rFonts w:ascii="Times New Roman" w:hAnsi="Times New Roman"/>
          <w:sz w:val="24"/>
          <w:szCs w:val="24"/>
          <w:lang w:eastAsia="id-ID"/>
        </w:rPr>
        <w:lastRenderedPageBreak/>
        <w:t>dengan menggunakan rumus sebagai berikut :</w:t>
      </w:r>
    </w:p>
    <w:p w:rsidR="006B32BB" w:rsidRPr="00995195" w:rsidRDefault="006B32BB" w:rsidP="00003D2D">
      <w:pPr>
        <w:pStyle w:val="ListParagraph"/>
        <w:spacing w:line="240" w:lineRule="auto"/>
        <w:ind w:firstLine="720"/>
        <w:jc w:val="both"/>
        <w:rPr>
          <w:rFonts w:ascii="Times New Roman" w:hAnsi="Times New Roman"/>
          <w:sz w:val="24"/>
          <w:szCs w:val="24"/>
          <w:lang w:eastAsia="id-ID"/>
        </w:rPr>
      </w:pPr>
    </w:p>
    <w:p w:rsidR="00562188" w:rsidRPr="00995195" w:rsidRDefault="00562188" w:rsidP="00003D2D">
      <w:pPr>
        <w:spacing w:after="0" w:line="240" w:lineRule="auto"/>
        <w:jc w:val="both"/>
        <w:rPr>
          <w:rFonts w:ascii="Times New Roman" w:hAnsi="Times New Roman"/>
          <w:b/>
          <w:i/>
          <w:sz w:val="24"/>
          <w:szCs w:val="24"/>
          <w:lang w:eastAsia="id-ID"/>
        </w:rPr>
      </w:pPr>
      <w:r w:rsidRPr="00995195">
        <w:rPr>
          <w:rFonts w:ascii="Times New Roman" w:hAnsi="Times New Roman"/>
          <w:b/>
          <w:i/>
          <w:sz w:val="24"/>
          <w:szCs w:val="24"/>
        </w:rPr>
        <w:t>Return On Assets</w:t>
      </w:r>
    </w:p>
    <w:p w:rsidR="00562188" w:rsidRPr="00995195" w:rsidRDefault="00562188" w:rsidP="00003D2D">
      <w:pPr>
        <w:spacing w:after="0" w:line="240" w:lineRule="auto"/>
        <w:ind w:firstLine="720"/>
        <w:jc w:val="both"/>
        <w:rPr>
          <w:rFonts w:ascii="Times New Roman" w:hAnsi="Times New Roman"/>
          <w:sz w:val="24"/>
          <w:szCs w:val="24"/>
        </w:rPr>
      </w:pPr>
      <w:r w:rsidRPr="00995195">
        <w:rPr>
          <w:rFonts w:ascii="Times New Roman" w:hAnsi="Times New Roman"/>
          <w:sz w:val="24"/>
          <w:szCs w:val="24"/>
        </w:rPr>
        <w:t xml:space="preserve">Rasio </w:t>
      </w:r>
      <w:r w:rsidRPr="00995195">
        <w:rPr>
          <w:rFonts w:ascii="Times New Roman" w:hAnsi="Times New Roman"/>
          <w:sz w:val="24"/>
          <w:szCs w:val="24"/>
          <w:lang w:eastAsia="id-ID"/>
        </w:rPr>
        <w:t>profitabilitas</w:t>
      </w:r>
      <w:r w:rsidRPr="00995195">
        <w:rPr>
          <w:rFonts w:ascii="Times New Roman" w:hAnsi="Times New Roman"/>
          <w:sz w:val="24"/>
          <w:szCs w:val="24"/>
        </w:rPr>
        <w:t xml:space="preserve"> merupakan rasio yang digunakan untuk mengukur kemampuan perusahaan untuk menghasilkan laba dengan menggunakan sumber yang digunakan perusahaan. Dalam perhitungan Profitabilitas perusahaan ini penulis menggunakan </w:t>
      </w:r>
      <w:r w:rsidRPr="00995195">
        <w:rPr>
          <w:rFonts w:ascii="Times New Roman" w:hAnsi="Times New Roman"/>
          <w:i/>
          <w:iCs/>
          <w:sz w:val="24"/>
          <w:szCs w:val="24"/>
        </w:rPr>
        <w:t xml:space="preserve">Return On Assets </w:t>
      </w:r>
      <w:r w:rsidRPr="00995195">
        <w:rPr>
          <w:rFonts w:ascii="Times New Roman" w:hAnsi="Times New Roman"/>
          <w:iCs/>
          <w:sz w:val="24"/>
          <w:szCs w:val="24"/>
        </w:rPr>
        <w:t>(</w:t>
      </w:r>
      <w:r w:rsidRPr="00995195">
        <w:rPr>
          <w:rFonts w:ascii="Times New Roman" w:hAnsi="Times New Roman"/>
          <w:sz w:val="24"/>
          <w:szCs w:val="24"/>
        </w:rPr>
        <w:t>ROA) merupakan rasio yang menunjukkan kemampuan perusahaan dengan menggunakan seluruh aktiva untuk menghasilkan laba setelah pajak (Sudana, 2011). ROA dapat dirumuskan Sebagai berikut:</w:t>
      </w:r>
    </w:p>
    <w:p w:rsidR="00D8614A" w:rsidRDefault="000D3D9B" w:rsidP="00371AC8">
      <w:pPr>
        <w:spacing w:after="0" w:line="240" w:lineRule="auto"/>
        <w:ind w:firstLine="720"/>
        <w:jc w:val="both"/>
        <w:rPr>
          <w:rFonts w:ascii="Times New Roman" w:hAnsi="Times New Roman"/>
          <w:lang w:val="en-US"/>
        </w:rPr>
      </w:pPr>
      <w:r>
        <w:rPr>
          <w:rFonts w:ascii="Times New Roman" w:hAnsi="Times New Roman"/>
        </w:rPr>
        <w:pict>
          <v:shape id="_x0000_i1026" type="#_x0000_t75" style="width:97.25pt;height:27.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1BEF&quot;/&gt;&lt;wsp:rsid wsp:val=&quot;00003D2D&quot;/&gt;&lt;wsp:rsid wsp:val=&quot;0000687B&quot;/&gt;&lt;wsp:rsid wsp:val=&quot;00070997&quot;/&gt;&lt;wsp:rsid wsp:val=&quot;0010276D&quot;/&gt;&lt;wsp:rsid wsp:val=&quot;00113EBD&quot;/&gt;&lt;wsp:rsid wsp:val=&quot;001354CB&quot;/&gt;&lt;wsp:rsid wsp:val=&quot;00161BEF&quot;/&gt;&lt;wsp:rsid wsp:val=&quot;001732D0&quot;/&gt;&lt;wsp:rsid wsp:val=&quot;001D7FDE&quot;/&gt;&lt;wsp:rsid wsp:val=&quot;001F2166&quot;/&gt;&lt;wsp:rsid wsp:val=&quot;00244378&quot;/&gt;&lt;wsp:rsid wsp:val=&quot;00244EA6&quot;/&gt;&lt;wsp:rsid wsp:val=&quot;002A330D&quot;/&gt;&lt;wsp:rsid wsp:val=&quot;002D02D2&quot;/&gt;&lt;wsp:rsid wsp:val=&quot;00371AC8&quot;/&gt;&lt;wsp:rsid wsp:val=&quot;004C2739&quot;/&gt;&lt;wsp:rsid wsp:val=&quot;004E43E1&quot;/&gt;&lt;wsp:rsid wsp:val=&quot;00562188&quot;/&gt;&lt;wsp:rsid wsp:val=&quot;005D1A21&quot;/&gt;&lt;wsp:rsid wsp:val=&quot;0068505F&quot;/&gt;&lt;wsp:rsid wsp:val=&quot;006B32BB&quot;/&gt;&lt;wsp:rsid wsp:val=&quot;006C3F49&quot;/&gt;&lt;wsp:rsid wsp:val=&quot;006D5B75&quot;/&gt;&lt;wsp:rsid wsp:val=&quot;00773054&quot;/&gt;&lt;wsp:rsid wsp:val=&quot;00783B4F&quot;/&gt;&lt;wsp:rsid wsp:val=&quot;00801EFA&quot;/&gt;&lt;wsp:rsid wsp:val=&quot;009B3BCC&quot;/&gt;&lt;wsp:rsid wsp:val=&quot;00B44D85&quot;/&gt;&lt;wsp:rsid wsp:val=&quot;00BA69CC&quot;/&gt;&lt;wsp:rsid wsp:val=&quot;00BB5518&quot;/&gt;&lt;wsp:rsid wsp:val=&quot;00C1051C&quot;/&gt;&lt;wsp:rsid wsp:val=&quot;00C754BC&quot;/&gt;&lt;wsp:rsid wsp:val=&quot;00CC2BFE&quot;/&gt;&lt;wsp:rsid wsp:val=&quot;00D8614A&quot;/&gt;&lt;wsp:rsid wsp:val=&quot;00ED4513&quot;/&gt;&lt;wsp:rsid wsp:val=&quot;00F22810&quot;/&gt;&lt;wsp:rsid wsp:val=&quot;00FC6DB1&quot;/&gt;&lt;/wsp:rsids&gt;&lt;/w:docPr&gt;&lt;w:body&gt;&lt;wx:sect&gt;&lt;w:p wsp:rsidR=&quot;00000000&quot; wsp:rsidRPr=&quot;001732D0&quot; wsp:rsidRDefault=&quot;001732D0&quot; wsp:rsidP=&quot;001732D0&quot;&gt;&lt;m:oMathPara&gt;&lt;m:oMath&gt;&lt;m:r&gt;&lt;w:rPr&gt;&lt;w:rFonts w:ascii=&quot;Cambria Math&quot; w:fareast=&quot;Calibri&quot; w:h-ansi=&quot;Cambria Math&quot; w:cs=&quot;Times New Roman&quot;/&gt;&lt;wx:font wx:val=&quot;Cambria Math&quot;/&gt;&lt;w:i/&gt;&lt;w:lang w:val=&quot;EN-US&quot;/&gt;&lt;/w:rPr&gt;&lt;m:t&gt;ROA=&lt;/m:t&gt;&lt;/m:r&gt;&lt;m:f&gt;&lt;m:fPr&gt;&lt;m:ctrlPr&gt;&lt;w:rPr&gt;&lt;w:rFonts w:ascii=&quot;Cambria Math&quot; w:fareast=&quot;Calibri&quot; w:h-ansi=&quot;Cambria Math&quot; w:cs=&quot;Times New Roman&quot;/&gt;&lt;wx:font wx:val=&quot;Cambria Math&quot;/&gt;&lt;w:i/&gt;&lt;w:lang w:val=&quot;EN-US&quot;/&gt;&lt;/w:rPr&gt;&lt;/m:ctrlPr&gt;&lt;/m:fPr&gt;&lt;m:num&gt;&lt;m:r&gt;&lt;w:rPr&gt;&lt;w:rFonts w:ascii=&quot;Cambria Math&quot; w:fareast=&quot;Calibri&quot; w:h-ansi=&quot;Cambria Math&quot; w:cs=&quot;Times New Roman&quot;/&gt;&lt;wx:font wx:val=&quot;Cambria Math&quot;/&gt;&lt;w:i/&gt;&lt;w:lang w:val=&quot;EN-US&quot;/&gt;&lt;/w:rPr&gt;&lt;m:t&gt;Laba Bersih&lt;/m:t&gt;&lt;/m:r&gt;&lt;/m:num&gt;&lt;m:den&gt;&lt;m:r&gt;&lt;w:rPr&gt;&lt;w:rFonts w:ascii=&quot;Cambria Math&quot; w:fareast=&quot;Calibri&quot; w:h-ansi=&quot;Cambria Math&quot; w:cs=&quot;Times New Roman&quot;/&gt;&lt;wx:font wx:val=&quot;Cambria Math&quot;/&gt;&lt;w:i/&gt;&lt;w:lang w:val=&quot;EN-US&quot;/&gt;&lt;/w:rPr&gt;&lt;m:t&gt;Total Assets&lt;/m:t&gt;&lt;/m:r&gt;&lt;/m:den&gt;&lt;/m:f&gt;&lt;/m:oMath&gt;&lt;/m:oMathPara&gt;&lt;/w:p&gt;&lt;w:sectPr wsp:rsidR=&quot;00000000&quot; wsp:rsidRPr=&quot;001732D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rsidR="00D8614A" w:rsidRDefault="00D8614A" w:rsidP="00003D2D">
      <w:pPr>
        <w:spacing w:after="0" w:line="240" w:lineRule="auto"/>
        <w:ind w:firstLine="720"/>
        <w:jc w:val="both"/>
        <w:rPr>
          <w:rFonts w:ascii="Times New Roman" w:hAnsi="Times New Roman"/>
          <w:lang w:val="en-US"/>
        </w:rPr>
      </w:pPr>
    </w:p>
    <w:p w:rsidR="00562188" w:rsidRDefault="00562188" w:rsidP="00003D2D">
      <w:pPr>
        <w:spacing w:after="0" w:line="240" w:lineRule="auto"/>
        <w:ind w:firstLine="720"/>
        <w:jc w:val="both"/>
        <w:rPr>
          <w:rFonts w:ascii="Times New Roman" w:hAnsi="Times New Roman"/>
          <w:sz w:val="24"/>
          <w:szCs w:val="24"/>
          <w:lang w:eastAsia="id-ID"/>
        </w:rPr>
      </w:pPr>
      <w:r w:rsidRPr="00995195">
        <w:rPr>
          <w:rFonts w:ascii="Times New Roman" w:hAnsi="Times New Roman"/>
          <w:sz w:val="24"/>
          <w:szCs w:val="24"/>
          <w:lang w:eastAsia="id-ID"/>
        </w:rPr>
        <w:t xml:space="preserve">Hal ini berarti semakin tinggi </w:t>
      </w:r>
      <w:r w:rsidRPr="00995195">
        <w:rPr>
          <w:rFonts w:ascii="Times New Roman" w:hAnsi="Times New Roman"/>
          <w:sz w:val="24"/>
          <w:szCs w:val="24"/>
        </w:rPr>
        <w:t>tingkat</w:t>
      </w:r>
      <w:r w:rsidRPr="00995195">
        <w:rPr>
          <w:rFonts w:ascii="Times New Roman" w:hAnsi="Times New Roman"/>
          <w:sz w:val="24"/>
          <w:szCs w:val="24"/>
          <w:lang w:eastAsia="id-ID"/>
        </w:rPr>
        <w:t xml:space="preserve"> </w:t>
      </w:r>
      <w:r w:rsidRPr="00995195">
        <w:rPr>
          <w:rFonts w:ascii="Times New Roman" w:hAnsi="Times New Roman"/>
          <w:i/>
          <w:iCs/>
          <w:sz w:val="24"/>
          <w:szCs w:val="24"/>
          <w:lang w:eastAsia="id-ID"/>
        </w:rPr>
        <w:t xml:space="preserve">Return on Assets </w:t>
      </w:r>
      <w:r w:rsidRPr="00995195">
        <w:rPr>
          <w:rFonts w:ascii="Times New Roman" w:hAnsi="Times New Roman"/>
          <w:sz w:val="24"/>
          <w:szCs w:val="24"/>
          <w:lang w:eastAsia="id-ID"/>
        </w:rPr>
        <w:t>pada periode t semakin tinggi tingkat pertumbuhan</w:t>
      </w:r>
      <w:r w:rsidRPr="00995195">
        <w:rPr>
          <w:rFonts w:ascii="Times New Roman" w:hAnsi="Times New Roman"/>
          <w:i/>
          <w:iCs/>
          <w:sz w:val="24"/>
          <w:szCs w:val="24"/>
          <w:lang w:eastAsia="id-ID"/>
        </w:rPr>
        <w:t xml:space="preserve"> </w:t>
      </w:r>
      <w:r w:rsidRPr="00995195">
        <w:rPr>
          <w:rFonts w:ascii="Times New Roman" w:hAnsi="Times New Roman"/>
          <w:sz w:val="24"/>
          <w:szCs w:val="24"/>
          <w:lang w:eastAsia="id-ID"/>
        </w:rPr>
        <w:t>laba menjelaskan mengenai kemampuan perusahaan dalam</w:t>
      </w:r>
      <w:r w:rsidRPr="00995195">
        <w:rPr>
          <w:rFonts w:ascii="Times New Roman" w:hAnsi="Times New Roman"/>
          <w:i/>
          <w:iCs/>
          <w:sz w:val="24"/>
          <w:szCs w:val="24"/>
          <w:lang w:eastAsia="id-ID"/>
        </w:rPr>
        <w:t xml:space="preserve"> </w:t>
      </w:r>
      <w:r w:rsidRPr="00995195">
        <w:rPr>
          <w:rFonts w:ascii="Times New Roman" w:hAnsi="Times New Roman"/>
          <w:sz w:val="24"/>
          <w:szCs w:val="24"/>
          <w:lang w:eastAsia="id-ID"/>
        </w:rPr>
        <w:t>memanfaatkan seluruh aktivanya dalam menghasilkan laba</w:t>
      </w:r>
      <w:r w:rsidRPr="00995195">
        <w:rPr>
          <w:rFonts w:ascii="Times New Roman" w:hAnsi="Times New Roman"/>
          <w:i/>
          <w:iCs/>
          <w:sz w:val="24"/>
          <w:szCs w:val="24"/>
          <w:lang w:eastAsia="id-ID"/>
        </w:rPr>
        <w:t xml:space="preserve"> </w:t>
      </w:r>
      <w:r w:rsidRPr="00995195">
        <w:rPr>
          <w:rFonts w:ascii="Times New Roman" w:hAnsi="Times New Roman"/>
          <w:sz w:val="24"/>
          <w:szCs w:val="24"/>
          <w:lang w:eastAsia="id-ID"/>
        </w:rPr>
        <w:t>bersih (Sari dan Paramu, 2017). ROA tinggi berarti bahwa perusahaan menggunakan</w:t>
      </w:r>
      <w:r w:rsidRPr="00995195">
        <w:rPr>
          <w:rFonts w:ascii="Times New Roman" w:hAnsi="Times New Roman"/>
          <w:i/>
          <w:iCs/>
          <w:sz w:val="24"/>
          <w:szCs w:val="24"/>
          <w:lang w:eastAsia="id-ID"/>
        </w:rPr>
        <w:t xml:space="preserve"> </w:t>
      </w:r>
      <w:r w:rsidRPr="00995195">
        <w:rPr>
          <w:rFonts w:ascii="Times New Roman" w:hAnsi="Times New Roman"/>
          <w:sz w:val="24"/>
          <w:szCs w:val="24"/>
          <w:lang w:eastAsia="id-ID"/>
        </w:rPr>
        <w:t>aktiva yang dimiliki secara efektif sehingga laba perusahaan</w:t>
      </w:r>
      <w:r w:rsidRPr="00995195">
        <w:rPr>
          <w:rFonts w:ascii="Times New Roman" w:hAnsi="Times New Roman"/>
          <w:i/>
          <w:iCs/>
          <w:sz w:val="24"/>
          <w:szCs w:val="24"/>
          <w:lang w:eastAsia="id-ID"/>
        </w:rPr>
        <w:t xml:space="preserve"> </w:t>
      </w:r>
      <w:r w:rsidRPr="00995195">
        <w:rPr>
          <w:rFonts w:ascii="Times New Roman" w:hAnsi="Times New Roman"/>
          <w:sz w:val="24"/>
          <w:szCs w:val="24"/>
          <w:lang w:eastAsia="id-ID"/>
        </w:rPr>
        <w:t>dapat meningkat. Hasil penelitian ini didukung oleh teori</w:t>
      </w:r>
      <w:r w:rsidRPr="00995195">
        <w:rPr>
          <w:rFonts w:ascii="Times New Roman" w:hAnsi="Times New Roman"/>
          <w:i/>
          <w:iCs/>
          <w:sz w:val="24"/>
          <w:szCs w:val="24"/>
          <w:lang w:eastAsia="id-ID"/>
        </w:rPr>
        <w:t xml:space="preserve"> </w:t>
      </w:r>
      <w:r w:rsidRPr="00995195">
        <w:rPr>
          <w:rFonts w:ascii="Times New Roman" w:hAnsi="Times New Roman"/>
          <w:sz w:val="24"/>
          <w:szCs w:val="24"/>
          <w:lang w:eastAsia="id-ID"/>
        </w:rPr>
        <w:t>yang dikemukakan (Brigham dan Houston, 2013:148) yang</w:t>
      </w:r>
      <w:r w:rsidRPr="00995195">
        <w:rPr>
          <w:rFonts w:ascii="Times New Roman" w:hAnsi="Times New Roman"/>
          <w:i/>
          <w:iCs/>
          <w:sz w:val="24"/>
          <w:szCs w:val="24"/>
          <w:lang w:eastAsia="id-ID"/>
        </w:rPr>
        <w:t xml:space="preserve"> </w:t>
      </w:r>
      <w:r w:rsidRPr="00995195">
        <w:rPr>
          <w:rFonts w:ascii="Times New Roman" w:hAnsi="Times New Roman"/>
          <w:sz w:val="24"/>
          <w:szCs w:val="24"/>
          <w:lang w:eastAsia="id-ID"/>
        </w:rPr>
        <w:t>menyatakan bahwa jika ROA yang tinggi maka perolehan</w:t>
      </w:r>
      <w:r w:rsidRPr="00995195">
        <w:rPr>
          <w:rFonts w:ascii="Times New Roman" w:hAnsi="Times New Roman"/>
          <w:i/>
          <w:iCs/>
          <w:sz w:val="24"/>
          <w:szCs w:val="24"/>
          <w:lang w:eastAsia="id-ID"/>
        </w:rPr>
        <w:t xml:space="preserve"> </w:t>
      </w:r>
      <w:r w:rsidRPr="00995195">
        <w:rPr>
          <w:rFonts w:ascii="Times New Roman" w:hAnsi="Times New Roman"/>
          <w:sz w:val="24"/>
          <w:szCs w:val="24"/>
          <w:lang w:eastAsia="id-ID"/>
        </w:rPr>
        <w:t>laba perusahaan juga tinggi.</w:t>
      </w:r>
    </w:p>
    <w:p w:rsidR="006B32BB" w:rsidRPr="00995195" w:rsidRDefault="006B32BB" w:rsidP="00003D2D">
      <w:pPr>
        <w:spacing w:after="0" w:line="240" w:lineRule="auto"/>
        <w:ind w:left="1418"/>
        <w:jc w:val="both"/>
        <w:rPr>
          <w:rFonts w:ascii="Times New Roman" w:hAnsi="Times New Roman"/>
          <w:sz w:val="24"/>
          <w:szCs w:val="24"/>
          <w:lang w:eastAsia="id-ID"/>
        </w:rPr>
      </w:pPr>
    </w:p>
    <w:p w:rsidR="00562188" w:rsidRPr="00995195" w:rsidRDefault="00562188" w:rsidP="00003D2D">
      <w:pPr>
        <w:spacing w:after="0" w:line="240" w:lineRule="auto"/>
        <w:jc w:val="both"/>
        <w:rPr>
          <w:rFonts w:ascii="Times New Roman" w:hAnsi="Times New Roman"/>
          <w:b/>
          <w:i/>
          <w:iCs/>
          <w:sz w:val="24"/>
          <w:szCs w:val="24"/>
        </w:rPr>
      </w:pPr>
      <w:r w:rsidRPr="00995195">
        <w:rPr>
          <w:rFonts w:ascii="Times New Roman" w:hAnsi="Times New Roman"/>
          <w:b/>
          <w:i/>
          <w:iCs/>
          <w:sz w:val="24"/>
          <w:szCs w:val="24"/>
        </w:rPr>
        <w:t>Net Profit Margin</w:t>
      </w:r>
    </w:p>
    <w:p w:rsidR="00562188" w:rsidRPr="00995195" w:rsidRDefault="00562188" w:rsidP="0028108A">
      <w:pPr>
        <w:spacing w:after="0" w:line="240" w:lineRule="auto"/>
        <w:ind w:firstLine="720"/>
        <w:jc w:val="both"/>
        <w:rPr>
          <w:rFonts w:ascii="Times New Roman" w:hAnsi="Times New Roman"/>
          <w:sz w:val="24"/>
          <w:szCs w:val="24"/>
        </w:rPr>
      </w:pPr>
      <w:r w:rsidRPr="00995195">
        <w:rPr>
          <w:rFonts w:ascii="Times New Roman" w:hAnsi="Times New Roman"/>
          <w:sz w:val="24"/>
          <w:szCs w:val="24"/>
        </w:rPr>
        <w:t xml:space="preserve">Menurut Hanafi dan Halim (2007: 83) Rasio profit margin mengukur kemampuan perusahaan menghasilkan </w:t>
      </w:r>
      <w:r w:rsidRPr="00995195">
        <w:rPr>
          <w:rFonts w:ascii="Times New Roman" w:hAnsi="Times New Roman"/>
          <w:sz w:val="24"/>
          <w:szCs w:val="24"/>
          <w:lang w:eastAsia="id-ID"/>
        </w:rPr>
        <w:t>laba</w:t>
      </w:r>
      <w:r w:rsidRPr="00995195">
        <w:rPr>
          <w:rFonts w:ascii="Times New Roman" w:hAnsi="Times New Roman"/>
          <w:sz w:val="24"/>
          <w:szCs w:val="24"/>
        </w:rPr>
        <w:t xml:space="preserve"> bersih pada tingkat penjualan tertentu. </w:t>
      </w:r>
      <w:r w:rsidRPr="00995195">
        <w:rPr>
          <w:rFonts w:ascii="Times New Roman" w:hAnsi="Times New Roman"/>
          <w:i/>
          <w:iCs/>
          <w:sz w:val="24"/>
          <w:szCs w:val="24"/>
        </w:rPr>
        <w:t xml:space="preserve">Net Profit Margin </w:t>
      </w:r>
      <w:r w:rsidRPr="00995195">
        <w:rPr>
          <w:rFonts w:ascii="Times New Roman" w:hAnsi="Times New Roman"/>
          <w:sz w:val="24"/>
          <w:szCs w:val="24"/>
        </w:rPr>
        <w:t xml:space="preserve">digunakan untuk mengukur profitabilitas operasi perusahaan diukur dengan nilai </w:t>
      </w:r>
      <w:r w:rsidRPr="00995195">
        <w:rPr>
          <w:rFonts w:ascii="Times New Roman" w:hAnsi="Times New Roman"/>
          <w:i/>
          <w:iCs/>
          <w:sz w:val="24"/>
          <w:szCs w:val="24"/>
        </w:rPr>
        <w:t xml:space="preserve">Net Income </w:t>
      </w:r>
      <w:r w:rsidRPr="00995195">
        <w:rPr>
          <w:rFonts w:ascii="Times New Roman" w:hAnsi="Times New Roman"/>
          <w:sz w:val="24"/>
          <w:szCs w:val="24"/>
        </w:rPr>
        <w:t xml:space="preserve">terhadap </w:t>
      </w:r>
      <w:r w:rsidRPr="00995195">
        <w:rPr>
          <w:rFonts w:ascii="Times New Roman" w:hAnsi="Times New Roman"/>
          <w:i/>
          <w:iCs/>
          <w:sz w:val="24"/>
          <w:szCs w:val="24"/>
        </w:rPr>
        <w:t xml:space="preserve">Sales </w:t>
      </w:r>
      <w:r w:rsidRPr="00995195">
        <w:rPr>
          <w:rFonts w:ascii="Times New Roman" w:hAnsi="Times New Roman"/>
          <w:sz w:val="24"/>
          <w:szCs w:val="24"/>
        </w:rPr>
        <w:t xml:space="preserve">dari laporan keuangan tahun 2013-2017.                       </w:t>
      </w:r>
    </w:p>
    <w:p w:rsidR="00371AC8" w:rsidRPr="00371AC8" w:rsidRDefault="00371AC8" w:rsidP="00371AC8">
      <w:pPr>
        <w:spacing w:after="0" w:line="240" w:lineRule="auto"/>
        <w:jc w:val="center"/>
        <w:rPr>
          <w:rFonts w:ascii="Times New Roman" w:hAnsi="Times New Roman"/>
          <w:sz w:val="24"/>
          <w:szCs w:val="24"/>
          <w:lang w:val="en-US"/>
        </w:rPr>
      </w:pPr>
      <w:r w:rsidRPr="009B65FE">
        <w:rPr>
          <w:rFonts w:ascii="Cambria Math" w:eastAsia="Times New Roman" w:hAnsi="Cambria Math"/>
          <w:lang w:val="en-US"/>
        </w:rPr>
        <w:br/>
      </w:r>
      <w:r w:rsidR="000D3D9B">
        <w:rPr>
          <w:rFonts w:ascii="Times New Roman" w:hAnsi="Times New Roman"/>
          <w:sz w:val="24"/>
          <w:szCs w:val="24"/>
        </w:rPr>
        <w:pict>
          <v:shape id="_x0000_i1027" type="#_x0000_t75" style="width:119.7pt;height:2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1BEF&quot;/&gt;&lt;wsp:rsid wsp:val=&quot;00003D2D&quot;/&gt;&lt;wsp:rsid wsp:val=&quot;0000687B&quot;/&gt;&lt;wsp:rsid wsp:val=&quot;00070997&quot;/&gt;&lt;wsp:rsid wsp:val=&quot;0010276D&quot;/&gt;&lt;wsp:rsid wsp:val=&quot;00113EBD&quot;/&gt;&lt;wsp:rsid wsp:val=&quot;001354CB&quot;/&gt;&lt;wsp:rsid wsp:val=&quot;00161BEF&quot;/&gt;&lt;wsp:rsid wsp:val=&quot;001D7FDE&quot;/&gt;&lt;wsp:rsid wsp:val=&quot;001F2166&quot;/&gt;&lt;wsp:rsid wsp:val=&quot;00244378&quot;/&gt;&lt;wsp:rsid wsp:val=&quot;00244EA6&quot;/&gt;&lt;wsp:rsid wsp:val=&quot;002A330D&quot;/&gt;&lt;wsp:rsid wsp:val=&quot;002D02D2&quot;/&gt;&lt;wsp:rsid wsp:val=&quot;00371AC8&quot;/&gt;&lt;wsp:rsid wsp:val=&quot;004C2739&quot;/&gt;&lt;wsp:rsid wsp:val=&quot;004E43E1&quot;/&gt;&lt;wsp:rsid wsp:val=&quot;00562188&quot;/&gt;&lt;wsp:rsid wsp:val=&quot;005D1A21&quot;/&gt;&lt;wsp:rsid wsp:val=&quot;0068505F&quot;/&gt;&lt;wsp:rsid wsp:val=&quot;006B32BB&quot;/&gt;&lt;wsp:rsid wsp:val=&quot;006C3F49&quot;/&gt;&lt;wsp:rsid wsp:val=&quot;006D5B75&quot;/&gt;&lt;wsp:rsid wsp:val=&quot;00773054&quot;/&gt;&lt;wsp:rsid wsp:val=&quot;00783B4F&quot;/&gt;&lt;wsp:rsid wsp:val=&quot;00801EFA&quot;/&gt;&lt;wsp:rsid wsp:val=&quot;009B3BCC&quot;/&gt;&lt;wsp:rsid wsp:val=&quot;00B44D85&quot;/&gt;&lt;wsp:rsid wsp:val=&quot;00BA69CC&quot;/&gt;&lt;wsp:rsid wsp:val=&quot;00BB5518&quot;/&gt;&lt;wsp:rsid wsp:val=&quot;00C1051C&quot;/&gt;&lt;wsp:rsid wsp:val=&quot;00C754BC&quot;/&gt;&lt;wsp:rsid wsp:val=&quot;00CC2BFE&quot;/&gt;&lt;wsp:rsid wsp:val=&quot;00D46CF3&quot;/&gt;&lt;wsp:rsid wsp:val=&quot;00D8614A&quot;/&gt;&lt;wsp:rsid wsp:val=&quot;00ED4513&quot;/&gt;&lt;wsp:rsid wsp:val=&quot;00F22810&quot;/&gt;&lt;wsp:rsid wsp:val=&quot;00FC6DB1&quot;/&gt;&lt;/wsp:rsids&gt;&lt;/w:docPr&gt;&lt;w:body&gt;&lt;wx:sect&gt;&lt;w:p wsp:rsidR=&quot;00000000&quot; wsp:rsidRPr=&quot;00D46CF3&quot; wsp:rsidRDefault=&quot;00D46CF3&quot; wsp:rsidP=&quot;00D46CF3&quot;&gt;&lt;m:oMathPara&gt;&lt;m:oMath&gt;&lt;m:r&gt;&lt;w:rPr&gt;&lt;w:rFonts w:ascii=&quot;Cambria Math&quot; w:fareast=&quot;Times New Roman&quot; w:h-ansi=&quot;Cambria Math&quot; w:cs=&quot;Times New Roman&quot;/&gt;&lt;wx:font wx:val=&quot;Cambria Math&quot;/&gt;&lt;w:i/&gt;&lt;w:lang w:val=&quot;EN-US&quot;/&gt;&lt;/w:rPr&gt;&lt;m:t&gt;NPM=&lt;/m:t&gt;&lt;/m:r&gt;&lt;m:f&gt;&lt;m:fPr&gt;&lt;m:ctrlPr&gt;&lt;w:rPr&gt;&lt;w:rFonts w:ascii=&quot;Cambria Math&quot; w:fareast=&quot;Calibri&quot; w:h-ansi=&quot;Cambria Math&quot; w:cs=&quot;Times New Roman&quot;/&gt;&lt;wx:font wx:val=&quot;Cambria Math&quot;/&gt;&lt;w:i/&gt;&lt;w:lang w:val=&quot;EN-US&quot;/&gt;&lt;/w:rPr&gt;&lt;/m:ctrlPr&gt;&lt;/m:fPr&gt;&lt;m:num&gt;&lt;m:r&gt;&lt;w:rPr&gt;&lt;w:rFonts w:ascii=&quot;Cambria Math&quot; w:fareast=&quot;Calibri&quot; w:h-ansi=&quot;Cambria Math&quot; w:cs=&quot;Times New Roman&quot;/&gt;&lt;wx:font wx:val=&quot;Cambria Math&quot;/&gt;&lt;w:i/&gt;&lt;w:lang w:val=&quot;EN-US&quot;/&gt;&lt;/w:rPr&gt;&lt;m:t&gt;EAT&lt;/m:t&gt;&lt;/m:r&gt;&lt;/m:num&gt;&lt;m:den&gt;&lt;m:r&gt;&lt;w:rPr&gt;&lt;w:rFonts w:ascii=&quot;Cambria Math&quot; w:fareast=&quot;Calibri&quot; w:h-ansi=&quot;Cambria Math&quot; w:cs=&quot;Times New Roman&quot;/&gt;&lt;wx:font wx:val=&quot;Cambria Math&quot;/&gt;&lt;w:i/&gt;&lt;w:lang w:val=&quot;EN-US&quot;/&gt;&lt;/w:rPr&gt;&lt;m:t&gt;Total Penjualan&lt;/m:t&gt;&lt;/m:r&gt;&lt;/m:den&gt;&lt;/m:f&gt;&lt;/m:oMath&gt;&lt;/m:oMathPara&gt;&lt;/w:p&gt;&lt;w:sectPr wsp:rsidR=&quot;00000000&quot; wsp:rsidRPr=&quot;00D46CF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rsidR="00562188" w:rsidRPr="00371AC8" w:rsidRDefault="00562188" w:rsidP="00371AC8">
      <w:pPr>
        <w:spacing w:after="0" w:line="240" w:lineRule="auto"/>
        <w:rPr>
          <w:rFonts w:ascii="Times New Roman" w:hAnsi="Times New Roman"/>
          <w:sz w:val="24"/>
          <w:szCs w:val="24"/>
          <w:lang w:val="en-US"/>
        </w:rPr>
      </w:pPr>
    </w:p>
    <w:p w:rsidR="00562188" w:rsidRDefault="00562188" w:rsidP="00003D2D">
      <w:pPr>
        <w:spacing w:after="0" w:line="240" w:lineRule="auto"/>
        <w:ind w:firstLine="720"/>
        <w:jc w:val="both"/>
        <w:rPr>
          <w:rFonts w:ascii="Times New Roman" w:hAnsi="Times New Roman"/>
          <w:sz w:val="23"/>
          <w:szCs w:val="23"/>
        </w:rPr>
      </w:pPr>
      <w:r w:rsidRPr="00995195">
        <w:rPr>
          <w:rFonts w:ascii="Times New Roman" w:hAnsi="Times New Roman"/>
          <w:sz w:val="24"/>
          <w:szCs w:val="24"/>
        </w:rPr>
        <w:lastRenderedPageBreak/>
        <w:t>Apabila rasio profit margin meningkat, maka pendapatan pada masa yang akan datang diharapkan meningkat, hal ini disebabkan pendapatan laba bersihnya lebih besar dari pendapatan operasionalnya sehingga kemampuan menghasilkan laba bersih meningkat yang akhirnya akan meningkatkan pendapatan</w:t>
      </w:r>
      <w:r w:rsidRPr="00995195">
        <w:rPr>
          <w:rFonts w:ascii="Times New Roman" w:hAnsi="Times New Roman"/>
          <w:sz w:val="23"/>
          <w:szCs w:val="23"/>
        </w:rPr>
        <w:t xml:space="preserve">. </w:t>
      </w:r>
    </w:p>
    <w:p w:rsidR="006B32BB" w:rsidRPr="00995195" w:rsidRDefault="006B32BB" w:rsidP="00003D2D">
      <w:pPr>
        <w:spacing w:after="0" w:line="240" w:lineRule="auto"/>
        <w:ind w:left="1418"/>
        <w:jc w:val="both"/>
        <w:rPr>
          <w:rFonts w:ascii="Times New Roman" w:hAnsi="Times New Roman"/>
        </w:rPr>
      </w:pPr>
    </w:p>
    <w:p w:rsidR="00562188" w:rsidRPr="00995195" w:rsidRDefault="00562188" w:rsidP="00003D2D">
      <w:pPr>
        <w:spacing w:after="0" w:line="240" w:lineRule="auto"/>
        <w:jc w:val="both"/>
        <w:rPr>
          <w:rFonts w:ascii="Times New Roman" w:hAnsi="Times New Roman"/>
          <w:b/>
          <w:i/>
          <w:iCs/>
          <w:sz w:val="24"/>
          <w:szCs w:val="24"/>
        </w:rPr>
      </w:pPr>
      <w:r w:rsidRPr="00995195">
        <w:rPr>
          <w:rFonts w:ascii="Times New Roman" w:hAnsi="Times New Roman"/>
          <w:b/>
          <w:i/>
          <w:sz w:val="24"/>
          <w:szCs w:val="24"/>
          <w:lang w:eastAsia="id-ID"/>
        </w:rPr>
        <w:t>Debt to Equity Ratio</w:t>
      </w:r>
    </w:p>
    <w:p w:rsidR="00562188" w:rsidRPr="00371AC8" w:rsidRDefault="00562188" w:rsidP="00003D2D">
      <w:pPr>
        <w:spacing w:after="0" w:line="240" w:lineRule="auto"/>
        <w:ind w:firstLine="720"/>
        <w:jc w:val="both"/>
        <w:rPr>
          <w:rFonts w:ascii="Times New Roman" w:hAnsi="Times New Roman"/>
          <w:sz w:val="24"/>
          <w:szCs w:val="24"/>
          <w:lang w:eastAsia="id-ID"/>
        </w:rPr>
      </w:pPr>
      <w:r w:rsidRPr="00371AC8">
        <w:rPr>
          <w:rFonts w:ascii="Times New Roman" w:hAnsi="Times New Roman"/>
          <w:sz w:val="24"/>
          <w:szCs w:val="24"/>
          <w:lang w:eastAsia="id-ID"/>
        </w:rPr>
        <w:t xml:space="preserve">Menurut hasil penelitian yang dilakukan oleh Sari, Paranu dan Utami (2017) menunjukkan bahwa </w:t>
      </w:r>
      <w:r w:rsidRPr="00371AC8">
        <w:rPr>
          <w:rFonts w:ascii="Times New Roman" w:hAnsi="Times New Roman"/>
          <w:i/>
          <w:iCs/>
          <w:sz w:val="24"/>
          <w:szCs w:val="24"/>
          <w:lang w:eastAsia="id-ID"/>
        </w:rPr>
        <w:t xml:space="preserve">Debt Ratio </w:t>
      </w:r>
      <w:r w:rsidRPr="00371AC8">
        <w:rPr>
          <w:rFonts w:ascii="Times New Roman" w:hAnsi="Times New Roman"/>
          <w:sz w:val="24"/>
          <w:szCs w:val="24"/>
          <w:lang w:eastAsia="id-ID"/>
        </w:rPr>
        <w:t xml:space="preserve">tidak berpengaruh terhadap pertumbuhan laba perusahaan manufaktur. Hasil ini memberikan implikasi bahwa tingkat </w:t>
      </w:r>
      <w:r w:rsidRPr="00371AC8">
        <w:rPr>
          <w:rFonts w:ascii="Times New Roman" w:hAnsi="Times New Roman"/>
          <w:i/>
          <w:iCs/>
          <w:sz w:val="24"/>
          <w:szCs w:val="24"/>
          <w:lang w:eastAsia="id-ID"/>
        </w:rPr>
        <w:t xml:space="preserve">Debt Ratio </w:t>
      </w:r>
      <w:r w:rsidRPr="00371AC8">
        <w:rPr>
          <w:rFonts w:ascii="Times New Roman" w:hAnsi="Times New Roman"/>
          <w:sz w:val="24"/>
          <w:szCs w:val="24"/>
          <w:lang w:eastAsia="id-ID"/>
        </w:rPr>
        <w:t>tidak berdampak secara langsung p</w:t>
      </w:r>
      <w:r w:rsidR="00003D2D" w:rsidRPr="00371AC8">
        <w:rPr>
          <w:rFonts w:ascii="Times New Roman" w:hAnsi="Times New Roman"/>
          <w:sz w:val="24"/>
          <w:szCs w:val="24"/>
          <w:lang w:eastAsia="id-ID"/>
        </w:rPr>
        <w:t xml:space="preserve">ada pertumbuhan laba. Der </w:t>
      </w:r>
      <w:r w:rsidRPr="00371AC8">
        <w:rPr>
          <w:rFonts w:ascii="Times New Roman" w:hAnsi="Times New Roman"/>
          <w:sz w:val="24"/>
          <w:szCs w:val="24"/>
        </w:rPr>
        <w:t>dapat dihitung dengan menggunakan rumus berikut:</w:t>
      </w:r>
    </w:p>
    <w:p w:rsidR="00371AC8" w:rsidRDefault="000D3D9B" w:rsidP="00371AC8">
      <w:pPr>
        <w:spacing w:after="0" w:line="240" w:lineRule="auto"/>
        <w:jc w:val="center"/>
        <w:rPr>
          <w:rFonts w:ascii="Times New Roman" w:hAnsi="Times New Roman"/>
          <w:sz w:val="24"/>
          <w:szCs w:val="24"/>
          <w:lang w:val="en-US"/>
        </w:rPr>
      </w:pPr>
      <w:r>
        <w:rPr>
          <w:rFonts w:ascii="Times New Roman" w:hAnsi="Times New Roman"/>
          <w:sz w:val="24"/>
          <w:szCs w:val="24"/>
        </w:rPr>
        <w:pict>
          <v:shape id="_x0000_i1028" type="#_x0000_t75" style="width:98.2pt;height:2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1BEF&quot;/&gt;&lt;wsp:rsid wsp:val=&quot;00003D2D&quot;/&gt;&lt;wsp:rsid wsp:val=&quot;0000687B&quot;/&gt;&lt;wsp:rsid wsp:val=&quot;00070997&quot;/&gt;&lt;wsp:rsid wsp:val=&quot;0010276D&quot;/&gt;&lt;wsp:rsid wsp:val=&quot;00113EBD&quot;/&gt;&lt;wsp:rsid wsp:val=&quot;001354CB&quot;/&gt;&lt;wsp:rsid wsp:val=&quot;00161BEF&quot;/&gt;&lt;wsp:rsid wsp:val=&quot;001D7FDE&quot;/&gt;&lt;wsp:rsid wsp:val=&quot;001F2166&quot;/&gt;&lt;wsp:rsid wsp:val=&quot;00244378&quot;/&gt;&lt;wsp:rsid wsp:val=&quot;00244EA6&quot;/&gt;&lt;wsp:rsid wsp:val=&quot;002A330D&quot;/&gt;&lt;wsp:rsid wsp:val=&quot;002D02D2&quot;/&gt;&lt;wsp:rsid wsp:val=&quot;00371AC8&quot;/&gt;&lt;wsp:rsid wsp:val=&quot;004C2739&quot;/&gt;&lt;wsp:rsid wsp:val=&quot;004E43E1&quot;/&gt;&lt;wsp:rsid wsp:val=&quot;00562188&quot;/&gt;&lt;wsp:rsid wsp:val=&quot;005A7DD7&quot;/&gt;&lt;wsp:rsid wsp:val=&quot;005D1A21&quot;/&gt;&lt;wsp:rsid wsp:val=&quot;0068505F&quot;/&gt;&lt;wsp:rsid wsp:val=&quot;006B32BB&quot;/&gt;&lt;wsp:rsid wsp:val=&quot;006C3F49&quot;/&gt;&lt;wsp:rsid wsp:val=&quot;006D5B75&quot;/&gt;&lt;wsp:rsid wsp:val=&quot;00773054&quot;/&gt;&lt;wsp:rsid wsp:val=&quot;00783B4F&quot;/&gt;&lt;wsp:rsid wsp:val=&quot;00801EFA&quot;/&gt;&lt;wsp:rsid wsp:val=&quot;009B3BCC&quot;/&gt;&lt;wsp:rsid wsp:val=&quot;00B44D85&quot;/&gt;&lt;wsp:rsid wsp:val=&quot;00BA69CC&quot;/&gt;&lt;wsp:rsid wsp:val=&quot;00BB5518&quot;/&gt;&lt;wsp:rsid wsp:val=&quot;00C1051C&quot;/&gt;&lt;wsp:rsid wsp:val=&quot;00C754BC&quot;/&gt;&lt;wsp:rsid wsp:val=&quot;00CC2BFE&quot;/&gt;&lt;wsp:rsid wsp:val=&quot;00D8614A&quot;/&gt;&lt;wsp:rsid wsp:val=&quot;00ED4513&quot;/&gt;&lt;wsp:rsid wsp:val=&quot;00F22810&quot;/&gt;&lt;wsp:rsid wsp:val=&quot;00FC6DB1&quot;/&gt;&lt;/wsp:rsids&gt;&lt;/w:docPr&gt;&lt;w:body&gt;&lt;wx:sect&gt;&lt;w:p wsp:rsidR=&quot;00000000&quot; wsp:rsidRPr=&quot;005A7DD7&quot; wsp:rsidRDefault=&quot;005A7DD7&quot; wsp:rsidP=&quot;005A7DD7&quot;&gt;&lt;m:oMathPara&gt;&lt;m:oMath&gt;&lt;m:r&gt;&lt;w:rPr&gt;&lt;w:rFonts w:ascii=&quot;Cambria Math&quot; w:fareast=&quot;Calibri&quot; w:h-ansi=&quot;Cambria Math&quot; w:cs=&quot;Times New Roman&quot;/&gt;&lt;wx:font wx:val=&quot;Cambria Math&quot;/&gt;&lt;w:i/&gt;&lt;w:lang w:val=&quot;EN-US&quot;/&gt;&lt;/w:rPr&gt;&lt;m:t&gt;DER=&lt;/m:t&gt;&lt;/m:r&gt;&lt;m:f&gt;&lt;m:fPr&gt;&lt;m:ctrlPr&gt;&lt;w:rPr&gt;&lt;w:rFonts w:ascii=&quot;Cambria Math&quot; w:fareast=&quot;Calibri&quot; w:h-ansi=&quot;Cambria Math&quot; w:cs=&quot;Times New Roman&quot;/&gt;&lt;wx:font wx:val=&quot;Cambria Math&quot;/&gt;&lt;w:i/&gt;&lt;w:lang w:val=&quot;EN-US&quot;/&gt;&lt;/w:rPr&gt;&lt;/m:ctrlPr&gt;&lt;/m:fPr&gt;&lt;m:num&gt;&lt;m:r&gt;&lt;w:rPr&gt;&lt;w:rFonts w:ascii=&quot;Cambria Math&quot; w:fareast=&quot;Calibri&quot; w:h-ansi=&quot;Cambria Math&quot; w:cs=&quot;Times New Roman&quot;/&gt;&lt;wx:font wx:val=&quot;Cambria Math&quot;/&gt;&lt;w:i/&gt;&lt;w:lang w:val=&quot;EN-US&quot;/&gt;&lt;/w:rPr&gt;&lt;m:t&gt;Total Utang&lt;/m:t&gt;&lt;/m:r&gt;&lt;/m:num&gt;&lt;m:den&gt;&lt;m:r&gt;&lt;w:rPr&gt;&lt;w:rFonts w:ascii=&quot;Cambria Math&quot; w:fareast=&quot;Calibri&quot; w:h-ansi=&quot;Cambria Math&quot; w:cs=&quot;Times New Roman&quot;/&gt;&lt;wx:font wx:val=&quot;Cambria Math&quot;/&gt;&lt;w:i/&gt;&lt;w:lang w:val=&quot;EN-US&quot;/&gt;&lt;/w:rPr&gt;&lt;m:t&gt;Total Equity&lt;/m:t&gt;&lt;/m:r&gt;&lt;/m:den&gt;&lt;/m:f&gt;&lt;/m:oMath&gt;&lt;/m:oMathPara&gt;&lt;/w:p&gt;&lt;w:sectPr wsp:rsidR=&quot;00000000&quot; wsp:rsidRPr=&quot;005A7DD7&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p w:rsidR="006B32BB" w:rsidRPr="00995195" w:rsidRDefault="00562188" w:rsidP="00003D2D">
      <w:pPr>
        <w:spacing w:after="0" w:line="240" w:lineRule="auto"/>
        <w:jc w:val="both"/>
        <w:rPr>
          <w:rFonts w:ascii="Times New Roman" w:hAnsi="Times New Roman"/>
          <w:sz w:val="24"/>
          <w:szCs w:val="24"/>
        </w:rPr>
      </w:pPr>
      <w:r w:rsidRPr="00995195">
        <w:rPr>
          <w:rFonts w:ascii="Times New Roman" w:hAnsi="Times New Roman"/>
          <w:sz w:val="24"/>
          <w:szCs w:val="24"/>
          <w:lang w:eastAsia="id-ID"/>
        </w:rPr>
        <w:t xml:space="preserve">Salah satu alasan yang bisa menjelaskan mengapa hasil ini bisa diperoleh adalah bahwa liabilitas jangka panjang (yang menjadi komponen dari </w:t>
      </w:r>
      <w:r w:rsidRPr="00995195">
        <w:rPr>
          <w:rFonts w:ascii="Times New Roman" w:hAnsi="Times New Roman"/>
          <w:i/>
          <w:iCs/>
          <w:sz w:val="24"/>
          <w:szCs w:val="24"/>
          <w:lang w:eastAsia="id-ID"/>
        </w:rPr>
        <w:t>Debt Ratio)</w:t>
      </w:r>
      <w:r w:rsidRPr="00995195">
        <w:rPr>
          <w:rFonts w:ascii="Times New Roman" w:hAnsi="Times New Roman"/>
          <w:sz w:val="24"/>
          <w:szCs w:val="24"/>
          <w:lang w:eastAsia="id-ID"/>
        </w:rPr>
        <w:t xml:space="preserve"> tidak berjatuh tempo pada periode (</w:t>
      </w:r>
      <w:r w:rsidRPr="00995195">
        <w:rPr>
          <w:rFonts w:ascii="Times New Roman" w:hAnsi="Times New Roman"/>
          <w:i/>
          <w:iCs/>
          <w:sz w:val="24"/>
          <w:szCs w:val="24"/>
          <w:lang w:eastAsia="id-ID"/>
        </w:rPr>
        <w:t>t+1</w:t>
      </w:r>
      <w:r w:rsidRPr="00995195">
        <w:rPr>
          <w:rFonts w:ascii="Times New Roman" w:hAnsi="Times New Roman"/>
          <w:sz w:val="24"/>
          <w:szCs w:val="24"/>
          <w:lang w:eastAsia="id-ID"/>
        </w:rPr>
        <w:t>).</w:t>
      </w:r>
      <w:r w:rsidR="006B32BB" w:rsidRPr="00995195">
        <w:rPr>
          <w:rFonts w:ascii="Times New Roman" w:hAnsi="Times New Roman"/>
          <w:sz w:val="24"/>
          <w:szCs w:val="24"/>
        </w:rPr>
        <w:t>.</w:t>
      </w:r>
    </w:p>
    <w:p w:rsidR="00003D2D" w:rsidRDefault="00003D2D" w:rsidP="00003D2D">
      <w:pPr>
        <w:rPr>
          <w:rFonts w:ascii="Times New Roman" w:hAnsi="Times New Roman"/>
          <w:sz w:val="24"/>
          <w:szCs w:val="24"/>
          <w:lang w:val="en-US"/>
        </w:rPr>
      </w:pPr>
    </w:p>
    <w:p w:rsidR="006B32BB" w:rsidRPr="00562188" w:rsidRDefault="006B32BB" w:rsidP="0028108A">
      <w:pPr>
        <w:spacing w:after="0" w:line="240" w:lineRule="auto"/>
        <w:rPr>
          <w:rFonts w:ascii="Times New Roman" w:hAnsi="Times New Roman"/>
          <w:b/>
          <w:bCs/>
          <w:sz w:val="24"/>
          <w:szCs w:val="24"/>
        </w:rPr>
      </w:pPr>
      <w:r w:rsidRPr="00995195">
        <w:rPr>
          <w:rFonts w:ascii="Times New Roman" w:hAnsi="Times New Roman"/>
          <w:b/>
          <w:bCs/>
          <w:sz w:val="24"/>
          <w:szCs w:val="24"/>
        </w:rPr>
        <w:t>HASIL DAN PEMBAHASAN</w:t>
      </w:r>
    </w:p>
    <w:p w:rsidR="006B32BB" w:rsidRPr="0068505F" w:rsidRDefault="006B32BB" w:rsidP="0028108A">
      <w:pPr>
        <w:pStyle w:val="ListParagraph"/>
        <w:spacing w:line="240" w:lineRule="auto"/>
        <w:ind w:hanging="720"/>
        <w:jc w:val="both"/>
        <w:rPr>
          <w:rFonts w:ascii="Times New Roman" w:hAnsi="Times New Roman"/>
          <w:b/>
          <w:bCs/>
          <w:sz w:val="24"/>
          <w:szCs w:val="24"/>
        </w:rPr>
      </w:pPr>
      <w:r w:rsidRPr="0068505F">
        <w:rPr>
          <w:rFonts w:ascii="Times New Roman" w:hAnsi="Times New Roman"/>
          <w:b/>
          <w:bCs/>
          <w:sz w:val="24"/>
          <w:szCs w:val="24"/>
        </w:rPr>
        <w:t>Analisis Statistik Deskriptif</w:t>
      </w:r>
    </w:p>
    <w:p w:rsidR="006B32BB" w:rsidRDefault="006B32BB" w:rsidP="0028108A">
      <w:pPr>
        <w:spacing w:after="0" w:line="240" w:lineRule="auto"/>
        <w:jc w:val="both"/>
        <w:rPr>
          <w:rFonts w:ascii="Times New Roman" w:hAnsi="Times New Roman"/>
          <w:sz w:val="24"/>
          <w:szCs w:val="24"/>
        </w:rPr>
      </w:pPr>
      <w:r w:rsidRPr="00995195">
        <w:rPr>
          <w:rFonts w:ascii="Times New Roman" w:hAnsi="Times New Roman"/>
          <w:sz w:val="24"/>
          <w:szCs w:val="24"/>
        </w:rPr>
        <w:t xml:space="preserve">Penelitian ini menggunakan tiga variabel independent yaitu </w:t>
      </w:r>
      <w:r w:rsidRPr="00995195">
        <w:rPr>
          <w:rFonts w:ascii="Times New Roman" w:hAnsi="Times New Roman"/>
          <w:i/>
          <w:iCs/>
          <w:sz w:val="24"/>
          <w:szCs w:val="24"/>
        </w:rPr>
        <w:t>Return On Assets</w:t>
      </w:r>
      <w:r w:rsidRPr="00995195">
        <w:rPr>
          <w:rFonts w:ascii="Times New Roman" w:hAnsi="Times New Roman"/>
          <w:sz w:val="24"/>
          <w:szCs w:val="24"/>
        </w:rPr>
        <w:t xml:space="preserve">, </w:t>
      </w:r>
      <w:r w:rsidRPr="00995195">
        <w:rPr>
          <w:rFonts w:ascii="Times New Roman" w:hAnsi="Times New Roman"/>
          <w:i/>
          <w:sz w:val="24"/>
          <w:szCs w:val="24"/>
        </w:rPr>
        <w:t>Debt To Equity Ratio</w:t>
      </w:r>
      <w:r w:rsidRPr="00995195">
        <w:rPr>
          <w:rFonts w:ascii="Times New Roman" w:hAnsi="Times New Roman"/>
          <w:sz w:val="24"/>
          <w:szCs w:val="24"/>
        </w:rPr>
        <w:t xml:space="preserve">, dan </w:t>
      </w:r>
      <w:r w:rsidRPr="00995195">
        <w:rPr>
          <w:rFonts w:ascii="Times New Roman" w:hAnsi="Times New Roman"/>
          <w:i/>
          <w:sz w:val="24"/>
          <w:szCs w:val="24"/>
        </w:rPr>
        <w:t xml:space="preserve">Net Profit Margin,  </w:t>
      </w:r>
      <w:r w:rsidRPr="00995195">
        <w:rPr>
          <w:rFonts w:ascii="Times New Roman" w:hAnsi="Times New Roman"/>
          <w:sz w:val="24"/>
          <w:szCs w:val="24"/>
        </w:rPr>
        <w:t xml:space="preserve">dengan menggunakan Pertumbuhan Laba sebagai variabel dependent pada perusahaan yang terdaftar di LQ-45. Analisis statistik deskriptif merupakan cara penyajian data dengan menggambarkan nilai </w:t>
      </w:r>
      <w:r w:rsidRPr="00995195">
        <w:rPr>
          <w:rFonts w:ascii="Times New Roman" w:hAnsi="Times New Roman"/>
          <w:i/>
          <w:iCs/>
          <w:sz w:val="24"/>
          <w:szCs w:val="24"/>
        </w:rPr>
        <w:t xml:space="preserve">minimum, maximum, mean, </w:t>
      </w:r>
      <w:r w:rsidRPr="00995195">
        <w:rPr>
          <w:rFonts w:ascii="Times New Roman" w:hAnsi="Times New Roman"/>
          <w:sz w:val="24"/>
          <w:szCs w:val="24"/>
        </w:rPr>
        <w:t xml:space="preserve">dan </w:t>
      </w:r>
      <w:r w:rsidRPr="00995195">
        <w:rPr>
          <w:rFonts w:ascii="Times New Roman" w:hAnsi="Times New Roman"/>
          <w:i/>
          <w:iCs/>
          <w:sz w:val="24"/>
          <w:szCs w:val="24"/>
        </w:rPr>
        <w:t xml:space="preserve">standard devitiation </w:t>
      </w:r>
      <w:r w:rsidRPr="00995195">
        <w:rPr>
          <w:rFonts w:ascii="Times New Roman" w:hAnsi="Times New Roman"/>
          <w:sz w:val="24"/>
          <w:szCs w:val="24"/>
        </w:rPr>
        <w:t>dari masing-masing variabel dapat dilihat pada tabel berikut:</w:t>
      </w:r>
    </w:p>
    <w:p w:rsidR="00371AC8" w:rsidRPr="00371AC8" w:rsidRDefault="00371AC8" w:rsidP="006B32BB">
      <w:pPr>
        <w:spacing w:after="0" w:line="240" w:lineRule="auto"/>
        <w:jc w:val="both"/>
        <w:rPr>
          <w:rFonts w:ascii="Times New Roman" w:hAnsi="Times New Roman"/>
          <w:sz w:val="24"/>
          <w:szCs w:val="24"/>
          <w:lang w:val="en-US"/>
        </w:rPr>
      </w:pPr>
    </w:p>
    <w:p w:rsidR="006B32BB" w:rsidRPr="00995195" w:rsidRDefault="006B32BB" w:rsidP="0068505F">
      <w:pPr>
        <w:spacing w:line="240" w:lineRule="auto"/>
        <w:jc w:val="both"/>
        <w:rPr>
          <w:rFonts w:ascii="Times New Roman" w:hAnsi="Times New Roman"/>
          <w:b/>
          <w:sz w:val="24"/>
          <w:szCs w:val="24"/>
        </w:rPr>
      </w:pPr>
      <w:r w:rsidRPr="00995195">
        <w:rPr>
          <w:rFonts w:ascii="Times New Roman" w:hAnsi="Times New Roman"/>
          <w:b/>
          <w:sz w:val="24"/>
          <w:szCs w:val="24"/>
        </w:rPr>
        <w:t>Analisis Deskriptif Pertumbuhan Laba (PL)</w:t>
      </w:r>
    </w:p>
    <w:p w:rsidR="006B32BB" w:rsidRPr="00995195" w:rsidRDefault="006B32BB" w:rsidP="0068505F">
      <w:pPr>
        <w:spacing w:line="240" w:lineRule="auto"/>
        <w:ind w:firstLine="709"/>
        <w:jc w:val="both"/>
        <w:rPr>
          <w:rFonts w:ascii="Times New Roman" w:hAnsi="Times New Roman"/>
          <w:color w:val="000000"/>
          <w:sz w:val="24"/>
          <w:szCs w:val="24"/>
          <w:lang w:eastAsia="id-ID"/>
        </w:rPr>
      </w:pPr>
      <w:r w:rsidRPr="00995195">
        <w:rPr>
          <w:rFonts w:ascii="Times New Roman" w:hAnsi="Times New Roman"/>
          <w:sz w:val="24"/>
          <w:szCs w:val="24"/>
        </w:rPr>
        <w:t xml:space="preserve">Berdasarkan tabel 5. Dapat dilihat bahwa nilai minumum pertumbuhan laba (PL) adalah sebesar 0.10 dan nilai maksimum PL adalah </w:t>
      </w:r>
      <w:r>
        <w:rPr>
          <w:rFonts w:ascii="Times New Roman" w:hAnsi="Times New Roman"/>
          <w:sz w:val="24"/>
          <w:szCs w:val="24"/>
        </w:rPr>
        <w:t>-0.52</w:t>
      </w:r>
      <w:r w:rsidRPr="00995195">
        <w:rPr>
          <w:rFonts w:ascii="Times New Roman" w:hAnsi="Times New Roman"/>
          <w:sz w:val="24"/>
          <w:szCs w:val="24"/>
        </w:rPr>
        <w:t xml:space="preserve"> selain itu dari </w:t>
      </w:r>
      <w:r w:rsidRPr="00995195">
        <w:rPr>
          <w:rFonts w:ascii="Times New Roman" w:hAnsi="Times New Roman"/>
          <w:sz w:val="24"/>
          <w:szCs w:val="24"/>
        </w:rPr>
        <w:lastRenderedPageBreak/>
        <w:t>tabel 5 juga terlihat nilai rata-rata (</w:t>
      </w:r>
      <w:r w:rsidRPr="00995195">
        <w:rPr>
          <w:rFonts w:ascii="Times New Roman" w:hAnsi="Times New Roman"/>
          <w:i/>
          <w:sz w:val="24"/>
          <w:szCs w:val="24"/>
        </w:rPr>
        <w:t>mean</w:t>
      </w:r>
      <w:r w:rsidRPr="00995195">
        <w:rPr>
          <w:rFonts w:ascii="Times New Roman" w:hAnsi="Times New Roman"/>
          <w:sz w:val="24"/>
          <w:szCs w:val="24"/>
        </w:rPr>
        <w:t>) yaitu sebesar 0</w:t>
      </w:r>
      <w:r w:rsidRPr="00995195">
        <w:rPr>
          <w:rFonts w:ascii="Times New Roman" w:hAnsi="Times New Roman"/>
          <w:color w:val="000000"/>
          <w:sz w:val="24"/>
          <w:szCs w:val="24"/>
          <w:lang w:eastAsia="id-ID"/>
        </w:rPr>
        <w:t>.</w:t>
      </w:r>
      <w:r>
        <w:rPr>
          <w:rFonts w:ascii="Times New Roman" w:hAnsi="Times New Roman"/>
          <w:color w:val="000000"/>
          <w:sz w:val="24"/>
          <w:szCs w:val="24"/>
          <w:lang w:eastAsia="id-ID"/>
        </w:rPr>
        <w:t>0457</w:t>
      </w:r>
      <w:r w:rsidRPr="00995195">
        <w:rPr>
          <w:rFonts w:ascii="Times New Roman" w:hAnsi="Times New Roman"/>
          <w:sz w:val="24"/>
          <w:szCs w:val="24"/>
        </w:rPr>
        <w:t xml:space="preserve"> artinya pertumbuhan laba pada perusahaan LQ-45 selama periode 2013 hingga 2017 sebesar </w:t>
      </w:r>
      <w:r>
        <w:rPr>
          <w:rFonts w:ascii="Times New Roman" w:hAnsi="Times New Roman"/>
          <w:sz w:val="24"/>
          <w:szCs w:val="24"/>
        </w:rPr>
        <w:t>4.57</w:t>
      </w:r>
      <w:r w:rsidRPr="00995195">
        <w:rPr>
          <w:rFonts w:ascii="Times New Roman" w:hAnsi="Times New Roman"/>
          <w:color w:val="000000"/>
          <w:sz w:val="24"/>
          <w:szCs w:val="24"/>
          <w:lang w:eastAsia="id-ID"/>
        </w:rPr>
        <w:t xml:space="preserve">%. Standar deviasi PL sebesar </w:t>
      </w:r>
      <w:r>
        <w:rPr>
          <w:rFonts w:ascii="Times New Roman" w:hAnsi="Times New Roman"/>
          <w:color w:val="000000"/>
          <w:sz w:val="24"/>
          <w:szCs w:val="24"/>
          <w:lang w:eastAsia="id-ID"/>
        </w:rPr>
        <w:t>0</w:t>
      </w:r>
      <w:r w:rsidRPr="00814D80">
        <w:rPr>
          <w:rFonts w:ascii="Times New Roman" w:hAnsi="Times New Roman"/>
          <w:color w:val="000000"/>
          <w:sz w:val="24"/>
          <w:szCs w:val="24"/>
          <w:lang w:eastAsia="id-ID"/>
        </w:rPr>
        <w:t>.20592</w:t>
      </w:r>
      <w:r>
        <w:rPr>
          <w:rFonts w:ascii="Arial" w:hAnsi="Arial" w:cs="Arial"/>
          <w:color w:val="000000"/>
          <w:sz w:val="18"/>
          <w:szCs w:val="18"/>
          <w:lang w:eastAsia="id-ID"/>
        </w:rPr>
        <w:t xml:space="preserve"> </w:t>
      </w:r>
      <w:r w:rsidRPr="00995195">
        <w:rPr>
          <w:rFonts w:ascii="Times New Roman" w:hAnsi="Times New Roman"/>
          <w:color w:val="000000"/>
          <w:sz w:val="24"/>
          <w:szCs w:val="24"/>
          <w:lang w:eastAsia="id-ID"/>
        </w:rPr>
        <w:t>m</w:t>
      </w:r>
      <w:r>
        <w:rPr>
          <w:rFonts w:ascii="Times New Roman" w:hAnsi="Times New Roman"/>
          <w:color w:val="000000"/>
          <w:sz w:val="24"/>
          <w:szCs w:val="24"/>
          <w:lang w:eastAsia="id-ID"/>
        </w:rPr>
        <w:t>enunjukkan data yang lebih besar</w:t>
      </w:r>
      <w:r w:rsidRPr="00995195">
        <w:rPr>
          <w:rFonts w:ascii="Times New Roman" w:hAnsi="Times New Roman"/>
          <w:color w:val="000000"/>
          <w:sz w:val="24"/>
          <w:szCs w:val="24"/>
          <w:lang w:eastAsia="id-ID"/>
        </w:rPr>
        <w:t xml:space="preserve"> dari </w:t>
      </w:r>
      <w:r w:rsidRPr="00995195">
        <w:rPr>
          <w:rFonts w:ascii="Times New Roman" w:hAnsi="Times New Roman"/>
          <w:i/>
          <w:color w:val="000000"/>
          <w:sz w:val="24"/>
          <w:szCs w:val="24"/>
          <w:lang w:eastAsia="id-ID"/>
        </w:rPr>
        <w:t>mean-</w:t>
      </w:r>
      <w:r w:rsidRPr="00995195">
        <w:rPr>
          <w:rFonts w:ascii="Times New Roman" w:hAnsi="Times New Roman"/>
          <w:color w:val="000000"/>
          <w:sz w:val="24"/>
          <w:szCs w:val="24"/>
          <w:lang w:eastAsia="id-ID"/>
        </w:rPr>
        <w:t xml:space="preserve">nya sebesar </w:t>
      </w:r>
      <w:r w:rsidRPr="00995195">
        <w:rPr>
          <w:rFonts w:ascii="Times New Roman" w:hAnsi="Times New Roman"/>
          <w:sz w:val="24"/>
          <w:szCs w:val="24"/>
        </w:rPr>
        <w:t>0</w:t>
      </w:r>
      <w:r w:rsidRPr="00995195">
        <w:rPr>
          <w:rFonts w:ascii="Times New Roman" w:hAnsi="Times New Roman"/>
          <w:color w:val="000000"/>
          <w:sz w:val="24"/>
          <w:szCs w:val="24"/>
          <w:lang w:eastAsia="id-ID"/>
        </w:rPr>
        <w:t>.</w:t>
      </w:r>
      <w:r>
        <w:rPr>
          <w:rFonts w:ascii="Times New Roman" w:hAnsi="Times New Roman"/>
          <w:color w:val="000000"/>
          <w:sz w:val="24"/>
          <w:szCs w:val="24"/>
          <w:lang w:eastAsia="id-ID"/>
        </w:rPr>
        <w:t>0457</w:t>
      </w:r>
      <w:r w:rsidRPr="00995195">
        <w:rPr>
          <w:rFonts w:ascii="Times New Roman" w:hAnsi="Times New Roman"/>
          <w:color w:val="000000"/>
          <w:sz w:val="24"/>
          <w:szCs w:val="24"/>
          <w:lang w:eastAsia="id-ID"/>
        </w:rPr>
        <w:t>, namun secara statistik tidak menjadi masalah karena tidak terjadi heterokedasitas (data berdistribusi dengan normal), maka data dianggap normal walaupun standar deviasi lebih kecil dari nilai rata-rata (</w:t>
      </w:r>
      <w:r w:rsidRPr="00995195">
        <w:rPr>
          <w:rFonts w:ascii="Times New Roman" w:hAnsi="Times New Roman"/>
          <w:i/>
          <w:color w:val="000000"/>
          <w:sz w:val="24"/>
          <w:szCs w:val="24"/>
          <w:lang w:eastAsia="id-ID"/>
        </w:rPr>
        <w:t>mean</w:t>
      </w:r>
      <w:r w:rsidRPr="00995195">
        <w:rPr>
          <w:rFonts w:ascii="Times New Roman" w:hAnsi="Times New Roman"/>
          <w:color w:val="000000"/>
          <w:sz w:val="24"/>
          <w:szCs w:val="24"/>
          <w:lang w:eastAsia="id-ID"/>
        </w:rPr>
        <w:t>).</w:t>
      </w:r>
    </w:p>
    <w:p w:rsidR="006B32BB" w:rsidRPr="00835FAD" w:rsidRDefault="006B32BB" w:rsidP="0068505F">
      <w:pPr>
        <w:spacing w:line="240" w:lineRule="auto"/>
        <w:jc w:val="both"/>
        <w:rPr>
          <w:rFonts w:ascii="Times New Roman" w:hAnsi="Times New Roman"/>
          <w:b/>
          <w:sz w:val="24"/>
          <w:szCs w:val="24"/>
        </w:rPr>
      </w:pPr>
      <w:r w:rsidRPr="00995195">
        <w:rPr>
          <w:rFonts w:ascii="Times New Roman" w:hAnsi="Times New Roman"/>
          <w:b/>
          <w:sz w:val="24"/>
          <w:szCs w:val="24"/>
        </w:rPr>
        <w:t xml:space="preserve">Analisis Deskriptif </w:t>
      </w:r>
      <w:r w:rsidRPr="00995195">
        <w:rPr>
          <w:rFonts w:ascii="Times New Roman" w:hAnsi="Times New Roman"/>
          <w:b/>
          <w:i/>
          <w:sz w:val="24"/>
          <w:szCs w:val="24"/>
        </w:rPr>
        <w:t xml:space="preserve">Return On </w:t>
      </w:r>
      <w:r>
        <w:rPr>
          <w:rFonts w:ascii="Times New Roman" w:hAnsi="Times New Roman"/>
          <w:b/>
          <w:i/>
          <w:sz w:val="24"/>
          <w:szCs w:val="24"/>
        </w:rPr>
        <w:t>Assets</w:t>
      </w:r>
      <w:r w:rsidRPr="00995195">
        <w:rPr>
          <w:rFonts w:ascii="Times New Roman" w:hAnsi="Times New Roman"/>
          <w:b/>
          <w:sz w:val="24"/>
          <w:szCs w:val="24"/>
        </w:rPr>
        <w:t xml:space="preserve"> </w:t>
      </w:r>
      <w:r>
        <w:rPr>
          <w:rFonts w:ascii="Times New Roman" w:hAnsi="Times New Roman"/>
          <w:b/>
          <w:sz w:val="24"/>
          <w:szCs w:val="24"/>
        </w:rPr>
        <w:t>(ROA</w:t>
      </w:r>
      <w:r w:rsidRPr="00835FAD">
        <w:rPr>
          <w:rFonts w:ascii="Times New Roman" w:hAnsi="Times New Roman"/>
          <w:b/>
          <w:sz w:val="24"/>
          <w:szCs w:val="24"/>
        </w:rPr>
        <w:t>)</w:t>
      </w:r>
    </w:p>
    <w:p w:rsidR="006B32BB" w:rsidRPr="00995195" w:rsidRDefault="006B32BB" w:rsidP="0068505F">
      <w:pPr>
        <w:spacing w:line="240" w:lineRule="auto"/>
        <w:ind w:firstLine="709"/>
        <w:jc w:val="both"/>
        <w:rPr>
          <w:rFonts w:ascii="Times New Roman" w:hAnsi="Times New Roman"/>
          <w:color w:val="000000"/>
          <w:sz w:val="24"/>
          <w:szCs w:val="24"/>
          <w:lang w:eastAsia="id-ID"/>
        </w:rPr>
      </w:pPr>
      <w:r w:rsidRPr="00995195">
        <w:rPr>
          <w:rFonts w:ascii="Times New Roman" w:hAnsi="Times New Roman"/>
          <w:sz w:val="24"/>
          <w:szCs w:val="24"/>
        </w:rPr>
        <w:t xml:space="preserve">Berdasarkan tabel 5. Dapat dilihat bahwa nilai minumum </w:t>
      </w:r>
      <w:r w:rsidRPr="00995195">
        <w:rPr>
          <w:rFonts w:ascii="Times New Roman" w:hAnsi="Times New Roman"/>
          <w:i/>
          <w:iCs/>
          <w:sz w:val="24"/>
          <w:szCs w:val="24"/>
        </w:rPr>
        <w:t xml:space="preserve">Return On </w:t>
      </w:r>
      <w:r w:rsidRPr="00835FAD">
        <w:rPr>
          <w:rFonts w:ascii="Times New Roman" w:hAnsi="Times New Roman"/>
          <w:i/>
          <w:sz w:val="24"/>
          <w:szCs w:val="24"/>
        </w:rPr>
        <w:t>Assets</w:t>
      </w:r>
      <w:r w:rsidRPr="00835FAD">
        <w:rPr>
          <w:rFonts w:ascii="Times New Roman" w:hAnsi="Times New Roman"/>
          <w:sz w:val="24"/>
          <w:szCs w:val="24"/>
        </w:rPr>
        <w:t xml:space="preserve"> </w:t>
      </w:r>
      <w:r>
        <w:rPr>
          <w:rFonts w:ascii="Times New Roman" w:hAnsi="Times New Roman"/>
          <w:sz w:val="24"/>
          <w:szCs w:val="24"/>
        </w:rPr>
        <w:t>(ROA</w:t>
      </w:r>
      <w:r w:rsidRPr="00995195">
        <w:rPr>
          <w:rFonts w:ascii="Times New Roman" w:hAnsi="Times New Roman"/>
          <w:sz w:val="24"/>
          <w:szCs w:val="24"/>
        </w:rPr>
        <w:t xml:space="preserve">) adalah sebesar </w:t>
      </w:r>
      <w:r>
        <w:rPr>
          <w:rFonts w:ascii="Times New Roman" w:hAnsi="Times New Roman"/>
          <w:sz w:val="24"/>
          <w:szCs w:val="24"/>
        </w:rPr>
        <w:t>-1.08</w:t>
      </w:r>
      <w:r w:rsidRPr="00995195">
        <w:rPr>
          <w:rFonts w:ascii="Times New Roman" w:hAnsi="Times New Roman"/>
          <w:sz w:val="24"/>
          <w:szCs w:val="24"/>
        </w:rPr>
        <w:t xml:space="preserve"> dan</w:t>
      </w:r>
      <w:r>
        <w:rPr>
          <w:rFonts w:ascii="Times New Roman" w:hAnsi="Times New Roman"/>
          <w:sz w:val="24"/>
          <w:szCs w:val="24"/>
        </w:rPr>
        <w:t xml:space="preserve"> nilai maksimum ROE adalah 18.84</w:t>
      </w:r>
      <w:r w:rsidRPr="00995195">
        <w:rPr>
          <w:rFonts w:ascii="Times New Roman" w:hAnsi="Times New Roman"/>
          <w:sz w:val="24"/>
          <w:szCs w:val="24"/>
        </w:rPr>
        <w:t>. selain itu dari tabel 5 juga terlihat nilai rata-rata (</w:t>
      </w:r>
      <w:r w:rsidRPr="00995195">
        <w:rPr>
          <w:rFonts w:ascii="Times New Roman" w:hAnsi="Times New Roman"/>
          <w:i/>
          <w:sz w:val="24"/>
          <w:szCs w:val="24"/>
        </w:rPr>
        <w:t>mean</w:t>
      </w:r>
      <w:r>
        <w:rPr>
          <w:rFonts w:ascii="Times New Roman" w:hAnsi="Times New Roman"/>
          <w:sz w:val="24"/>
          <w:szCs w:val="24"/>
        </w:rPr>
        <w:t>) yaitu sebesar 9.99</w:t>
      </w:r>
      <w:r w:rsidRPr="00995195">
        <w:rPr>
          <w:rFonts w:ascii="Times New Roman" w:hAnsi="Times New Roman"/>
          <w:sz w:val="24"/>
          <w:szCs w:val="24"/>
        </w:rPr>
        <w:t xml:space="preserve"> artinya </w:t>
      </w:r>
      <w:r w:rsidRPr="00995195">
        <w:rPr>
          <w:rFonts w:ascii="Times New Roman" w:hAnsi="Times New Roman"/>
          <w:i/>
          <w:iCs/>
          <w:sz w:val="24"/>
          <w:szCs w:val="24"/>
        </w:rPr>
        <w:t xml:space="preserve">Return On </w:t>
      </w:r>
      <w:r w:rsidRPr="00835FAD">
        <w:rPr>
          <w:rFonts w:ascii="Times New Roman" w:hAnsi="Times New Roman"/>
          <w:i/>
          <w:sz w:val="24"/>
          <w:szCs w:val="24"/>
        </w:rPr>
        <w:t>Assets</w:t>
      </w:r>
      <w:r w:rsidRPr="00995195">
        <w:rPr>
          <w:rFonts w:ascii="Times New Roman" w:hAnsi="Times New Roman"/>
          <w:i/>
          <w:iCs/>
          <w:sz w:val="24"/>
          <w:szCs w:val="24"/>
        </w:rPr>
        <w:t xml:space="preserve"> </w:t>
      </w:r>
      <w:r w:rsidRPr="00995195">
        <w:rPr>
          <w:rFonts w:ascii="Times New Roman" w:hAnsi="Times New Roman"/>
          <w:sz w:val="24"/>
          <w:szCs w:val="24"/>
        </w:rPr>
        <w:t xml:space="preserve">pada perusahaan LQ-45 selama periode 2013 hingga 2017 sebesar </w:t>
      </w:r>
      <w:r>
        <w:rPr>
          <w:rFonts w:ascii="Times New Roman" w:hAnsi="Times New Roman"/>
          <w:sz w:val="24"/>
          <w:szCs w:val="24"/>
        </w:rPr>
        <w:t>9.99%</w:t>
      </w:r>
      <w:r>
        <w:rPr>
          <w:rFonts w:ascii="Times New Roman" w:hAnsi="Times New Roman"/>
          <w:color w:val="000000"/>
          <w:sz w:val="24"/>
          <w:szCs w:val="24"/>
          <w:lang w:eastAsia="id-ID"/>
        </w:rPr>
        <w:t xml:space="preserve">. Standar deviasi ROA sebesar 4.82 </w:t>
      </w:r>
      <w:r w:rsidRPr="00995195">
        <w:rPr>
          <w:rFonts w:ascii="Times New Roman" w:hAnsi="Times New Roman"/>
          <w:color w:val="000000"/>
          <w:sz w:val="24"/>
          <w:szCs w:val="24"/>
          <w:lang w:eastAsia="id-ID"/>
        </w:rPr>
        <w:t xml:space="preserve"> menunjukkan data yang lebih kecil dari </w:t>
      </w:r>
      <w:r w:rsidRPr="00995195">
        <w:rPr>
          <w:rFonts w:ascii="Times New Roman" w:hAnsi="Times New Roman"/>
          <w:i/>
          <w:color w:val="000000"/>
          <w:sz w:val="24"/>
          <w:szCs w:val="24"/>
          <w:lang w:eastAsia="id-ID"/>
        </w:rPr>
        <w:t>mean-</w:t>
      </w:r>
      <w:r w:rsidRPr="00995195">
        <w:rPr>
          <w:rFonts w:ascii="Times New Roman" w:hAnsi="Times New Roman"/>
          <w:color w:val="000000"/>
          <w:sz w:val="24"/>
          <w:szCs w:val="24"/>
          <w:lang w:eastAsia="id-ID"/>
        </w:rPr>
        <w:t xml:space="preserve">nya sebesar </w:t>
      </w:r>
      <w:r>
        <w:rPr>
          <w:rFonts w:ascii="Times New Roman" w:hAnsi="Times New Roman"/>
          <w:sz w:val="24"/>
          <w:szCs w:val="24"/>
        </w:rPr>
        <w:t>9.99</w:t>
      </w:r>
      <w:r w:rsidRPr="00995195">
        <w:rPr>
          <w:rFonts w:ascii="Times New Roman" w:hAnsi="Times New Roman"/>
          <w:sz w:val="24"/>
          <w:szCs w:val="24"/>
        </w:rPr>
        <w:t xml:space="preserve"> </w:t>
      </w:r>
      <w:r w:rsidRPr="00995195">
        <w:rPr>
          <w:rFonts w:ascii="Times New Roman" w:hAnsi="Times New Roman"/>
          <w:color w:val="000000"/>
          <w:sz w:val="24"/>
          <w:szCs w:val="24"/>
          <w:lang w:eastAsia="id-ID"/>
        </w:rPr>
        <w:t>Secara statistik tidak menjadi masalah karena tidak terjadi heterokedasitas (data berdistribusi dengan normal), maka data dianggap normal walaupun standar deviasi lebih kecil dari nilai rata-rata (</w:t>
      </w:r>
      <w:r w:rsidRPr="00995195">
        <w:rPr>
          <w:rFonts w:ascii="Times New Roman" w:hAnsi="Times New Roman"/>
          <w:i/>
          <w:color w:val="000000"/>
          <w:sz w:val="24"/>
          <w:szCs w:val="24"/>
          <w:lang w:eastAsia="id-ID"/>
        </w:rPr>
        <w:t>mean</w:t>
      </w:r>
      <w:r w:rsidRPr="00995195">
        <w:rPr>
          <w:rFonts w:ascii="Times New Roman" w:hAnsi="Times New Roman"/>
          <w:color w:val="000000"/>
          <w:sz w:val="24"/>
          <w:szCs w:val="24"/>
          <w:lang w:eastAsia="id-ID"/>
        </w:rPr>
        <w:t>).</w:t>
      </w:r>
    </w:p>
    <w:p w:rsidR="006B32BB" w:rsidRPr="00995195" w:rsidRDefault="006B32BB" w:rsidP="0068505F">
      <w:pPr>
        <w:spacing w:line="240" w:lineRule="auto"/>
        <w:jc w:val="both"/>
        <w:rPr>
          <w:rFonts w:ascii="Times New Roman" w:hAnsi="Times New Roman"/>
          <w:b/>
          <w:sz w:val="24"/>
          <w:szCs w:val="24"/>
        </w:rPr>
      </w:pPr>
      <w:r w:rsidRPr="00995195">
        <w:rPr>
          <w:rFonts w:ascii="Times New Roman" w:hAnsi="Times New Roman"/>
          <w:b/>
          <w:sz w:val="24"/>
          <w:szCs w:val="24"/>
        </w:rPr>
        <w:t xml:space="preserve">Analisis Deskriptif </w:t>
      </w:r>
      <w:r>
        <w:rPr>
          <w:rFonts w:ascii="Times New Roman" w:hAnsi="Times New Roman"/>
          <w:b/>
          <w:i/>
          <w:sz w:val="24"/>
          <w:szCs w:val="24"/>
        </w:rPr>
        <w:t>Debt to Equity</w:t>
      </w:r>
      <w:r w:rsidRPr="00995195">
        <w:rPr>
          <w:rFonts w:ascii="Times New Roman" w:hAnsi="Times New Roman"/>
          <w:b/>
          <w:i/>
          <w:sz w:val="24"/>
          <w:szCs w:val="24"/>
        </w:rPr>
        <w:t xml:space="preserve"> Ratio </w:t>
      </w:r>
      <w:r w:rsidRPr="00995195">
        <w:rPr>
          <w:rFonts w:ascii="Times New Roman" w:hAnsi="Times New Roman"/>
          <w:b/>
          <w:sz w:val="24"/>
          <w:szCs w:val="24"/>
        </w:rPr>
        <w:t>(</w:t>
      </w:r>
      <w:r>
        <w:rPr>
          <w:rFonts w:ascii="Times New Roman" w:hAnsi="Times New Roman"/>
          <w:b/>
          <w:sz w:val="24"/>
          <w:szCs w:val="24"/>
        </w:rPr>
        <w:t>DE</w:t>
      </w:r>
      <w:r w:rsidRPr="00835FAD">
        <w:rPr>
          <w:rFonts w:ascii="Times New Roman" w:hAnsi="Times New Roman"/>
          <w:b/>
          <w:sz w:val="24"/>
          <w:szCs w:val="24"/>
        </w:rPr>
        <w:t>R)</w:t>
      </w:r>
    </w:p>
    <w:p w:rsidR="006B32BB" w:rsidRPr="00995195" w:rsidRDefault="006B32BB" w:rsidP="0068505F">
      <w:pPr>
        <w:spacing w:line="240" w:lineRule="auto"/>
        <w:ind w:firstLine="709"/>
        <w:jc w:val="both"/>
        <w:rPr>
          <w:rFonts w:ascii="Times New Roman" w:hAnsi="Times New Roman"/>
          <w:color w:val="000000"/>
          <w:sz w:val="24"/>
          <w:szCs w:val="24"/>
          <w:lang w:eastAsia="id-ID"/>
        </w:rPr>
      </w:pPr>
      <w:r w:rsidRPr="00995195">
        <w:rPr>
          <w:rFonts w:ascii="Times New Roman" w:hAnsi="Times New Roman"/>
          <w:sz w:val="24"/>
          <w:szCs w:val="24"/>
        </w:rPr>
        <w:t xml:space="preserve">Berdasarkan tabel 5. Dapat dilihat </w:t>
      </w:r>
      <w:r w:rsidRPr="00995195">
        <w:rPr>
          <w:rFonts w:ascii="Times New Roman" w:hAnsi="Times New Roman"/>
          <w:color w:val="000000"/>
          <w:sz w:val="24"/>
          <w:szCs w:val="24"/>
          <w:lang w:eastAsia="id-ID"/>
        </w:rPr>
        <w:t>bahwa</w:t>
      </w:r>
      <w:r w:rsidRPr="00995195">
        <w:rPr>
          <w:rFonts w:ascii="Times New Roman" w:hAnsi="Times New Roman"/>
          <w:sz w:val="24"/>
          <w:szCs w:val="24"/>
        </w:rPr>
        <w:t xml:space="preserve"> nilai minumum </w:t>
      </w:r>
      <w:r w:rsidRPr="00995195">
        <w:rPr>
          <w:rFonts w:ascii="Times New Roman" w:hAnsi="Times New Roman"/>
          <w:i/>
          <w:sz w:val="24"/>
          <w:szCs w:val="24"/>
        </w:rPr>
        <w:t>Debt To Assets Ratio</w:t>
      </w:r>
      <w:r>
        <w:rPr>
          <w:rFonts w:ascii="Times New Roman" w:hAnsi="Times New Roman"/>
          <w:sz w:val="24"/>
          <w:szCs w:val="24"/>
        </w:rPr>
        <w:t xml:space="preserve"> (DE</w:t>
      </w:r>
      <w:r w:rsidRPr="00995195">
        <w:rPr>
          <w:rFonts w:ascii="Times New Roman" w:hAnsi="Times New Roman"/>
          <w:sz w:val="24"/>
          <w:szCs w:val="24"/>
        </w:rPr>
        <w:t xml:space="preserve">R) adalah sebesar </w:t>
      </w:r>
      <w:r>
        <w:rPr>
          <w:rFonts w:ascii="Times New Roman" w:hAnsi="Times New Roman"/>
          <w:sz w:val="24"/>
          <w:szCs w:val="24"/>
        </w:rPr>
        <w:t>0.14 dan nilai maksimum DE</w:t>
      </w:r>
      <w:r w:rsidRPr="00995195">
        <w:rPr>
          <w:rFonts w:ascii="Times New Roman" w:hAnsi="Times New Roman"/>
          <w:sz w:val="24"/>
          <w:szCs w:val="24"/>
        </w:rPr>
        <w:t>R adalah 1.40 selain itu dari tabel 5 juga terlihat nilai rata-rata (</w:t>
      </w:r>
      <w:r w:rsidRPr="00995195">
        <w:rPr>
          <w:rFonts w:ascii="Times New Roman" w:hAnsi="Times New Roman"/>
          <w:i/>
          <w:sz w:val="24"/>
          <w:szCs w:val="24"/>
        </w:rPr>
        <w:t>mean</w:t>
      </w:r>
      <w:r w:rsidRPr="00995195">
        <w:rPr>
          <w:rFonts w:ascii="Times New Roman" w:hAnsi="Times New Roman"/>
          <w:sz w:val="24"/>
          <w:szCs w:val="24"/>
        </w:rPr>
        <w:t>) yaitu sebesar 0</w:t>
      </w:r>
      <w:r w:rsidRPr="00995195">
        <w:rPr>
          <w:rFonts w:ascii="Times New Roman" w:hAnsi="Times New Roman"/>
          <w:color w:val="000000"/>
          <w:sz w:val="24"/>
          <w:szCs w:val="24"/>
          <w:lang w:eastAsia="id-ID"/>
        </w:rPr>
        <w:t>.</w:t>
      </w:r>
      <w:r>
        <w:rPr>
          <w:rFonts w:ascii="Times New Roman" w:hAnsi="Times New Roman"/>
          <w:color w:val="000000"/>
          <w:sz w:val="24"/>
          <w:szCs w:val="24"/>
          <w:lang w:eastAsia="id-ID"/>
        </w:rPr>
        <w:t>65</w:t>
      </w:r>
      <w:r w:rsidRPr="00995195">
        <w:rPr>
          <w:rFonts w:ascii="Times New Roman" w:hAnsi="Times New Roman"/>
          <w:sz w:val="24"/>
          <w:szCs w:val="24"/>
        </w:rPr>
        <w:t xml:space="preserve"> artinya </w:t>
      </w:r>
      <w:r w:rsidRPr="00995195">
        <w:rPr>
          <w:rFonts w:ascii="Times New Roman" w:hAnsi="Times New Roman"/>
          <w:i/>
          <w:sz w:val="24"/>
          <w:szCs w:val="24"/>
        </w:rPr>
        <w:t>Debt To Assets Ratio</w:t>
      </w:r>
      <w:r w:rsidRPr="00995195">
        <w:rPr>
          <w:rFonts w:ascii="Times New Roman" w:hAnsi="Times New Roman"/>
          <w:sz w:val="24"/>
          <w:szCs w:val="24"/>
        </w:rPr>
        <w:t xml:space="preserve"> pada perusahaan LQ-45 selama periode 2013 hingga 2017 sebesar </w:t>
      </w:r>
      <w:r>
        <w:rPr>
          <w:rFonts w:ascii="Times New Roman" w:hAnsi="Times New Roman"/>
          <w:sz w:val="24"/>
          <w:szCs w:val="24"/>
        </w:rPr>
        <w:t>6.5</w:t>
      </w:r>
      <w:r w:rsidRPr="00995195">
        <w:rPr>
          <w:rFonts w:ascii="Times New Roman" w:hAnsi="Times New Roman"/>
          <w:sz w:val="24"/>
          <w:szCs w:val="24"/>
        </w:rPr>
        <w:t xml:space="preserve"> </w:t>
      </w:r>
      <w:r w:rsidRPr="00995195">
        <w:rPr>
          <w:rFonts w:ascii="Times New Roman" w:hAnsi="Times New Roman"/>
          <w:color w:val="000000"/>
          <w:sz w:val="24"/>
          <w:szCs w:val="24"/>
          <w:lang w:eastAsia="id-ID"/>
        </w:rPr>
        <w:t xml:space="preserve">kali. Standar </w:t>
      </w:r>
      <w:r>
        <w:rPr>
          <w:rFonts w:ascii="Times New Roman" w:hAnsi="Times New Roman"/>
          <w:color w:val="000000"/>
          <w:sz w:val="24"/>
          <w:szCs w:val="24"/>
          <w:lang w:eastAsia="id-ID"/>
        </w:rPr>
        <w:t>deviasi DAR sebesar 0.35</w:t>
      </w:r>
      <w:r w:rsidRPr="00995195">
        <w:rPr>
          <w:rFonts w:ascii="Times New Roman" w:hAnsi="Times New Roman"/>
          <w:color w:val="000000"/>
          <w:sz w:val="24"/>
          <w:szCs w:val="24"/>
          <w:lang w:eastAsia="id-ID"/>
        </w:rPr>
        <w:t xml:space="preserve"> menunjukkan data yang lebih kecil dibandingkan </w:t>
      </w:r>
      <w:r w:rsidRPr="00995195">
        <w:rPr>
          <w:rFonts w:ascii="Times New Roman" w:hAnsi="Times New Roman"/>
          <w:i/>
          <w:color w:val="000000"/>
          <w:sz w:val="24"/>
          <w:szCs w:val="24"/>
          <w:lang w:eastAsia="id-ID"/>
        </w:rPr>
        <w:t>mean-</w:t>
      </w:r>
      <w:r w:rsidRPr="00995195">
        <w:rPr>
          <w:rFonts w:ascii="Times New Roman" w:hAnsi="Times New Roman"/>
          <w:color w:val="000000"/>
          <w:sz w:val="24"/>
          <w:szCs w:val="24"/>
          <w:lang w:eastAsia="id-ID"/>
        </w:rPr>
        <w:t xml:space="preserve">nya sebesar </w:t>
      </w:r>
      <w:r w:rsidRPr="00995195">
        <w:rPr>
          <w:rFonts w:ascii="Times New Roman" w:hAnsi="Times New Roman"/>
          <w:sz w:val="24"/>
          <w:szCs w:val="24"/>
        </w:rPr>
        <w:t>0</w:t>
      </w:r>
      <w:r w:rsidRPr="00995195">
        <w:rPr>
          <w:rFonts w:ascii="Times New Roman" w:hAnsi="Times New Roman"/>
          <w:color w:val="000000"/>
          <w:sz w:val="24"/>
          <w:szCs w:val="24"/>
          <w:lang w:eastAsia="id-ID"/>
        </w:rPr>
        <w:t>.</w:t>
      </w:r>
      <w:r>
        <w:rPr>
          <w:rFonts w:ascii="Times New Roman" w:hAnsi="Times New Roman"/>
          <w:color w:val="000000"/>
          <w:sz w:val="24"/>
          <w:szCs w:val="24"/>
          <w:lang w:eastAsia="id-ID"/>
        </w:rPr>
        <w:t>65</w:t>
      </w:r>
      <w:r w:rsidRPr="00995195">
        <w:rPr>
          <w:rFonts w:ascii="Times New Roman" w:hAnsi="Times New Roman"/>
          <w:sz w:val="24"/>
          <w:szCs w:val="24"/>
        </w:rPr>
        <w:t xml:space="preserve"> dengan sedikit besarnya simpangan data mencerminkan bahwa variabel DAR terjadi dispersi, tetapi besaran perbedaan nilai rata-</w:t>
      </w:r>
      <w:r w:rsidRPr="00995195">
        <w:rPr>
          <w:rFonts w:ascii="Times New Roman" w:hAnsi="Times New Roman"/>
          <w:sz w:val="24"/>
          <w:szCs w:val="24"/>
        </w:rPr>
        <w:lastRenderedPageBreak/>
        <w:t xml:space="preserve">rata terhadap standar deviasi masih relative kecil. </w:t>
      </w:r>
      <w:r w:rsidRPr="00995195">
        <w:rPr>
          <w:rFonts w:ascii="Times New Roman" w:hAnsi="Times New Roman"/>
          <w:color w:val="000000"/>
          <w:sz w:val="24"/>
          <w:szCs w:val="24"/>
          <w:lang w:eastAsia="id-ID"/>
        </w:rPr>
        <w:t>Secara statistik tidak menjadi masalah karena tidak terjadi heterokedasitas (data berdistribusi dengan normal), maka data dianggap normal walaupun standar deviasi lebih besar dari nilai rata-rata (</w:t>
      </w:r>
      <w:r w:rsidRPr="00995195">
        <w:rPr>
          <w:rFonts w:ascii="Times New Roman" w:hAnsi="Times New Roman"/>
          <w:i/>
          <w:color w:val="000000"/>
          <w:sz w:val="24"/>
          <w:szCs w:val="24"/>
          <w:lang w:eastAsia="id-ID"/>
        </w:rPr>
        <w:t>mean</w:t>
      </w:r>
      <w:r w:rsidRPr="00995195">
        <w:rPr>
          <w:rFonts w:ascii="Times New Roman" w:hAnsi="Times New Roman"/>
          <w:color w:val="000000"/>
          <w:sz w:val="24"/>
          <w:szCs w:val="24"/>
          <w:lang w:eastAsia="id-ID"/>
        </w:rPr>
        <w:t>).</w:t>
      </w:r>
    </w:p>
    <w:p w:rsidR="006B32BB" w:rsidRPr="00995195" w:rsidRDefault="006B32BB" w:rsidP="0068505F">
      <w:pPr>
        <w:spacing w:line="240" w:lineRule="auto"/>
        <w:jc w:val="both"/>
        <w:rPr>
          <w:rFonts w:ascii="Times New Roman" w:hAnsi="Times New Roman"/>
          <w:b/>
          <w:sz w:val="24"/>
          <w:szCs w:val="24"/>
        </w:rPr>
      </w:pPr>
      <w:r w:rsidRPr="00995195">
        <w:rPr>
          <w:rFonts w:ascii="Times New Roman" w:hAnsi="Times New Roman"/>
          <w:b/>
          <w:sz w:val="24"/>
          <w:szCs w:val="24"/>
        </w:rPr>
        <w:t xml:space="preserve">Analisis Deskriptif </w:t>
      </w:r>
      <w:r>
        <w:rPr>
          <w:rFonts w:ascii="Times New Roman" w:hAnsi="Times New Roman"/>
          <w:b/>
          <w:i/>
          <w:sz w:val="24"/>
          <w:szCs w:val="24"/>
        </w:rPr>
        <w:t>Net Profit Margin</w:t>
      </w:r>
      <w:r w:rsidRPr="00995195">
        <w:rPr>
          <w:rFonts w:ascii="Times New Roman" w:hAnsi="Times New Roman"/>
          <w:b/>
          <w:i/>
          <w:sz w:val="24"/>
          <w:szCs w:val="24"/>
        </w:rPr>
        <w:t xml:space="preserve"> </w:t>
      </w:r>
      <w:r>
        <w:rPr>
          <w:rFonts w:ascii="Times New Roman" w:hAnsi="Times New Roman"/>
          <w:b/>
          <w:sz w:val="24"/>
          <w:szCs w:val="24"/>
        </w:rPr>
        <w:t>(NPM)</w:t>
      </w:r>
    </w:p>
    <w:p w:rsidR="006B32BB" w:rsidRDefault="006B32BB" w:rsidP="0068505F">
      <w:pPr>
        <w:spacing w:line="240" w:lineRule="auto"/>
        <w:ind w:firstLine="709"/>
        <w:jc w:val="both"/>
        <w:rPr>
          <w:rFonts w:ascii="Times New Roman" w:hAnsi="Times New Roman"/>
          <w:color w:val="000000"/>
          <w:sz w:val="24"/>
          <w:szCs w:val="24"/>
          <w:lang w:eastAsia="id-ID"/>
        </w:rPr>
      </w:pPr>
      <w:r w:rsidRPr="00995195">
        <w:rPr>
          <w:rFonts w:ascii="Times New Roman" w:hAnsi="Times New Roman"/>
          <w:sz w:val="24"/>
          <w:szCs w:val="24"/>
        </w:rPr>
        <w:t xml:space="preserve">Berdasarkan tabel 5. Dapat dilihat bahwa nilai minumum </w:t>
      </w:r>
      <w:r w:rsidRPr="005E56A0">
        <w:rPr>
          <w:rFonts w:ascii="Times New Roman" w:hAnsi="Times New Roman"/>
          <w:i/>
          <w:sz w:val="24"/>
          <w:szCs w:val="24"/>
        </w:rPr>
        <w:t xml:space="preserve">Net Profit Margin </w:t>
      </w:r>
      <w:r>
        <w:rPr>
          <w:rFonts w:ascii="Times New Roman" w:hAnsi="Times New Roman"/>
          <w:sz w:val="24"/>
          <w:szCs w:val="24"/>
        </w:rPr>
        <w:t>(NPM</w:t>
      </w:r>
      <w:r w:rsidRPr="00995195">
        <w:rPr>
          <w:rFonts w:ascii="Times New Roman" w:hAnsi="Times New Roman"/>
          <w:sz w:val="24"/>
          <w:szCs w:val="24"/>
        </w:rPr>
        <w:t xml:space="preserve">) adalah </w:t>
      </w:r>
      <w:r w:rsidRPr="005E56A0">
        <w:rPr>
          <w:rFonts w:ascii="Times New Roman" w:hAnsi="Times New Roman"/>
          <w:sz w:val="24"/>
          <w:szCs w:val="24"/>
        </w:rPr>
        <w:t>sebesar -4.</w:t>
      </w:r>
      <w:r>
        <w:rPr>
          <w:rFonts w:ascii="Times New Roman" w:hAnsi="Times New Roman"/>
          <w:sz w:val="24"/>
          <w:szCs w:val="24"/>
        </w:rPr>
        <w:t>8</w:t>
      </w:r>
      <w:r w:rsidRPr="00995195">
        <w:rPr>
          <w:rFonts w:ascii="Times New Roman" w:hAnsi="Times New Roman"/>
          <w:sz w:val="24"/>
          <w:szCs w:val="24"/>
        </w:rPr>
        <w:t xml:space="preserve"> dan</w:t>
      </w:r>
      <w:r>
        <w:rPr>
          <w:rFonts w:ascii="Times New Roman" w:hAnsi="Times New Roman"/>
          <w:sz w:val="24"/>
          <w:szCs w:val="24"/>
        </w:rPr>
        <w:t xml:space="preserve"> nilai maksimum WCT adalah 26.8</w:t>
      </w:r>
      <w:r w:rsidRPr="00995195">
        <w:rPr>
          <w:rFonts w:ascii="Times New Roman" w:hAnsi="Times New Roman"/>
          <w:sz w:val="24"/>
          <w:szCs w:val="24"/>
        </w:rPr>
        <w:t>. selain itu dari tabel 5 juga terlihat nilai rata-rata (</w:t>
      </w:r>
      <w:r w:rsidRPr="00995195">
        <w:rPr>
          <w:rFonts w:ascii="Times New Roman" w:hAnsi="Times New Roman"/>
          <w:i/>
          <w:sz w:val="24"/>
          <w:szCs w:val="24"/>
        </w:rPr>
        <w:t>mean</w:t>
      </w:r>
      <w:r w:rsidRPr="00995195">
        <w:rPr>
          <w:rFonts w:ascii="Times New Roman" w:hAnsi="Times New Roman"/>
          <w:sz w:val="24"/>
          <w:szCs w:val="24"/>
        </w:rPr>
        <w:t xml:space="preserve">) yaitu sebesar </w:t>
      </w:r>
      <w:r>
        <w:rPr>
          <w:rFonts w:ascii="Times New Roman" w:hAnsi="Times New Roman"/>
          <w:sz w:val="24"/>
          <w:szCs w:val="24"/>
        </w:rPr>
        <w:t>11.25</w:t>
      </w:r>
      <w:r w:rsidRPr="00995195">
        <w:rPr>
          <w:rFonts w:ascii="Times New Roman" w:hAnsi="Times New Roman"/>
          <w:sz w:val="24"/>
          <w:szCs w:val="24"/>
        </w:rPr>
        <w:t xml:space="preserve"> artinya </w:t>
      </w:r>
      <w:r w:rsidRPr="005E56A0">
        <w:rPr>
          <w:rFonts w:ascii="Times New Roman" w:hAnsi="Times New Roman"/>
          <w:i/>
          <w:sz w:val="24"/>
          <w:szCs w:val="24"/>
        </w:rPr>
        <w:t>Net Profit Margin</w:t>
      </w:r>
      <w:r>
        <w:rPr>
          <w:rFonts w:ascii="Times New Roman" w:hAnsi="Times New Roman"/>
          <w:i/>
          <w:sz w:val="24"/>
          <w:szCs w:val="24"/>
        </w:rPr>
        <w:t xml:space="preserve"> </w:t>
      </w:r>
      <w:r w:rsidRPr="00995195">
        <w:rPr>
          <w:rFonts w:ascii="Times New Roman" w:hAnsi="Times New Roman"/>
          <w:sz w:val="24"/>
          <w:szCs w:val="24"/>
        </w:rPr>
        <w:t xml:space="preserve">pada perusahaan LQ-45 selama periode 2013 hingga 2017 sebesar </w:t>
      </w:r>
      <w:r>
        <w:rPr>
          <w:rFonts w:ascii="Times New Roman" w:hAnsi="Times New Roman"/>
          <w:color w:val="000000"/>
          <w:sz w:val="24"/>
          <w:szCs w:val="24"/>
          <w:lang w:eastAsia="id-ID"/>
        </w:rPr>
        <w:t>11.25%</w:t>
      </w:r>
      <w:r w:rsidRPr="00995195">
        <w:rPr>
          <w:rFonts w:ascii="Times New Roman" w:hAnsi="Times New Roman"/>
          <w:color w:val="000000"/>
          <w:sz w:val="24"/>
          <w:szCs w:val="24"/>
          <w:lang w:eastAsia="id-ID"/>
        </w:rPr>
        <w:t xml:space="preserve">. Standar deviasi </w:t>
      </w:r>
      <w:r>
        <w:rPr>
          <w:rFonts w:ascii="Times New Roman" w:hAnsi="Times New Roman"/>
          <w:sz w:val="24"/>
          <w:szCs w:val="24"/>
        </w:rPr>
        <w:t xml:space="preserve">NPM </w:t>
      </w:r>
      <w:r>
        <w:rPr>
          <w:rFonts w:ascii="Times New Roman" w:hAnsi="Times New Roman"/>
          <w:color w:val="000000"/>
          <w:sz w:val="24"/>
          <w:szCs w:val="24"/>
          <w:lang w:eastAsia="id-ID"/>
        </w:rPr>
        <w:t xml:space="preserve">sebesar 7.1 </w:t>
      </w:r>
      <w:r w:rsidRPr="00995195">
        <w:rPr>
          <w:rFonts w:ascii="Times New Roman" w:hAnsi="Times New Roman"/>
          <w:color w:val="000000"/>
          <w:sz w:val="24"/>
          <w:szCs w:val="24"/>
          <w:lang w:eastAsia="id-ID"/>
        </w:rPr>
        <w:t xml:space="preserve"> menunjukkan data yang lebih kecil dari </w:t>
      </w:r>
      <w:r w:rsidRPr="00995195">
        <w:rPr>
          <w:rFonts w:ascii="Times New Roman" w:hAnsi="Times New Roman"/>
          <w:i/>
          <w:color w:val="000000"/>
          <w:sz w:val="24"/>
          <w:szCs w:val="24"/>
          <w:lang w:eastAsia="id-ID"/>
        </w:rPr>
        <w:t>mean-</w:t>
      </w:r>
      <w:r w:rsidRPr="00995195">
        <w:rPr>
          <w:rFonts w:ascii="Times New Roman" w:hAnsi="Times New Roman"/>
          <w:color w:val="000000"/>
          <w:sz w:val="24"/>
          <w:szCs w:val="24"/>
          <w:lang w:eastAsia="id-ID"/>
        </w:rPr>
        <w:t xml:space="preserve">nya sebesar </w:t>
      </w:r>
      <w:r>
        <w:rPr>
          <w:rFonts w:ascii="Times New Roman" w:hAnsi="Times New Roman"/>
          <w:sz w:val="24"/>
          <w:szCs w:val="24"/>
        </w:rPr>
        <w:t>0.65</w:t>
      </w:r>
      <w:r w:rsidRPr="00995195">
        <w:rPr>
          <w:rFonts w:ascii="Times New Roman" w:hAnsi="Times New Roman"/>
          <w:color w:val="000000"/>
          <w:sz w:val="24"/>
          <w:szCs w:val="24"/>
          <w:lang w:eastAsia="id-ID"/>
        </w:rPr>
        <w:t xml:space="preserve"> Secara statistik tidak menjadi masalah karena tidak terjadi heterokedasitas (data berdistribusi dengan normal)</w:t>
      </w:r>
      <w:r>
        <w:rPr>
          <w:rFonts w:ascii="Times New Roman" w:hAnsi="Times New Roman"/>
          <w:color w:val="000000"/>
          <w:sz w:val="24"/>
          <w:szCs w:val="24"/>
          <w:lang w:eastAsia="id-ID"/>
        </w:rPr>
        <w:t>.</w:t>
      </w:r>
    </w:p>
    <w:p w:rsidR="006B32BB" w:rsidRPr="006B32BB" w:rsidRDefault="006B32BB" w:rsidP="0068505F">
      <w:pPr>
        <w:pStyle w:val="ListParagraph"/>
        <w:spacing w:line="240" w:lineRule="auto"/>
        <w:ind w:hanging="720"/>
        <w:jc w:val="both"/>
        <w:rPr>
          <w:rFonts w:ascii="Times New Roman" w:hAnsi="Times New Roman"/>
          <w:color w:val="000000"/>
          <w:sz w:val="24"/>
          <w:szCs w:val="24"/>
          <w:lang w:eastAsia="id-ID"/>
        </w:rPr>
      </w:pPr>
      <w:r w:rsidRPr="00995195">
        <w:rPr>
          <w:rFonts w:ascii="Times New Roman" w:hAnsi="Times New Roman"/>
          <w:b/>
          <w:bCs/>
          <w:sz w:val="24"/>
          <w:szCs w:val="24"/>
        </w:rPr>
        <w:t>Hasil Uji Regresi Linier Berganda</w:t>
      </w:r>
    </w:p>
    <w:p w:rsidR="006B32BB" w:rsidRPr="00995195" w:rsidRDefault="006B32BB" w:rsidP="0068505F">
      <w:pPr>
        <w:spacing w:after="0" w:line="240" w:lineRule="auto"/>
        <w:jc w:val="both"/>
        <w:rPr>
          <w:rFonts w:ascii="Times New Roman" w:hAnsi="Times New Roman"/>
          <w:sz w:val="24"/>
          <w:szCs w:val="24"/>
        </w:rPr>
      </w:pPr>
      <w:r w:rsidRPr="00995195">
        <w:rPr>
          <w:rFonts w:ascii="Times New Roman" w:hAnsi="Times New Roman"/>
          <w:sz w:val="24"/>
          <w:szCs w:val="24"/>
        </w:rPr>
        <w:t>Didapatkan persamaan sebagai berikut :</w:t>
      </w:r>
    </w:p>
    <w:p w:rsidR="006B32BB" w:rsidRPr="00A94BAE" w:rsidRDefault="006B32BB" w:rsidP="006B32BB">
      <w:pPr>
        <w:spacing w:after="0" w:line="240" w:lineRule="auto"/>
        <w:jc w:val="center"/>
        <w:rPr>
          <w:rFonts w:ascii="Times New Roman" w:hAnsi="Times New Roman"/>
          <w:b/>
          <w:iCs/>
          <w:sz w:val="24"/>
          <w:szCs w:val="24"/>
        </w:rPr>
      </w:pPr>
      <w:r w:rsidRPr="00A94BAE">
        <w:rPr>
          <w:rFonts w:ascii="Times New Roman" w:hAnsi="Times New Roman"/>
          <w:b/>
          <w:iCs/>
          <w:sz w:val="24"/>
          <w:szCs w:val="24"/>
        </w:rPr>
        <w:t>PL = 0.124 + 0.</w:t>
      </w:r>
      <w:r w:rsidRPr="00A94BAE">
        <w:rPr>
          <w:rFonts w:ascii="Times New Roman" w:hAnsi="Times New Roman"/>
          <w:b/>
          <w:color w:val="000000"/>
          <w:sz w:val="24"/>
          <w:szCs w:val="24"/>
          <w:lang w:eastAsia="id-ID"/>
        </w:rPr>
        <w:t>004</w:t>
      </w:r>
      <w:r w:rsidRPr="00A94BAE">
        <w:rPr>
          <w:rFonts w:ascii="Times New Roman" w:hAnsi="Times New Roman"/>
          <w:b/>
          <w:iCs/>
          <w:sz w:val="24"/>
          <w:szCs w:val="24"/>
        </w:rPr>
        <w:t xml:space="preserve">  ROA - 0.</w:t>
      </w:r>
      <w:r w:rsidRPr="00A94BAE">
        <w:rPr>
          <w:rFonts w:ascii="Times New Roman" w:hAnsi="Times New Roman"/>
          <w:b/>
          <w:color w:val="000000"/>
          <w:sz w:val="24"/>
          <w:szCs w:val="24"/>
          <w:lang w:eastAsia="id-ID"/>
        </w:rPr>
        <w:t>009</w:t>
      </w:r>
      <w:r w:rsidRPr="00A94BAE">
        <w:rPr>
          <w:rFonts w:ascii="Times New Roman" w:hAnsi="Times New Roman"/>
          <w:b/>
          <w:iCs/>
          <w:sz w:val="24"/>
          <w:szCs w:val="24"/>
        </w:rPr>
        <w:t xml:space="preserve"> NPM - 0,027 DER + ɛ</w:t>
      </w:r>
    </w:p>
    <w:p w:rsidR="006B32BB" w:rsidRDefault="006B32BB" w:rsidP="0068505F">
      <w:pPr>
        <w:spacing w:after="0" w:line="240" w:lineRule="auto"/>
        <w:ind w:firstLine="567"/>
        <w:jc w:val="both"/>
        <w:rPr>
          <w:rFonts w:ascii="Times New Roman" w:hAnsi="Times New Roman"/>
          <w:sz w:val="24"/>
          <w:szCs w:val="24"/>
          <w:lang w:val="en-US"/>
        </w:rPr>
      </w:pPr>
      <w:r w:rsidRPr="00995195">
        <w:rPr>
          <w:rFonts w:ascii="Times New Roman" w:hAnsi="Times New Roman"/>
          <w:sz w:val="24"/>
          <w:szCs w:val="24"/>
        </w:rPr>
        <w:t xml:space="preserve">Konstanta </w:t>
      </w:r>
      <w:r w:rsidRPr="009F6787">
        <w:rPr>
          <w:rFonts w:ascii="Times New Roman" w:hAnsi="Times New Roman"/>
          <w:sz w:val="24"/>
          <w:szCs w:val="24"/>
        </w:rPr>
        <w:t xml:space="preserve">sebesar </w:t>
      </w:r>
      <w:r>
        <w:rPr>
          <w:rFonts w:ascii="Times New Roman" w:hAnsi="Times New Roman"/>
          <w:iCs/>
          <w:sz w:val="24"/>
          <w:szCs w:val="24"/>
        </w:rPr>
        <w:t>0.124</w:t>
      </w:r>
      <w:r w:rsidRPr="00995195">
        <w:rPr>
          <w:rFonts w:ascii="Times New Roman" w:hAnsi="Times New Roman"/>
          <w:iCs/>
          <w:sz w:val="24"/>
          <w:szCs w:val="24"/>
        </w:rPr>
        <w:t xml:space="preserve"> </w:t>
      </w:r>
      <w:r w:rsidRPr="00995195">
        <w:rPr>
          <w:rFonts w:ascii="Times New Roman" w:hAnsi="Times New Roman"/>
          <w:sz w:val="24"/>
          <w:szCs w:val="24"/>
        </w:rPr>
        <w:t xml:space="preserve">menunjukkan bahwa nilai pertumbuhan laba sebesar </w:t>
      </w:r>
      <w:r>
        <w:rPr>
          <w:rFonts w:ascii="Times New Roman" w:hAnsi="Times New Roman"/>
          <w:iCs/>
          <w:sz w:val="24"/>
          <w:szCs w:val="24"/>
        </w:rPr>
        <w:t>0.124</w:t>
      </w:r>
      <w:r w:rsidRPr="00995195">
        <w:rPr>
          <w:rFonts w:ascii="Times New Roman" w:hAnsi="Times New Roman"/>
          <w:iCs/>
          <w:sz w:val="24"/>
          <w:szCs w:val="24"/>
        </w:rPr>
        <w:t xml:space="preserve"> </w:t>
      </w:r>
      <w:r w:rsidRPr="00995195">
        <w:rPr>
          <w:rFonts w:ascii="Times New Roman" w:hAnsi="Times New Roman"/>
          <w:sz w:val="24"/>
          <w:szCs w:val="24"/>
        </w:rPr>
        <w:t>pada perusahaan yang terdaftar di LQ-45 selama periode tahun 2013 sampai dengan 2017 dengan asumsi bahwa</w:t>
      </w:r>
      <w:r>
        <w:rPr>
          <w:rFonts w:ascii="Times New Roman" w:hAnsi="Times New Roman"/>
          <w:i/>
          <w:iCs/>
          <w:sz w:val="24"/>
          <w:szCs w:val="24"/>
        </w:rPr>
        <w:t xml:space="preserve"> Return On Assets</w:t>
      </w:r>
      <w:r w:rsidRPr="00995195">
        <w:rPr>
          <w:rFonts w:ascii="Times New Roman" w:hAnsi="Times New Roman"/>
          <w:i/>
          <w:iCs/>
          <w:sz w:val="24"/>
          <w:szCs w:val="24"/>
        </w:rPr>
        <w:t xml:space="preserve">, </w:t>
      </w:r>
      <w:r>
        <w:rPr>
          <w:rFonts w:ascii="Times New Roman" w:hAnsi="Times New Roman"/>
          <w:i/>
          <w:iCs/>
          <w:sz w:val="24"/>
          <w:szCs w:val="24"/>
        </w:rPr>
        <w:t>Debt to Equity</w:t>
      </w:r>
      <w:r w:rsidRPr="00995195">
        <w:rPr>
          <w:rFonts w:ascii="Times New Roman" w:hAnsi="Times New Roman"/>
          <w:i/>
          <w:iCs/>
          <w:sz w:val="24"/>
          <w:szCs w:val="24"/>
        </w:rPr>
        <w:t xml:space="preserve"> Ratio </w:t>
      </w:r>
      <w:r w:rsidRPr="00995195">
        <w:rPr>
          <w:rFonts w:ascii="Times New Roman" w:hAnsi="Times New Roman"/>
          <w:sz w:val="24"/>
          <w:szCs w:val="24"/>
        </w:rPr>
        <w:t xml:space="preserve">dan </w:t>
      </w:r>
      <w:r>
        <w:rPr>
          <w:rFonts w:ascii="Times New Roman" w:hAnsi="Times New Roman"/>
          <w:i/>
          <w:iCs/>
          <w:sz w:val="24"/>
          <w:szCs w:val="24"/>
        </w:rPr>
        <w:t>Net Profit Margin</w:t>
      </w:r>
      <w:r w:rsidRPr="00995195">
        <w:rPr>
          <w:rFonts w:ascii="Times New Roman" w:hAnsi="Times New Roman"/>
          <w:i/>
          <w:iCs/>
          <w:sz w:val="24"/>
          <w:szCs w:val="24"/>
        </w:rPr>
        <w:t xml:space="preserve"> </w:t>
      </w:r>
      <w:r w:rsidRPr="00995195">
        <w:rPr>
          <w:rFonts w:ascii="Times New Roman" w:hAnsi="Times New Roman"/>
          <w:sz w:val="24"/>
          <w:szCs w:val="24"/>
        </w:rPr>
        <w:t xml:space="preserve">sama dengan nol. Koefisien </w:t>
      </w:r>
      <w:r w:rsidRPr="00995195">
        <w:rPr>
          <w:rFonts w:ascii="Times New Roman" w:hAnsi="Times New Roman"/>
          <w:i/>
          <w:iCs/>
          <w:sz w:val="24"/>
          <w:szCs w:val="24"/>
        </w:rPr>
        <w:t>Return On Equity</w:t>
      </w:r>
      <w:r w:rsidRPr="00995195">
        <w:rPr>
          <w:rFonts w:ascii="Times New Roman" w:hAnsi="Times New Roman"/>
          <w:sz w:val="24"/>
          <w:szCs w:val="24"/>
        </w:rPr>
        <w:t xml:space="preserve"> sebesar </w:t>
      </w:r>
      <w:r w:rsidRPr="009F6787">
        <w:rPr>
          <w:rFonts w:ascii="Times New Roman" w:hAnsi="Times New Roman"/>
          <w:iCs/>
          <w:sz w:val="24"/>
          <w:szCs w:val="24"/>
        </w:rPr>
        <w:t>0.</w:t>
      </w:r>
      <w:r>
        <w:rPr>
          <w:rFonts w:ascii="Times New Roman" w:hAnsi="Times New Roman"/>
          <w:color w:val="000000"/>
          <w:sz w:val="24"/>
          <w:szCs w:val="24"/>
          <w:lang w:eastAsia="id-ID"/>
        </w:rPr>
        <w:t>00</w:t>
      </w:r>
      <w:r w:rsidRPr="009F6787">
        <w:rPr>
          <w:rFonts w:ascii="Times New Roman" w:hAnsi="Times New Roman"/>
          <w:color w:val="000000"/>
          <w:sz w:val="24"/>
          <w:szCs w:val="24"/>
          <w:lang w:eastAsia="id-ID"/>
        </w:rPr>
        <w:t>4</w:t>
      </w:r>
      <w:r w:rsidRPr="009F6787">
        <w:rPr>
          <w:rFonts w:ascii="Times New Roman" w:hAnsi="Times New Roman"/>
          <w:iCs/>
          <w:sz w:val="24"/>
          <w:szCs w:val="24"/>
        </w:rPr>
        <w:t xml:space="preserve"> </w:t>
      </w:r>
      <w:r w:rsidRPr="009F6787">
        <w:rPr>
          <w:rFonts w:ascii="Times New Roman" w:hAnsi="Times New Roman"/>
          <w:sz w:val="24"/>
          <w:szCs w:val="24"/>
        </w:rPr>
        <w:t>yang</w:t>
      </w:r>
      <w:r w:rsidRPr="00995195">
        <w:rPr>
          <w:rFonts w:ascii="Times New Roman" w:hAnsi="Times New Roman"/>
          <w:sz w:val="24"/>
          <w:szCs w:val="24"/>
        </w:rPr>
        <w:t xml:space="preserve"> berarti setiap kenaikan </w:t>
      </w:r>
      <w:r w:rsidRPr="00995195">
        <w:rPr>
          <w:rFonts w:ascii="Times New Roman" w:hAnsi="Times New Roman"/>
          <w:i/>
          <w:iCs/>
          <w:sz w:val="24"/>
          <w:szCs w:val="24"/>
        </w:rPr>
        <w:t xml:space="preserve">Return On Equity </w:t>
      </w:r>
      <w:r w:rsidRPr="00995195">
        <w:rPr>
          <w:rFonts w:ascii="Times New Roman" w:hAnsi="Times New Roman"/>
          <w:sz w:val="24"/>
          <w:szCs w:val="24"/>
        </w:rPr>
        <w:t>sebesar 1 s</w:t>
      </w:r>
      <w:r>
        <w:rPr>
          <w:rFonts w:ascii="Times New Roman" w:hAnsi="Times New Roman"/>
          <w:sz w:val="24"/>
          <w:szCs w:val="24"/>
        </w:rPr>
        <w:t>atuan diprediksi akan menaikan</w:t>
      </w:r>
      <w:r w:rsidRPr="00995195">
        <w:rPr>
          <w:rFonts w:ascii="Times New Roman" w:hAnsi="Times New Roman"/>
          <w:sz w:val="24"/>
          <w:szCs w:val="24"/>
        </w:rPr>
        <w:t xml:space="preserve"> </w:t>
      </w:r>
      <w:r w:rsidRPr="00995195">
        <w:rPr>
          <w:rFonts w:ascii="Times New Roman" w:hAnsi="Times New Roman"/>
          <w:iCs/>
          <w:sz w:val="24"/>
          <w:szCs w:val="24"/>
        </w:rPr>
        <w:t>Pertumbuhan Laba</w:t>
      </w:r>
      <w:r w:rsidRPr="00995195">
        <w:rPr>
          <w:rFonts w:ascii="Times New Roman" w:hAnsi="Times New Roman"/>
          <w:i/>
          <w:iCs/>
          <w:sz w:val="24"/>
          <w:szCs w:val="24"/>
        </w:rPr>
        <w:t xml:space="preserve"> </w:t>
      </w:r>
      <w:r w:rsidRPr="00995195">
        <w:rPr>
          <w:rFonts w:ascii="Times New Roman" w:hAnsi="Times New Roman"/>
          <w:sz w:val="24"/>
          <w:szCs w:val="24"/>
        </w:rPr>
        <w:t xml:space="preserve">sebesar </w:t>
      </w:r>
      <w:r w:rsidRPr="009F6787">
        <w:rPr>
          <w:rFonts w:ascii="Times New Roman" w:hAnsi="Times New Roman"/>
          <w:iCs/>
          <w:sz w:val="24"/>
          <w:szCs w:val="24"/>
        </w:rPr>
        <w:t>0.</w:t>
      </w:r>
      <w:r>
        <w:rPr>
          <w:rFonts w:ascii="Times New Roman" w:hAnsi="Times New Roman"/>
          <w:color w:val="000000"/>
          <w:sz w:val="24"/>
          <w:szCs w:val="24"/>
          <w:lang w:eastAsia="id-ID"/>
        </w:rPr>
        <w:t>00</w:t>
      </w:r>
      <w:r w:rsidRPr="009F6787">
        <w:rPr>
          <w:rFonts w:ascii="Times New Roman" w:hAnsi="Times New Roman"/>
          <w:color w:val="000000"/>
          <w:sz w:val="24"/>
          <w:szCs w:val="24"/>
          <w:lang w:eastAsia="id-ID"/>
        </w:rPr>
        <w:t>4</w:t>
      </w:r>
      <w:r w:rsidRPr="009F6787">
        <w:rPr>
          <w:rFonts w:ascii="Times New Roman" w:hAnsi="Times New Roman"/>
          <w:iCs/>
          <w:sz w:val="24"/>
          <w:szCs w:val="24"/>
        </w:rPr>
        <w:t xml:space="preserve"> </w:t>
      </w:r>
      <w:r w:rsidRPr="00995195">
        <w:rPr>
          <w:rFonts w:ascii="Times New Roman" w:hAnsi="Times New Roman"/>
          <w:sz w:val="24"/>
          <w:szCs w:val="24"/>
        </w:rPr>
        <w:t xml:space="preserve">dengan asumsi </w:t>
      </w:r>
      <w:r>
        <w:rPr>
          <w:rFonts w:ascii="Times New Roman" w:hAnsi="Times New Roman"/>
          <w:iCs/>
          <w:sz w:val="24"/>
          <w:szCs w:val="24"/>
        </w:rPr>
        <w:t>NPM</w:t>
      </w:r>
      <w:r w:rsidRPr="00995195">
        <w:rPr>
          <w:rFonts w:ascii="Times New Roman" w:hAnsi="Times New Roman"/>
          <w:i/>
          <w:iCs/>
          <w:sz w:val="24"/>
          <w:szCs w:val="24"/>
        </w:rPr>
        <w:t xml:space="preserve"> </w:t>
      </w:r>
      <w:r w:rsidRPr="00995195">
        <w:rPr>
          <w:rFonts w:ascii="Times New Roman" w:hAnsi="Times New Roman"/>
          <w:sz w:val="24"/>
          <w:szCs w:val="24"/>
        </w:rPr>
        <w:t xml:space="preserve">dan </w:t>
      </w:r>
      <w:r>
        <w:rPr>
          <w:rFonts w:ascii="Times New Roman" w:hAnsi="Times New Roman"/>
          <w:sz w:val="24"/>
          <w:szCs w:val="24"/>
        </w:rPr>
        <w:t>ROA</w:t>
      </w:r>
      <w:r w:rsidRPr="00995195">
        <w:rPr>
          <w:rFonts w:ascii="Times New Roman" w:hAnsi="Times New Roman"/>
          <w:i/>
          <w:iCs/>
          <w:sz w:val="24"/>
          <w:szCs w:val="24"/>
        </w:rPr>
        <w:t xml:space="preserve">  </w:t>
      </w:r>
      <w:r w:rsidRPr="00995195">
        <w:rPr>
          <w:rFonts w:ascii="Times New Roman" w:hAnsi="Times New Roman"/>
          <w:sz w:val="24"/>
          <w:szCs w:val="24"/>
        </w:rPr>
        <w:t xml:space="preserve">konstan. Koefisien </w:t>
      </w:r>
      <w:r>
        <w:rPr>
          <w:rFonts w:ascii="Times New Roman" w:hAnsi="Times New Roman"/>
          <w:i/>
          <w:iCs/>
          <w:sz w:val="24"/>
          <w:szCs w:val="24"/>
        </w:rPr>
        <w:t>Net Profit Margin</w:t>
      </w:r>
      <w:r w:rsidRPr="00995195">
        <w:rPr>
          <w:rFonts w:ascii="Times New Roman" w:hAnsi="Times New Roman"/>
          <w:i/>
          <w:iCs/>
          <w:sz w:val="24"/>
          <w:szCs w:val="24"/>
        </w:rPr>
        <w:t xml:space="preserve"> </w:t>
      </w:r>
      <w:r w:rsidRPr="00995195">
        <w:rPr>
          <w:rFonts w:ascii="Times New Roman" w:hAnsi="Times New Roman"/>
          <w:sz w:val="24"/>
          <w:szCs w:val="24"/>
        </w:rPr>
        <w:t xml:space="preserve">sebesar </w:t>
      </w:r>
      <w:r w:rsidRPr="00995195">
        <w:rPr>
          <w:rFonts w:ascii="Times New Roman" w:hAnsi="Times New Roman"/>
          <w:iCs/>
          <w:sz w:val="24"/>
          <w:szCs w:val="24"/>
        </w:rPr>
        <w:t>0.</w:t>
      </w:r>
      <w:r w:rsidRPr="00995195">
        <w:rPr>
          <w:rFonts w:ascii="Times New Roman" w:hAnsi="Times New Roman"/>
          <w:color w:val="000000"/>
          <w:sz w:val="24"/>
          <w:szCs w:val="24"/>
          <w:lang w:eastAsia="id-ID"/>
        </w:rPr>
        <w:t>00</w:t>
      </w:r>
      <w:r>
        <w:rPr>
          <w:rFonts w:ascii="Times New Roman" w:hAnsi="Times New Roman"/>
          <w:color w:val="000000"/>
          <w:sz w:val="24"/>
          <w:szCs w:val="24"/>
          <w:lang w:eastAsia="id-ID"/>
        </w:rPr>
        <w:t>9</w:t>
      </w:r>
      <w:r>
        <w:rPr>
          <w:rFonts w:ascii="Times New Roman" w:hAnsi="Times New Roman"/>
          <w:iCs/>
          <w:sz w:val="24"/>
          <w:szCs w:val="24"/>
        </w:rPr>
        <w:t xml:space="preserve"> </w:t>
      </w:r>
      <w:r w:rsidRPr="00995195">
        <w:rPr>
          <w:rFonts w:ascii="Times New Roman" w:hAnsi="Times New Roman"/>
          <w:sz w:val="24"/>
          <w:szCs w:val="24"/>
        </w:rPr>
        <w:t xml:space="preserve">yang berarti setiap kenaikan </w:t>
      </w:r>
      <w:r>
        <w:rPr>
          <w:rFonts w:ascii="Times New Roman" w:hAnsi="Times New Roman"/>
          <w:i/>
          <w:iCs/>
          <w:sz w:val="24"/>
          <w:szCs w:val="24"/>
        </w:rPr>
        <w:t>Net Profit Margin</w:t>
      </w:r>
      <w:r w:rsidRPr="00995195">
        <w:rPr>
          <w:rFonts w:ascii="Times New Roman" w:hAnsi="Times New Roman"/>
          <w:sz w:val="24"/>
          <w:szCs w:val="24"/>
        </w:rPr>
        <w:t xml:space="preserve"> sebesar 1 sa</w:t>
      </w:r>
      <w:r>
        <w:rPr>
          <w:rFonts w:ascii="Times New Roman" w:hAnsi="Times New Roman"/>
          <w:sz w:val="24"/>
          <w:szCs w:val="24"/>
        </w:rPr>
        <w:t>tuan diprediksikan akan menurunkan</w:t>
      </w:r>
      <w:r w:rsidRPr="00995195">
        <w:rPr>
          <w:rFonts w:ascii="Times New Roman" w:hAnsi="Times New Roman"/>
          <w:sz w:val="24"/>
          <w:szCs w:val="24"/>
        </w:rPr>
        <w:t xml:space="preserve"> </w:t>
      </w:r>
      <w:r w:rsidRPr="00995195">
        <w:rPr>
          <w:rFonts w:ascii="Times New Roman" w:hAnsi="Times New Roman"/>
          <w:iCs/>
          <w:sz w:val="24"/>
          <w:szCs w:val="24"/>
        </w:rPr>
        <w:t>pertumbuhan laba</w:t>
      </w:r>
      <w:r w:rsidRPr="00995195">
        <w:rPr>
          <w:rFonts w:ascii="Times New Roman" w:hAnsi="Times New Roman"/>
          <w:i/>
          <w:iCs/>
          <w:sz w:val="24"/>
          <w:szCs w:val="24"/>
        </w:rPr>
        <w:t xml:space="preserve"> </w:t>
      </w:r>
      <w:r w:rsidRPr="00995195">
        <w:rPr>
          <w:rFonts w:ascii="Times New Roman" w:hAnsi="Times New Roman"/>
          <w:sz w:val="24"/>
          <w:szCs w:val="24"/>
        </w:rPr>
        <w:t xml:space="preserve">sebesar </w:t>
      </w:r>
      <w:r>
        <w:rPr>
          <w:rFonts w:ascii="Times New Roman" w:hAnsi="Times New Roman"/>
          <w:sz w:val="24"/>
          <w:szCs w:val="24"/>
        </w:rPr>
        <w:t>-</w:t>
      </w:r>
      <w:r w:rsidRPr="00995195">
        <w:rPr>
          <w:rFonts w:ascii="Times New Roman" w:hAnsi="Times New Roman"/>
          <w:iCs/>
          <w:sz w:val="24"/>
          <w:szCs w:val="24"/>
        </w:rPr>
        <w:t>0.</w:t>
      </w:r>
      <w:r w:rsidRPr="00995195">
        <w:rPr>
          <w:rFonts w:ascii="Times New Roman" w:hAnsi="Times New Roman"/>
          <w:color w:val="000000"/>
          <w:sz w:val="24"/>
          <w:szCs w:val="24"/>
          <w:lang w:eastAsia="id-ID"/>
        </w:rPr>
        <w:t>00</w:t>
      </w:r>
      <w:r>
        <w:rPr>
          <w:rFonts w:ascii="Times New Roman" w:hAnsi="Times New Roman"/>
          <w:color w:val="000000"/>
          <w:sz w:val="24"/>
          <w:szCs w:val="24"/>
          <w:lang w:eastAsia="id-ID"/>
        </w:rPr>
        <w:t>9</w:t>
      </w:r>
      <w:r>
        <w:rPr>
          <w:rFonts w:ascii="Times New Roman" w:hAnsi="Times New Roman"/>
          <w:iCs/>
          <w:sz w:val="24"/>
          <w:szCs w:val="24"/>
        </w:rPr>
        <w:t xml:space="preserve"> </w:t>
      </w:r>
      <w:r w:rsidRPr="00995195">
        <w:rPr>
          <w:rFonts w:ascii="Times New Roman" w:hAnsi="Times New Roman"/>
          <w:sz w:val="24"/>
          <w:szCs w:val="24"/>
        </w:rPr>
        <w:t>dengan asumsi</w:t>
      </w:r>
      <w:r>
        <w:rPr>
          <w:rFonts w:ascii="Times New Roman" w:hAnsi="Times New Roman"/>
          <w:sz w:val="24"/>
          <w:szCs w:val="24"/>
        </w:rPr>
        <w:t xml:space="preserve"> ROA dan DER</w:t>
      </w:r>
      <w:r w:rsidRPr="009F6787">
        <w:rPr>
          <w:rFonts w:ascii="Times New Roman" w:hAnsi="Times New Roman"/>
          <w:i/>
          <w:iCs/>
          <w:sz w:val="24"/>
          <w:szCs w:val="24"/>
        </w:rPr>
        <w:t xml:space="preserve"> </w:t>
      </w:r>
      <w:r w:rsidRPr="009F6787">
        <w:rPr>
          <w:rFonts w:ascii="Times New Roman" w:hAnsi="Times New Roman"/>
          <w:sz w:val="24"/>
          <w:szCs w:val="24"/>
        </w:rPr>
        <w:t>konstan</w:t>
      </w:r>
      <w:r w:rsidRPr="00995195">
        <w:rPr>
          <w:rFonts w:ascii="Times New Roman" w:hAnsi="Times New Roman"/>
          <w:sz w:val="24"/>
          <w:szCs w:val="24"/>
        </w:rPr>
        <w:t xml:space="preserve">. Koefisien </w:t>
      </w:r>
      <w:r>
        <w:rPr>
          <w:rFonts w:ascii="Times New Roman" w:hAnsi="Times New Roman"/>
          <w:i/>
          <w:iCs/>
          <w:sz w:val="24"/>
          <w:szCs w:val="24"/>
        </w:rPr>
        <w:t>Debt to Equity</w:t>
      </w:r>
      <w:r w:rsidRPr="00995195">
        <w:rPr>
          <w:rFonts w:ascii="Times New Roman" w:hAnsi="Times New Roman"/>
          <w:i/>
          <w:iCs/>
          <w:sz w:val="24"/>
          <w:szCs w:val="24"/>
        </w:rPr>
        <w:t xml:space="preserve"> Ratio </w:t>
      </w:r>
      <w:r w:rsidRPr="00995195">
        <w:rPr>
          <w:rFonts w:ascii="Times New Roman" w:hAnsi="Times New Roman"/>
          <w:iCs/>
          <w:sz w:val="24"/>
          <w:szCs w:val="24"/>
        </w:rPr>
        <w:t xml:space="preserve">sebesar </w:t>
      </w:r>
      <w:r>
        <w:rPr>
          <w:rFonts w:ascii="Times New Roman" w:hAnsi="Times New Roman"/>
          <w:iCs/>
          <w:sz w:val="24"/>
          <w:szCs w:val="24"/>
        </w:rPr>
        <w:t>-0.027</w:t>
      </w:r>
      <w:r w:rsidRPr="00995195">
        <w:rPr>
          <w:rFonts w:ascii="Times New Roman" w:hAnsi="Times New Roman"/>
          <w:iCs/>
          <w:sz w:val="24"/>
          <w:szCs w:val="24"/>
        </w:rPr>
        <w:t xml:space="preserve"> </w:t>
      </w:r>
      <w:r w:rsidRPr="00995195">
        <w:rPr>
          <w:rFonts w:ascii="Times New Roman" w:hAnsi="Times New Roman"/>
          <w:sz w:val="24"/>
          <w:szCs w:val="24"/>
        </w:rPr>
        <w:t xml:space="preserve">yang berarti bahwa setiap kenaikan 1 satuan diprediksikan akan menurunkan </w:t>
      </w:r>
      <w:r w:rsidRPr="00995195">
        <w:rPr>
          <w:rFonts w:ascii="Times New Roman" w:hAnsi="Times New Roman"/>
          <w:iCs/>
          <w:sz w:val="24"/>
          <w:szCs w:val="24"/>
        </w:rPr>
        <w:lastRenderedPageBreak/>
        <w:t>Pertumbuhan laba</w:t>
      </w:r>
      <w:r w:rsidRPr="00995195">
        <w:rPr>
          <w:rFonts w:ascii="Times New Roman" w:hAnsi="Times New Roman"/>
          <w:i/>
          <w:iCs/>
          <w:sz w:val="24"/>
          <w:szCs w:val="24"/>
        </w:rPr>
        <w:t xml:space="preserve"> </w:t>
      </w:r>
      <w:r w:rsidRPr="00995195">
        <w:rPr>
          <w:rFonts w:ascii="Times New Roman" w:hAnsi="Times New Roman"/>
          <w:sz w:val="24"/>
          <w:szCs w:val="24"/>
        </w:rPr>
        <w:t xml:space="preserve">sebesar </w:t>
      </w:r>
      <w:r>
        <w:rPr>
          <w:rFonts w:ascii="Times New Roman" w:hAnsi="Times New Roman"/>
          <w:iCs/>
          <w:sz w:val="24"/>
          <w:szCs w:val="24"/>
        </w:rPr>
        <w:t>–</w:t>
      </w:r>
      <w:r w:rsidRPr="00995195">
        <w:rPr>
          <w:rFonts w:ascii="Times New Roman" w:hAnsi="Times New Roman"/>
          <w:iCs/>
          <w:sz w:val="24"/>
          <w:szCs w:val="24"/>
        </w:rPr>
        <w:t xml:space="preserve"> 0</w:t>
      </w:r>
      <w:r>
        <w:rPr>
          <w:rFonts w:ascii="Times New Roman" w:hAnsi="Times New Roman"/>
          <w:iCs/>
          <w:sz w:val="24"/>
          <w:szCs w:val="24"/>
        </w:rPr>
        <w:t>.027</w:t>
      </w:r>
      <w:r w:rsidRPr="00995195">
        <w:rPr>
          <w:rFonts w:ascii="Times New Roman" w:hAnsi="Times New Roman"/>
          <w:iCs/>
          <w:sz w:val="24"/>
          <w:szCs w:val="24"/>
        </w:rPr>
        <w:t xml:space="preserve"> </w:t>
      </w:r>
      <w:r w:rsidRPr="00995195">
        <w:rPr>
          <w:rFonts w:ascii="Times New Roman" w:hAnsi="Times New Roman"/>
          <w:sz w:val="24"/>
          <w:szCs w:val="24"/>
        </w:rPr>
        <w:t xml:space="preserve">dengan asumsi bahwa </w:t>
      </w:r>
      <w:r w:rsidRPr="00995195">
        <w:rPr>
          <w:rFonts w:ascii="Times New Roman" w:hAnsi="Times New Roman"/>
          <w:iCs/>
          <w:sz w:val="24"/>
          <w:szCs w:val="24"/>
        </w:rPr>
        <w:t>ROE dan DAR</w:t>
      </w:r>
      <w:r w:rsidRPr="00995195">
        <w:rPr>
          <w:rFonts w:ascii="Times New Roman" w:hAnsi="Times New Roman"/>
          <w:i/>
          <w:iCs/>
          <w:sz w:val="24"/>
          <w:szCs w:val="24"/>
        </w:rPr>
        <w:t xml:space="preserve"> </w:t>
      </w:r>
      <w:r w:rsidRPr="00995195">
        <w:rPr>
          <w:rFonts w:ascii="Times New Roman" w:hAnsi="Times New Roman"/>
          <w:sz w:val="24"/>
          <w:szCs w:val="24"/>
        </w:rPr>
        <w:t>konstan.</w:t>
      </w:r>
    </w:p>
    <w:p w:rsidR="0068505F" w:rsidRPr="0068505F" w:rsidRDefault="0068505F" w:rsidP="0068505F">
      <w:pPr>
        <w:spacing w:after="0" w:line="240" w:lineRule="auto"/>
        <w:ind w:firstLine="567"/>
        <w:jc w:val="both"/>
        <w:rPr>
          <w:rFonts w:ascii="Times New Roman" w:hAnsi="Times New Roman"/>
          <w:sz w:val="24"/>
          <w:szCs w:val="24"/>
          <w:lang w:val="en-US"/>
        </w:rPr>
      </w:pPr>
    </w:p>
    <w:p w:rsidR="006B32BB" w:rsidRPr="00995195" w:rsidRDefault="006B32BB" w:rsidP="0068505F">
      <w:pPr>
        <w:pStyle w:val="ListParagraph"/>
        <w:spacing w:line="240" w:lineRule="auto"/>
        <w:ind w:hanging="720"/>
        <w:jc w:val="both"/>
        <w:rPr>
          <w:rFonts w:ascii="Times New Roman" w:hAnsi="Times New Roman"/>
          <w:b/>
          <w:bCs/>
          <w:sz w:val="24"/>
          <w:szCs w:val="24"/>
        </w:rPr>
      </w:pPr>
      <w:r w:rsidRPr="00995195">
        <w:rPr>
          <w:rFonts w:ascii="Times New Roman" w:hAnsi="Times New Roman"/>
          <w:b/>
          <w:bCs/>
          <w:sz w:val="24"/>
          <w:szCs w:val="24"/>
        </w:rPr>
        <w:t>Hasil Uji Hipotesis</w:t>
      </w:r>
    </w:p>
    <w:p w:rsidR="006B32BB" w:rsidRPr="00995195" w:rsidRDefault="006B32BB" w:rsidP="0068505F">
      <w:pPr>
        <w:pStyle w:val="ListParagraph"/>
        <w:spacing w:line="240" w:lineRule="auto"/>
        <w:ind w:hanging="720"/>
        <w:jc w:val="both"/>
        <w:rPr>
          <w:rFonts w:ascii="Times New Roman" w:hAnsi="Times New Roman"/>
          <w:b/>
          <w:bCs/>
          <w:sz w:val="24"/>
          <w:szCs w:val="24"/>
        </w:rPr>
      </w:pPr>
      <w:r w:rsidRPr="00995195">
        <w:rPr>
          <w:rFonts w:ascii="Times New Roman" w:hAnsi="Times New Roman"/>
          <w:b/>
          <w:bCs/>
          <w:sz w:val="24"/>
          <w:szCs w:val="24"/>
        </w:rPr>
        <w:t>Hasil Uji Determinasi (R</w:t>
      </w:r>
      <w:r w:rsidRPr="00995195">
        <w:rPr>
          <w:rFonts w:ascii="Times New Roman" w:hAnsi="Times New Roman"/>
          <w:b/>
          <w:bCs/>
          <w:sz w:val="24"/>
          <w:szCs w:val="24"/>
          <w:vertAlign w:val="superscript"/>
        </w:rPr>
        <w:t>2</w:t>
      </w:r>
      <w:r w:rsidRPr="00995195">
        <w:rPr>
          <w:rFonts w:ascii="Times New Roman" w:hAnsi="Times New Roman"/>
          <w:b/>
          <w:bCs/>
          <w:sz w:val="24"/>
          <w:szCs w:val="24"/>
        </w:rPr>
        <w:t>)</w:t>
      </w:r>
    </w:p>
    <w:p w:rsidR="006B32BB" w:rsidRDefault="006B32BB" w:rsidP="00371AC8">
      <w:pPr>
        <w:pStyle w:val="ListParagraph"/>
        <w:spacing w:line="240" w:lineRule="auto"/>
        <w:ind w:left="0" w:firstLine="720"/>
        <w:jc w:val="both"/>
        <w:rPr>
          <w:rFonts w:ascii="Times New Roman" w:hAnsi="Times New Roman"/>
          <w:sz w:val="24"/>
          <w:szCs w:val="24"/>
          <w:lang w:val="en-US"/>
        </w:rPr>
      </w:pPr>
      <w:r w:rsidRPr="00995195">
        <w:rPr>
          <w:rFonts w:ascii="Times New Roman" w:hAnsi="Times New Roman"/>
          <w:sz w:val="24"/>
          <w:szCs w:val="24"/>
        </w:rPr>
        <w:t>Analisis koefisien determinasi (R</w:t>
      </w:r>
      <w:r w:rsidRPr="00995195">
        <w:rPr>
          <w:rFonts w:ascii="Times New Roman" w:hAnsi="Times New Roman"/>
          <w:sz w:val="24"/>
          <w:szCs w:val="24"/>
          <w:vertAlign w:val="superscript"/>
        </w:rPr>
        <w:t>2</w:t>
      </w:r>
      <w:r w:rsidRPr="00995195">
        <w:rPr>
          <w:rFonts w:ascii="Times New Roman" w:hAnsi="Times New Roman"/>
          <w:sz w:val="24"/>
          <w:szCs w:val="24"/>
        </w:rPr>
        <w:t>) mengukur seberapa jauh kemampuan model dalam menerangkan variasi variabel dependen (Ghozali, 2012).  Nilai dari koefisien determinasi (R</w:t>
      </w:r>
      <w:r w:rsidRPr="00995195">
        <w:rPr>
          <w:rFonts w:ascii="Times New Roman" w:hAnsi="Times New Roman"/>
          <w:sz w:val="24"/>
          <w:szCs w:val="24"/>
          <w:vertAlign w:val="superscript"/>
        </w:rPr>
        <w:t>2</w:t>
      </w:r>
      <w:r w:rsidRPr="00995195">
        <w:rPr>
          <w:rFonts w:ascii="Times New Roman" w:hAnsi="Times New Roman"/>
          <w:sz w:val="24"/>
          <w:szCs w:val="24"/>
        </w:rPr>
        <w:t>) yaitu antara nol dan satu (0 &lt; R</w:t>
      </w:r>
      <w:r w:rsidRPr="00995195">
        <w:rPr>
          <w:rFonts w:ascii="Times New Roman" w:hAnsi="Times New Roman"/>
          <w:sz w:val="24"/>
          <w:szCs w:val="24"/>
          <w:vertAlign w:val="superscript"/>
        </w:rPr>
        <w:t>2</w:t>
      </w:r>
      <w:r w:rsidRPr="00995195">
        <w:rPr>
          <w:rFonts w:ascii="Times New Roman" w:hAnsi="Times New Roman"/>
          <w:sz w:val="24"/>
          <w:szCs w:val="24"/>
        </w:rPr>
        <w:t>&lt; 1). Jika nilai R</w:t>
      </w:r>
      <w:r w:rsidRPr="00995195">
        <w:rPr>
          <w:rFonts w:ascii="Times New Roman" w:hAnsi="Times New Roman"/>
          <w:sz w:val="24"/>
          <w:szCs w:val="24"/>
          <w:vertAlign w:val="superscript"/>
        </w:rPr>
        <w:t>2</w:t>
      </w:r>
      <w:r w:rsidRPr="00995195">
        <w:rPr>
          <w:rFonts w:ascii="Times New Roman" w:hAnsi="Times New Roman"/>
          <w:sz w:val="24"/>
          <w:szCs w:val="24"/>
        </w:rPr>
        <w:t xml:space="preserve"> kecil atau mendekati nol, berarti variabel-variabel independen yang sangat terbatas. Tetapi jika nilai R</w:t>
      </w:r>
      <w:r w:rsidRPr="00995195">
        <w:rPr>
          <w:rFonts w:ascii="Times New Roman" w:hAnsi="Times New Roman"/>
          <w:sz w:val="24"/>
          <w:szCs w:val="24"/>
          <w:vertAlign w:val="superscript"/>
        </w:rPr>
        <w:t>2</w:t>
      </w:r>
      <w:r w:rsidRPr="00995195">
        <w:rPr>
          <w:rFonts w:ascii="Times New Roman" w:hAnsi="Times New Roman"/>
          <w:sz w:val="24"/>
          <w:szCs w:val="24"/>
        </w:rPr>
        <w:t xml:space="preserve"> mendekati satu, berarti variabel-variabel independen sudah dapat memberikan semua informasi yang dibutuhkan untuk memprediksi variabel dependen. Berikut ini merupakan tabel hasil uji analisis koefisien determinasi (R</w:t>
      </w:r>
      <w:r w:rsidRPr="00995195">
        <w:rPr>
          <w:rFonts w:ascii="Times New Roman" w:hAnsi="Times New Roman"/>
          <w:sz w:val="24"/>
          <w:szCs w:val="24"/>
          <w:vertAlign w:val="superscript"/>
        </w:rPr>
        <w:t>2</w:t>
      </w:r>
      <w:r w:rsidRPr="00995195">
        <w:rPr>
          <w:rFonts w:ascii="Times New Roman" w:hAnsi="Times New Roman"/>
          <w:sz w:val="24"/>
          <w:szCs w:val="24"/>
        </w:rPr>
        <w:t>):</w:t>
      </w:r>
    </w:p>
    <w:p w:rsidR="006E3E5A" w:rsidRPr="006E3E5A" w:rsidRDefault="006E3E5A" w:rsidP="00371AC8">
      <w:pPr>
        <w:pStyle w:val="ListParagraph"/>
        <w:spacing w:line="240" w:lineRule="auto"/>
        <w:ind w:left="0" w:firstLine="720"/>
        <w:jc w:val="both"/>
        <w:rPr>
          <w:rFonts w:ascii="Times New Roman" w:hAnsi="Times New Roman"/>
          <w:sz w:val="24"/>
          <w:szCs w:val="24"/>
          <w:lang w:val="en-US"/>
        </w:rPr>
      </w:pPr>
    </w:p>
    <w:p w:rsidR="006B32BB" w:rsidRPr="0028108A" w:rsidRDefault="0068505F" w:rsidP="00371AC8">
      <w:pPr>
        <w:pStyle w:val="ListParagraph"/>
        <w:spacing w:line="240" w:lineRule="auto"/>
        <w:ind w:left="0" w:firstLine="0"/>
        <w:rPr>
          <w:rFonts w:ascii="Times New Roman" w:hAnsi="Times New Roman"/>
          <w:b/>
          <w:bCs/>
          <w:szCs w:val="24"/>
          <w:lang w:val="en-US"/>
        </w:rPr>
      </w:pPr>
      <w:r w:rsidRPr="0028108A">
        <w:rPr>
          <w:rFonts w:ascii="Times New Roman" w:hAnsi="Times New Roman"/>
          <w:b/>
          <w:bCs/>
          <w:szCs w:val="24"/>
        </w:rPr>
        <w:t>Tabel 1</w:t>
      </w:r>
      <w:r w:rsidR="006B32BB" w:rsidRPr="0028108A">
        <w:rPr>
          <w:rFonts w:ascii="Times New Roman" w:hAnsi="Times New Roman"/>
          <w:b/>
          <w:bCs/>
          <w:szCs w:val="24"/>
        </w:rPr>
        <w:t>. Hasil Uji Determinasi (R</w:t>
      </w:r>
      <w:r w:rsidR="006B32BB" w:rsidRPr="0028108A">
        <w:rPr>
          <w:rFonts w:ascii="Times New Roman" w:hAnsi="Times New Roman"/>
          <w:b/>
          <w:bCs/>
          <w:szCs w:val="24"/>
          <w:vertAlign w:val="superscript"/>
        </w:rPr>
        <w:t>2</w:t>
      </w:r>
      <w:r w:rsidR="00371AC8" w:rsidRPr="0028108A">
        <w:rPr>
          <w:rFonts w:ascii="Times New Roman" w:hAnsi="Times New Roman"/>
          <w:b/>
          <w:bCs/>
          <w:szCs w:val="24"/>
        </w:rPr>
        <w:t>)</w:t>
      </w:r>
      <w:r w:rsidR="00371AC8" w:rsidRPr="0028108A">
        <w:rPr>
          <w:rFonts w:ascii="Times New Roman" w:hAnsi="Times New Roman"/>
          <w:b/>
          <w:bCs/>
          <w:szCs w:val="24"/>
          <w:lang w:val="en-US"/>
        </w:rPr>
        <w:t xml:space="preserve"> </w:t>
      </w:r>
      <w:r w:rsidR="006B32BB" w:rsidRPr="0028108A">
        <w:rPr>
          <w:rFonts w:ascii="Times New Roman" w:hAnsi="Times New Roman"/>
          <w:b/>
          <w:bCs/>
          <w:szCs w:val="24"/>
        </w:rPr>
        <w:t>Variabel Penelitian PL, ROE, DAR, WCT Periode 2013 – 2017.</w:t>
      </w:r>
    </w:p>
    <w:tbl>
      <w:tblPr>
        <w:tblW w:w="4009"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8"/>
        <w:gridCol w:w="839"/>
        <w:gridCol w:w="1102"/>
        <w:gridCol w:w="1230"/>
      </w:tblGrid>
      <w:tr w:rsidR="006B32BB" w:rsidRPr="00667FC9" w:rsidTr="0028108A">
        <w:trPr>
          <w:cantSplit/>
          <w:trHeight w:val="320"/>
          <w:jc w:val="center"/>
        </w:trPr>
        <w:tc>
          <w:tcPr>
            <w:tcW w:w="838" w:type="dxa"/>
            <w:vMerge w:val="restart"/>
            <w:tcBorders>
              <w:top w:val="single" w:sz="16" w:space="0" w:color="000000"/>
              <w:left w:val="single" w:sz="16" w:space="0" w:color="000000"/>
              <w:bottom w:val="nil"/>
              <w:right w:val="single" w:sz="16" w:space="0" w:color="000000"/>
            </w:tcBorders>
            <w:shd w:val="clear" w:color="auto" w:fill="FFFFFF"/>
            <w:vAlign w:val="center"/>
          </w:tcPr>
          <w:p w:rsidR="006B32BB" w:rsidRPr="00667FC9" w:rsidRDefault="006B32BB" w:rsidP="0028108A">
            <w:pPr>
              <w:autoSpaceDE w:val="0"/>
              <w:autoSpaceDN w:val="0"/>
              <w:adjustRightInd w:val="0"/>
              <w:spacing w:after="0" w:line="240" w:lineRule="auto"/>
              <w:ind w:left="60" w:right="60"/>
              <w:jc w:val="center"/>
              <w:rPr>
                <w:rFonts w:ascii="Arial" w:hAnsi="Arial" w:cs="Arial"/>
                <w:color w:val="000000"/>
                <w:sz w:val="18"/>
                <w:szCs w:val="18"/>
                <w:lang w:eastAsia="id-ID"/>
              </w:rPr>
            </w:pPr>
            <w:r w:rsidRPr="00667FC9">
              <w:rPr>
                <w:rFonts w:ascii="Arial" w:hAnsi="Arial" w:cs="Arial"/>
                <w:color w:val="000000"/>
                <w:sz w:val="18"/>
                <w:szCs w:val="18"/>
                <w:lang w:eastAsia="id-ID"/>
              </w:rPr>
              <w:t>Model</w:t>
            </w:r>
          </w:p>
        </w:tc>
        <w:tc>
          <w:tcPr>
            <w:tcW w:w="839" w:type="dxa"/>
            <w:vMerge w:val="restart"/>
            <w:tcBorders>
              <w:top w:val="single" w:sz="16" w:space="0" w:color="000000"/>
              <w:left w:val="single" w:sz="16" w:space="0" w:color="000000"/>
            </w:tcBorders>
            <w:shd w:val="clear" w:color="auto" w:fill="FFFFFF"/>
            <w:vAlign w:val="center"/>
          </w:tcPr>
          <w:p w:rsidR="006B32BB" w:rsidRPr="00667FC9" w:rsidRDefault="006B32BB" w:rsidP="0028108A">
            <w:pPr>
              <w:autoSpaceDE w:val="0"/>
              <w:autoSpaceDN w:val="0"/>
              <w:adjustRightInd w:val="0"/>
              <w:spacing w:after="0" w:line="240" w:lineRule="auto"/>
              <w:ind w:left="60" w:right="60"/>
              <w:jc w:val="center"/>
              <w:rPr>
                <w:rFonts w:ascii="Arial" w:hAnsi="Arial" w:cs="Arial"/>
                <w:color w:val="000000"/>
                <w:sz w:val="18"/>
                <w:szCs w:val="18"/>
                <w:lang w:eastAsia="id-ID"/>
              </w:rPr>
            </w:pPr>
            <w:r w:rsidRPr="00667FC9">
              <w:rPr>
                <w:rFonts w:ascii="Arial" w:hAnsi="Arial" w:cs="Arial"/>
                <w:color w:val="000000"/>
                <w:sz w:val="18"/>
                <w:szCs w:val="18"/>
                <w:lang w:eastAsia="id-ID"/>
              </w:rPr>
              <w:t>R</w:t>
            </w:r>
          </w:p>
        </w:tc>
        <w:tc>
          <w:tcPr>
            <w:tcW w:w="1102" w:type="dxa"/>
            <w:vMerge w:val="restart"/>
            <w:tcBorders>
              <w:top w:val="single" w:sz="16" w:space="0" w:color="000000"/>
            </w:tcBorders>
            <w:shd w:val="clear" w:color="auto" w:fill="FFFFFF"/>
            <w:vAlign w:val="center"/>
          </w:tcPr>
          <w:p w:rsidR="006B32BB" w:rsidRPr="00667FC9" w:rsidRDefault="006B32BB" w:rsidP="0028108A">
            <w:pPr>
              <w:autoSpaceDE w:val="0"/>
              <w:autoSpaceDN w:val="0"/>
              <w:adjustRightInd w:val="0"/>
              <w:spacing w:after="0" w:line="240" w:lineRule="auto"/>
              <w:ind w:left="60" w:right="60"/>
              <w:jc w:val="center"/>
              <w:rPr>
                <w:rFonts w:ascii="Arial" w:hAnsi="Arial" w:cs="Arial"/>
                <w:color w:val="000000"/>
                <w:sz w:val="18"/>
                <w:szCs w:val="18"/>
                <w:lang w:eastAsia="id-ID"/>
              </w:rPr>
            </w:pPr>
            <w:r w:rsidRPr="00667FC9">
              <w:rPr>
                <w:rFonts w:ascii="Arial" w:hAnsi="Arial" w:cs="Arial"/>
                <w:color w:val="000000"/>
                <w:sz w:val="18"/>
                <w:szCs w:val="18"/>
                <w:lang w:eastAsia="id-ID"/>
              </w:rPr>
              <w:t>R Square</w:t>
            </w:r>
          </w:p>
        </w:tc>
        <w:tc>
          <w:tcPr>
            <w:tcW w:w="1230" w:type="dxa"/>
            <w:vMerge w:val="restart"/>
            <w:tcBorders>
              <w:top w:val="single" w:sz="16" w:space="0" w:color="000000"/>
            </w:tcBorders>
            <w:shd w:val="clear" w:color="auto" w:fill="FFFFFF"/>
            <w:vAlign w:val="center"/>
          </w:tcPr>
          <w:p w:rsidR="006B32BB" w:rsidRPr="00667FC9" w:rsidRDefault="006B32BB" w:rsidP="0028108A">
            <w:pPr>
              <w:autoSpaceDE w:val="0"/>
              <w:autoSpaceDN w:val="0"/>
              <w:adjustRightInd w:val="0"/>
              <w:spacing w:after="0" w:line="240" w:lineRule="auto"/>
              <w:ind w:left="60" w:right="60"/>
              <w:jc w:val="center"/>
              <w:rPr>
                <w:rFonts w:ascii="Arial" w:hAnsi="Arial" w:cs="Arial"/>
                <w:color w:val="000000"/>
                <w:sz w:val="18"/>
                <w:szCs w:val="18"/>
                <w:lang w:eastAsia="id-ID"/>
              </w:rPr>
            </w:pPr>
            <w:r w:rsidRPr="00667FC9">
              <w:rPr>
                <w:rFonts w:ascii="Arial" w:hAnsi="Arial" w:cs="Arial"/>
                <w:color w:val="000000"/>
                <w:sz w:val="18"/>
                <w:szCs w:val="18"/>
                <w:lang w:eastAsia="id-ID"/>
              </w:rPr>
              <w:t>Adjusted R Square</w:t>
            </w:r>
          </w:p>
        </w:tc>
      </w:tr>
      <w:tr w:rsidR="006B32BB" w:rsidRPr="00667FC9" w:rsidTr="0028108A">
        <w:trPr>
          <w:cantSplit/>
          <w:trHeight w:val="207"/>
          <w:jc w:val="center"/>
        </w:trPr>
        <w:tc>
          <w:tcPr>
            <w:tcW w:w="838" w:type="dxa"/>
            <w:vMerge/>
            <w:tcBorders>
              <w:top w:val="single" w:sz="16" w:space="0" w:color="000000"/>
              <w:left w:val="single" w:sz="16" w:space="0" w:color="000000"/>
              <w:bottom w:val="nil"/>
              <w:right w:val="single" w:sz="16" w:space="0" w:color="000000"/>
            </w:tcBorders>
            <w:shd w:val="clear" w:color="auto" w:fill="FFFFFF"/>
            <w:vAlign w:val="bottom"/>
          </w:tcPr>
          <w:p w:rsidR="006B32BB" w:rsidRPr="00667FC9" w:rsidRDefault="006B32BB" w:rsidP="00371AC8">
            <w:pPr>
              <w:autoSpaceDE w:val="0"/>
              <w:autoSpaceDN w:val="0"/>
              <w:adjustRightInd w:val="0"/>
              <w:spacing w:after="0" w:line="240" w:lineRule="auto"/>
              <w:rPr>
                <w:rFonts w:ascii="Arial" w:hAnsi="Arial" w:cs="Arial"/>
                <w:color w:val="000000"/>
                <w:sz w:val="18"/>
                <w:szCs w:val="18"/>
                <w:lang w:eastAsia="id-ID"/>
              </w:rPr>
            </w:pPr>
          </w:p>
        </w:tc>
        <w:tc>
          <w:tcPr>
            <w:tcW w:w="839" w:type="dxa"/>
            <w:vMerge/>
            <w:tcBorders>
              <w:top w:val="single" w:sz="16" w:space="0" w:color="000000"/>
              <w:left w:val="single" w:sz="16" w:space="0" w:color="000000"/>
            </w:tcBorders>
            <w:shd w:val="clear" w:color="auto" w:fill="FFFFFF"/>
            <w:vAlign w:val="bottom"/>
          </w:tcPr>
          <w:p w:rsidR="006B32BB" w:rsidRPr="00667FC9" w:rsidRDefault="006B32BB" w:rsidP="00371AC8">
            <w:pPr>
              <w:autoSpaceDE w:val="0"/>
              <w:autoSpaceDN w:val="0"/>
              <w:adjustRightInd w:val="0"/>
              <w:spacing w:after="0" w:line="240" w:lineRule="auto"/>
              <w:rPr>
                <w:rFonts w:ascii="Arial" w:hAnsi="Arial" w:cs="Arial"/>
                <w:color w:val="000000"/>
                <w:sz w:val="18"/>
                <w:szCs w:val="18"/>
                <w:lang w:eastAsia="id-ID"/>
              </w:rPr>
            </w:pPr>
          </w:p>
        </w:tc>
        <w:tc>
          <w:tcPr>
            <w:tcW w:w="1102" w:type="dxa"/>
            <w:vMerge/>
            <w:tcBorders>
              <w:top w:val="single" w:sz="16" w:space="0" w:color="000000"/>
            </w:tcBorders>
            <w:shd w:val="clear" w:color="auto" w:fill="FFFFFF"/>
            <w:vAlign w:val="bottom"/>
          </w:tcPr>
          <w:p w:rsidR="006B32BB" w:rsidRPr="00667FC9" w:rsidRDefault="006B32BB" w:rsidP="00371AC8">
            <w:pPr>
              <w:autoSpaceDE w:val="0"/>
              <w:autoSpaceDN w:val="0"/>
              <w:adjustRightInd w:val="0"/>
              <w:spacing w:after="0" w:line="240" w:lineRule="auto"/>
              <w:rPr>
                <w:rFonts w:ascii="Arial" w:hAnsi="Arial" w:cs="Arial"/>
                <w:color w:val="000000"/>
                <w:sz w:val="18"/>
                <w:szCs w:val="18"/>
                <w:lang w:eastAsia="id-ID"/>
              </w:rPr>
            </w:pPr>
          </w:p>
        </w:tc>
        <w:tc>
          <w:tcPr>
            <w:tcW w:w="1230" w:type="dxa"/>
            <w:vMerge/>
            <w:tcBorders>
              <w:top w:val="single" w:sz="16" w:space="0" w:color="000000"/>
            </w:tcBorders>
            <w:shd w:val="clear" w:color="auto" w:fill="FFFFFF"/>
            <w:vAlign w:val="bottom"/>
          </w:tcPr>
          <w:p w:rsidR="006B32BB" w:rsidRPr="00667FC9" w:rsidRDefault="006B32BB" w:rsidP="00371AC8">
            <w:pPr>
              <w:autoSpaceDE w:val="0"/>
              <w:autoSpaceDN w:val="0"/>
              <w:adjustRightInd w:val="0"/>
              <w:spacing w:after="0" w:line="240" w:lineRule="auto"/>
              <w:rPr>
                <w:rFonts w:ascii="Arial" w:hAnsi="Arial" w:cs="Arial"/>
                <w:color w:val="000000"/>
                <w:sz w:val="18"/>
                <w:szCs w:val="18"/>
                <w:lang w:eastAsia="id-ID"/>
              </w:rPr>
            </w:pPr>
          </w:p>
        </w:tc>
      </w:tr>
      <w:tr w:rsidR="006B32BB" w:rsidRPr="00667FC9" w:rsidTr="0028108A">
        <w:trPr>
          <w:cantSplit/>
          <w:jc w:val="center"/>
        </w:trPr>
        <w:tc>
          <w:tcPr>
            <w:tcW w:w="838" w:type="dxa"/>
            <w:tcBorders>
              <w:top w:val="single" w:sz="16" w:space="0" w:color="000000"/>
              <w:bottom w:val="single" w:sz="16" w:space="0" w:color="000000"/>
            </w:tcBorders>
            <w:shd w:val="clear" w:color="auto" w:fill="FFFFFF"/>
          </w:tcPr>
          <w:p w:rsidR="006B32BB" w:rsidRPr="00667FC9" w:rsidRDefault="006B32BB" w:rsidP="00371AC8">
            <w:pPr>
              <w:autoSpaceDE w:val="0"/>
              <w:autoSpaceDN w:val="0"/>
              <w:adjustRightInd w:val="0"/>
              <w:spacing w:after="0" w:line="240" w:lineRule="auto"/>
              <w:ind w:left="60" w:right="60"/>
              <w:rPr>
                <w:rFonts w:ascii="Arial" w:hAnsi="Arial" w:cs="Arial"/>
                <w:color w:val="000000"/>
                <w:sz w:val="18"/>
                <w:szCs w:val="18"/>
                <w:lang w:eastAsia="id-ID"/>
              </w:rPr>
            </w:pPr>
            <w:r w:rsidRPr="00667FC9">
              <w:rPr>
                <w:rFonts w:ascii="Arial" w:hAnsi="Arial" w:cs="Arial"/>
                <w:color w:val="000000"/>
                <w:sz w:val="18"/>
                <w:szCs w:val="18"/>
                <w:lang w:eastAsia="id-ID"/>
              </w:rPr>
              <w:t>1</w:t>
            </w:r>
          </w:p>
        </w:tc>
        <w:tc>
          <w:tcPr>
            <w:tcW w:w="839" w:type="dxa"/>
            <w:tcBorders>
              <w:top w:val="single" w:sz="16" w:space="0" w:color="000000"/>
              <w:left w:val="single" w:sz="16" w:space="0" w:color="000000"/>
              <w:bottom w:val="single" w:sz="16" w:space="0" w:color="000000"/>
            </w:tcBorders>
            <w:shd w:val="clear" w:color="auto" w:fill="FFFFFF"/>
          </w:tcPr>
          <w:p w:rsidR="006B32BB" w:rsidRPr="00667FC9" w:rsidRDefault="006B32BB" w:rsidP="00371AC8">
            <w:pPr>
              <w:autoSpaceDE w:val="0"/>
              <w:autoSpaceDN w:val="0"/>
              <w:adjustRightInd w:val="0"/>
              <w:spacing w:after="0" w:line="240" w:lineRule="auto"/>
              <w:ind w:left="60" w:right="60"/>
              <w:jc w:val="right"/>
              <w:rPr>
                <w:rFonts w:ascii="Arial" w:hAnsi="Arial" w:cs="Arial"/>
                <w:color w:val="000000"/>
                <w:sz w:val="18"/>
                <w:szCs w:val="18"/>
                <w:lang w:eastAsia="id-ID"/>
              </w:rPr>
            </w:pPr>
            <w:r w:rsidRPr="00667FC9">
              <w:rPr>
                <w:rFonts w:ascii="Arial" w:hAnsi="Arial" w:cs="Arial"/>
                <w:color w:val="000000"/>
                <w:sz w:val="18"/>
                <w:szCs w:val="18"/>
                <w:lang w:eastAsia="id-ID"/>
              </w:rPr>
              <w:t>.258</w:t>
            </w:r>
            <w:r w:rsidRPr="00667FC9">
              <w:rPr>
                <w:rFonts w:ascii="Arial" w:hAnsi="Arial" w:cs="Arial"/>
                <w:color w:val="000000"/>
                <w:sz w:val="18"/>
                <w:szCs w:val="18"/>
                <w:vertAlign w:val="superscript"/>
                <w:lang w:eastAsia="id-ID"/>
              </w:rPr>
              <w:t>a</w:t>
            </w:r>
          </w:p>
        </w:tc>
        <w:tc>
          <w:tcPr>
            <w:tcW w:w="1102" w:type="dxa"/>
            <w:tcBorders>
              <w:top w:val="single" w:sz="16" w:space="0" w:color="000000"/>
              <w:bottom w:val="single" w:sz="16" w:space="0" w:color="000000"/>
            </w:tcBorders>
            <w:shd w:val="clear" w:color="auto" w:fill="FFFFFF"/>
          </w:tcPr>
          <w:p w:rsidR="006B32BB" w:rsidRPr="00667FC9" w:rsidRDefault="006B32BB" w:rsidP="00371AC8">
            <w:pPr>
              <w:autoSpaceDE w:val="0"/>
              <w:autoSpaceDN w:val="0"/>
              <w:adjustRightInd w:val="0"/>
              <w:spacing w:after="0" w:line="240" w:lineRule="auto"/>
              <w:ind w:left="60" w:right="60"/>
              <w:jc w:val="right"/>
              <w:rPr>
                <w:rFonts w:ascii="Arial" w:hAnsi="Arial" w:cs="Arial"/>
                <w:color w:val="000000"/>
                <w:sz w:val="18"/>
                <w:szCs w:val="18"/>
                <w:lang w:eastAsia="id-ID"/>
              </w:rPr>
            </w:pPr>
            <w:r w:rsidRPr="00667FC9">
              <w:rPr>
                <w:rFonts w:ascii="Arial" w:hAnsi="Arial" w:cs="Arial"/>
                <w:color w:val="000000"/>
                <w:sz w:val="18"/>
                <w:szCs w:val="18"/>
                <w:lang w:eastAsia="id-ID"/>
              </w:rPr>
              <w:t>.067</w:t>
            </w:r>
          </w:p>
        </w:tc>
        <w:tc>
          <w:tcPr>
            <w:tcW w:w="1230" w:type="dxa"/>
            <w:tcBorders>
              <w:top w:val="single" w:sz="16" w:space="0" w:color="000000"/>
              <w:bottom w:val="single" w:sz="16" w:space="0" w:color="000000"/>
            </w:tcBorders>
            <w:shd w:val="clear" w:color="auto" w:fill="FFFFFF"/>
          </w:tcPr>
          <w:p w:rsidR="006B32BB" w:rsidRPr="00667FC9" w:rsidRDefault="006B32BB" w:rsidP="00371AC8">
            <w:pPr>
              <w:autoSpaceDE w:val="0"/>
              <w:autoSpaceDN w:val="0"/>
              <w:adjustRightInd w:val="0"/>
              <w:spacing w:after="0" w:line="240" w:lineRule="auto"/>
              <w:ind w:left="60" w:right="60"/>
              <w:jc w:val="right"/>
              <w:rPr>
                <w:rFonts w:ascii="Arial" w:hAnsi="Arial" w:cs="Arial"/>
                <w:color w:val="000000"/>
                <w:sz w:val="18"/>
                <w:szCs w:val="18"/>
                <w:lang w:eastAsia="id-ID"/>
              </w:rPr>
            </w:pPr>
            <w:r w:rsidRPr="00667FC9">
              <w:rPr>
                <w:rFonts w:ascii="Arial" w:hAnsi="Arial" w:cs="Arial"/>
                <w:color w:val="000000"/>
                <w:sz w:val="18"/>
                <w:szCs w:val="18"/>
                <w:lang w:eastAsia="id-ID"/>
              </w:rPr>
              <w:t>.010</w:t>
            </w:r>
          </w:p>
        </w:tc>
      </w:tr>
    </w:tbl>
    <w:p w:rsidR="00B10D90" w:rsidRDefault="006B32BB" w:rsidP="00B10D90">
      <w:pPr>
        <w:pStyle w:val="ListParagraph"/>
        <w:spacing w:line="240" w:lineRule="auto"/>
        <w:ind w:left="0" w:hanging="11"/>
        <w:rPr>
          <w:rFonts w:ascii="Times New Roman" w:hAnsi="Times New Roman"/>
          <w:sz w:val="20"/>
          <w:szCs w:val="20"/>
          <w:lang w:val="en-US"/>
        </w:rPr>
      </w:pPr>
      <w:r w:rsidRPr="00995195">
        <w:rPr>
          <w:rFonts w:ascii="Times New Roman" w:hAnsi="Times New Roman"/>
          <w:sz w:val="20"/>
          <w:szCs w:val="20"/>
        </w:rPr>
        <w:t xml:space="preserve"> (Sumber Data : Output SPSS versi 20) </w:t>
      </w:r>
      <w:r w:rsidR="00B10D90">
        <w:rPr>
          <w:rFonts w:ascii="Times New Roman" w:hAnsi="Times New Roman"/>
          <w:sz w:val="20"/>
          <w:szCs w:val="20"/>
          <w:lang w:val="en-US"/>
        </w:rPr>
        <w:t xml:space="preserve"> </w:t>
      </w:r>
    </w:p>
    <w:p w:rsidR="006B32BB" w:rsidRPr="00B10D90" w:rsidRDefault="00B10D90" w:rsidP="00B10D90">
      <w:pPr>
        <w:pStyle w:val="ListParagraph"/>
        <w:spacing w:line="240" w:lineRule="auto"/>
        <w:ind w:left="0" w:hanging="11"/>
        <w:rPr>
          <w:rFonts w:ascii="Times New Roman" w:hAnsi="Times New Roman"/>
          <w:sz w:val="20"/>
          <w:szCs w:val="20"/>
        </w:rPr>
      </w:pPr>
      <w:r>
        <w:rPr>
          <w:rFonts w:ascii="Times New Roman" w:hAnsi="Times New Roman"/>
          <w:sz w:val="20"/>
          <w:szCs w:val="20"/>
          <w:lang w:val="en-US"/>
        </w:rPr>
        <w:t xml:space="preserve">  </w:t>
      </w:r>
      <w:r w:rsidR="006B32BB">
        <w:rPr>
          <w:rFonts w:ascii="Times New Roman" w:hAnsi="Times New Roman"/>
          <w:color w:val="000000"/>
          <w:sz w:val="18"/>
          <w:szCs w:val="18"/>
          <w:lang w:eastAsia="id-ID"/>
        </w:rPr>
        <w:t>Predictors: (Constant), NPM, DE</w:t>
      </w:r>
      <w:r w:rsidR="006B32BB" w:rsidRPr="00995195">
        <w:rPr>
          <w:rFonts w:ascii="Times New Roman" w:hAnsi="Times New Roman"/>
          <w:color w:val="000000"/>
          <w:sz w:val="18"/>
          <w:szCs w:val="18"/>
          <w:lang w:eastAsia="id-ID"/>
        </w:rPr>
        <w:t>R, RO</w:t>
      </w:r>
      <w:r w:rsidR="006B32BB">
        <w:rPr>
          <w:rFonts w:ascii="Times New Roman" w:hAnsi="Times New Roman"/>
          <w:color w:val="000000"/>
          <w:sz w:val="18"/>
          <w:szCs w:val="18"/>
          <w:lang w:eastAsia="id-ID"/>
        </w:rPr>
        <w:t>A</w:t>
      </w:r>
      <w:r w:rsidR="006B32BB" w:rsidRPr="00995195">
        <w:rPr>
          <w:rFonts w:ascii="Times New Roman" w:hAnsi="Times New Roman"/>
          <w:color w:val="000000"/>
          <w:sz w:val="18"/>
          <w:szCs w:val="18"/>
          <w:vertAlign w:val="subscript"/>
          <w:lang w:eastAsia="id-ID"/>
        </w:rPr>
        <w:t>a</w:t>
      </w:r>
    </w:p>
    <w:p w:rsidR="00371AC8" w:rsidRPr="00371AC8" w:rsidRDefault="00371AC8" w:rsidP="00371AC8">
      <w:pPr>
        <w:pStyle w:val="ListParagraph"/>
        <w:spacing w:line="240" w:lineRule="auto"/>
        <w:ind w:left="0" w:firstLine="0"/>
        <w:rPr>
          <w:rFonts w:ascii="Times New Roman" w:hAnsi="Times New Roman"/>
          <w:sz w:val="20"/>
          <w:szCs w:val="20"/>
          <w:lang w:val="en-US"/>
        </w:rPr>
      </w:pPr>
    </w:p>
    <w:p w:rsidR="0068505F" w:rsidRDefault="006B32BB" w:rsidP="0068505F">
      <w:pPr>
        <w:pStyle w:val="ListParagraph"/>
        <w:spacing w:line="240" w:lineRule="auto"/>
        <w:ind w:left="0" w:firstLine="0"/>
        <w:jc w:val="both"/>
        <w:rPr>
          <w:rFonts w:ascii="Times New Roman" w:hAnsi="Times New Roman"/>
          <w:sz w:val="24"/>
          <w:szCs w:val="24"/>
          <w:lang w:val="en-US"/>
        </w:rPr>
      </w:pPr>
      <w:r w:rsidRPr="00995195">
        <w:rPr>
          <w:rFonts w:ascii="Times New Roman" w:hAnsi="Times New Roman"/>
          <w:sz w:val="24"/>
          <w:szCs w:val="24"/>
        </w:rPr>
        <w:t xml:space="preserve">Berdasarkan Tabel 4.6 dapat dilihat bahwa R </w:t>
      </w:r>
      <w:r w:rsidRPr="00995195">
        <w:rPr>
          <w:rFonts w:ascii="Times New Roman" w:hAnsi="Times New Roman"/>
          <w:i/>
          <w:iCs/>
          <w:sz w:val="24"/>
          <w:szCs w:val="24"/>
        </w:rPr>
        <w:t xml:space="preserve">square </w:t>
      </w:r>
      <w:r w:rsidRPr="00995195">
        <w:rPr>
          <w:rFonts w:ascii="Times New Roman" w:hAnsi="Times New Roman"/>
          <w:sz w:val="24"/>
          <w:szCs w:val="24"/>
        </w:rPr>
        <w:t xml:space="preserve">sebagai koefisien determinasi sebesar </w:t>
      </w:r>
      <w:r>
        <w:rPr>
          <w:rFonts w:ascii="Times New Roman" w:hAnsi="Times New Roman"/>
          <w:sz w:val="24"/>
          <w:szCs w:val="24"/>
        </w:rPr>
        <w:t>0.067</w:t>
      </w:r>
      <w:r w:rsidRPr="00667FC9">
        <w:rPr>
          <w:rFonts w:ascii="Times New Roman" w:hAnsi="Times New Roman"/>
          <w:sz w:val="24"/>
          <w:szCs w:val="24"/>
        </w:rPr>
        <w:t>.</w:t>
      </w:r>
      <w:r w:rsidRPr="00995195">
        <w:rPr>
          <w:rFonts w:ascii="Times New Roman" w:hAnsi="Times New Roman"/>
          <w:sz w:val="24"/>
          <w:szCs w:val="24"/>
        </w:rPr>
        <w:t xml:space="preserve"> Koefisien determinasi (R</w:t>
      </w:r>
      <w:r w:rsidRPr="00995195">
        <w:rPr>
          <w:rFonts w:ascii="Times New Roman" w:hAnsi="Times New Roman"/>
          <w:sz w:val="24"/>
          <w:szCs w:val="24"/>
          <w:vertAlign w:val="superscript"/>
        </w:rPr>
        <w:t>2</w:t>
      </w:r>
      <w:r w:rsidRPr="00995195">
        <w:rPr>
          <w:rFonts w:ascii="Times New Roman" w:hAnsi="Times New Roman"/>
          <w:sz w:val="24"/>
          <w:szCs w:val="24"/>
        </w:rPr>
        <w:t xml:space="preserve">) tersebut menggambarkan bahwa </w:t>
      </w:r>
      <w:r>
        <w:rPr>
          <w:rFonts w:ascii="Times New Roman" w:hAnsi="Times New Roman"/>
          <w:sz w:val="24"/>
          <w:szCs w:val="24"/>
        </w:rPr>
        <w:t>ROA</w:t>
      </w:r>
      <w:r w:rsidRPr="00667FC9">
        <w:rPr>
          <w:rFonts w:ascii="Times New Roman" w:hAnsi="Times New Roman"/>
          <w:sz w:val="24"/>
          <w:szCs w:val="24"/>
        </w:rPr>
        <w:t>,</w:t>
      </w:r>
      <w:r w:rsidRPr="00667FC9">
        <w:rPr>
          <w:rFonts w:ascii="Times New Roman" w:hAnsi="Times New Roman"/>
          <w:i/>
          <w:iCs/>
          <w:sz w:val="24"/>
          <w:szCs w:val="24"/>
        </w:rPr>
        <w:t xml:space="preserve"> </w:t>
      </w:r>
      <w:r>
        <w:rPr>
          <w:rFonts w:ascii="Times New Roman" w:hAnsi="Times New Roman"/>
          <w:sz w:val="24"/>
          <w:szCs w:val="24"/>
        </w:rPr>
        <w:t>DER</w:t>
      </w:r>
      <w:r w:rsidRPr="00667FC9">
        <w:rPr>
          <w:rFonts w:ascii="Times New Roman" w:hAnsi="Times New Roman"/>
          <w:sz w:val="24"/>
          <w:szCs w:val="24"/>
        </w:rPr>
        <w:t xml:space="preserve"> da</w:t>
      </w:r>
      <w:r>
        <w:rPr>
          <w:rFonts w:ascii="Times New Roman" w:hAnsi="Times New Roman"/>
          <w:sz w:val="24"/>
          <w:szCs w:val="24"/>
        </w:rPr>
        <w:t>n NPM</w:t>
      </w:r>
      <w:r w:rsidRPr="00667FC9">
        <w:rPr>
          <w:rFonts w:ascii="Times New Roman" w:hAnsi="Times New Roman"/>
          <w:sz w:val="24"/>
          <w:szCs w:val="24"/>
        </w:rPr>
        <w:t xml:space="preserve"> mampu menjelaskan variabel Pertumbuhan Laba</w:t>
      </w:r>
      <w:r w:rsidRPr="00667FC9">
        <w:rPr>
          <w:rFonts w:ascii="Times New Roman" w:hAnsi="Times New Roman"/>
          <w:i/>
          <w:iCs/>
          <w:sz w:val="24"/>
          <w:szCs w:val="24"/>
        </w:rPr>
        <w:t xml:space="preserve"> </w:t>
      </w:r>
      <w:r>
        <w:rPr>
          <w:rFonts w:ascii="Times New Roman" w:hAnsi="Times New Roman"/>
          <w:sz w:val="24"/>
          <w:szCs w:val="24"/>
        </w:rPr>
        <w:t xml:space="preserve">(PL) sebesar 6.7 </w:t>
      </w:r>
      <w:r w:rsidRPr="00667FC9">
        <w:rPr>
          <w:rFonts w:ascii="Times New Roman" w:hAnsi="Times New Roman"/>
          <w:sz w:val="24"/>
          <w:szCs w:val="24"/>
        </w:rPr>
        <w:t>%,</w:t>
      </w:r>
      <w:r w:rsidRPr="00995195">
        <w:rPr>
          <w:rFonts w:ascii="Times New Roman" w:hAnsi="Times New Roman"/>
          <w:sz w:val="24"/>
          <w:szCs w:val="24"/>
        </w:rPr>
        <w:t xml:space="preserve"> sedangkan </w:t>
      </w:r>
      <w:r>
        <w:rPr>
          <w:rFonts w:ascii="Times New Roman" w:hAnsi="Times New Roman"/>
          <w:sz w:val="24"/>
          <w:szCs w:val="24"/>
        </w:rPr>
        <w:t xml:space="preserve">sisanya </w:t>
      </w:r>
      <w:r w:rsidRPr="00995195">
        <w:rPr>
          <w:rFonts w:ascii="Times New Roman" w:hAnsi="Times New Roman"/>
          <w:sz w:val="24"/>
          <w:szCs w:val="24"/>
        </w:rPr>
        <w:t>dijelaskan oleh variabel-variabel lain yang tidak termasuk didalam model penelitian ini.</w:t>
      </w:r>
    </w:p>
    <w:p w:rsidR="0068505F" w:rsidRDefault="0068505F" w:rsidP="0068505F">
      <w:pPr>
        <w:pStyle w:val="ListParagraph"/>
        <w:spacing w:line="240" w:lineRule="auto"/>
        <w:ind w:left="0" w:firstLine="0"/>
        <w:jc w:val="both"/>
        <w:rPr>
          <w:rFonts w:ascii="Times New Roman" w:hAnsi="Times New Roman"/>
          <w:b/>
          <w:bCs/>
          <w:sz w:val="24"/>
          <w:szCs w:val="24"/>
          <w:lang w:val="en-US"/>
        </w:rPr>
      </w:pPr>
    </w:p>
    <w:p w:rsidR="006B32BB" w:rsidRPr="00995195" w:rsidRDefault="006B32BB" w:rsidP="0068505F">
      <w:pPr>
        <w:pStyle w:val="ListParagraph"/>
        <w:spacing w:line="240" w:lineRule="auto"/>
        <w:ind w:left="0" w:firstLine="0"/>
        <w:jc w:val="both"/>
        <w:rPr>
          <w:rFonts w:ascii="Times New Roman" w:hAnsi="Times New Roman"/>
          <w:b/>
          <w:bCs/>
          <w:sz w:val="24"/>
          <w:szCs w:val="24"/>
        </w:rPr>
      </w:pPr>
      <w:r w:rsidRPr="00995195">
        <w:rPr>
          <w:rFonts w:ascii="Times New Roman" w:hAnsi="Times New Roman"/>
          <w:b/>
          <w:bCs/>
          <w:sz w:val="24"/>
          <w:szCs w:val="24"/>
        </w:rPr>
        <w:t>Uji Kelayakan Model (Uji F)</w:t>
      </w:r>
    </w:p>
    <w:p w:rsidR="006B32BB" w:rsidRPr="00995195" w:rsidRDefault="006B32BB" w:rsidP="006B32BB">
      <w:pPr>
        <w:pStyle w:val="ListParagraph"/>
        <w:spacing w:line="240" w:lineRule="auto"/>
        <w:ind w:left="0" w:firstLine="709"/>
        <w:jc w:val="both"/>
        <w:rPr>
          <w:rFonts w:ascii="Times New Roman" w:hAnsi="Times New Roman"/>
          <w:sz w:val="24"/>
          <w:szCs w:val="24"/>
        </w:rPr>
      </w:pPr>
      <w:r w:rsidRPr="00995195">
        <w:rPr>
          <w:rFonts w:ascii="Times New Roman" w:hAnsi="Times New Roman"/>
          <w:sz w:val="24"/>
          <w:szCs w:val="24"/>
        </w:rPr>
        <w:t xml:space="preserve">Uji F pada uji kelayakan model berguna untuk mengetahui apakah semua variabel independen yang dimasukkan dalam model mempunyai pengaruh secara bersama-sama terhadap variabel dependen. Dilihat dari signifikansinya, Jika signifikan lebih besar dari (α = 5%) atau 0,05 maka variabel independen secara bersama-sama tidak berpengaruh terhadap variabel dependen, jika signifikan lebih kecil dari (α </w:t>
      </w:r>
      <w:r w:rsidRPr="00995195">
        <w:rPr>
          <w:rFonts w:ascii="Times New Roman" w:hAnsi="Times New Roman"/>
          <w:sz w:val="24"/>
          <w:szCs w:val="24"/>
        </w:rPr>
        <w:lastRenderedPageBreak/>
        <w:t>= 5%)atau 0,05 maka variabel independen secara bersama-sama berpengaruh terhadap variabel dependen. Berikut ini adalah tabel hasil Uji F :</w:t>
      </w:r>
    </w:p>
    <w:p w:rsidR="006B32BB" w:rsidRDefault="006B32BB" w:rsidP="006B32BB">
      <w:pPr>
        <w:pStyle w:val="ListParagraph"/>
        <w:spacing w:line="360" w:lineRule="auto"/>
        <w:ind w:left="0" w:firstLine="0"/>
        <w:rPr>
          <w:rFonts w:ascii="Times New Roman" w:hAnsi="Times New Roman"/>
          <w:b/>
          <w:bCs/>
          <w:sz w:val="24"/>
          <w:szCs w:val="24"/>
        </w:rPr>
      </w:pPr>
    </w:p>
    <w:p w:rsidR="006B32BB" w:rsidRPr="00995195" w:rsidRDefault="0068505F" w:rsidP="006E3E5A">
      <w:pPr>
        <w:pStyle w:val="ListParagraph"/>
        <w:spacing w:line="240" w:lineRule="auto"/>
        <w:ind w:left="0" w:firstLine="0"/>
        <w:rPr>
          <w:rFonts w:ascii="Times New Roman" w:hAnsi="Times New Roman"/>
          <w:b/>
          <w:bCs/>
          <w:sz w:val="24"/>
          <w:szCs w:val="24"/>
        </w:rPr>
      </w:pPr>
      <w:r>
        <w:rPr>
          <w:rFonts w:ascii="Times New Roman" w:hAnsi="Times New Roman"/>
          <w:b/>
          <w:bCs/>
          <w:sz w:val="24"/>
          <w:szCs w:val="24"/>
        </w:rPr>
        <w:t xml:space="preserve">Tabel </w:t>
      </w:r>
      <w:r>
        <w:rPr>
          <w:rFonts w:ascii="Times New Roman" w:hAnsi="Times New Roman"/>
          <w:b/>
          <w:bCs/>
          <w:sz w:val="24"/>
          <w:szCs w:val="24"/>
          <w:lang w:val="en-US"/>
        </w:rPr>
        <w:t>2</w:t>
      </w:r>
      <w:r w:rsidR="006B32BB" w:rsidRPr="00995195">
        <w:rPr>
          <w:rFonts w:ascii="Times New Roman" w:hAnsi="Times New Roman"/>
          <w:b/>
          <w:bCs/>
          <w:sz w:val="24"/>
          <w:szCs w:val="24"/>
        </w:rPr>
        <w:t>. Hasil Uji F</w:t>
      </w:r>
      <w:r w:rsidR="006B32BB">
        <w:rPr>
          <w:rFonts w:ascii="Times New Roman" w:hAnsi="Times New Roman"/>
          <w:b/>
          <w:bCs/>
          <w:sz w:val="24"/>
          <w:szCs w:val="24"/>
        </w:rPr>
        <w:t xml:space="preserve"> Variabel Penelitian PL, ROA, DER, dan NPM</w:t>
      </w:r>
      <w:r w:rsidR="006B32BB" w:rsidRPr="00995195">
        <w:rPr>
          <w:rFonts w:ascii="Times New Roman" w:hAnsi="Times New Roman"/>
          <w:b/>
          <w:bCs/>
          <w:sz w:val="24"/>
          <w:szCs w:val="24"/>
        </w:rPr>
        <w:t xml:space="preserve"> Periode 2013 – 2017.</w:t>
      </w:r>
    </w:p>
    <w:tbl>
      <w:tblPr>
        <w:tblW w:w="0" w:type="auto"/>
        <w:tblInd w:w="586" w:type="dxa"/>
        <w:tblLook w:val="04A0" w:firstRow="1" w:lastRow="0" w:firstColumn="1" w:lastColumn="0" w:noHBand="0" w:noVBand="1"/>
      </w:tblPr>
      <w:tblGrid>
        <w:gridCol w:w="313"/>
        <w:gridCol w:w="1484"/>
        <w:gridCol w:w="1039"/>
        <w:gridCol w:w="1111"/>
      </w:tblGrid>
      <w:tr w:rsidR="006B32BB" w:rsidRPr="0087324C" w:rsidTr="00BB5518">
        <w:tc>
          <w:tcPr>
            <w:tcW w:w="709" w:type="dxa"/>
            <w:tcBorders>
              <w:top w:val="single" w:sz="12" w:space="0" w:color="auto"/>
              <w:bottom w:val="single" w:sz="12" w:space="0" w:color="auto"/>
            </w:tcBorders>
          </w:tcPr>
          <w:p w:rsidR="006B32BB" w:rsidRPr="0087324C" w:rsidRDefault="006B32BB" w:rsidP="006B32BB">
            <w:pPr>
              <w:pStyle w:val="ListParagraph"/>
              <w:spacing w:line="240" w:lineRule="auto"/>
              <w:ind w:left="0"/>
              <w:jc w:val="center"/>
              <w:rPr>
                <w:rFonts w:ascii="Times New Roman" w:hAnsi="Times New Roman"/>
                <w:b/>
                <w:bCs/>
                <w:sz w:val="24"/>
                <w:szCs w:val="24"/>
              </w:rPr>
            </w:pPr>
          </w:p>
        </w:tc>
        <w:tc>
          <w:tcPr>
            <w:tcW w:w="2126" w:type="dxa"/>
            <w:tcBorders>
              <w:top w:val="single" w:sz="12" w:space="0" w:color="auto"/>
              <w:bottom w:val="single" w:sz="12" w:space="0" w:color="auto"/>
            </w:tcBorders>
          </w:tcPr>
          <w:p w:rsidR="006B32BB" w:rsidRPr="0087324C" w:rsidRDefault="006B32BB" w:rsidP="006B32BB">
            <w:pPr>
              <w:pStyle w:val="ListParagraph"/>
              <w:spacing w:line="240" w:lineRule="auto"/>
              <w:ind w:left="0" w:firstLine="0"/>
              <w:jc w:val="center"/>
              <w:rPr>
                <w:rFonts w:ascii="Times New Roman" w:hAnsi="Times New Roman"/>
                <w:b/>
                <w:bCs/>
                <w:sz w:val="24"/>
                <w:szCs w:val="24"/>
              </w:rPr>
            </w:pPr>
            <w:r w:rsidRPr="0087324C">
              <w:rPr>
                <w:rFonts w:ascii="Times New Roman" w:hAnsi="Times New Roman"/>
                <w:b/>
                <w:bCs/>
                <w:sz w:val="24"/>
                <w:szCs w:val="24"/>
              </w:rPr>
              <w:t>Model</w:t>
            </w:r>
          </w:p>
        </w:tc>
        <w:tc>
          <w:tcPr>
            <w:tcW w:w="2268" w:type="dxa"/>
            <w:tcBorders>
              <w:top w:val="single" w:sz="12" w:space="0" w:color="auto"/>
              <w:bottom w:val="single" w:sz="12" w:space="0" w:color="auto"/>
            </w:tcBorders>
          </w:tcPr>
          <w:p w:rsidR="006B32BB" w:rsidRPr="0087324C" w:rsidRDefault="006B32BB" w:rsidP="006B32BB">
            <w:pPr>
              <w:pStyle w:val="ListParagraph"/>
              <w:spacing w:line="240" w:lineRule="auto"/>
              <w:ind w:left="0" w:firstLine="0"/>
              <w:jc w:val="center"/>
              <w:rPr>
                <w:rFonts w:ascii="Times New Roman" w:hAnsi="Times New Roman"/>
                <w:b/>
                <w:bCs/>
                <w:sz w:val="24"/>
                <w:szCs w:val="24"/>
              </w:rPr>
            </w:pPr>
            <w:r w:rsidRPr="0087324C">
              <w:rPr>
                <w:rFonts w:ascii="Times New Roman" w:hAnsi="Times New Roman"/>
                <w:b/>
                <w:bCs/>
                <w:sz w:val="24"/>
                <w:szCs w:val="24"/>
              </w:rPr>
              <w:t>F</w:t>
            </w:r>
          </w:p>
        </w:tc>
        <w:tc>
          <w:tcPr>
            <w:tcW w:w="2268" w:type="dxa"/>
            <w:tcBorders>
              <w:top w:val="single" w:sz="12" w:space="0" w:color="auto"/>
              <w:bottom w:val="single" w:sz="12" w:space="0" w:color="auto"/>
            </w:tcBorders>
          </w:tcPr>
          <w:p w:rsidR="006B32BB" w:rsidRPr="0087324C" w:rsidRDefault="006B32BB" w:rsidP="006B32BB">
            <w:pPr>
              <w:pStyle w:val="ListParagraph"/>
              <w:spacing w:line="240" w:lineRule="auto"/>
              <w:ind w:left="0" w:firstLine="0"/>
              <w:jc w:val="center"/>
              <w:rPr>
                <w:rFonts w:ascii="Times New Roman" w:hAnsi="Times New Roman"/>
                <w:b/>
                <w:bCs/>
                <w:sz w:val="24"/>
                <w:szCs w:val="24"/>
              </w:rPr>
            </w:pPr>
            <w:r w:rsidRPr="0087324C">
              <w:rPr>
                <w:rFonts w:ascii="Times New Roman" w:hAnsi="Times New Roman"/>
                <w:b/>
                <w:bCs/>
                <w:sz w:val="24"/>
                <w:szCs w:val="24"/>
              </w:rPr>
              <w:t>Sig.</w:t>
            </w:r>
          </w:p>
        </w:tc>
      </w:tr>
      <w:tr w:rsidR="006B32BB" w:rsidRPr="0087324C" w:rsidTr="00BB5518">
        <w:tc>
          <w:tcPr>
            <w:tcW w:w="709" w:type="dxa"/>
            <w:tcBorders>
              <w:top w:val="single" w:sz="12" w:space="0" w:color="auto"/>
            </w:tcBorders>
          </w:tcPr>
          <w:p w:rsidR="006B32BB" w:rsidRPr="007A1545" w:rsidRDefault="006B32BB" w:rsidP="006B32BB">
            <w:pPr>
              <w:pStyle w:val="ListParagraph"/>
              <w:spacing w:line="240" w:lineRule="auto"/>
              <w:ind w:left="0"/>
              <w:rPr>
                <w:rFonts w:ascii="Times New Roman" w:hAnsi="Times New Roman"/>
                <w:b/>
                <w:sz w:val="24"/>
                <w:szCs w:val="24"/>
              </w:rPr>
            </w:pPr>
            <w:r w:rsidRPr="007A1545">
              <w:rPr>
                <w:rFonts w:ascii="Times New Roman" w:hAnsi="Times New Roman"/>
                <w:b/>
                <w:sz w:val="24"/>
                <w:szCs w:val="24"/>
              </w:rPr>
              <w:t>1</w:t>
            </w:r>
          </w:p>
        </w:tc>
        <w:tc>
          <w:tcPr>
            <w:tcW w:w="2126" w:type="dxa"/>
            <w:tcBorders>
              <w:top w:val="single" w:sz="12" w:space="0" w:color="auto"/>
            </w:tcBorders>
          </w:tcPr>
          <w:p w:rsidR="006B32BB" w:rsidRPr="007A1545" w:rsidRDefault="006B32BB" w:rsidP="006B32BB">
            <w:pPr>
              <w:pStyle w:val="ListParagraph"/>
              <w:spacing w:line="240" w:lineRule="auto"/>
              <w:ind w:left="0" w:firstLine="0"/>
              <w:rPr>
                <w:rFonts w:ascii="Times New Roman" w:hAnsi="Times New Roman"/>
                <w:b/>
                <w:sz w:val="24"/>
                <w:szCs w:val="24"/>
              </w:rPr>
            </w:pPr>
            <w:r w:rsidRPr="007A1545">
              <w:rPr>
                <w:rFonts w:ascii="Times New Roman" w:hAnsi="Times New Roman"/>
                <w:b/>
                <w:sz w:val="24"/>
                <w:szCs w:val="24"/>
              </w:rPr>
              <w:t>Regression</w:t>
            </w:r>
          </w:p>
        </w:tc>
        <w:tc>
          <w:tcPr>
            <w:tcW w:w="2268" w:type="dxa"/>
            <w:tcBorders>
              <w:top w:val="single" w:sz="12" w:space="0" w:color="auto"/>
            </w:tcBorders>
          </w:tcPr>
          <w:p w:rsidR="006B32BB" w:rsidRPr="007A1545" w:rsidRDefault="006B32BB" w:rsidP="006B32BB">
            <w:pPr>
              <w:pStyle w:val="ListParagraph"/>
              <w:spacing w:line="240" w:lineRule="auto"/>
              <w:ind w:left="0" w:firstLine="0"/>
              <w:jc w:val="center"/>
              <w:rPr>
                <w:rFonts w:ascii="Times New Roman" w:hAnsi="Times New Roman"/>
                <w:b/>
                <w:sz w:val="24"/>
                <w:szCs w:val="24"/>
              </w:rPr>
            </w:pPr>
            <w:r>
              <w:rPr>
                <w:rFonts w:ascii="Times New Roman" w:hAnsi="Times New Roman"/>
                <w:b/>
                <w:sz w:val="24"/>
                <w:szCs w:val="24"/>
              </w:rPr>
              <w:t>1.368</w:t>
            </w:r>
          </w:p>
        </w:tc>
        <w:tc>
          <w:tcPr>
            <w:tcW w:w="2268" w:type="dxa"/>
            <w:tcBorders>
              <w:top w:val="single" w:sz="12" w:space="0" w:color="auto"/>
            </w:tcBorders>
          </w:tcPr>
          <w:p w:rsidR="006B32BB" w:rsidRPr="007A1545" w:rsidRDefault="006B32BB" w:rsidP="006B32BB">
            <w:pPr>
              <w:pStyle w:val="ListParagraph"/>
              <w:spacing w:line="240" w:lineRule="auto"/>
              <w:ind w:left="0" w:firstLine="0"/>
              <w:jc w:val="center"/>
              <w:rPr>
                <w:rFonts w:ascii="Times New Roman" w:hAnsi="Times New Roman"/>
                <w:b/>
                <w:sz w:val="24"/>
                <w:szCs w:val="24"/>
              </w:rPr>
            </w:pPr>
            <w:r w:rsidRPr="007A1545">
              <w:rPr>
                <w:rFonts w:ascii="Times New Roman" w:hAnsi="Times New Roman"/>
                <w:b/>
                <w:sz w:val="24"/>
                <w:szCs w:val="24"/>
              </w:rPr>
              <w:t>0.000</w:t>
            </w:r>
            <w:r w:rsidRPr="007A1545">
              <w:rPr>
                <w:rFonts w:ascii="Times New Roman" w:hAnsi="Times New Roman"/>
                <w:b/>
                <w:sz w:val="24"/>
                <w:szCs w:val="24"/>
                <w:vertAlign w:val="superscript"/>
              </w:rPr>
              <w:t>b</w:t>
            </w:r>
          </w:p>
        </w:tc>
      </w:tr>
      <w:tr w:rsidR="006B32BB" w:rsidRPr="0087324C" w:rsidTr="00BB5518">
        <w:tc>
          <w:tcPr>
            <w:tcW w:w="709" w:type="dxa"/>
          </w:tcPr>
          <w:p w:rsidR="006B32BB" w:rsidRPr="007A1545" w:rsidRDefault="006B32BB" w:rsidP="006B32BB">
            <w:pPr>
              <w:pStyle w:val="ListParagraph"/>
              <w:spacing w:line="240" w:lineRule="auto"/>
              <w:ind w:left="0"/>
              <w:jc w:val="center"/>
              <w:rPr>
                <w:rFonts w:ascii="Times New Roman" w:hAnsi="Times New Roman"/>
                <w:b/>
                <w:bCs/>
                <w:sz w:val="24"/>
                <w:szCs w:val="24"/>
              </w:rPr>
            </w:pPr>
          </w:p>
        </w:tc>
        <w:tc>
          <w:tcPr>
            <w:tcW w:w="2126" w:type="dxa"/>
          </w:tcPr>
          <w:p w:rsidR="006B32BB" w:rsidRPr="007A1545" w:rsidRDefault="006B32BB" w:rsidP="006B32BB">
            <w:pPr>
              <w:pStyle w:val="ListParagraph"/>
              <w:spacing w:line="240" w:lineRule="auto"/>
              <w:ind w:left="0" w:firstLine="0"/>
              <w:rPr>
                <w:rFonts w:ascii="Times New Roman" w:hAnsi="Times New Roman"/>
                <w:b/>
                <w:sz w:val="24"/>
                <w:szCs w:val="24"/>
              </w:rPr>
            </w:pPr>
            <w:r w:rsidRPr="007A1545">
              <w:rPr>
                <w:rFonts w:ascii="Times New Roman" w:hAnsi="Times New Roman"/>
                <w:b/>
                <w:sz w:val="24"/>
                <w:szCs w:val="24"/>
              </w:rPr>
              <w:t>Residual</w:t>
            </w:r>
          </w:p>
        </w:tc>
        <w:tc>
          <w:tcPr>
            <w:tcW w:w="2268" w:type="dxa"/>
          </w:tcPr>
          <w:p w:rsidR="006B32BB" w:rsidRPr="007A1545" w:rsidRDefault="006B32BB" w:rsidP="006B32BB">
            <w:pPr>
              <w:pStyle w:val="ListParagraph"/>
              <w:spacing w:line="240" w:lineRule="auto"/>
              <w:ind w:left="0" w:firstLine="0"/>
              <w:jc w:val="center"/>
              <w:rPr>
                <w:rFonts w:ascii="Times New Roman" w:hAnsi="Times New Roman"/>
                <w:b/>
                <w:bCs/>
                <w:sz w:val="24"/>
                <w:szCs w:val="24"/>
              </w:rPr>
            </w:pPr>
          </w:p>
        </w:tc>
        <w:tc>
          <w:tcPr>
            <w:tcW w:w="2268" w:type="dxa"/>
          </w:tcPr>
          <w:p w:rsidR="006B32BB" w:rsidRPr="007A1545" w:rsidRDefault="006B32BB" w:rsidP="006B32BB">
            <w:pPr>
              <w:pStyle w:val="ListParagraph"/>
              <w:spacing w:line="240" w:lineRule="auto"/>
              <w:ind w:left="0" w:firstLine="0"/>
              <w:jc w:val="center"/>
              <w:rPr>
                <w:rFonts w:ascii="Times New Roman" w:hAnsi="Times New Roman"/>
                <w:b/>
                <w:bCs/>
                <w:sz w:val="24"/>
                <w:szCs w:val="24"/>
              </w:rPr>
            </w:pPr>
          </w:p>
        </w:tc>
      </w:tr>
      <w:tr w:rsidR="006B32BB" w:rsidRPr="0087324C" w:rsidTr="00BB5518">
        <w:tc>
          <w:tcPr>
            <w:tcW w:w="709" w:type="dxa"/>
            <w:tcBorders>
              <w:bottom w:val="single" w:sz="12" w:space="0" w:color="auto"/>
            </w:tcBorders>
          </w:tcPr>
          <w:p w:rsidR="006B32BB" w:rsidRPr="007A1545" w:rsidRDefault="006B32BB" w:rsidP="006B32BB">
            <w:pPr>
              <w:pStyle w:val="ListParagraph"/>
              <w:spacing w:line="240" w:lineRule="auto"/>
              <w:ind w:left="0"/>
              <w:jc w:val="center"/>
              <w:rPr>
                <w:rFonts w:ascii="Times New Roman" w:hAnsi="Times New Roman"/>
                <w:b/>
                <w:bCs/>
                <w:sz w:val="24"/>
                <w:szCs w:val="24"/>
              </w:rPr>
            </w:pPr>
          </w:p>
        </w:tc>
        <w:tc>
          <w:tcPr>
            <w:tcW w:w="2126" w:type="dxa"/>
            <w:tcBorders>
              <w:bottom w:val="single" w:sz="12" w:space="0" w:color="auto"/>
            </w:tcBorders>
          </w:tcPr>
          <w:p w:rsidR="006B32BB" w:rsidRPr="007A1545" w:rsidRDefault="006B32BB" w:rsidP="006B32BB">
            <w:pPr>
              <w:pStyle w:val="ListParagraph"/>
              <w:spacing w:line="240" w:lineRule="auto"/>
              <w:ind w:left="0" w:firstLine="0"/>
              <w:rPr>
                <w:rFonts w:ascii="Times New Roman" w:hAnsi="Times New Roman"/>
                <w:b/>
                <w:sz w:val="24"/>
                <w:szCs w:val="24"/>
              </w:rPr>
            </w:pPr>
            <w:r w:rsidRPr="007A1545">
              <w:rPr>
                <w:rFonts w:ascii="Times New Roman" w:hAnsi="Times New Roman"/>
                <w:b/>
                <w:sz w:val="24"/>
                <w:szCs w:val="24"/>
              </w:rPr>
              <w:t>Total</w:t>
            </w:r>
          </w:p>
        </w:tc>
        <w:tc>
          <w:tcPr>
            <w:tcW w:w="2268" w:type="dxa"/>
            <w:tcBorders>
              <w:bottom w:val="single" w:sz="12" w:space="0" w:color="auto"/>
            </w:tcBorders>
          </w:tcPr>
          <w:p w:rsidR="006B32BB" w:rsidRPr="007A1545" w:rsidRDefault="006B32BB" w:rsidP="006B32BB">
            <w:pPr>
              <w:pStyle w:val="ListParagraph"/>
              <w:spacing w:line="240" w:lineRule="auto"/>
              <w:ind w:left="0" w:firstLine="0"/>
              <w:jc w:val="center"/>
              <w:rPr>
                <w:rFonts w:ascii="Times New Roman" w:hAnsi="Times New Roman"/>
                <w:b/>
                <w:bCs/>
                <w:sz w:val="24"/>
                <w:szCs w:val="24"/>
              </w:rPr>
            </w:pPr>
          </w:p>
        </w:tc>
        <w:tc>
          <w:tcPr>
            <w:tcW w:w="2268" w:type="dxa"/>
            <w:tcBorders>
              <w:bottom w:val="single" w:sz="12" w:space="0" w:color="auto"/>
            </w:tcBorders>
          </w:tcPr>
          <w:p w:rsidR="006B32BB" w:rsidRPr="007A1545" w:rsidRDefault="006B32BB" w:rsidP="006B32BB">
            <w:pPr>
              <w:pStyle w:val="ListParagraph"/>
              <w:spacing w:line="240" w:lineRule="auto"/>
              <w:ind w:left="0" w:firstLine="0"/>
              <w:jc w:val="center"/>
              <w:rPr>
                <w:rFonts w:ascii="Times New Roman" w:hAnsi="Times New Roman"/>
                <w:b/>
                <w:bCs/>
                <w:sz w:val="24"/>
                <w:szCs w:val="24"/>
              </w:rPr>
            </w:pPr>
          </w:p>
        </w:tc>
      </w:tr>
    </w:tbl>
    <w:p w:rsidR="006B32BB" w:rsidRPr="00995195" w:rsidRDefault="006B32BB" w:rsidP="006B32BB">
      <w:pPr>
        <w:pStyle w:val="ListParagraph"/>
        <w:spacing w:line="360" w:lineRule="auto"/>
        <w:ind w:left="567" w:firstLine="0"/>
        <w:rPr>
          <w:rFonts w:ascii="Times New Roman" w:hAnsi="Times New Roman"/>
          <w:sz w:val="20"/>
          <w:szCs w:val="20"/>
        </w:rPr>
      </w:pPr>
      <w:r w:rsidRPr="00995195">
        <w:rPr>
          <w:rFonts w:ascii="Times New Roman" w:hAnsi="Times New Roman"/>
          <w:sz w:val="20"/>
          <w:szCs w:val="20"/>
        </w:rPr>
        <w:t xml:space="preserve"> (Sumber Data : Output SPSS versi 20) </w:t>
      </w:r>
    </w:p>
    <w:p w:rsidR="006B32BB" w:rsidRPr="00995195" w:rsidRDefault="006B32BB" w:rsidP="006B32BB">
      <w:pPr>
        <w:pStyle w:val="ListParagraph"/>
        <w:spacing w:line="276" w:lineRule="auto"/>
        <w:ind w:left="567" w:hanging="567"/>
        <w:jc w:val="both"/>
        <w:rPr>
          <w:rFonts w:ascii="Times New Roman" w:hAnsi="Times New Roman"/>
          <w:sz w:val="24"/>
          <w:szCs w:val="24"/>
        </w:rPr>
      </w:pPr>
    </w:p>
    <w:p w:rsidR="006B32BB" w:rsidRDefault="006B32BB" w:rsidP="006B32BB">
      <w:pPr>
        <w:pStyle w:val="ListParagraph"/>
        <w:spacing w:line="240" w:lineRule="auto"/>
        <w:ind w:left="0" w:firstLine="0"/>
        <w:jc w:val="both"/>
        <w:rPr>
          <w:rFonts w:ascii="Times New Roman" w:hAnsi="Times New Roman"/>
          <w:sz w:val="24"/>
          <w:szCs w:val="24"/>
        </w:rPr>
      </w:pPr>
      <w:r w:rsidRPr="00995195">
        <w:rPr>
          <w:rFonts w:ascii="Times New Roman" w:hAnsi="Times New Roman"/>
          <w:sz w:val="24"/>
          <w:szCs w:val="24"/>
        </w:rPr>
        <w:t xml:space="preserve">Berdasarkan Tabel 4.6 diatas dilihat bahwa nilai F hitung sebesar </w:t>
      </w:r>
      <w:r>
        <w:rPr>
          <w:rFonts w:ascii="Times New Roman" w:hAnsi="Times New Roman"/>
          <w:sz w:val="24"/>
          <w:szCs w:val="24"/>
        </w:rPr>
        <w:t xml:space="preserve">1.368 </w:t>
      </w:r>
      <w:r w:rsidRPr="00995195">
        <w:rPr>
          <w:rFonts w:ascii="Times New Roman" w:hAnsi="Times New Roman"/>
          <w:sz w:val="24"/>
          <w:szCs w:val="24"/>
        </w:rPr>
        <w:t>dengan signifikan 0,000. Nilai signifikan 0,000 menunjukan nilai lebih kecil daripada tingkat signifikansi yang telah ditentukan, yaitu sebesar 0,05 (0,000 lebih kecil dari 0,05). Berdasarkan hal tersebut maka dapat disimpulkan bahwa variabel independen secara bersama-sama mempengaruhi variabel dependen.</w:t>
      </w:r>
    </w:p>
    <w:p w:rsidR="006B32BB" w:rsidRPr="00995195" w:rsidRDefault="006B32BB" w:rsidP="006B32BB">
      <w:pPr>
        <w:pStyle w:val="ListParagraph"/>
        <w:spacing w:line="240" w:lineRule="auto"/>
        <w:ind w:left="0" w:firstLine="0"/>
        <w:jc w:val="both"/>
        <w:rPr>
          <w:rFonts w:ascii="Times New Roman" w:hAnsi="Times New Roman"/>
          <w:sz w:val="24"/>
          <w:szCs w:val="24"/>
        </w:rPr>
      </w:pPr>
    </w:p>
    <w:p w:rsidR="006B32BB" w:rsidRPr="00995195" w:rsidRDefault="006B32BB" w:rsidP="00A94BAE">
      <w:pPr>
        <w:pStyle w:val="ListParagraph"/>
        <w:spacing w:line="240" w:lineRule="auto"/>
        <w:ind w:hanging="720"/>
        <w:jc w:val="both"/>
        <w:rPr>
          <w:rFonts w:ascii="Times New Roman" w:hAnsi="Times New Roman"/>
          <w:b/>
          <w:bCs/>
          <w:sz w:val="24"/>
          <w:szCs w:val="24"/>
        </w:rPr>
      </w:pPr>
      <w:r w:rsidRPr="00995195">
        <w:rPr>
          <w:rFonts w:ascii="Times New Roman" w:hAnsi="Times New Roman"/>
          <w:b/>
          <w:bCs/>
          <w:sz w:val="24"/>
          <w:szCs w:val="24"/>
        </w:rPr>
        <w:t>Hasil Uji t</w:t>
      </w:r>
    </w:p>
    <w:p w:rsidR="006B32BB" w:rsidRPr="00995195" w:rsidRDefault="006B32BB" w:rsidP="00A94BAE">
      <w:pPr>
        <w:pStyle w:val="ListParagraph"/>
        <w:spacing w:line="240" w:lineRule="auto"/>
        <w:ind w:hanging="720"/>
        <w:jc w:val="both"/>
        <w:rPr>
          <w:rFonts w:ascii="Times New Roman" w:hAnsi="Times New Roman"/>
          <w:sz w:val="24"/>
          <w:szCs w:val="24"/>
        </w:rPr>
      </w:pPr>
    </w:p>
    <w:p w:rsidR="006B32BB" w:rsidRPr="0028108A" w:rsidRDefault="0068505F" w:rsidP="00A94BAE">
      <w:pPr>
        <w:pStyle w:val="ListParagraph"/>
        <w:spacing w:line="240" w:lineRule="auto"/>
        <w:ind w:left="0" w:firstLine="0"/>
        <w:jc w:val="both"/>
        <w:rPr>
          <w:rFonts w:ascii="Times New Roman" w:hAnsi="Times New Roman"/>
          <w:szCs w:val="24"/>
        </w:rPr>
      </w:pPr>
      <w:r w:rsidRPr="0028108A">
        <w:rPr>
          <w:rFonts w:ascii="Times New Roman" w:hAnsi="Times New Roman"/>
          <w:b/>
          <w:bCs/>
          <w:szCs w:val="24"/>
        </w:rPr>
        <w:t xml:space="preserve">Tabel </w:t>
      </w:r>
      <w:r w:rsidRPr="0028108A">
        <w:rPr>
          <w:rFonts w:ascii="Times New Roman" w:hAnsi="Times New Roman"/>
          <w:b/>
          <w:bCs/>
          <w:szCs w:val="24"/>
          <w:lang w:val="en-US"/>
        </w:rPr>
        <w:t>3</w:t>
      </w:r>
      <w:r w:rsidR="006B32BB" w:rsidRPr="0028108A">
        <w:rPr>
          <w:rFonts w:ascii="Times New Roman" w:hAnsi="Times New Roman"/>
          <w:b/>
          <w:bCs/>
          <w:szCs w:val="24"/>
        </w:rPr>
        <w:t>. Hasil Uji t Variabel Penelitian PL, ROE, DAR, WCT Periode 2013 – 2017.</w:t>
      </w:r>
    </w:p>
    <w:tbl>
      <w:tblPr>
        <w:tblW w:w="0" w:type="auto"/>
        <w:tblInd w:w="378" w:type="dxa"/>
        <w:tblLook w:val="04A0" w:firstRow="1" w:lastRow="0" w:firstColumn="1" w:lastColumn="0" w:noHBand="0" w:noVBand="1"/>
      </w:tblPr>
      <w:tblGrid>
        <w:gridCol w:w="424"/>
        <w:gridCol w:w="1403"/>
        <w:gridCol w:w="1016"/>
        <w:gridCol w:w="943"/>
      </w:tblGrid>
      <w:tr w:rsidR="006B32BB" w:rsidRPr="0028108A" w:rsidTr="0028108A">
        <w:tc>
          <w:tcPr>
            <w:tcW w:w="424" w:type="dxa"/>
            <w:tcBorders>
              <w:top w:val="single" w:sz="12" w:space="0" w:color="auto"/>
              <w:bottom w:val="single" w:sz="12" w:space="0" w:color="auto"/>
            </w:tcBorders>
          </w:tcPr>
          <w:p w:rsidR="006B32BB" w:rsidRPr="0028108A" w:rsidRDefault="006B32BB" w:rsidP="006B32BB">
            <w:pPr>
              <w:pStyle w:val="Default"/>
              <w:jc w:val="center"/>
              <w:rPr>
                <w:sz w:val="22"/>
              </w:rPr>
            </w:pPr>
          </w:p>
        </w:tc>
        <w:tc>
          <w:tcPr>
            <w:tcW w:w="1403" w:type="dxa"/>
            <w:tcBorders>
              <w:top w:val="single" w:sz="12" w:space="0" w:color="auto"/>
              <w:bottom w:val="single" w:sz="12" w:space="0" w:color="auto"/>
            </w:tcBorders>
          </w:tcPr>
          <w:p w:rsidR="006B32BB" w:rsidRPr="0028108A" w:rsidRDefault="006B32BB" w:rsidP="006B32BB">
            <w:pPr>
              <w:pStyle w:val="Default"/>
              <w:jc w:val="center"/>
              <w:rPr>
                <w:bCs/>
                <w:sz w:val="22"/>
              </w:rPr>
            </w:pPr>
            <w:r w:rsidRPr="0028108A">
              <w:rPr>
                <w:sz w:val="22"/>
              </w:rPr>
              <w:t>Model</w:t>
            </w:r>
          </w:p>
        </w:tc>
        <w:tc>
          <w:tcPr>
            <w:tcW w:w="1016" w:type="dxa"/>
            <w:tcBorders>
              <w:top w:val="single" w:sz="12" w:space="0" w:color="auto"/>
              <w:bottom w:val="single" w:sz="12" w:space="0" w:color="auto"/>
            </w:tcBorders>
          </w:tcPr>
          <w:p w:rsidR="006B32BB" w:rsidRPr="0028108A" w:rsidRDefault="006B32BB" w:rsidP="006B32BB">
            <w:pPr>
              <w:pStyle w:val="Default"/>
              <w:jc w:val="center"/>
              <w:rPr>
                <w:bCs/>
                <w:sz w:val="22"/>
              </w:rPr>
            </w:pPr>
            <w:r w:rsidRPr="0028108A">
              <w:rPr>
                <w:bCs/>
                <w:sz w:val="22"/>
              </w:rPr>
              <w:t>t</w:t>
            </w:r>
          </w:p>
        </w:tc>
        <w:tc>
          <w:tcPr>
            <w:tcW w:w="943" w:type="dxa"/>
            <w:tcBorders>
              <w:top w:val="single" w:sz="12" w:space="0" w:color="auto"/>
              <w:bottom w:val="single" w:sz="12" w:space="0" w:color="auto"/>
            </w:tcBorders>
          </w:tcPr>
          <w:p w:rsidR="006B32BB" w:rsidRPr="0028108A" w:rsidRDefault="006B32BB" w:rsidP="006B32BB">
            <w:pPr>
              <w:pStyle w:val="Default"/>
              <w:jc w:val="center"/>
              <w:rPr>
                <w:bCs/>
                <w:sz w:val="22"/>
              </w:rPr>
            </w:pPr>
            <w:r w:rsidRPr="0028108A">
              <w:rPr>
                <w:bCs/>
                <w:sz w:val="22"/>
              </w:rPr>
              <w:t>Sig.</w:t>
            </w:r>
          </w:p>
        </w:tc>
      </w:tr>
      <w:tr w:rsidR="006B32BB" w:rsidRPr="0028108A" w:rsidTr="0028108A">
        <w:tc>
          <w:tcPr>
            <w:tcW w:w="424" w:type="dxa"/>
            <w:tcBorders>
              <w:top w:val="single" w:sz="12" w:space="0" w:color="auto"/>
            </w:tcBorders>
          </w:tcPr>
          <w:p w:rsidR="006B32BB" w:rsidRPr="0028108A" w:rsidRDefault="006B32BB" w:rsidP="006B32BB">
            <w:pPr>
              <w:pStyle w:val="Default"/>
              <w:jc w:val="center"/>
              <w:rPr>
                <w:sz w:val="22"/>
              </w:rPr>
            </w:pPr>
            <w:r w:rsidRPr="0028108A">
              <w:rPr>
                <w:sz w:val="22"/>
              </w:rPr>
              <w:t>1</w:t>
            </w:r>
          </w:p>
        </w:tc>
        <w:tc>
          <w:tcPr>
            <w:tcW w:w="1403" w:type="dxa"/>
            <w:tcBorders>
              <w:top w:val="single" w:sz="12" w:space="0" w:color="auto"/>
            </w:tcBorders>
          </w:tcPr>
          <w:p w:rsidR="006B32BB" w:rsidRPr="0028108A" w:rsidRDefault="006B32BB" w:rsidP="006B32BB">
            <w:pPr>
              <w:pStyle w:val="Default"/>
              <w:jc w:val="center"/>
              <w:rPr>
                <w:sz w:val="22"/>
              </w:rPr>
            </w:pPr>
            <w:r w:rsidRPr="0028108A">
              <w:rPr>
                <w:sz w:val="22"/>
              </w:rPr>
              <w:t>(Constant)</w:t>
            </w:r>
          </w:p>
        </w:tc>
        <w:tc>
          <w:tcPr>
            <w:tcW w:w="1016" w:type="dxa"/>
            <w:tcBorders>
              <w:top w:val="single" w:sz="12" w:space="0" w:color="auto"/>
            </w:tcBorders>
          </w:tcPr>
          <w:p w:rsidR="006B32BB" w:rsidRPr="0028108A" w:rsidRDefault="006B32BB" w:rsidP="006B32BB">
            <w:pPr>
              <w:pStyle w:val="Default"/>
              <w:jc w:val="center"/>
              <w:rPr>
                <w:sz w:val="22"/>
              </w:rPr>
            </w:pPr>
            <w:r w:rsidRPr="0028108A">
              <w:rPr>
                <w:sz w:val="22"/>
              </w:rPr>
              <w:t>0.816</w:t>
            </w:r>
          </w:p>
        </w:tc>
        <w:tc>
          <w:tcPr>
            <w:tcW w:w="943" w:type="dxa"/>
            <w:tcBorders>
              <w:top w:val="single" w:sz="12" w:space="0" w:color="auto"/>
            </w:tcBorders>
          </w:tcPr>
          <w:p w:rsidR="006B32BB" w:rsidRPr="0028108A" w:rsidRDefault="006B32BB" w:rsidP="006B32BB">
            <w:pPr>
              <w:pStyle w:val="Default"/>
              <w:jc w:val="center"/>
              <w:rPr>
                <w:sz w:val="22"/>
              </w:rPr>
            </w:pPr>
            <w:r w:rsidRPr="0028108A">
              <w:rPr>
                <w:sz w:val="22"/>
              </w:rPr>
              <w:t>0.419</w:t>
            </w:r>
          </w:p>
        </w:tc>
      </w:tr>
      <w:tr w:rsidR="006B32BB" w:rsidRPr="0028108A" w:rsidTr="0028108A">
        <w:tc>
          <w:tcPr>
            <w:tcW w:w="424" w:type="dxa"/>
          </w:tcPr>
          <w:p w:rsidR="006B32BB" w:rsidRPr="0028108A" w:rsidRDefault="006B32BB" w:rsidP="006B32BB">
            <w:pPr>
              <w:pStyle w:val="Default"/>
              <w:jc w:val="center"/>
              <w:rPr>
                <w:sz w:val="22"/>
              </w:rPr>
            </w:pPr>
          </w:p>
        </w:tc>
        <w:tc>
          <w:tcPr>
            <w:tcW w:w="1403" w:type="dxa"/>
          </w:tcPr>
          <w:p w:rsidR="006B32BB" w:rsidRPr="0028108A" w:rsidRDefault="006B32BB" w:rsidP="006B32BB">
            <w:pPr>
              <w:pStyle w:val="Default"/>
              <w:jc w:val="center"/>
              <w:rPr>
                <w:sz w:val="22"/>
              </w:rPr>
            </w:pPr>
            <w:r w:rsidRPr="0028108A">
              <w:rPr>
                <w:sz w:val="22"/>
              </w:rPr>
              <w:t>ROA</w:t>
            </w:r>
          </w:p>
        </w:tc>
        <w:tc>
          <w:tcPr>
            <w:tcW w:w="1016" w:type="dxa"/>
          </w:tcPr>
          <w:p w:rsidR="006B32BB" w:rsidRPr="0028108A" w:rsidRDefault="006B32BB" w:rsidP="006B32BB">
            <w:pPr>
              <w:pStyle w:val="Default"/>
              <w:jc w:val="center"/>
              <w:rPr>
                <w:sz w:val="22"/>
              </w:rPr>
            </w:pPr>
            <w:r w:rsidRPr="0028108A">
              <w:rPr>
                <w:sz w:val="22"/>
              </w:rPr>
              <w:t>0.527</w:t>
            </w:r>
          </w:p>
        </w:tc>
        <w:tc>
          <w:tcPr>
            <w:tcW w:w="943" w:type="dxa"/>
          </w:tcPr>
          <w:p w:rsidR="006B32BB" w:rsidRPr="0028108A" w:rsidRDefault="006B32BB" w:rsidP="006B32BB">
            <w:pPr>
              <w:pStyle w:val="Default"/>
              <w:jc w:val="center"/>
              <w:rPr>
                <w:sz w:val="22"/>
              </w:rPr>
            </w:pPr>
            <w:r w:rsidRPr="0028108A">
              <w:rPr>
                <w:sz w:val="22"/>
              </w:rPr>
              <w:t>0.005</w:t>
            </w:r>
          </w:p>
        </w:tc>
      </w:tr>
      <w:tr w:rsidR="006B32BB" w:rsidRPr="0028108A" w:rsidTr="0028108A">
        <w:tc>
          <w:tcPr>
            <w:tcW w:w="424" w:type="dxa"/>
          </w:tcPr>
          <w:p w:rsidR="006B32BB" w:rsidRPr="0028108A" w:rsidRDefault="006B32BB" w:rsidP="006B32BB">
            <w:pPr>
              <w:pStyle w:val="Default"/>
              <w:jc w:val="center"/>
              <w:rPr>
                <w:bCs/>
                <w:sz w:val="22"/>
              </w:rPr>
            </w:pPr>
          </w:p>
        </w:tc>
        <w:tc>
          <w:tcPr>
            <w:tcW w:w="1403" w:type="dxa"/>
          </w:tcPr>
          <w:p w:rsidR="006B32BB" w:rsidRPr="0028108A" w:rsidRDefault="006B32BB" w:rsidP="006B32BB">
            <w:pPr>
              <w:pStyle w:val="Default"/>
              <w:jc w:val="center"/>
              <w:rPr>
                <w:sz w:val="22"/>
              </w:rPr>
            </w:pPr>
            <w:r w:rsidRPr="0028108A">
              <w:rPr>
                <w:sz w:val="22"/>
              </w:rPr>
              <w:t>DER</w:t>
            </w:r>
          </w:p>
        </w:tc>
        <w:tc>
          <w:tcPr>
            <w:tcW w:w="1016" w:type="dxa"/>
          </w:tcPr>
          <w:p w:rsidR="006B32BB" w:rsidRPr="0028108A" w:rsidRDefault="006B32BB" w:rsidP="006B32BB">
            <w:pPr>
              <w:pStyle w:val="Default"/>
              <w:jc w:val="center"/>
              <w:rPr>
                <w:sz w:val="22"/>
              </w:rPr>
            </w:pPr>
            <w:r w:rsidRPr="0028108A">
              <w:rPr>
                <w:sz w:val="22"/>
              </w:rPr>
              <w:t>-1.790</w:t>
            </w:r>
          </w:p>
        </w:tc>
        <w:tc>
          <w:tcPr>
            <w:tcW w:w="943" w:type="dxa"/>
          </w:tcPr>
          <w:p w:rsidR="006B32BB" w:rsidRPr="0028108A" w:rsidRDefault="006B32BB" w:rsidP="006B32BB">
            <w:pPr>
              <w:pStyle w:val="Default"/>
              <w:jc w:val="center"/>
              <w:rPr>
                <w:sz w:val="22"/>
              </w:rPr>
            </w:pPr>
            <w:r w:rsidRPr="0028108A">
              <w:rPr>
                <w:sz w:val="22"/>
              </w:rPr>
              <w:t>0. 819</w:t>
            </w:r>
          </w:p>
        </w:tc>
      </w:tr>
      <w:tr w:rsidR="006B32BB" w:rsidRPr="0028108A" w:rsidTr="0028108A">
        <w:tc>
          <w:tcPr>
            <w:tcW w:w="424" w:type="dxa"/>
            <w:tcBorders>
              <w:bottom w:val="single" w:sz="12" w:space="0" w:color="auto"/>
            </w:tcBorders>
          </w:tcPr>
          <w:p w:rsidR="006B32BB" w:rsidRPr="0028108A" w:rsidRDefault="006B32BB" w:rsidP="006B32BB">
            <w:pPr>
              <w:pStyle w:val="Default"/>
              <w:jc w:val="center"/>
              <w:rPr>
                <w:bCs/>
                <w:sz w:val="22"/>
              </w:rPr>
            </w:pPr>
          </w:p>
        </w:tc>
        <w:tc>
          <w:tcPr>
            <w:tcW w:w="1403" w:type="dxa"/>
            <w:tcBorders>
              <w:bottom w:val="single" w:sz="12" w:space="0" w:color="auto"/>
            </w:tcBorders>
          </w:tcPr>
          <w:p w:rsidR="006B32BB" w:rsidRPr="0028108A" w:rsidRDefault="006B32BB" w:rsidP="006B32BB">
            <w:pPr>
              <w:pStyle w:val="Default"/>
              <w:jc w:val="center"/>
              <w:rPr>
                <w:sz w:val="22"/>
              </w:rPr>
            </w:pPr>
            <w:r w:rsidRPr="0028108A">
              <w:rPr>
                <w:sz w:val="22"/>
              </w:rPr>
              <w:t>NPM</w:t>
            </w:r>
          </w:p>
        </w:tc>
        <w:tc>
          <w:tcPr>
            <w:tcW w:w="1016" w:type="dxa"/>
            <w:tcBorders>
              <w:bottom w:val="single" w:sz="12" w:space="0" w:color="auto"/>
            </w:tcBorders>
          </w:tcPr>
          <w:p w:rsidR="006B32BB" w:rsidRPr="0028108A" w:rsidRDefault="006B32BB" w:rsidP="006B32BB">
            <w:pPr>
              <w:pStyle w:val="Default"/>
              <w:jc w:val="center"/>
              <w:rPr>
                <w:sz w:val="22"/>
              </w:rPr>
            </w:pPr>
            <w:r w:rsidRPr="0028108A">
              <w:rPr>
                <w:sz w:val="22"/>
              </w:rPr>
              <w:t>0.230</w:t>
            </w:r>
          </w:p>
        </w:tc>
        <w:tc>
          <w:tcPr>
            <w:tcW w:w="943" w:type="dxa"/>
            <w:tcBorders>
              <w:bottom w:val="single" w:sz="12" w:space="0" w:color="auto"/>
            </w:tcBorders>
          </w:tcPr>
          <w:p w:rsidR="006B32BB" w:rsidRPr="0028108A" w:rsidRDefault="006B32BB" w:rsidP="006B32BB">
            <w:pPr>
              <w:pStyle w:val="Default"/>
              <w:jc w:val="center"/>
              <w:rPr>
                <w:sz w:val="22"/>
              </w:rPr>
            </w:pPr>
            <w:r w:rsidRPr="0028108A">
              <w:rPr>
                <w:sz w:val="22"/>
              </w:rPr>
              <w:t>0.002</w:t>
            </w:r>
          </w:p>
        </w:tc>
      </w:tr>
    </w:tbl>
    <w:p w:rsidR="006B32BB" w:rsidRDefault="0028108A" w:rsidP="0028108A">
      <w:pPr>
        <w:pStyle w:val="ListParagraph"/>
        <w:spacing w:line="360" w:lineRule="auto"/>
        <w:ind w:hanging="720"/>
        <w:rPr>
          <w:rFonts w:ascii="Times New Roman" w:hAnsi="Times New Roman"/>
          <w:sz w:val="20"/>
          <w:szCs w:val="20"/>
        </w:rPr>
      </w:pPr>
      <w:r>
        <w:rPr>
          <w:rFonts w:ascii="Times New Roman" w:hAnsi="Times New Roman"/>
          <w:sz w:val="20"/>
          <w:szCs w:val="20"/>
          <w:lang w:val="en-US"/>
        </w:rPr>
        <w:t xml:space="preserve">     </w:t>
      </w:r>
      <w:r w:rsidR="006B32BB" w:rsidRPr="00995195">
        <w:rPr>
          <w:rFonts w:ascii="Times New Roman" w:hAnsi="Times New Roman"/>
          <w:sz w:val="20"/>
          <w:szCs w:val="20"/>
        </w:rPr>
        <w:t xml:space="preserve">(Sumber Data : Output SPSS versi 20) </w:t>
      </w:r>
    </w:p>
    <w:p w:rsidR="006B32BB" w:rsidRPr="00995195" w:rsidRDefault="006B32BB" w:rsidP="0028108A">
      <w:pPr>
        <w:pStyle w:val="ListParagraph"/>
        <w:spacing w:line="240" w:lineRule="auto"/>
        <w:ind w:left="0" w:firstLine="720"/>
        <w:jc w:val="both"/>
        <w:rPr>
          <w:rFonts w:ascii="Times New Roman" w:hAnsi="Times New Roman"/>
          <w:sz w:val="24"/>
          <w:szCs w:val="24"/>
        </w:rPr>
      </w:pPr>
      <w:r w:rsidRPr="00995195">
        <w:rPr>
          <w:rFonts w:ascii="Times New Roman" w:hAnsi="Times New Roman"/>
          <w:sz w:val="24"/>
          <w:szCs w:val="24"/>
        </w:rPr>
        <w:t xml:space="preserve">Berdasarkan hasil dari Tabel 4.8 variabel </w:t>
      </w:r>
      <w:r w:rsidRPr="00696804">
        <w:rPr>
          <w:rFonts w:ascii="Times New Roman" w:hAnsi="Times New Roman"/>
          <w:sz w:val="24"/>
          <w:szCs w:val="24"/>
        </w:rPr>
        <w:t>ROE, DAR,</w:t>
      </w:r>
      <w:r>
        <w:rPr>
          <w:rFonts w:ascii="Times New Roman" w:hAnsi="Times New Roman"/>
          <w:sz w:val="24"/>
          <w:szCs w:val="24"/>
        </w:rPr>
        <w:t xml:space="preserve"> NPM</w:t>
      </w:r>
      <w:r w:rsidRPr="00995195">
        <w:rPr>
          <w:rFonts w:ascii="Times New Roman" w:hAnsi="Times New Roman"/>
          <w:sz w:val="24"/>
          <w:szCs w:val="24"/>
        </w:rPr>
        <w:t xml:space="preserve"> menghasilkan t hitung masing-masing sebesar </w:t>
      </w:r>
      <w:r>
        <w:rPr>
          <w:rFonts w:ascii="Times New Roman" w:hAnsi="Times New Roman"/>
          <w:sz w:val="24"/>
          <w:szCs w:val="24"/>
        </w:rPr>
        <w:t>0.527, -1.790, dan -0.230</w:t>
      </w:r>
      <w:r w:rsidRPr="00995195">
        <w:rPr>
          <w:rFonts w:ascii="Times New Roman" w:hAnsi="Times New Roman"/>
          <w:sz w:val="24"/>
          <w:szCs w:val="24"/>
        </w:rPr>
        <w:t xml:space="preserve"> dengan tingkat signifika</w:t>
      </w:r>
      <w:r>
        <w:rPr>
          <w:rFonts w:ascii="Times New Roman" w:hAnsi="Times New Roman"/>
          <w:sz w:val="24"/>
          <w:szCs w:val="24"/>
        </w:rPr>
        <w:t>nnya masing-masing sebesar 0.005, 0.002, dan 0.819</w:t>
      </w:r>
      <w:r w:rsidRPr="00995195">
        <w:rPr>
          <w:rFonts w:ascii="Times New Roman" w:hAnsi="Times New Roman"/>
          <w:sz w:val="24"/>
          <w:szCs w:val="24"/>
        </w:rPr>
        <w:t>. Hal ini menunjukkan bahwa</w:t>
      </w:r>
      <w:r>
        <w:rPr>
          <w:rFonts w:ascii="Times New Roman" w:hAnsi="Times New Roman"/>
          <w:sz w:val="24"/>
          <w:szCs w:val="24"/>
        </w:rPr>
        <w:t xml:space="preserve"> ROA</w:t>
      </w:r>
      <w:r w:rsidRPr="00995195">
        <w:rPr>
          <w:rFonts w:ascii="Times New Roman" w:hAnsi="Times New Roman"/>
          <w:sz w:val="24"/>
          <w:szCs w:val="24"/>
        </w:rPr>
        <w:t xml:space="preserve"> berpengaruh positif signifikan terhadap </w:t>
      </w:r>
      <w:r w:rsidRPr="00995195">
        <w:rPr>
          <w:rFonts w:ascii="Times New Roman" w:hAnsi="Times New Roman"/>
          <w:iCs/>
          <w:sz w:val="24"/>
          <w:szCs w:val="24"/>
        </w:rPr>
        <w:t>Pertumbuhan Laba</w:t>
      </w:r>
      <w:r w:rsidRPr="00995195">
        <w:rPr>
          <w:rFonts w:ascii="Times New Roman" w:hAnsi="Times New Roman"/>
          <w:i/>
          <w:iCs/>
          <w:sz w:val="24"/>
          <w:szCs w:val="24"/>
        </w:rPr>
        <w:t xml:space="preserve"> </w:t>
      </w:r>
      <w:r w:rsidRPr="00995195">
        <w:rPr>
          <w:rFonts w:ascii="Times New Roman" w:hAnsi="Times New Roman"/>
          <w:sz w:val="24"/>
          <w:szCs w:val="24"/>
        </w:rPr>
        <w:t xml:space="preserve">(PL), yang berarti setiap kenaikan </w:t>
      </w:r>
      <w:r>
        <w:rPr>
          <w:rFonts w:ascii="Times New Roman" w:hAnsi="Times New Roman"/>
          <w:sz w:val="24"/>
          <w:szCs w:val="24"/>
        </w:rPr>
        <w:t>ROE</w:t>
      </w:r>
      <w:r w:rsidRPr="00995195">
        <w:rPr>
          <w:rFonts w:ascii="Times New Roman" w:hAnsi="Times New Roman"/>
          <w:sz w:val="24"/>
          <w:szCs w:val="24"/>
        </w:rPr>
        <w:t xml:space="preserve"> akan menaikan </w:t>
      </w:r>
      <w:r w:rsidRPr="00995195">
        <w:rPr>
          <w:rFonts w:ascii="Times New Roman" w:hAnsi="Times New Roman"/>
          <w:iCs/>
          <w:sz w:val="24"/>
          <w:szCs w:val="24"/>
        </w:rPr>
        <w:t>Pertumbuhan Laba</w:t>
      </w:r>
      <w:r w:rsidRPr="00995195">
        <w:rPr>
          <w:rFonts w:ascii="Times New Roman" w:hAnsi="Times New Roman"/>
          <w:i/>
          <w:iCs/>
          <w:sz w:val="24"/>
          <w:szCs w:val="24"/>
        </w:rPr>
        <w:t xml:space="preserve"> </w:t>
      </w:r>
      <w:r w:rsidRPr="00995195">
        <w:rPr>
          <w:rFonts w:ascii="Times New Roman" w:hAnsi="Times New Roman"/>
          <w:sz w:val="24"/>
          <w:szCs w:val="24"/>
        </w:rPr>
        <w:t xml:space="preserve">(PL). </w:t>
      </w:r>
      <w:r>
        <w:rPr>
          <w:rFonts w:ascii="Times New Roman" w:hAnsi="Times New Roman"/>
          <w:sz w:val="24"/>
          <w:szCs w:val="24"/>
        </w:rPr>
        <w:t xml:space="preserve">DER berpengaruh negatif tidak </w:t>
      </w:r>
      <w:r w:rsidRPr="00995195">
        <w:rPr>
          <w:rFonts w:ascii="Times New Roman" w:hAnsi="Times New Roman"/>
          <w:sz w:val="24"/>
          <w:szCs w:val="24"/>
        </w:rPr>
        <w:t xml:space="preserve">signifikan terhadap </w:t>
      </w:r>
      <w:r w:rsidRPr="00995195">
        <w:rPr>
          <w:rFonts w:ascii="Times New Roman" w:hAnsi="Times New Roman"/>
          <w:iCs/>
          <w:sz w:val="24"/>
          <w:szCs w:val="24"/>
        </w:rPr>
        <w:t>Pertumbuhan Laba</w:t>
      </w:r>
      <w:r w:rsidRPr="00995195">
        <w:rPr>
          <w:rFonts w:ascii="Times New Roman" w:hAnsi="Times New Roman"/>
          <w:i/>
          <w:iCs/>
          <w:sz w:val="24"/>
          <w:szCs w:val="24"/>
        </w:rPr>
        <w:t xml:space="preserve"> </w:t>
      </w:r>
      <w:r w:rsidRPr="00995195">
        <w:rPr>
          <w:rFonts w:ascii="Times New Roman" w:hAnsi="Times New Roman"/>
          <w:sz w:val="24"/>
          <w:szCs w:val="24"/>
        </w:rPr>
        <w:t>(PL), yang berarti setiap kenaikan</w:t>
      </w:r>
      <w:r>
        <w:rPr>
          <w:rFonts w:ascii="Times New Roman" w:hAnsi="Times New Roman"/>
          <w:sz w:val="24"/>
          <w:szCs w:val="24"/>
        </w:rPr>
        <w:t xml:space="preserve"> DER</w:t>
      </w:r>
      <w:r w:rsidRPr="00995195">
        <w:rPr>
          <w:rFonts w:ascii="Times New Roman" w:hAnsi="Times New Roman"/>
          <w:sz w:val="24"/>
          <w:szCs w:val="24"/>
        </w:rPr>
        <w:t xml:space="preserve"> akan menurunkan </w:t>
      </w:r>
      <w:r w:rsidRPr="00995195">
        <w:rPr>
          <w:rFonts w:ascii="Times New Roman" w:hAnsi="Times New Roman"/>
          <w:iCs/>
          <w:sz w:val="24"/>
          <w:szCs w:val="24"/>
        </w:rPr>
        <w:t>Pertumbuhan Laba</w:t>
      </w:r>
      <w:r w:rsidRPr="00995195">
        <w:rPr>
          <w:rFonts w:ascii="Times New Roman" w:hAnsi="Times New Roman"/>
          <w:i/>
          <w:iCs/>
          <w:sz w:val="24"/>
          <w:szCs w:val="24"/>
        </w:rPr>
        <w:t xml:space="preserve"> </w:t>
      </w:r>
      <w:r w:rsidRPr="00995195">
        <w:rPr>
          <w:rFonts w:ascii="Times New Roman" w:hAnsi="Times New Roman"/>
          <w:sz w:val="24"/>
          <w:szCs w:val="24"/>
        </w:rPr>
        <w:t>(PL) dan</w:t>
      </w:r>
      <w:r>
        <w:rPr>
          <w:rFonts w:ascii="Times New Roman" w:hAnsi="Times New Roman"/>
          <w:sz w:val="24"/>
          <w:szCs w:val="24"/>
        </w:rPr>
        <w:t xml:space="preserve"> </w:t>
      </w:r>
      <w:r>
        <w:rPr>
          <w:rFonts w:ascii="Times New Roman" w:hAnsi="Times New Roman"/>
          <w:sz w:val="24"/>
          <w:szCs w:val="24"/>
        </w:rPr>
        <w:lastRenderedPageBreak/>
        <w:t>NPM</w:t>
      </w:r>
      <w:r w:rsidRPr="00995195">
        <w:rPr>
          <w:rFonts w:ascii="Times New Roman" w:hAnsi="Times New Roman"/>
          <w:sz w:val="24"/>
          <w:szCs w:val="24"/>
        </w:rPr>
        <w:t xml:space="preserve"> berpengaruh positif signifikan terhadap </w:t>
      </w:r>
      <w:r w:rsidRPr="00995195">
        <w:rPr>
          <w:rFonts w:ascii="Times New Roman" w:hAnsi="Times New Roman"/>
          <w:iCs/>
          <w:sz w:val="24"/>
          <w:szCs w:val="24"/>
        </w:rPr>
        <w:t>Pertumbuhan Laba</w:t>
      </w:r>
      <w:r w:rsidRPr="00995195">
        <w:rPr>
          <w:rFonts w:ascii="Times New Roman" w:hAnsi="Times New Roman"/>
          <w:i/>
          <w:iCs/>
          <w:sz w:val="24"/>
          <w:szCs w:val="24"/>
        </w:rPr>
        <w:t xml:space="preserve"> </w:t>
      </w:r>
      <w:r w:rsidRPr="00995195">
        <w:rPr>
          <w:rFonts w:ascii="Times New Roman" w:hAnsi="Times New Roman"/>
          <w:sz w:val="24"/>
          <w:szCs w:val="24"/>
        </w:rPr>
        <w:t>(PL), yang berarti setiap kenaikan</w:t>
      </w:r>
      <w:r>
        <w:rPr>
          <w:rFonts w:ascii="Times New Roman" w:hAnsi="Times New Roman"/>
          <w:sz w:val="24"/>
          <w:szCs w:val="24"/>
        </w:rPr>
        <w:t xml:space="preserve"> NPM</w:t>
      </w:r>
      <w:r w:rsidRPr="00995195">
        <w:rPr>
          <w:rFonts w:ascii="Times New Roman" w:hAnsi="Times New Roman"/>
          <w:sz w:val="24"/>
          <w:szCs w:val="24"/>
        </w:rPr>
        <w:t xml:space="preserve"> akan menaikan </w:t>
      </w:r>
      <w:r w:rsidRPr="00995195">
        <w:rPr>
          <w:rFonts w:ascii="Times New Roman" w:hAnsi="Times New Roman"/>
          <w:iCs/>
          <w:sz w:val="24"/>
          <w:szCs w:val="24"/>
        </w:rPr>
        <w:t>Pertumbuhan Laba</w:t>
      </w:r>
      <w:r w:rsidRPr="00995195">
        <w:rPr>
          <w:rFonts w:ascii="Times New Roman" w:hAnsi="Times New Roman"/>
          <w:i/>
          <w:iCs/>
          <w:sz w:val="24"/>
          <w:szCs w:val="24"/>
        </w:rPr>
        <w:t xml:space="preserve"> </w:t>
      </w:r>
      <w:r w:rsidRPr="00995195">
        <w:rPr>
          <w:rFonts w:ascii="Times New Roman" w:hAnsi="Times New Roman"/>
          <w:sz w:val="24"/>
          <w:szCs w:val="24"/>
        </w:rPr>
        <w:t>(PL).</w:t>
      </w:r>
    </w:p>
    <w:p w:rsidR="006B32BB" w:rsidRPr="00995195" w:rsidRDefault="006B32BB" w:rsidP="006B32BB">
      <w:pPr>
        <w:pStyle w:val="ListParagraph"/>
        <w:spacing w:line="360" w:lineRule="auto"/>
        <w:ind w:left="567" w:hanging="567"/>
        <w:jc w:val="both"/>
        <w:rPr>
          <w:rFonts w:ascii="Times New Roman" w:hAnsi="Times New Roman"/>
          <w:sz w:val="24"/>
          <w:szCs w:val="24"/>
        </w:rPr>
      </w:pPr>
    </w:p>
    <w:p w:rsidR="006B32BB" w:rsidRPr="00995195" w:rsidRDefault="006B32BB" w:rsidP="0068505F">
      <w:pPr>
        <w:pStyle w:val="ListParagraph"/>
        <w:spacing w:line="240" w:lineRule="auto"/>
        <w:ind w:hanging="720"/>
        <w:jc w:val="both"/>
        <w:rPr>
          <w:rFonts w:ascii="Times New Roman" w:hAnsi="Times New Roman"/>
          <w:b/>
          <w:sz w:val="24"/>
          <w:szCs w:val="24"/>
        </w:rPr>
      </w:pPr>
      <w:r w:rsidRPr="00995195">
        <w:rPr>
          <w:rFonts w:ascii="Times New Roman" w:hAnsi="Times New Roman"/>
          <w:b/>
          <w:sz w:val="24"/>
          <w:szCs w:val="24"/>
        </w:rPr>
        <w:t>Ringkasan Hasil Pembahasan</w:t>
      </w:r>
    </w:p>
    <w:p w:rsidR="006B32BB" w:rsidRPr="00995195" w:rsidRDefault="006B32BB" w:rsidP="009B3BCC">
      <w:pPr>
        <w:pStyle w:val="ListParagraph"/>
        <w:spacing w:line="240" w:lineRule="auto"/>
        <w:ind w:left="0" w:firstLine="709"/>
        <w:jc w:val="both"/>
        <w:rPr>
          <w:rFonts w:ascii="Times New Roman" w:hAnsi="Times New Roman"/>
          <w:sz w:val="24"/>
          <w:szCs w:val="24"/>
        </w:rPr>
      </w:pPr>
      <w:r w:rsidRPr="00995195">
        <w:rPr>
          <w:rFonts w:ascii="Times New Roman" w:hAnsi="Times New Roman"/>
          <w:sz w:val="24"/>
          <w:szCs w:val="24"/>
        </w:rPr>
        <w:t xml:space="preserve">Variabel yang digunakan dalam penelitian ini terbagi menjadi dua yaitu variabel independent dan variabel dependent dimana variabel independent yaitu </w:t>
      </w:r>
      <w:r w:rsidRPr="00995195">
        <w:rPr>
          <w:rFonts w:ascii="Times New Roman" w:hAnsi="Times New Roman"/>
          <w:i/>
          <w:iCs/>
          <w:sz w:val="24"/>
          <w:szCs w:val="24"/>
        </w:rPr>
        <w:t>Return On Assets</w:t>
      </w:r>
      <w:r w:rsidRPr="00995195">
        <w:rPr>
          <w:rFonts w:ascii="Times New Roman" w:hAnsi="Times New Roman"/>
          <w:sz w:val="24"/>
          <w:szCs w:val="24"/>
        </w:rPr>
        <w:t xml:space="preserve">, </w:t>
      </w:r>
      <w:r w:rsidRPr="00995195">
        <w:rPr>
          <w:rFonts w:ascii="Times New Roman" w:hAnsi="Times New Roman"/>
          <w:i/>
          <w:sz w:val="24"/>
          <w:szCs w:val="24"/>
        </w:rPr>
        <w:t>Debt To Equity Ratio</w:t>
      </w:r>
      <w:r w:rsidRPr="00995195">
        <w:rPr>
          <w:rFonts w:ascii="Times New Roman" w:hAnsi="Times New Roman"/>
          <w:sz w:val="24"/>
          <w:szCs w:val="24"/>
        </w:rPr>
        <w:t xml:space="preserve">, dan </w:t>
      </w:r>
      <w:r>
        <w:rPr>
          <w:rFonts w:ascii="Times New Roman" w:hAnsi="Times New Roman"/>
          <w:i/>
          <w:sz w:val="24"/>
          <w:szCs w:val="24"/>
        </w:rPr>
        <w:t>Net Profit Margin</w:t>
      </w:r>
      <w:r w:rsidRPr="00995195">
        <w:rPr>
          <w:rFonts w:ascii="Times New Roman" w:hAnsi="Times New Roman"/>
          <w:i/>
          <w:sz w:val="24"/>
          <w:szCs w:val="24"/>
        </w:rPr>
        <w:t xml:space="preserve">, </w:t>
      </w:r>
      <w:r w:rsidRPr="00995195">
        <w:rPr>
          <w:rFonts w:ascii="Times New Roman" w:hAnsi="Times New Roman"/>
          <w:sz w:val="24"/>
          <w:szCs w:val="24"/>
        </w:rPr>
        <w:t>dengan menggunakan Pertumbuhan Laba sebagai variabel dependent. Berdasarkan hasil penelitian yang diolah dengan program SPSS versi 20 dan pembahasan yang sudah dijelaskan , maka didapatkan ringkasan hasil pembahasan penelitian sebagai berikut :</w:t>
      </w:r>
    </w:p>
    <w:p w:rsidR="006B32BB" w:rsidRPr="00995195" w:rsidRDefault="0068505F" w:rsidP="006B32BB">
      <w:pPr>
        <w:pStyle w:val="ListParagraph"/>
        <w:spacing w:line="360" w:lineRule="auto"/>
        <w:ind w:left="0" w:firstLine="0"/>
        <w:jc w:val="both"/>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4.</w:t>
      </w:r>
      <w:r w:rsidR="006B32BB" w:rsidRPr="00995195">
        <w:rPr>
          <w:rFonts w:ascii="Times New Roman" w:hAnsi="Times New Roman"/>
          <w:b/>
          <w:sz w:val="24"/>
          <w:szCs w:val="24"/>
        </w:rPr>
        <w:t xml:space="preserve"> </w:t>
      </w:r>
      <w:r w:rsidR="006B32BB" w:rsidRPr="00240E12">
        <w:rPr>
          <w:rFonts w:ascii="Times New Roman" w:hAnsi="Times New Roman"/>
          <w:b/>
          <w:sz w:val="24"/>
          <w:szCs w:val="24"/>
        </w:rPr>
        <w:t>Ringkasan Hasil Pembahasan</w:t>
      </w:r>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350"/>
        <w:gridCol w:w="1197"/>
        <w:gridCol w:w="1018"/>
      </w:tblGrid>
      <w:tr w:rsidR="006B32BB" w:rsidRPr="006E3E5A" w:rsidTr="006E3E5A">
        <w:trPr>
          <w:jc w:val="center"/>
        </w:trPr>
        <w:tc>
          <w:tcPr>
            <w:tcW w:w="1255" w:type="dxa"/>
            <w:tcBorders>
              <w:top w:val="single" w:sz="12" w:space="0" w:color="auto"/>
              <w:left w:val="nil"/>
              <w:bottom w:val="single" w:sz="12" w:space="0" w:color="auto"/>
              <w:right w:val="nil"/>
            </w:tcBorders>
          </w:tcPr>
          <w:p w:rsidR="006B32BB" w:rsidRPr="006E3E5A" w:rsidRDefault="006B32BB" w:rsidP="00BB5518">
            <w:pPr>
              <w:pStyle w:val="ListParagraph"/>
              <w:spacing w:line="276" w:lineRule="auto"/>
              <w:ind w:left="885" w:hanging="885"/>
              <w:jc w:val="center"/>
              <w:rPr>
                <w:rFonts w:ascii="Times New Roman" w:hAnsi="Times New Roman"/>
                <w:b/>
                <w:sz w:val="18"/>
                <w:szCs w:val="24"/>
              </w:rPr>
            </w:pPr>
            <w:r w:rsidRPr="006E3E5A">
              <w:rPr>
                <w:rFonts w:ascii="Times New Roman" w:hAnsi="Times New Roman"/>
                <w:b/>
                <w:sz w:val="18"/>
                <w:szCs w:val="24"/>
              </w:rPr>
              <w:t>Pengaruh</w:t>
            </w:r>
          </w:p>
        </w:tc>
        <w:tc>
          <w:tcPr>
            <w:tcW w:w="1350" w:type="dxa"/>
            <w:tcBorders>
              <w:top w:val="single" w:sz="12" w:space="0" w:color="auto"/>
              <w:left w:val="nil"/>
              <w:bottom w:val="single" w:sz="12" w:space="0" w:color="auto"/>
              <w:right w:val="nil"/>
            </w:tcBorders>
          </w:tcPr>
          <w:p w:rsidR="006B32BB" w:rsidRPr="006E3E5A" w:rsidRDefault="006B32BB" w:rsidP="00BB5518">
            <w:pPr>
              <w:pStyle w:val="ListParagraph"/>
              <w:spacing w:line="276" w:lineRule="auto"/>
              <w:ind w:left="34" w:firstLine="0"/>
              <w:jc w:val="center"/>
              <w:rPr>
                <w:rFonts w:ascii="Times New Roman" w:hAnsi="Times New Roman"/>
                <w:b/>
                <w:sz w:val="18"/>
                <w:szCs w:val="24"/>
              </w:rPr>
            </w:pPr>
            <w:r w:rsidRPr="006E3E5A">
              <w:rPr>
                <w:rFonts w:ascii="Times New Roman" w:hAnsi="Times New Roman"/>
                <w:b/>
                <w:sz w:val="18"/>
                <w:szCs w:val="24"/>
              </w:rPr>
              <w:t>Hipotesis</w:t>
            </w:r>
          </w:p>
        </w:tc>
        <w:tc>
          <w:tcPr>
            <w:tcW w:w="1197" w:type="dxa"/>
            <w:tcBorders>
              <w:top w:val="single" w:sz="12" w:space="0" w:color="auto"/>
              <w:left w:val="nil"/>
              <w:bottom w:val="single" w:sz="12" w:space="0" w:color="auto"/>
              <w:right w:val="nil"/>
            </w:tcBorders>
          </w:tcPr>
          <w:p w:rsidR="006B32BB" w:rsidRPr="006E3E5A" w:rsidRDefault="006B32BB" w:rsidP="00BB5518">
            <w:pPr>
              <w:pStyle w:val="ListParagraph"/>
              <w:spacing w:line="276" w:lineRule="auto"/>
              <w:ind w:left="0" w:firstLine="0"/>
              <w:jc w:val="center"/>
              <w:rPr>
                <w:rFonts w:ascii="Times New Roman" w:hAnsi="Times New Roman"/>
                <w:b/>
                <w:sz w:val="18"/>
                <w:szCs w:val="24"/>
              </w:rPr>
            </w:pPr>
            <w:r w:rsidRPr="006E3E5A">
              <w:rPr>
                <w:rFonts w:ascii="Times New Roman" w:hAnsi="Times New Roman"/>
                <w:b/>
                <w:sz w:val="18"/>
                <w:szCs w:val="24"/>
              </w:rPr>
              <w:t>Hasil Pembahasan</w:t>
            </w:r>
          </w:p>
        </w:tc>
        <w:tc>
          <w:tcPr>
            <w:tcW w:w="1018" w:type="dxa"/>
            <w:tcBorders>
              <w:top w:val="single" w:sz="12" w:space="0" w:color="auto"/>
              <w:left w:val="nil"/>
              <w:bottom w:val="single" w:sz="12" w:space="0" w:color="auto"/>
              <w:right w:val="nil"/>
            </w:tcBorders>
          </w:tcPr>
          <w:p w:rsidR="006B32BB" w:rsidRPr="006E3E5A" w:rsidRDefault="006B32BB" w:rsidP="00BB5518">
            <w:pPr>
              <w:pStyle w:val="ListParagraph"/>
              <w:spacing w:line="276" w:lineRule="auto"/>
              <w:ind w:left="0" w:right="-108" w:firstLine="0"/>
              <w:jc w:val="center"/>
              <w:rPr>
                <w:rFonts w:ascii="Times New Roman" w:hAnsi="Times New Roman"/>
                <w:b/>
                <w:sz w:val="18"/>
                <w:szCs w:val="24"/>
              </w:rPr>
            </w:pPr>
            <w:r w:rsidRPr="006E3E5A">
              <w:rPr>
                <w:rFonts w:ascii="Times New Roman" w:hAnsi="Times New Roman"/>
                <w:b/>
                <w:sz w:val="18"/>
                <w:szCs w:val="24"/>
              </w:rPr>
              <w:t>Keterangan</w:t>
            </w:r>
          </w:p>
        </w:tc>
      </w:tr>
      <w:tr w:rsidR="006B32BB" w:rsidRPr="006E3E5A" w:rsidTr="006E3E5A">
        <w:trPr>
          <w:jc w:val="center"/>
        </w:trPr>
        <w:tc>
          <w:tcPr>
            <w:tcW w:w="1255" w:type="dxa"/>
            <w:tcBorders>
              <w:top w:val="single" w:sz="12" w:space="0" w:color="auto"/>
              <w:left w:val="nil"/>
              <w:bottom w:val="single" w:sz="2" w:space="0" w:color="auto"/>
              <w:right w:val="nil"/>
            </w:tcBorders>
          </w:tcPr>
          <w:p w:rsidR="006B32BB" w:rsidRPr="006E3E5A" w:rsidRDefault="00E1733D" w:rsidP="006E3E5A">
            <w:pPr>
              <w:pStyle w:val="ListParagraph"/>
              <w:tabs>
                <w:tab w:val="left" w:pos="1046"/>
              </w:tabs>
              <w:spacing w:line="276" w:lineRule="auto"/>
              <w:ind w:left="733" w:hanging="733"/>
              <w:jc w:val="both"/>
              <w:rPr>
                <w:rFonts w:ascii="Times New Roman" w:hAnsi="Times New Roman"/>
                <w:sz w:val="18"/>
                <w:szCs w:val="24"/>
              </w:rPr>
            </w:pPr>
            <w:r>
              <w:rPr>
                <w:rFonts w:ascii="Times New Roman" w:hAnsi="Times New Roman"/>
                <w:noProof/>
                <w:sz w:val="18"/>
                <w:szCs w:val="24"/>
                <w:lang w:eastAsia="id-ID"/>
              </w:rPr>
              <w:pict>
                <v:shape id="_x0000_s1045" type="#_x0000_t32" style="position:absolute;left:0;text-align:left;margin-left:20.95pt;margin-top:4.85pt;width:16.25pt;height:0;z-index:11;mso-position-horizontal-relative:text;mso-position-vertical-relative:text" o:connectortype="straight">
                  <v:stroke endarrow="block"/>
                </v:shape>
              </w:pict>
            </w:r>
            <w:r w:rsidR="006B32BB" w:rsidRPr="006E3E5A">
              <w:rPr>
                <w:rFonts w:ascii="Times New Roman" w:hAnsi="Times New Roman"/>
                <w:sz w:val="18"/>
                <w:szCs w:val="24"/>
              </w:rPr>
              <w:t>ROA</w:t>
            </w:r>
            <w:r w:rsidR="006E3E5A">
              <w:rPr>
                <w:rFonts w:ascii="Times New Roman" w:hAnsi="Times New Roman"/>
                <w:sz w:val="18"/>
                <w:szCs w:val="24"/>
              </w:rPr>
              <w:t xml:space="preserve"> </w:t>
            </w:r>
            <w:r w:rsidR="006E3E5A">
              <w:rPr>
                <w:rFonts w:ascii="Times New Roman" w:hAnsi="Times New Roman"/>
                <w:sz w:val="18"/>
                <w:szCs w:val="24"/>
              </w:rPr>
              <w:tab/>
            </w:r>
            <w:r w:rsidR="006B32BB" w:rsidRPr="006E3E5A">
              <w:rPr>
                <w:rFonts w:ascii="Times New Roman" w:hAnsi="Times New Roman"/>
                <w:sz w:val="18"/>
                <w:szCs w:val="24"/>
              </w:rPr>
              <w:t>PL</w:t>
            </w:r>
          </w:p>
        </w:tc>
        <w:tc>
          <w:tcPr>
            <w:tcW w:w="1350" w:type="dxa"/>
            <w:tcBorders>
              <w:top w:val="single" w:sz="12" w:space="0" w:color="auto"/>
              <w:left w:val="nil"/>
              <w:bottom w:val="single" w:sz="2" w:space="0" w:color="auto"/>
              <w:right w:val="nil"/>
            </w:tcBorders>
          </w:tcPr>
          <w:p w:rsidR="006B32BB" w:rsidRPr="006E3E5A" w:rsidRDefault="006B32BB" w:rsidP="00BB5518">
            <w:pPr>
              <w:pStyle w:val="ListParagraph"/>
              <w:spacing w:line="276" w:lineRule="auto"/>
              <w:ind w:left="34" w:firstLine="0"/>
              <w:rPr>
                <w:rFonts w:ascii="Times New Roman" w:hAnsi="Times New Roman"/>
                <w:sz w:val="18"/>
                <w:szCs w:val="24"/>
              </w:rPr>
            </w:pPr>
            <w:r w:rsidRPr="006E3E5A">
              <w:rPr>
                <w:rFonts w:ascii="Times New Roman" w:hAnsi="Times New Roman"/>
                <w:sz w:val="18"/>
                <w:szCs w:val="24"/>
              </w:rPr>
              <w:t>H</w:t>
            </w:r>
            <w:r w:rsidRPr="006E3E5A">
              <w:rPr>
                <w:rFonts w:ascii="Times New Roman" w:hAnsi="Times New Roman"/>
                <w:sz w:val="18"/>
                <w:szCs w:val="24"/>
                <w:vertAlign w:val="subscript"/>
              </w:rPr>
              <w:t xml:space="preserve">1 </w:t>
            </w:r>
            <w:r w:rsidRPr="006E3E5A">
              <w:rPr>
                <w:rFonts w:ascii="Times New Roman" w:hAnsi="Times New Roman"/>
                <w:sz w:val="18"/>
                <w:szCs w:val="24"/>
              </w:rPr>
              <w:t>: ROA Berpengaruh positif signifikan terhadap PL</w:t>
            </w:r>
          </w:p>
        </w:tc>
        <w:tc>
          <w:tcPr>
            <w:tcW w:w="1197" w:type="dxa"/>
            <w:tcBorders>
              <w:top w:val="single" w:sz="12" w:space="0" w:color="auto"/>
              <w:left w:val="nil"/>
              <w:bottom w:val="single" w:sz="2" w:space="0" w:color="auto"/>
              <w:right w:val="nil"/>
            </w:tcBorders>
          </w:tcPr>
          <w:p w:rsidR="006B32BB" w:rsidRPr="006E3E5A" w:rsidRDefault="006B32BB" w:rsidP="00BB5518">
            <w:pPr>
              <w:pStyle w:val="ListParagraph"/>
              <w:spacing w:line="276" w:lineRule="auto"/>
              <w:ind w:left="-38" w:right="-108" w:firstLine="0"/>
              <w:rPr>
                <w:rFonts w:ascii="Times New Roman" w:hAnsi="Times New Roman"/>
                <w:sz w:val="18"/>
                <w:szCs w:val="24"/>
              </w:rPr>
            </w:pPr>
            <w:r w:rsidRPr="006E3E5A">
              <w:rPr>
                <w:rFonts w:ascii="Times New Roman" w:hAnsi="Times New Roman"/>
                <w:sz w:val="18"/>
                <w:szCs w:val="24"/>
              </w:rPr>
              <w:t>ROE Berpengaruh positif signifikan terhadap PL</w:t>
            </w:r>
          </w:p>
        </w:tc>
        <w:tc>
          <w:tcPr>
            <w:tcW w:w="1018" w:type="dxa"/>
            <w:tcBorders>
              <w:top w:val="single" w:sz="12" w:space="0" w:color="auto"/>
              <w:left w:val="nil"/>
              <w:bottom w:val="single" w:sz="2" w:space="0" w:color="auto"/>
              <w:right w:val="nil"/>
            </w:tcBorders>
          </w:tcPr>
          <w:p w:rsidR="006B32BB" w:rsidRPr="006E3E5A" w:rsidRDefault="006B32BB" w:rsidP="00BB5518">
            <w:pPr>
              <w:pStyle w:val="ListParagraph"/>
              <w:spacing w:line="276" w:lineRule="auto"/>
              <w:ind w:left="0" w:right="-108" w:firstLine="0"/>
              <w:jc w:val="center"/>
              <w:rPr>
                <w:rFonts w:ascii="Times New Roman" w:hAnsi="Times New Roman"/>
                <w:sz w:val="18"/>
                <w:szCs w:val="24"/>
              </w:rPr>
            </w:pPr>
            <w:r w:rsidRPr="006E3E5A">
              <w:rPr>
                <w:rFonts w:ascii="Times New Roman" w:hAnsi="Times New Roman"/>
                <w:sz w:val="18"/>
                <w:szCs w:val="24"/>
              </w:rPr>
              <w:t>Diterima</w:t>
            </w:r>
          </w:p>
        </w:tc>
      </w:tr>
      <w:tr w:rsidR="006B32BB" w:rsidRPr="006E3E5A" w:rsidTr="006E3E5A">
        <w:trPr>
          <w:jc w:val="center"/>
        </w:trPr>
        <w:tc>
          <w:tcPr>
            <w:tcW w:w="1255" w:type="dxa"/>
            <w:tcBorders>
              <w:top w:val="single" w:sz="2" w:space="0" w:color="auto"/>
              <w:left w:val="nil"/>
              <w:bottom w:val="single" w:sz="2" w:space="0" w:color="auto"/>
              <w:right w:val="nil"/>
            </w:tcBorders>
          </w:tcPr>
          <w:p w:rsidR="006B32BB" w:rsidRPr="006E3E5A" w:rsidRDefault="00E1733D" w:rsidP="00BB5518">
            <w:pPr>
              <w:pStyle w:val="ListParagraph"/>
              <w:spacing w:line="276" w:lineRule="auto"/>
              <w:ind w:left="885" w:hanging="885"/>
              <w:jc w:val="both"/>
              <w:rPr>
                <w:rFonts w:ascii="Times New Roman" w:hAnsi="Times New Roman"/>
                <w:sz w:val="18"/>
                <w:szCs w:val="24"/>
              </w:rPr>
            </w:pPr>
            <w:r>
              <w:rPr>
                <w:rFonts w:ascii="Times New Roman" w:hAnsi="Times New Roman"/>
                <w:noProof/>
                <w:sz w:val="18"/>
                <w:szCs w:val="24"/>
                <w:lang w:eastAsia="id-ID"/>
              </w:rPr>
              <w:pict>
                <v:shape id="_x0000_s1047" type="#_x0000_t32" style="position:absolute;left:0;text-align:left;margin-left:19.6pt;margin-top:4.6pt;width:16.25pt;height:0;z-index:13;mso-position-horizontal-relative:text;mso-position-vertical-relative:text" o:connectortype="straight">
                  <v:stroke endarrow="block"/>
                </v:shape>
              </w:pict>
            </w:r>
            <w:r w:rsidR="006B32BB" w:rsidRPr="006E3E5A">
              <w:rPr>
                <w:rFonts w:ascii="Times New Roman" w:hAnsi="Times New Roman"/>
                <w:sz w:val="18"/>
                <w:szCs w:val="24"/>
              </w:rPr>
              <w:t>DER        PL</w:t>
            </w:r>
          </w:p>
        </w:tc>
        <w:tc>
          <w:tcPr>
            <w:tcW w:w="1350" w:type="dxa"/>
            <w:tcBorders>
              <w:top w:val="single" w:sz="2" w:space="0" w:color="auto"/>
              <w:left w:val="nil"/>
              <w:bottom w:val="single" w:sz="2" w:space="0" w:color="auto"/>
              <w:right w:val="nil"/>
            </w:tcBorders>
          </w:tcPr>
          <w:p w:rsidR="006B32BB" w:rsidRPr="006E3E5A" w:rsidRDefault="006B32BB" w:rsidP="00BB5518">
            <w:pPr>
              <w:pStyle w:val="ListParagraph"/>
              <w:spacing w:line="276" w:lineRule="auto"/>
              <w:ind w:left="34" w:right="-36" w:firstLine="0"/>
              <w:rPr>
                <w:rFonts w:ascii="Times New Roman" w:hAnsi="Times New Roman"/>
                <w:sz w:val="18"/>
                <w:szCs w:val="24"/>
                <w:vertAlign w:val="subscript"/>
              </w:rPr>
            </w:pPr>
            <w:r w:rsidRPr="006E3E5A">
              <w:rPr>
                <w:rFonts w:ascii="Times New Roman" w:hAnsi="Times New Roman"/>
                <w:sz w:val="18"/>
                <w:szCs w:val="24"/>
              </w:rPr>
              <w:t>H</w:t>
            </w:r>
            <w:r w:rsidRPr="006E3E5A">
              <w:rPr>
                <w:rFonts w:ascii="Times New Roman" w:hAnsi="Times New Roman"/>
                <w:sz w:val="18"/>
                <w:szCs w:val="24"/>
                <w:vertAlign w:val="subscript"/>
              </w:rPr>
              <w:t xml:space="preserve">2 </w:t>
            </w:r>
            <w:r w:rsidRPr="006E3E5A">
              <w:rPr>
                <w:rFonts w:ascii="Times New Roman" w:hAnsi="Times New Roman"/>
                <w:sz w:val="18"/>
                <w:szCs w:val="24"/>
              </w:rPr>
              <w:t>: DER Berpengaruh negatif signifikan terhadap PL</w:t>
            </w:r>
          </w:p>
        </w:tc>
        <w:tc>
          <w:tcPr>
            <w:tcW w:w="1197" w:type="dxa"/>
            <w:tcBorders>
              <w:top w:val="single" w:sz="2" w:space="0" w:color="auto"/>
              <w:left w:val="nil"/>
              <w:bottom w:val="single" w:sz="2" w:space="0" w:color="auto"/>
              <w:right w:val="nil"/>
            </w:tcBorders>
          </w:tcPr>
          <w:p w:rsidR="006B32BB" w:rsidRPr="006E3E5A" w:rsidRDefault="006B32BB" w:rsidP="00BB5518">
            <w:pPr>
              <w:pStyle w:val="ListParagraph"/>
              <w:spacing w:line="276" w:lineRule="auto"/>
              <w:ind w:left="-38" w:right="-108" w:firstLine="0"/>
              <w:rPr>
                <w:rFonts w:ascii="Times New Roman" w:hAnsi="Times New Roman"/>
                <w:sz w:val="18"/>
                <w:szCs w:val="24"/>
              </w:rPr>
            </w:pPr>
            <w:r w:rsidRPr="006E3E5A">
              <w:rPr>
                <w:rFonts w:ascii="Times New Roman" w:hAnsi="Times New Roman"/>
                <w:sz w:val="18"/>
                <w:szCs w:val="24"/>
              </w:rPr>
              <w:t>DAR Berpengaruh negatif tidak signifikan terhadap PL</w:t>
            </w:r>
          </w:p>
        </w:tc>
        <w:tc>
          <w:tcPr>
            <w:tcW w:w="1018" w:type="dxa"/>
            <w:tcBorders>
              <w:top w:val="single" w:sz="2" w:space="0" w:color="auto"/>
              <w:left w:val="nil"/>
              <w:bottom w:val="single" w:sz="2" w:space="0" w:color="auto"/>
              <w:right w:val="nil"/>
            </w:tcBorders>
          </w:tcPr>
          <w:p w:rsidR="006B32BB" w:rsidRPr="006E3E5A" w:rsidRDefault="006B32BB" w:rsidP="00BB5518">
            <w:pPr>
              <w:pStyle w:val="ListParagraph"/>
              <w:spacing w:line="276" w:lineRule="auto"/>
              <w:ind w:left="0" w:right="-108" w:firstLine="0"/>
              <w:jc w:val="center"/>
              <w:rPr>
                <w:rFonts w:ascii="Times New Roman" w:hAnsi="Times New Roman"/>
                <w:sz w:val="18"/>
                <w:szCs w:val="24"/>
              </w:rPr>
            </w:pPr>
            <w:r w:rsidRPr="006E3E5A">
              <w:rPr>
                <w:rFonts w:ascii="Times New Roman" w:hAnsi="Times New Roman"/>
                <w:sz w:val="18"/>
                <w:szCs w:val="24"/>
              </w:rPr>
              <w:t>Diterima</w:t>
            </w:r>
          </w:p>
        </w:tc>
      </w:tr>
      <w:tr w:rsidR="006B32BB" w:rsidRPr="006E3E5A" w:rsidTr="006E3E5A">
        <w:trPr>
          <w:jc w:val="center"/>
        </w:trPr>
        <w:tc>
          <w:tcPr>
            <w:tcW w:w="1255" w:type="dxa"/>
            <w:tcBorders>
              <w:top w:val="single" w:sz="2" w:space="0" w:color="auto"/>
              <w:left w:val="nil"/>
              <w:bottom w:val="single" w:sz="12" w:space="0" w:color="auto"/>
              <w:right w:val="nil"/>
            </w:tcBorders>
          </w:tcPr>
          <w:p w:rsidR="006B32BB" w:rsidRPr="006E3E5A" w:rsidRDefault="00E1733D" w:rsidP="00BB5518">
            <w:pPr>
              <w:pStyle w:val="ListParagraph"/>
              <w:spacing w:line="276" w:lineRule="auto"/>
              <w:ind w:left="885" w:hanging="885"/>
              <w:jc w:val="both"/>
              <w:rPr>
                <w:rFonts w:ascii="Times New Roman" w:hAnsi="Times New Roman"/>
                <w:sz w:val="18"/>
                <w:szCs w:val="24"/>
              </w:rPr>
            </w:pPr>
            <w:r>
              <w:rPr>
                <w:rFonts w:ascii="Times New Roman" w:hAnsi="Times New Roman"/>
                <w:noProof/>
                <w:sz w:val="18"/>
                <w:szCs w:val="24"/>
                <w:lang w:eastAsia="id-ID"/>
              </w:rPr>
              <w:pict>
                <v:shape id="_x0000_s1046" type="#_x0000_t32" style="position:absolute;left:0;text-align:left;margin-left:21.7pt;margin-top:4.7pt;width:16.25pt;height:0;z-index:12;mso-position-horizontal-relative:text;mso-position-vertical-relative:text" o:connectortype="straight">
                  <v:stroke endarrow="block"/>
                </v:shape>
              </w:pict>
            </w:r>
            <w:r w:rsidR="006B32BB" w:rsidRPr="006E3E5A">
              <w:rPr>
                <w:rFonts w:ascii="Times New Roman" w:hAnsi="Times New Roman"/>
                <w:sz w:val="18"/>
                <w:szCs w:val="24"/>
              </w:rPr>
              <w:t>NPM        PL</w:t>
            </w:r>
          </w:p>
        </w:tc>
        <w:tc>
          <w:tcPr>
            <w:tcW w:w="1350" w:type="dxa"/>
            <w:tcBorders>
              <w:top w:val="single" w:sz="2" w:space="0" w:color="auto"/>
              <w:left w:val="nil"/>
              <w:bottom w:val="single" w:sz="12" w:space="0" w:color="auto"/>
              <w:right w:val="nil"/>
            </w:tcBorders>
          </w:tcPr>
          <w:p w:rsidR="006B32BB" w:rsidRPr="006E3E5A" w:rsidRDefault="006B32BB" w:rsidP="00BB5518">
            <w:pPr>
              <w:pStyle w:val="ListParagraph"/>
              <w:spacing w:line="276" w:lineRule="auto"/>
              <w:ind w:left="34" w:firstLine="0"/>
              <w:rPr>
                <w:rFonts w:ascii="Times New Roman" w:hAnsi="Times New Roman"/>
                <w:sz w:val="18"/>
                <w:szCs w:val="24"/>
                <w:vertAlign w:val="subscript"/>
              </w:rPr>
            </w:pPr>
            <w:r w:rsidRPr="006E3E5A">
              <w:rPr>
                <w:rFonts w:ascii="Times New Roman" w:hAnsi="Times New Roman"/>
                <w:sz w:val="18"/>
                <w:szCs w:val="24"/>
              </w:rPr>
              <w:t>H</w:t>
            </w:r>
            <w:r w:rsidRPr="006E3E5A">
              <w:rPr>
                <w:rFonts w:ascii="Times New Roman" w:hAnsi="Times New Roman"/>
                <w:sz w:val="18"/>
                <w:szCs w:val="24"/>
                <w:vertAlign w:val="subscript"/>
              </w:rPr>
              <w:t xml:space="preserve">3 </w:t>
            </w:r>
            <w:r w:rsidRPr="006E3E5A">
              <w:rPr>
                <w:rFonts w:ascii="Times New Roman" w:hAnsi="Times New Roman"/>
                <w:sz w:val="18"/>
                <w:szCs w:val="24"/>
              </w:rPr>
              <w:t>: NPM Berpepengaruh positif signifikan terhadap PL</w:t>
            </w:r>
          </w:p>
        </w:tc>
        <w:tc>
          <w:tcPr>
            <w:tcW w:w="1197" w:type="dxa"/>
            <w:tcBorders>
              <w:top w:val="single" w:sz="2" w:space="0" w:color="auto"/>
              <w:left w:val="nil"/>
              <w:bottom w:val="single" w:sz="12" w:space="0" w:color="auto"/>
              <w:right w:val="nil"/>
            </w:tcBorders>
          </w:tcPr>
          <w:p w:rsidR="006B32BB" w:rsidRPr="006E3E5A" w:rsidRDefault="006B32BB" w:rsidP="00BB5518">
            <w:pPr>
              <w:pStyle w:val="ListParagraph"/>
              <w:spacing w:line="276" w:lineRule="auto"/>
              <w:ind w:left="-38" w:right="-108" w:firstLine="0"/>
              <w:rPr>
                <w:rFonts w:ascii="Times New Roman" w:hAnsi="Times New Roman"/>
                <w:sz w:val="18"/>
                <w:szCs w:val="24"/>
              </w:rPr>
            </w:pPr>
            <w:r w:rsidRPr="006E3E5A">
              <w:rPr>
                <w:rFonts w:ascii="Times New Roman" w:hAnsi="Times New Roman"/>
                <w:sz w:val="18"/>
                <w:szCs w:val="24"/>
              </w:rPr>
              <w:t>WCT Berpepengaruh positif signifikan terhadap PL</w:t>
            </w:r>
          </w:p>
        </w:tc>
        <w:tc>
          <w:tcPr>
            <w:tcW w:w="1018" w:type="dxa"/>
            <w:tcBorders>
              <w:top w:val="single" w:sz="2" w:space="0" w:color="auto"/>
              <w:left w:val="nil"/>
              <w:bottom w:val="single" w:sz="12" w:space="0" w:color="auto"/>
              <w:right w:val="nil"/>
            </w:tcBorders>
          </w:tcPr>
          <w:p w:rsidR="006B32BB" w:rsidRPr="006E3E5A" w:rsidRDefault="006B32BB" w:rsidP="00BB5518">
            <w:pPr>
              <w:pStyle w:val="ListParagraph"/>
              <w:spacing w:line="276" w:lineRule="auto"/>
              <w:ind w:left="0" w:right="-108" w:firstLine="0"/>
              <w:jc w:val="center"/>
              <w:rPr>
                <w:rFonts w:ascii="Times New Roman" w:hAnsi="Times New Roman"/>
                <w:sz w:val="18"/>
                <w:szCs w:val="24"/>
              </w:rPr>
            </w:pPr>
            <w:r w:rsidRPr="006E3E5A">
              <w:rPr>
                <w:rFonts w:ascii="Times New Roman" w:hAnsi="Times New Roman"/>
                <w:sz w:val="18"/>
                <w:szCs w:val="24"/>
              </w:rPr>
              <w:t>Diterima</w:t>
            </w:r>
          </w:p>
        </w:tc>
      </w:tr>
    </w:tbl>
    <w:p w:rsidR="006B32BB" w:rsidRPr="006E3E5A" w:rsidRDefault="006B32BB" w:rsidP="006B32BB">
      <w:pPr>
        <w:pStyle w:val="ListParagraph"/>
        <w:ind w:left="0" w:firstLine="0"/>
        <w:rPr>
          <w:rFonts w:ascii="Times New Roman" w:hAnsi="Times New Roman"/>
          <w:sz w:val="14"/>
          <w:szCs w:val="20"/>
        </w:rPr>
      </w:pPr>
      <w:r w:rsidRPr="006E3E5A">
        <w:rPr>
          <w:rFonts w:ascii="Times New Roman" w:hAnsi="Times New Roman"/>
          <w:sz w:val="14"/>
          <w:szCs w:val="20"/>
        </w:rPr>
        <w:t xml:space="preserve">(Sumber data : Diolah kembali oleh peneliti.) </w:t>
      </w:r>
    </w:p>
    <w:p w:rsidR="006E3E5A" w:rsidRDefault="006E3E5A" w:rsidP="0068505F">
      <w:pPr>
        <w:pStyle w:val="ListParagraph"/>
        <w:spacing w:line="240" w:lineRule="auto"/>
        <w:ind w:hanging="720"/>
        <w:jc w:val="both"/>
        <w:rPr>
          <w:rFonts w:ascii="Times New Roman" w:hAnsi="Times New Roman"/>
          <w:b/>
          <w:sz w:val="24"/>
          <w:szCs w:val="24"/>
          <w:lang w:val="en-US"/>
        </w:rPr>
      </w:pPr>
    </w:p>
    <w:p w:rsidR="006B32BB" w:rsidRPr="00995195" w:rsidRDefault="006B32BB" w:rsidP="0068505F">
      <w:pPr>
        <w:pStyle w:val="ListParagraph"/>
        <w:spacing w:line="240" w:lineRule="auto"/>
        <w:ind w:hanging="720"/>
        <w:jc w:val="both"/>
        <w:rPr>
          <w:rFonts w:ascii="Times New Roman" w:hAnsi="Times New Roman"/>
          <w:b/>
          <w:sz w:val="24"/>
          <w:szCs w:val="24"/>
        </w:rPr>
      </w:pPr>
      <w:r w:rsidRPr="00995195">
        <w:rPr>
          <w:rFonts w:ascii="Times New Roman" w:hAnsi="Times New Roman"/>
          <w:b/>
          <w:sz w:val="24"/>
          <w:szCs w:val="24"/>
        </w:rPr>
        <w:t xml:space="preserve">Implikasi Hasil Penelitian </w:t>
      </w:r>
    </w:p>
    <w:p w:rsidR="006B32BB" w:rsidRPr="00995195" w:rsidRDefault="006B32BB" w:rsidP="0068505F">
      <w:pPr>
        <w:pStyle w:val="ListParagraph"/>
        <w:spacing w:line="240" w:lineRule="auto"/>
        <w:ind w:hanging="720"/>
        <w:jc w:val="both"/>
        <w:rPr>
          <w:rFonts w:ascii="Times New Roman" w:hAnsi="Times New Roman"/>
          <w:b/>
          <w:sz w:val="24"/>
          <w:szCs w:val="24"/>
        </w:rPr>
      </w:pPr>
      <w:r w:rsidRPr="00995195">
        <w:rPr>
          <w:rFonts w:ascii="Times New Roman" w:hAnsi="Times New Roman"/>
          <w:b/>
          <w:sz w:val="24"/>
          <w:szCs w:val="24"/>
        </w:rPr>
        <w:t xml:space="preserve">Implikasi Teoritis </w:t>
      </w:r>
    </w:p>
    <w:p w:rsidR="009B3BCC" w:rsidRDefault="006B32BB" w:rsidP="009B3BCC">
      <w:pPr>
        <w:pStyle w:val="ListParagraph"/>
        <w:spacing w:line="240" w:lineRule="auto"/>
        <w:ind w:left="0" w:firstLine="709"/>
        <w:jc w:val="both"/>
        <w:rPr>
          <w:rFonts w:ascii="Times New Roman" w:hAnsi="Times New Roman"/>
          <w:sz w:val="24"/>
          <w:szCs w:val="24"/>
        </w:rPr>
      </w:pPr>
      <w:r w:rsidRPr="00995195">
        <w:rPr>
          <w:rFonts w:ascii="Times New Roman" w:hAnsi="Times New Roman"/>
          <w:sz w:val="24"/>
          <w:szCs w:val="24"/>
        </w:rPr>
        <w:t xml:space="preserve">Berdasarkan hasil penelitian bahwa secara langsung </w:t>
      </w:r>
      <w:r w:rsidRPr="00995195">
        <w:rPr>
          <w:rFonts w:ascii="Times New Roman" w:hAnsi="Times New Roman"/>
          <w:i/>
          <w:sz w:val="24"/>
          <w:szCs w:val="24"/>
        </w:rPr>
        <w:t xml:space="preserve">Return On </w:t>
      </w:r>
      <w:r>
        <w:rPr>
          <w:rFonts w:ascii="Times New Roman" w:hAnsi="Times New Roman"/>
          <w:i/>
          <w:sz w:val="24"/>
          <w:szCs w:val="24"/>
        </w:rPr>
        <w:t>Assets</w:t>
      </w:r>
      <w:r w:rsidRPr="00995195">
        <w:rPr>
          <w:rFonts w:ascii="Times New Roman" w:hAnsi="Times New Roman"/>
          <w:sz w:val="24"/>
          <w:szCs w:val="24"/>
        </w:rPr>
        <w:t xml:space="preserve"> positif signifikan terhadap Pertumbuhan Laba, hasil ini sejalan dengan </w:t>
      </w:r>
      <w:r w:rsidRPr="00995195">
        <w:rPr>
          <w:rFonts w:ascii="Times New Roman" w:hAnsi="Times New Roman"/>
          <w:i/>
          <w:sz w:val="24"/>
          <w:szCs w:val="24"/>
        </w:rPr>
        <w:t xml:space="preserve">Signalling Theory </w:t>
      </w:r>
      <w:r w:rsidRPr="00995195">
        <w:rPr>
          <w:rFonts w:ascii="Times New Roman" w:hAnsi="Times New Roman"/>
          <w:sz w:val="24"/>
          <w:szCs w:val="24"/>
        </w:rPr>
        <w:t>yang mengatakan teori ini membahas bagaiman seharusnya sinyal keberhasilan atau kegagalan manajemen disampai</w:t>
      </w:r>
      <w:r>
        <w:rPr>
          <w:rFonts w:ascii="Times New Roman" w:hAnsi="Times New Roman"/>
          <w:sz w:val="24"/>
          <w:szCs w:val="24"/>
        </w:rPr>
        <w:t>kan kepada pemilik saham dan ROA</w:t>
      </w:r>
      <w:r w:rsidRPr="00995195">
        <w:rPr>
          <w:rFonts w:ascii="Times New Roman" w:hAnsi="Times New Roman"/>
          <w:sz w:val="24"/>
          <w:szCs w:val="24"/>
        </w:rPr>
        <w:t xml:space="preserve"> adalah salah satu alat untuk mem</w:t>
      </w:r>
      <w:r>
        <w:rPr>
          <w:rFonts w:ascii="Times New Roman" w:hAnsi="Times New Roman"/>
          <w:sz w:val="24"/>
          <w:szCs w:val="24"/>
        </w:rPr>
        <w:t>prediksi laba semakin tinggi ROA</w:t>
      </w:r>
      <w:r w:rsidRPr="00995195">
        <w:rPr>
          <w:rFonts w:ascii="Times New Roman" w:hAnsi="Times New Roman"/>
          <w:sz w:val="24"/>
          <w:szCs w:val="24"/>
        </w:rPr>
        <w:t xml:space="preserve"> akan semakin tinggi tingkat laba </w:t>
      </w:r>
      <w:r w:rsidRPr="00995195">
        <w:rPr>
          <w:rFonts w:ascii="Times New Roman" w:hAnsi="Times New Roman"/>
          <w:sz w:val="24"/>
          <w:szCs w:val="24"/>
        </w:rPr>
        <w:lastRenderedPageBreak/>
        <w:t>(Hida</w:t>
      </w:r>
      <w:r>
        <w:rPr>
          <w:rFonts w:ascii="Times New Roman" w:hAnsi="Times New Roman"/>
          <w:sz w:val="24"/>
          <w:szCs w:val="24"/>
        </w:rPr>
        <w:t>yat, 2015) begitu juga dengan DE</w:t>
      </w:r>
      <w:r w:rsidRPr="00995195">
        <w:rPr>
          <w:rFonts w:ascii="Times New Roman" w:hAnsi="Times New Roman"/>
          <w:sz w:val="24"/>
          <w:szCs w:val="24"/>
        </w:rPr>
        <w:t xml:space="preserve">R berpengaruh negatif </w:t>
      </w:r>
      <w:r>
        <w:rPr>
          <w:rFonts w:ascii="Times New Roman" w:hAnsi="Times New Roman"/>
          <w:sz w:val="24"/>
          <w:szCs w:val="24"/>
        </w:rPr>
        <w:t xml:space="preserve"> tidak </w:t>
      </w:r>
      <w:r w:rsidRPr="00995195">
        <w:rPr>
          <w:rFonts w:ascii="Times New Roman" w:hAnsi="Times New Roman"/>
          <w:sz w:val="24"/>
          <w:szCs w:val="24"/>
        </w:rPr>
        <w:t>signifikan terhadap Pertumbuhan Laba, adanya sinyal hutang diartikan investor sebagai sinyal untuk membeli kembali saham yang beredar. Begitu juga dengan</w:t>
      </w:r>
      <w:r>
        <w:rPr>
          <w:rFonts w:ascii="Times New Roman" w:hAnsi="Times New Roman"/>
          <w:sz w:val="24"/>
          <w:szCs w:val="24"/>
        </w:rPr>
        <w:t xml:space="preserve"> </w:t>
      </w:r>
      <w:r w:rsidRPr="00240E12">
        <w:rPr>
          <w:rFonts w:ascii="Times New Roman" w:hAnsi="Times New Roman"/>
          <w:i/>
          <w:sz w:val="24"/>
          <w:szCs w:val="24"/>
        </w:rPr>
        <w:t>Net Profit Margin</w:t>
      </w:r>
      <w:r>
        <w:rPr>
          <w:rFonts w:ascii="Times New Roman" w:hAnsi="Times New Roman"/>
          <w:sz w:val="24"/>
          <w:szCs w:val="24"/>
        </w:rPr>
        <w:t xml:space="preserve">  </w:t>
      </w:r>
      <w:r w:rsidRPr="00995195">
        <w:rPr>
          <w:rFonts w:ascii="Times New Roman" w:hAnsi="Times New Roman"/>
          <w:sz w:val="24"/>
          <w:szCs w:val="24"/>
        </w:rPr>
        <w:t>yang berpengaruh positif signifikan terhadap Pertumbuhan Laba yang berarti semakin tinggi perputaran modal kerja akan semakin meningkatkan pertumbuhan laba (Pangaribuan, 2017).</w:t>
      </w:r>
    </w:p>
    <w:p w:rsidR="006B32BB" w:rsidRPr="00995195" w:rsidRDefault="009B3BCC" w:rsidP="009B3BCC">
      <w:pPr>
        <w:pStyle w:val="ListParagraph"/>
        <w:spacing w:line="240" w:lineRule="auto"/>
        <w:ind w:left="0" w:firstLine="709"/>
        <w:jc w:val="both"/>
        <w:rPr>
          <w:rFonts w:ascii="Times New Roman" w:hAnsi="Times New Roman"/>
          <w:sz w:val="24"/>
          <w:szCs w:val="24"/>
        </w:rPr>
      </w:pPr>
      <w:r w:rsidRPr="00995195">
        <w:rPr>
          <w:rFonts w:ascii="Times New Roman" w:hAnsi="Times New Roman"/>
          <w:sz w:val="24"/>
          <w:szCs w:val="24"/>
        </w:rPr>
        <w:t xml:space="preserve"> </w:t>
      </w:r>
    </w:p>
    <w:p w:rsidR="006B32BB" w:rsidRPr="00995195" w:rsidRDefault="006B32BB" w:rsidP="0068505F">
      <w:pPr>
        <w:pStyle w:val="ListParagraph"/>
        <w:ind w:hanging="720"/>
        <w:jc w:val="both"/>
        <w:rPr>
          <w:rFonts w:ascii="Times New Roman" w:hAnsi="Times New Roman"/>
          <w:sz w:val="24"/>
          <w:szCs w:val="24"/>
        </w:rPr>
      </w:pPr>
      <w:r w:rsidRPr="00995195">
        <w:rPr>
          <w:rFonts w:ascii="Times New Roman" w:hAnsi="Times New Roman"/>
          <w:b/>
          <w:sz w:val="24"/>
          <w:szCs w:val="24"/>
        </w:rPr>
        <w:t>Implikasi Praktisi</w:t>
      </w:r>
    </w:p>
    <w:p w:rsidR="006B32BB" w:rsidRPr="00995195" w:rsidRDefault="006B32BB" w:rsidP="009B3BCC">
      <w:pPr>
        <w:pStyle w:val="ListParagraph"/>
        <w:spacing w:line="240" w:lineRule="auto"/>
        <w:ind w:left="0" w:firstLine="709"/>
        <w:jc w:val="both"/>
        <w:rPr>
          <w:rFonts w:ascii="Times New Roman" w:hAnsi="Times New Roman"/>
          <w:sz w:val="24"/>
          <w:szCs w:val="24"/>
        </w:rPr>
      </w:pPr>
      <w:r w:rsidRPr="00995195">
        <w:rPr>
          <w:rFonts w:ascii="Times New Roman" w:hAnsi="Times New Roman"/>
          <w:sz w:val="24"/>
          <w:szCs w:val="24"/>
        </w:rPr>
        <w:t>Implikasi dari hasil penelitian ini terdiri dari dua implikasi, yaitu implikasi secara teoritis dan implikasi secara praktis yang akan dijelaskan lebih mendalam sebagai berikut :</w:t>
      </w:r>
    </w:p>
    <w:p w:rsidR="006B32BB" w:rsidRPr="00995195" w:rsidRDefault="006B32BB" w:rsidP="009B3BCC">
      <w:pPr>
        <w:pStyle w:val="ListParagraph"/>
        <w:numPr>
          <w:ilvl w:val="0"/>
          <w:numId w:val="18"/>
        </w:numPr>
        <w:spacing w:line="240" w:lineRule="auto"/>
        <w:ind w:left="567" w:hanging="567"/>
        <w:jc w:val="both"/>
        <w:rPr>
          <w:rFonts w:ascii="Times New Roman" w:hAnsi="Times New Roman"/>
          <w:sz w:val="24"/>
          <w:szCs w:val="24"/>
        </w:rPr>
      </w:pPr>
      <w:r w:rsidRPr="00995195">
        <w:rPr>
          <w:rFonts w:ascii="Times New Roman" w:hAnsi="Times New Roman"/>
          <w:sz w:val="24"/>
          <w:szCs w:val="24"/>
        </w:rPr>
        <w:t>Bagi Investor</w:t>
      </w:r>
    </w:p>
    <w:p w:rsidR="006B32BB" w:rsidRPr="00995195" w:rsidRDefault="006B32BB" w:rsidP="009B3BCC">
      <w:pPr>
        <w:pStyle w:val="ListParagraph"/>
        <w:spacing w:line="240" w:lineRule="auto"/>
        <w:ind w:left="0" w:firstLine="567"/>
        <w:jc w:val="both"/>
        <w:rPr>
          <w:rFonts w:ascii="Times New Roman" w:hAnsi="Times New Roman"/>
          <w:sz w:val="24"/>
          <w:szCs w:val="24"/>
        </w:rPr>
      </w:pPr>
      <w:r w:rsidRPr="00995195">
        <w:rPr>
          <w:rFonts w:ascii="Times New Roman" w:hAnsi="Times New Roman"/>
          <w:sz w:val="24"/>
          <w:szCs w:val="24"/>
        </w:rPr>
        <w:t xml:space="preserve">Hasil penelitian ini menunjukkan bahwa </w:t>
      </w:r>
      <w:r w:rsidRPr="00995195">
        <w:rPr>
          <w:rFonts w:ascii="Times New Roman" w:hAnsi="Times New Roman"/>
          <w:i/>
          <w:sz w:val="24"/>
          <w:szCs w:val="24"/>
        </w:rPr>
        <w:t xml:space="preserve">Return On </w:t>
      </w:r>
      <w:r>
        <w:rPr>
          <w:rFonts w:ascii="Times New Roman" w:hAnsi="Times New Roman"/>
          <w:i/>
          <w:sz w:val="24"/>
          <w:szCs w:val="24"/>
        </w:rPr>
        <w:t>Assets</w:t>
      </w:r>
      <w:r w:rsidRPr="00995195">
        <w:rPr>
          <w:rFonts w:ascii="Times New Roman" w:hAnsi="Times New Roman"/>
          <w:sz w:val="24"/>
          <w:szCs w:val="24"/>
        </w:rPr>
        <w:t xml:space="preserve"> dan </w:t>
      </w:r>
      <w:r>
        <w:rPr>
          <w:rFonts w:ascii="Times New Roman" w:hAnsi="Times New Roman"/>
          <w:i/>
          <w:sz w:val="24"/>
          <w:szCs w:val="24"/>
        </w:rPr>
        <w:t>Net Working Capital</w:t>
      </w:r>
      <w:r w:rsidRPr="00995195">
        <w:rPr>
          <w:rFonts w:ascii="Times New Roman" w:hAnsi="Times New Roman"/>
          <w:i/>
          <w:sz w:val="24"/>
          <w:szCs w:val="24"/>
        </w:rPr>
        <w:t xml:space="preserve"> </w:t>
      </w:r>
      <w:r w:rsidRPr="00995195">
        <w:rPr>
          <w:rFonts w:ascii="Times New Roman" w:hAnsi="Times New Roman"/>
          <w:sz w:val="24"/>
          <w:szCs w:val="24"/>
        </w:rPr>
        <w:t>berpengaruh posit</w:t>
      </w:r>
      <w:r>
        <w:rPr>
          <w:rFonts w:ascii="Times New Roman" w:hAnsi="Times New Roman"/>
          <w:sz w:val="24"/>
          <w:szCs w:val="24"/>
        </w:rPr>
        <w:t>if signifikan semakin tinggi ROA</w:t>
      </w:r>
      <w:r w:rsidRPr="00995195">
        <w:rPr>
          <w:rFonts w:ascii="Times New Roman" w:hAnsi="Times New Roman"/>
          <w:sz w:val="24"/>
          <w:szCs w:val="24"/>
        </w:rPr>
        <w:t xml:space="preserve"> dan tingkat perputaran modal kerja yang berarti semakin tinggi juga pertumbuhan laba sehingga menimbulkan sinyal positif bagi p</w:t>
      </w:r>
      <w:r>
        <w:rPr>
          <w:rFonts w:ascii="Times New Roman" w:hAnsi="Times New Roman"/>
          <w:sz w:val="24"/>
          <w:szCs w:val="24"/>
        </w:rPr>
        <w:t>ara investor dan pemegang saham, d</w:t>
      </w:r>
      <w:r w:rsidRPr="00995195">
        <w:rPr>
          <w:rFonts w:ascii="Times New Roman" w:hAnsi="Times New Roman"/>
          <w:sz w:val="24"/>
          <w:szCs w:val="24"/>
        </w:rPr>
        <w:t>engan adanya laporan sinyal kenaikan dan penurunan laba para investor dapat mengatur strategi yang akan digunakan pada periode selanjutnya dalam mencapai tujuan perusahaan.</w:t>
      </w:r>
    </w:p>
    <w:p w:rsidR="006B32BB" w:rsidRPr="00995195" w:rsidRDefault="006B32BB" w:rsidP="009B3BCC">
      <w:pPr>
        <w:pStyle w:val="ListParagraph"/>
        <w:numPr>
          <w:ilvl w:val="0"/>
          <w:numId w:val="18"/>
        </w:numPr>
        <w:spacing w:line="240" w:lineRule="auto"/>
        <w:ind w:left="567" w:hanging="567"/>
        <w:jc w:val="both"/>
        <w:rPr>
          <w:rFonts w:ascii="Times New Roman" w:hAnsi="Times New Roman"/>
          <w:sz w:val="24"/>
          <w:szCs w:val="24"/>
        </w:rPr>
      </w:pPr>
      <w:r w:rsidRPr="00995195">
        <w:rPr>
          <w:rFonts w:ascii="Times New Roman" w:hAnsi="Times New Roman"/>
          <w:sz w:val="24"/>
          <w:szCs w:val="24"/>
        </w:rPr>
        <w:t>Bagi Perusahaan</w:t>
      </w:r>
    </w:p>
    <w:p w:rsidR="006B32BB" w:rsidRPr="00995195" w:rsidRDefault="006B32BB" w:rsidP="009B3BCC">
      <w:pPr>
        <w:pStyle w:val="ListParagraph"/>
        <w:spacing w:line="240" w:lineRule="auto"/>
        <w:ind w:left="0" w:firstLine="567"/>
        <w:jc w:val="both"/>
        <w:rPr>
          <w:rFonts w:ascii="Times New Roman" w:hAnsi="Times New Roman"/>
          <w:sz w:val="24"/>
          <w:szCs w:val="24"/>
        </w:rPr>
      </w:pPr>
      <w:r w:rsidRPr="00995195">
        <w:rPr>
          <w:rFonts w:ascii="Times New Roman" w:hAnsi="Times New Roman"/>
          <w:sz w:val="24"/>
          <w:szCs w:val="24"/>
        </w:rPr>
        <w:t xml:space="preserve">Bagi perusahaan aspek penting dalam penilaian pertumbuhan laba salah satunya adalah hutang, hutang perusahaan harus dalam keadaan yang wajar dan stabil agar perusahaan dapat berjalan dengan baik apabila </w:t>
      </w:r>
      <w:r>
        <w:rPr>
          <w:rFonts w:ascii="Times New Roman" w:hAnsi="Times New Roman"/>
          <w:i/>
          <w:sz w:val="24"/>
          <w:szCs w:val="24"/>
        </w:rPr>
        <w:t>Debt to Equity</w:t>
      </w:r>
      <w:r w:rsidRPr="00995195">
        <w:rPr>
          <w:rFonts w:ascii="Times New Roman" w:hAnsi="Times New Roman"/>
          <w:i/>
          <w:sz w:val="24"/>
          <w:szCs w:val="24"/>
        </w:rPr>
        <w:t xml:space="preserve"> Ratio</w:t>
      </w:r>
      <w:r w:rsidRPr="00995195">
        <w:rPr>
          <w:rFonts w:ascii="Times New Roman" w:hAnsi="Times New Roman"/>
          <w:sz w:val="24"/>
          <w:szCs w:val="24"/>
        </w:rPr>
        <w:t xml:space="preserve"> meningkat maka resiko keuangan perusahaan akan meningkat juga (sudana, 2011).</w:t>
      </w:r>
      <w:r w:rsidR="009B3BCC">
        <w:rPr>
          <w:rFonts w:ascii="Times New Roman" w:hAnsi="Times New Roman"/>
          <w:sz w:val="24"/>
          <w:szCs w:val="24"/>
        </w:rPr>
        <w:t xml:space="preserve"> </w:t>
      </w:r>
      <w:r w:rsidRPr="00995195">
        <w:rPr>
          <w:rFonts w:ascii="Times New Roman" w:hAnsi="Times New Roman"/>
          <w:sz w:val="24"/>
          <w:szCs w:val="24"/>
        </w:rPr>
        <w:t>Tingkat profitabilitas yang tinggi akan mengurangin jumlah hutang sehingga dapat meningkatkan persentase pertumbuhan keuntungan perusahaan LQ-45.</w:t>
      </w:r>
    </w:p>
    <w:p w:rsidR="006B32BB" w:rsidRPr="00995195" w:rsidRDefault="006B32BB" w:rsidP="006B32BB">
      <w:pPr>
        <w:pStyle w:val="ListParagraph"/>
        <w:spacing w:before="240" w:line="240" w:lineRule="auto"/>
        <w:ind w:left="567" w:firstLine="0"/>
        <w:jc w:val="both"/>
        <w:rPr>
          <w:rFonts w:ascii="Times New Roman" w:hAnsi="Times New Roman"/>
          <w:sz w:val="24"/>
          <w:szCs w:val="24"/>
        </w:rPr>
      </w:pPr>
    </w:p>
    <w:p w:rsidR="0028108A" w:rsidRDefault="0028108A" w:rsidP="0068505F">
      <w:pPr>
        <w:spacing w:line="240" w:lineRule="auto"/>
        <w:rPr>
          <w:rFonts w:ascii="Times New Roman" w:hAnsi="Times New Roman"/>
          <w:b/>
          <w:bCs/>
          <w:sz w:val="24"/>
          <w:szCs w:val="24"/>
          <w:lang w:val="en-US"/>
        </w:rPr>
      </w:pPr>
    </w:p>
    <w:p w:rsidR="0028108A" w:rsidRDefault="0028108A" w:rsidP="0068505F">
      <w:pPr>
        <w:spacing w:line="240" w:lineRule="auto"/>
        <w:rPr>
          <w:rFonts w:ascii="Times New Roman" w:hAnsi="Times New Roman"/>
          <w:b/>
          <w:bCs/>
          <w:sz w:val="24"/>
          <w:szCs w:val="24"/>
          <w:lang w:val="en-US"/>
        </w:rPr>
      </w:pPr>
    </w:p>
    <w:p w:rsidR="009B3BCC" w:rsidRPr="009B3BCC" w:rsidRDefault="009B3BCC" w:rsidP="0068505F">
      <w:pPr>
        <w:spacing w:line="240" w:lineRule="auto"/>
        <w:rPr>
          <w:rFonts w:ascii="Times New Roman" w:hAnsi="Times New Roman"/>
          <w:b/>
          <w:bCs/>
          <w:sz w:val="24"/>
          <w:szCs w:val="24"/>
        </w:rPr>
      </w:pPr>
      <w:r w:rsidRPr="0087324C">
        <w:rPr>
          <w:rFonts w:ascii="Times New Roman" w:hAnsi="Times New Roman"/>
          <w:b/>
          <w:bCs/>
          <w:sz w:val="24"/>
          <w:szCs w:val="24"/>
        </w:rPr>
        <w:lastRenderedPageBreak/>
        <w:t>KESIMPULAN DAN SARAN</w:t>
      </w:r>
    </w:p>
    <w:p w:rsidR="009B3BCC" w:rsidRPr="0087324C" w:rsidRDefault="009B3BCC" w:rsidP="009B3BCC">
      <w:pPr>
        <w:pStyle w:val="ListParagraph"/>
        <w:numPr>
          <w:ilvl w:val="0"/>
          <w:numId w:val="20"/>
        </w:numPr>
        <w:spacing w:after="200" w:line="240" w:lineRule="auto"/>
        <w:rPr>
          <w:rFonts w:ascii="Times New Roman" w:hAnsi="Times New Roman"/>
          <w:b/>
          <w:bCs/>
          <w:vanish/>
          <w:sz w:val="24"/>
          <w:szCs w:val="24"/>
        </w:rPr>
      </w:pPr>
    </w:p>
    <w:p w:rsidR="009B3BCC" w:rsidRPr="0087324C" w:rsidRDefault="009B3BCC" w:rsidP="009B3BCC">
      <w:pPr>
        <w:pStyle w:val="ListParagraph"/>
        <w:numPr>
          <w:ilvl w:val="0"/>
          <w:numId w:val="20"/>
        </w:numPr>
        <w:spacing w:after="200" w:line="240" w:lineRule="auto"/>
        <w:rPr>
          <w:rFonts w:ascii="Times New Roman" w:hAnsi="Times New Roman"/>
          <w:b/>
          <w:bCs/>
          <w:vanish/>
          <w:sz w:val="24"/>
          <w:szCs w:val="24"/>
        </w:rPr>
      </w:pPr>
    </w:p>
    <w:p w:rsidR="009B3BCC" w:rsidRPr="0087324C" w:rsidRDefault="009B3BCC" w:rsidP="009B3BCC">
      <w:pPr>
        <w:pStyle w:val="ListParagraph"/>
        <w:numPr>
          <w:ilvl w:val="0"/>
          <w:numId w:val="20"/>
        </w:numPr>
        <w:spacing w:after="200" w:line="240" w:lineRule="auto"/>
        <w:rPr>
          <w:rFonts w:ascii="Times New Roman" w:hAnsi="Times New Roman"/>
          <w:b/>
          <w:bCs/>
          <w:vanish/>
          <w:sz w:val="24"/>
          <w:szCs w:val="24"/>
        </w:rPr>
      </w:pPr>
    </w:p>
    <w:p w:rsidR="009B3BCC" w:rsidRPr="0087324C" w:rsidRDefault="009B3BCC" w:rsidP="009B3BCC">
      <w:pPr>
        <w:pStyle w:val="ListParagraph"/>
        <w:numPr>
          <w:ilvl w:val="0"/>
          <w:numId w:val="20"/>
        </w:numPr>
        <w:spacing w:after="200" w:line="240" w:lineRule="auto"/>
        <w:rPr>
          <w:rFonts w:ascii="Times New Roman" w:hAnsi="Times New Roman"/>
          <w:b/>
          <w:bCs/>
          <w:vanish/>
          <w:sz w:val="24"/>
          <w:szCs w:val="24"/>
        </w:rPr>
      </w:pPr>
    </w:p>
    <w:p w:rsidR="009B3BCC" w:rsidRPr="0087324C" w:rsidRDefault="009B3BCC" w:rsidP="0068505F">
      <w:pPr>
        <w:pStyle w:val="ListParagraph"/>
        <w:spacing w:line="240" w:lineRule="auto"/>
        <w:ind w:hanging="720"/>
        <w:rPr>
          <w:rFonts w:ascii="Times New Roman" w:hAnsi="Times New Roman"/>
          <w:b/>
          <w:bCs/>
          <w:sz w:val="24"/>
          <w:szCs w:val="24"/>
        </w:rPr>
      </w:pPr>
      <w:r w:rsidRPr="0087324C">
        <w:rPr>
          <w:rFonts w:ascii="Times New Roman" w:hAnsi="Times New Roman"/>
          <w:b/>
          <w:bCs/>
          <w:sz w:val="24"/>
          <w:szCs w:val="24"/>
        </w:rPr>
        <w:t>Kesimpulan</w:t>
      </w:r>
    </w:p>
    <w:p w:rsidR="009B3BCC" w:rsidRPr="0087324C" w:rsidRDefault="009B3BCC" w:rsidP="009B3BCC">
      <w:pPr>
        <w:spacing w:after="0" w:line="240" w:lineRule="auto"/>
        <w:ind w:firstLine="709"/>
        <w:jc w:val="both"/>
        <w:rPr>
          <w:rFonts w:ascii="Times New Roman" w:hAnsi="Times New Roman"/>
          <w:sz w:val="24"/>
          <w:szCs w:val="24"/>
        </w:rPr>
      </w:pPr>
      <w:r w:rsidRPr="0087324C">
        <w:rPr>
          <w:rFonts w:ascii="Times New Roman" w:hAnsi="Times New Roman"/>
          <w:sz w:val="24"/>
          <w:szCs w:val="24"/>
        </w:rPr>
        <w:t xml:space="preserve">Penelitian ini </w:t>
      </w:r>
      <w:r>
        <w:rPr>
          <w:rFonts w:ascii="Times New Roman" w:hAnsi="Times New Roman"/>
          <w:sz w:val="24"/>
          <w:szCs w:val="24"/>
        </w:rPr>
        <w:t xml:space="preserve">dilakukan untuk mengetahui bagaimana pengaruh </w:t>
      </w:r>
      <w:r w:rsidRPr="0087324C">
        <w:rPr>
          <w:rFonts w:ascii="Times New Roman" w:hAnsi="Times New Roman"/>
          <w:i/>
          <w:iCs/>
          <w:sz w:val="24"/>
          <w:szCs w:val="24"/>
        </w:rPr>
        <w:t>Return On</w:t>
      </w:r>
      <w:r w:rsidRPr="00E31A7A">
        <w:rPr>
          <w:rFonts w:ascii="Times New Roman" w:hAnsi="Times New Roman"/>
          <w:i/>
          <w:sz w:val="24"/>
          <w:szCs w:val="24"/>
        </w:rPr>
        <w:t xml:space="preserve"> </w:t>
      </w:r>
      <w:r w:rsidRPr="0087324C">
        <w:rPr>
          <w:rFonts w:ascii="Times New Roman" w:hAnsi="Times New Roman"/>
          <w:i/>
          <w:sz w:val="24"/>
          <w:szCs w:val="24"/>
        </w:rPr>
        <w:t>Assets</w:t>
      </w:r>
      <w:r w:rsidRPr="0087324C">
        <w:rPr>
          <w:rFonts w:ascii="Times New Roman" w:hAnsi="Times New Roman"/>
          <w:sz w:val="24"/>
          <w:szCs w:val="24"/>
        </w:rPr>
        <w:t xml:space="preserve">, </w:t>
      </w:r>
      <w:r w:rsidRPr="0087324C">
        <w:rPr>
          <w:rFonts w:ascii="Times New Roman" w:hAnsi="Times New Roman"/>
          <w:i/>
          <w:sz w:val="24"/>
          <w:szCs w:val="24"/>
        </w:rPr>
        <w:t xml:space="preserve">Debt To </w:t>
      </w:r>
      <w:r w:rsidRPr="0087324C">
        <w:rPr>
          <w:rFonts w:ascii="Times New Roman" w:hAnsi="Times New Roman"/>
          <w:i/>
          <w:iCs/>
          <w:sz w:val="24"/>
          <w:szCs w:val="24"/>
        </w:rPr>
        <w:t>Equity</w:t>
      </w:r>
      <w:r w:rsidRPr="0087324C">
        <w:rPr>
          <w:rFonts w:ascii="Times New Roman" w:hAnsi="Times New Roman"/>
          <w:i/>
          <w:sz w:val="24"/>
          <w:szCs w:val="24"/>
        </w:rPr>
        <w:t xml:space="preserve"> Ratio</w:t>
      </w:r>
      <w:r w:rsidRPr="0087324C">
        <w:rPr>
          <w:rFonts w:ascii="Times New Roman" w:hAnsi="Times New Roman"/>
          <w:sz w:val="24"/>
          <w:szCs w:val="24"/>
        </w:rPr>
        <w:t xml:space="preserve">, dan </w:t>
      </w:r>
      <w:r>
        <w:rPr>
          <w:rFonts w:ascii="Times New Roman" w:hAnsi="Times New Roman"/>
          <w:i/>
          <w:sz w:val="24"/>
          <w:szCs w:val="24"/>
        </w:rPr>
        <w:t>Net Prifit Margin</w:t>
      </w:r>
      <w:r w:rsidRPr="0087324C">
        <w:rPr>
          <w:rFonts w:ascii="Times New Roman" w:hAnsi="Times New Roman"/>
          <w:i/>
          <w:sz w:val="24"/>
          <w:szCs w:val="24"/>
        </w:rPr>
        <w:t xml:space="preserve">, </w:t>
      </w:r>
      <w:r>
        <w:rPr>
          <w:rFonts w:ascii="Times New Roman" w:hAnsi="Times New Roman"/>
          <w:sz w:val="24"/>
          <w:szCs w:val="24"/>
        </w:rPr>
        <w:t xml:space="preserve">dengan </w:t>
      </w:r>
      <w:r w:rsidRPr="0087324C">
        <w:rPr>
          <w:rFonts w:ascii="Times New Roman" w:hAnsi="Times New Roman"/>
          <w:sz w:val="24"/>
          <w:szCs w:val="24"/>
        </w:rPr>
        <w:t xml:space="preserve">menggunakan Pertumbuhan Laba sebagai variabel dependent pada perusahaan yang terdaftar di LQ-45. </w:t>
      </w:r>
      <w:r>
        <w:rPr>
          <w:rFonts w:ascii="Times New Roman" w:hAnsi="Times New Roman"/>
          <w:sz w:val="24"/>
          <w:szCs w:val="24"/>
        </w:rPr>
        <w:t>Periode penelitian selama empat tahun yaitu dari tahun 2013-2017</w:t>
      </w:r>
      <w:r w:rsidRPr="0087324C">
        <w:rPr>
          <w:rFonts w:ascii="Times New Roman" w:hAnsi="Times New Roman"/>
          <w:sz w:val="24"/>
          <w:szCs w:val="24"/>
        </w:rPr>
        <w:t xml:space="preserve">. Populasi yang diambil adalah </w:t>
      </w:r>
      <w:r>
        <w:rPr>
          <w:rFonts w:ascii="Times New Roman" w:hAnsi="Times New Roman"/>
          <w:sz w:val="24"/>
          <w:szCs w:val="24"/>
        </w:rPr>
        <w:t>seluruh perusahaan yang terdaftar di LQ-45 sesuai dengan kriteria pemilihan</w:t>
      </w:r>
      <w:r w:rsidRPr="0087324C">
        <w:rPr>
          <w:rFonts w:ascii="Times New Roman" w:hAnsi="Times New Roman"/>
          <w:sz w:val="24"/>
          <w:szCs w:val="24"/>
        </w:rPr>
        <w:t xml:space="preserve"> dan sampel yang diambil berdasarkan bebe</w:t>
      </w:r>
      <w:r>
        <w:rPr>
          <w:rFonts w:ascii="Times New Roman" w:hAnsi="Times New Roman"/>
          <w:sz w:val="24"/>
          <w:szCs w:val="24"/>
        </w:rPr>
        <w:t>rapa kriteria adalah sebanyak 14</w:t>
      </w:r>
      <w:r w:rsidRPr="0087324C">
        <w:rPr>
          <w:rFonts w:ascii="Times New Roman" w:hAnsi="Times New Roman"/>
          <w:sz w:val="24"/>
          <w:szCs w:val="24"/>
        </w:rPr>
        <w:t xml:space="preserve"> perusahaan. Berdasarkan hasil penelitian analisis data dengan menggunakan SPSS versi20 yang telah dilakukan oleh peneliti untuk menganalisis variabel diperoleh sebagai berikut :</w:t>
      </w:r>
    </w:p>
    <w:p w:rsidR="009B3BCC" w:rsidRDefault="009B3BCC" w:rsidP="009B3BCC">
      <w:pPr>
        <w:pStyle w:val="Default"/>
        <w:numPr>
          <w:ilvl w:val="1"/>
          <w:numId w:val="20"/>
        </w:numPr>
        <w:ind w:left="567" w:hanging="567"/>
        <w:jc w:val="both"/>
      </w:pPr>
      <w:r w:rsidRPr="0087324C">
        <w:rPr>
          <w:i/>
          <w:iCs/>
        </w:rPr>
        <w:t>Return On</w:t>
      </w:r>
      <w:r w:rsidRPr="00E31A7A">
        <w:rPr>
          <w:i/>
        </w:rPr>
        <w:t xml:space="preserve"> </w:t>
      </w:r>
      <w:r w:rsidRPr="0087324C">
        <w:rPr>
          <w:i/>
        </w:rPr>
        <w:t>Assets</w:t>
      </w:r>
      <w:r w:rsidRPr="0087324C">
        <w:t xml:space="preserve"> </w:t>
      </w:r>
      <w:r>
        <w:t>(ROA</w:t>
      </w:r>
      <w:r w:rsidRPr="0087324C">
        <w:t xml:space="preserve">) berpengaruh positif signifikan terhadap </w:t>
      </w:r>
      <w:r w:rsidRPr="0087324C">
        <w:rPr>
          <w:iCs/>
        </w:rPr>
        <w:t>Pertumbuhan Laba</w:t>
      </w:r>
      <w:r w:rsidRPr="0087324C">
        <w:rPr>
          <w:i/>
          <w:iCs/>
        </w:rPr>
        <w:t xml:space="preserve"> </w:t>
      </w:r>
      <w:r w:rsidRPr="0087324C">
        <w:t>(PL)</w:t>
      </w:r>
      <w:r>
        <w:t xml:space="preserve"> </w:t>
      </w:r>
      <w:r w:rsidRPr="0087324C">
        <w:t>pada perusahaan yang terdaftar di LQ-45</w:t>
      </w:r>
      <w:r>
        <w:t xml:space="preserve"> periode 2013-2017, </w:t>
      </w:r>
      <w:r w:rsidRPr="0084159D">
        <w:rPr>
          <w:i/>
          <w:iCs/>
        </w:rPr>
        <w:t xml:space="preserve">Debt to </w:t>
      </w:r>
      <w:r>
        <w:rPr>
          <w:i/>
          <w:iCs/>
        </w:rPr>
        <w:t>Equity</w:t>
      </w:r>
      <w:r w:rsidRPr="0084159D">
        <w:rPr>
          <w:i/>
          <w:iCs/>
        </w:rPr>
        <w:t xml:space="preserve"> Ratio </w:t>
      </w:r>
      <w:r>
        <w:t>(DER) berpengaruh nega</w:t>
      </w:r>
      <w:r w:rsidRPr="0087324C">
        <w:t xml:space="preserve">tif tidak signifikan terhadap </w:t>
      </w:r>
      <w:r w:rsidRPr="0084159D">
        <w:rPr>
          <w:iCs/>
        </w:rPr>
        <w:t>Pertumbuhan Laba</w:t>
      </w:r>
      <w:r w:rsidRPr="0084159D">
        <w:rPr>
          <w:i/>
          <w:iCs/>
        </w:rPr>
        <w:t xml:space="preserve"> </w:t>
      </w:r>
      <w:r w:rsidRPr="0087324C">
        <w:t>(PL)</w:t>
      </w:r>
      <w:r>
        <w:t xml:space="preserve"> </w:t>
      </w:r>
      <w:r w:rsidRPr="0087324C">
        <w:t>pada perusahaan yang terdaftar di LQ-45</w:t>
      </w:r>
      <w:r w:rsidRPr="003E24D7">
        <w:t xml:space="preserve"> </w:t>
      </w:r>
      <w:r>
        <w:t xml:space="preserve">periode 2013-2017, dan </w:t>
      </w:r>
      <w:r>
        <w:rPr>
          <w:i/>
          <w:iCs/>
        </w:rPr>
        <w:t xml:space="preserve">Net Profit Margin </w:t>
      </w:r>
      <w:r>
        <w:t>(NPM</w:t>
      </w:r>
      <w:r w:rsidRPr="0087324C">
        <w:t>) b</w:t>
      </w:r>
      <w:r>
        <w:t>erpengaruh pos</w:t>
      </w:r>
      <w:r w:rsidRPr="0087324C">
        <w:t xml:space="preserve">tif signifikan terhadap </w:t>
      </w:r>
      <w:r w:rsidRPr="0084159D">
        <w:rPr>
          <w:iCs/>
        </w:rPr>
        <w:t>Pertumbuhan Laba</w:t>
      </w:r>
      <w:r w:rsidRPr="0084159D">
        <w:rPr>
          <w:i/>
          <w:iCs/>
        </w:rPr>
        <w:t xml:space="preserve"> </w:t>
      </w:r>
      <w:r w:rsidRPr="0087324C">
        <w:t>(PL)</w:t>
      </w:r>
      <w:r>
        <w:t xml:space="preserve"> </w:t>
      </w:r>
      <w:r w:rsidRPr="0087324C">
        <w:t>pada perusahaan yang terdaftar di LQ-45</w:t>
      </w:r>
      <w:r w:rsidRPr="003E24D7">
        <w:t xml:space="preserve"> </w:t>
      </w:r>
      <w:r>
        <w:t>periode 2013-2017.</w:t>
      </w:r>
    </w:p>
    <w:p w:rsidR="009B3BCC" w:rsidRDefault="009B3BCC" w:rsidP="009B3BCC">
      <w:pPr>
        <w:pStyle w:val="Default"/>
        <w:numPr>
          <w:ilvl w:val="1"/>
          <w:numId w:val="20"/>
        </w:numPr>
        <w:ind w:left="567" w:hanging="567"/>
        <w:jc w:val="both"/>
      </w:pPr>
      <w:r>
        <w:t xml:space="preserve">Dari hasil Uji Normalitas terbukti bahwa nilai signifikan dari masing-masing </w:t>
      </w:r>
      <w:r w:rsidRPr="009B3BCC">
        <w:rPr>
          <w:i/>
          <w:iCs/>
        </w:rPr>
        <w:t>variabel</w:t>
      </w:r>
      <w:r>
        <w:t xml:space="preserve"> yaitu Y, X</w:t>
      </w:r>
      <w:r>
        <w:rPr>
          <w:vertAlign w:val="subscript"/>
        </w:rPr>
        <w:t>1</w:t>
      </w:r>
      <w:r>
        <w:t>, X</w:t>
      </w:r>
      <w:r>
        <w:rPr>
          <w:vertAlign w:val="subscript"/>
        </w:rPr>
        <w:t>2</w:t>
      </w:r>
      <w:r>
        <w:t>, dan X</w:t>
      </w:r>
      <w:r>
        <w:rPr>
          <w:vertAlign w:val="subscript"/>
        </w:rPr>
        <w:t>3</w:t>
      </w:r>
      <w:r>
        <w:t xml:space="preserve"> (Pertumbuhan Laba, ROA, DER, dan NPM) memiliki nilai signifikan </w:t>
      </w:r>
      <w:r>
        <w:lastRenderedPageBreak/>
        <w:t>sebesar 0.193, 0.899, 0.261, dan 0.396 &gt; α = 0.05 dapat disimpulkan bahwa seluruh variabel independent dalam penelitian ini terdistribusi dengan normal.</w:t>
      </w:r>
    </w:p>
    <w:p w:rsidR="009B3BCC" w:rsidRDefault="009B3BCC" w:rsidP="009B3BCC">
      <w:pPr>
        <w:pStyle w:val="Default"/>
        <w:numPr>
          <w:ilvl w:val="1"/>
          <w:numId w:val="20"/>
        </w:numPr>
        <w:ind w:left="567" w:hanging="567"/>
        <w:jc w:val="both"/>
      </w:pPr>
      <w:r w:rsidRPr="0087324C">
        <w:t>Nilai dari koefisien determinasi (R</w:t>
      </w:r>
      <w:r w:rsidRPr="0087324C">
        <w:rPr>
          <w:vertAlign w:val="superscript"/>
        </w:rPr>
        <w:t>2</w:t>
      </w:r>
      <w:r w:rsidRPr="0087324C">
        <w:t xml:space="preserve">) </w:t>
      </w:r>
      <w:r>
        <w:t xml:space="preserve"> sebesar 0.067 yang artinya </w:t>
      </w:r>
      <w:r w:rsidRPr="00E43111">
        <w:t xml:space="preserve">variabel </w:t>
      </w:r>
      <w:r>
        <w:rPr>
          <w:i/>
          <w:iCs/>
        </w:rPr>
        <w:t>Return on Assets</w:t>
      </w:r>
      <w:r w:rsidRPr="00E43111">
        <w:rPr>
          <w:i/>
          <w:iCs/>
        </w:rPr>
        <w:t xml:space="preserve"> </w:t>
      </w:r>
      <w:r>
        <w:t>(ROA</w:t>
      </w:r>
      <w:r w:rsidRPr="00E43111">
        <w:t>),</w:t>
      </w:r>
      <w:r>
        <w:rPr>
          <w:i/>
          <w:iCs/>
        </w:rPr>
        <w:t xml:space="preserve"> Debt to Equity</w:t>
      </w:r>
      <w:r w:rsidRPr="00E43111">
        <w:rPr>
          <w:i/>
          <w:iCs/>
        </w:rPr>
        <w:t xml:space="preserve"> Ratio </w:t>
      </w:r>
      <w:r w:rsidRPr="00E43111">
        <w:t xml:space="preserve">(DER) dan </w:t>
      </w:r>
      <w:r>
        <w:rPr>
          <w:i/>
          <w:iCs/>
        </w:rPr>
        <w:t>Net Profit Margin</w:t>
      </w:r>
      <w:r w:rsidRPr="00E43111">
        <w:rPr>
          <w:i/>
          <w:iCs/>
        </w:rPr>
        <w:t xml:space="preserve"> </w:t>
      </w:r>
      <w:r>
        <w:t>(NPM) sebesar 6</w:t>
      </w:r>
      <w:r w:rsidRPr="00E43111">
        <w:t>,7%</w:t>
      </w:r>
      <w:r>
        <w:t xml:space="preserve"> </w:t>
      </w:r>
      <w:r w:rsidRPr="00E43111">
        <w:t>mampu menjelaskan variabel Pertumbuhan Laba</w:t>
      </w:r>
      <w:r w:rsidRPr="00E43111">
        <w:rPr>
          <w:i/>
          <w:iCs/>
        </w:rPr>
        <w:t xml:space="preserve"> </w:t>
      </w:r>
      <w:r w:rsidRPr="00E43111">
        <w:t xml:space="preserve">(PL), sedangkan sisanya </w:t>
      </w:r>
      <w:r>
        <w:t xml:space="preserve"> </w:t>
      </w:r>
      <w:r w:rsidRPr="00E43111">
        <w:t>dijelaskan oleh variabel-variabel lain yang tidak termasuk didalam model penelitian ini.</w:t>
      </w:r>
    </w:p>
    <w:p w:rsidR="009B3BCC" w:rsidRPr="0087324C" w:rsidRDefault="009B3BCC" w:rsidP="0068505F">
      <w:pPr>
        <w:pStyle w:val="ListParagraph"/>
        <w:spacing w:after="200" w:line="240" w:lineRule="auto"/>
        <w:ind w:hanging="720"/>
        <w:rPr>
          <w:rFonts w:ascii="Times New Roman" w:hAnsi="Times New Roman"/>
          <w:b/>
          <w:bCs/>
          <w:sz w:val="24"/>
          <w:szCs w:val="24"/>
        </w:rPr>
      </w:pPr>
      <w:r w:rsidRPr="0087324C">
        <w:rPr>
          <w:rFonts w:ascii="Times New Roman" w:hAnsi="Times New Roman"/>
          <w:b/>
          <w:bCs/>
          <w:sz w:val="24"/>
          <w:szCs w:val="24"/>
        </w:rPr>
        <w:t>Saran</w:t>
      </w:r>
    </w:p>
    <w:p w:rsidR="009B3BCC" w:rsidRPr="0087324C" w:rsidRDefault="009B3BCC" w:rsidP="009B3BCC">
      <w:pPr>
        <w:pStyle w:val="ListParagraph"/>
        <w:spacing w:line="240" w:lineRule="auto"/>
        <w:ind w:left="0" w:firstLine="709"/>
        <w:jc w:val="both"/>
        <w:rPr>
          <w:rFonts w:ascii="Times New Roman" w:hAnsi="Times New Roman"/>
          <w:sz w:val="24"/>
          <w:szCs w:val="24"/>
        </w:rPr>
      </w:pPr>
      <w:r w:rsidRPr="0087324C">
        <w:rPr>
          <w:rFonts w:ascii="Times New Roman" w:hAnsi="Times New Roman"/>
          <w:sz w:val="24"/>
          <w:szCs w:val="24"/>
        </w:rPr>
        <w:t>Setelah Kesimpulan dan Keterbatasan Penelitian tersebut, maka penulis dapat memberikan saran sebagai berikut ini :</w:t>
      </w:r>
    </w:p>
    <w:p w:rsidR="009B3BCC" w:rsidRDefault="009B3BCC" w:rsidP="009B3BCC">
      <w:pPr>
        <w:pStyle w:val="Default"/>
        <w:numPr>
          <w:ilvl w:val="0"/>
          <w:numId w:val="22"/>
        </w:numPr>
        <w:ind w:left="709" w:hanging="567"/>
        <w:jc w:val="both"/>
      </w:pPr>
      <w:r>
        <w:t>Peneliti selanjutnya disarankan untuk dapat menggunakan sampel yang lebih banyak sehingga penelitian lebih optimal.</w:t>
      </w:r>
    </w:p>
    <w:p w:rsidR="009B3BCC" w:rsidRDefault="009B3BCC" w:rsidP="009B3BCC">
      <w:pPr>
        <w:pStyle w:val="Default"/>
        <w:numPr>
          <w:ilvl w:val="0"/>
          <w:numId w:val="22"/>
        </w:numPr>
        <w:ind w:left="709" w:hanging="567"/>
        <w:jc w:val="both"/>
      </w:pPr>
      <w:r w:rsidRPr="0087324C">
        <w:t>Pada penelitian selanjutnya diharapk</w:t>
      </w:r>
      <w:r>
        <w:t xml:space="preserve">an dapat menambah variabel-variabel </w:t>
      </w:r>
      <w:r w:rsidRPr="0087324C">
        <w:t xml:space="preserve">lain yang dapat mempengaruhi </w:t>
      </w:r>
      <w:r>
        <w:t>Pertumbuhan Laba selain 3 variabel independent yang digunakan peneliti agar dapat memperoleh hasil yang lebih optimal.</w:t>
      </w:r>
    </w:p>
    <w:p w:rsidR="009B3BCC" w:rsidRPr="0087324C" w:rsidRDefault="009B3BCC" w:rsidP="009B3BCC">
      <w:pPr>
        <w:pStyle w:val="Default"/>
        <w:numPr>
          <w:ilvl w:val="0"/>
          <w:numId w:val="22"/>
        </w:numPr>
        <w:ind w:left="709" w:hanging="567"/>
        <w:jc w:val="both"/>
      </w:pPr>
      <w:r w:rsidRPr="0087324C">
        <w:t xml:space="preserve">Sebaiknya tahun periode penelitian ditambahkan minimal 1 tahun kedepan </w:t>
      </w:r>
      <w:r>
        <w:t xml:space="preserve">(tahun terbaru) </w:t>
      </w:r>
      <w:r w:rsidRPr="0087324C">
        <w:t>agar hasil penelitian m</w:t>
      </w:r>
      <w:r>
        <w:t>engenai Pertumbuhan Laba (PL)</w:t>
      </w:r>
      <w:r w:rsidRPr="0087324C">
        <w:t xml:space="preserve"> lebih </w:t>
      </w:r>
      <w:r w:rsidRPr="00302B0D">
        <w:rPr>
          <w:i/>
          <w:iCs/>
        </w:rPr>
        <w:t>up to date.</w:t>
      </w:r>
    </w:p>
    <w:p w:rsidR="006B32BB" w:rsidRPr="006B32BB" w:rsidRDefault="006B32BB" w:rsidP="006B32BB">
      <w:pPr>
        <w:spacing w:line="240" w:lineRule="auto"/>
        <w:ind w:left="709"/>
        <w:jc w:val="both"/>
        <w:rPr>
          <w:rFonts w:ascii="Times New Roman" w:hAnsi="Times New Roman"/>
          <w:color w:val="000000"/>
          <w:sz w:val="24"/>
          <w:szCs w:val="24"/>
          <w:lang w:eastAsia="id-ID"/>
        </w:rPr>
        <w:sectPr w:rsidR="006B32BB" w:rsidRPr="006B32BB" w:rsidSect="001354CB">
          <w:type w:val="continuous"/>
          <w:pgSz w:w="11906" w:h="16838"/>
          <w:pgMar w:top="1418" w:right="1276" w:bottom="1418" w:left="1276" w:header="720" w:footer="720" w:gutter="0"/>
          <w:pgNumType w:start="1"/>
          <w:cols w:num="2" w:space="720"/>
          <w:docGrid w:linePitch="360"/>
        </w:sect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lang w:val="en-US"/>
        </w:rPr>
      </w:pPr>
    </w:p>
    <w:p w:rsidR="00B10D90" w:rsidRDefault="00B10D90" w:rsidP="0068505F">
      <w:pPr>
        <w:widowControl w:val="0"/>
        <w:autoSpaceDE w:val="0"/>
        <w:autoSpaceDN w:val="0"/>
        <w:adjustRightInd w:val="0"/>
        <w:spacing w:after="0" w:line="240" w:lineRule="auto"/>
        <w:jc w:val="center"/>
        <w:rPr>
          <w:rFonts w:ascii="Times New Roman" w:hAnsi="Times New Roman"/>
          <w:b/>
          <w:sz w:val="24"/>
          <w:szCs w:val="24"/>
        </w:rPr>
        <w:sectPr w:rsidR="00B10D90" w:rsidSect="001354CB">
          <w:type w:val="continuous"/>
          <w:pgSz w:w="11906" w:h="16838"/>
          <w:pgMar w:top="2268" w:right="1701" w:bottom="1701" w:left="2268" w:header="720" w:footer="720" w:gutter="0"/>
          <w:cols w:space="720"/>
          <w:docGrid w:linePitch="360"/>
        </w:sectPr>
      </w:pPr>
    </w:p>
    <w:p w:rsidR="00801EFA" w:rsidRPr="006A3D61" w:rsidRDefault="00801EFA" w:rsidP="0068505F">
      <w:pPr>
        <w:widowControl w:val="0"/>
        <w:autoSpaceDE w:val="0"/>
        <w:autoSpaceDN w:val="0"/>
        <w:adjustRightInd w:val="0"/>
        <w:spacing w:after="0" w:line="240" w:lineRule="auto"/>
        <w:jc w:val="center"/>
        <w:rPr>
          <w:rFonts w:ascii="Times New Roman" w:hAnsi="Times New Roman"/>
          <w:b/>
          <w:sz w:val="24"/>
          <w:szCs w:val="24"/>
        </w:rPr>
      </w:pPr>
      <w:r w:rsidRPr="006A3D61">
        <w:rPr>
          <w:rFonts w:ascii="Times New Roman" w:hAnsi="Times New Roman"/>
          <w:b/>
          <w:sz w:val="24"/>
          <w:szCs w:val="24"/>
        </w:rPr>
        <w:lastRenderedPageBreak/>
        <w:t>DAFTAR PUSTAKA</w:t>
      </w:r>
    </w:p>
    <w:p w:rsidR="00801EFA" w:rsidRDefault="00801EFA" w:rsidP="0068505F">
      <w:pPr>
        <w:widowControl w:val="0"/>
        <w:autoSpaceDE w:val="0"/>
        <w:autoSpaceDN w:val="0"/>
        <w:adjustRightInd w:val="0"/>
        <w:spacing w:after="0" w:line="240" w:lineRule="auto"/>
        <w:ind w:hanging="480"/>
        <w:jc w:val="both"/>
        <w:rPr>
          <w:rFonts w:ascii="Times New Roman" w:hAnsi="Times New Roman"/>
          <w:sz w:val="24"/>
          <w:szCs w:val="24"/>
        </w:rPr>
      </w:pPr>
    </w:p>
    <w:p w:rsidR="00B10D90" w:rsidRDefault="00801EFA" w:rsidP="00B10D90">
      <w:pPr>
        <w:widowControl w:val="0"/>
        <w:autoSpaceDE w:val="0"/>
        <w:autoSpaceDN w:val="0"/>
        <w:adjustRightInd w:val="0"/>
        <w:spacing w:after="0" w:line="240" w:lineRule="auto"/>
        <w:ind w:hanging="480"/>
        <w:jc w:val="both"/>
        <w:rPr>
          <w:rFonts w:ascii="Times New Roman" w:hAnsi="Times New Roman"/>
          <w:sz w:val="24"/>
          <w:szCs w:val="24"/>
          <w:lang w:val="en-US"/>
        </w:rPr>
      </w:pPr>
      <w:r w:rsidRPr="00C51E36">
        <w:rPr>
          <w:rFonts w:ascii="Times New Roman" w:hAnsi="Times New Roman"/>
          <w:sz w:val="24"/>
          <w:szCs w:val="24"/>
        </w:rPr>
        <w:fldChar w:fldCharType="begin" w:fldLock="1"/>
      </w:r>
      <w:r w:rsidRPr="00C51E36">
        <w:rPr>
          <w:rFonts w:ascii="Times New Roman" w:hAnsi="Times New Roman"/>
          <w:sz w:val="24"/>
          <w:szCs w:val="24"/>
        </w:rPr>
        <w:instrText xml:space="preserve">ADDIN Mendeley Bibliography CSL_BIBLIOGRAPHY </w:instrText>
      </w:r>
      <w:r w:rsidRPr="00C51E36">
        <w:rPr>
          <w:rFonts w:ascii="Times New Roman" w:hAnsi="Times New Roman"/>
          <w:sz w:val="24"/>
          <w:szCs w:val="24"/>
        </w:rPr>
        <w:fldChar w:fldCharType="separate"/>
      </w:r>
      <w:r w:rsidRPr="00C51E36">
        <w:rPr>
          <w:rFonts w:ascii="Times New Roman" w:hAnsi="Times New Roman"/>
          <w:noProof/>
          <w:sz w:val="24"/>
          <w:szCs w:val="24"/>
        </w:rPr>
        <w:t xml:space="preserve">Gunawan, A., &amp; Wahyuni, S. F. (2013). Pengaruh Rasio Keuangan Terhadap Pertumbuhan Laba Pada Perusahaan Perdagangan Di Indonesia. </w:t>
      </w:r>
      <w:r w:rsidRPr="00C51E36">
        <w:rPr>
          <w:rFonts w:ascii="Times New Roman" w:hAnsi="Times New Roman"/>
          <w:iCs/>
          <w:noProof/>
          <w:sz w:val="24"/>
          <w:szCs w:val="24"/>
        </w:rPr>
        <w:t>Jurnal Manajemen Dan Bisnis</w:t>
      </w:r>
      <w:r w:rsidRPr="00C51E36">
        <w:rPr>
          <w:rFonts w:ascii="Times New Roman" w:hAnsi="Times New Roman"/>
          <w:noProof/>
          <w:sz w:val="24"/>
          <w:szCs w:val="24"/>
        </w:rPr>
        <w:t xml:space="preserve">, </w:t>
      </w:r>
      <w:r w:rsidRPr="00C51E36">
        <w:rPr>
          <w:rFonts w:ascii="Times New Roman" w:hAnsi="Times New Roman"/>
          <w:iCs/>
          <w:noProof/>
          <w:sz w:val="24"/>
          <w:szCs w:val="24"/>
        </w:rPr>
        <w:t>13</w:t>
      </w:r>
      <w:r w:rsidR="00B10D90">
        <w:rPr>
          <w:rFonts w:ascii="Times New Roman" w:hAnsi="Times New Roman"/>
          <w:noProof/>
          <w:sz w:val="24"/>
          <w:szCs w:val="24"/>
        </w:rPr>
        <w:t>(1), 63–84.</w:t>
      </w:r>
      <w:r w:rsidR="00B10D90">
        <w:rPr>
          <w:rFonts w:ascii="Times New Roman" w:hAnsi="Times New Roman"/>
          <w:noProof/>
          <w:sz w:val="24"/>
          <w:szCs w:val="24"/>
          <w:lang w:val="en-US"/>
        </w:rPr>
        <w:t xml:space="preserve"> </w:t>
      </w:r>
      <w:r w:rsidRPr="00C51E36">
        <w:rPr>
          <w:rFonts w:ascii="Times New Roman" w:hAnsi="Times New Roman"/>
          <w:noProof/>
          <w:sz w:val="24"/>
          <w:szCs w:val="24"/>
        </w:rPr>
        <w:t>Https://Doi.Org/10.2527/Jas2012-5761</w:t>
      </w:r>
    </w:p>
    <w:p w:rsidR="00B10D90" w:rsidRDefault="00801EFA" w:rsidP="00B10D90">
      <w:pPr>
        <w:widowControl w:val="0"/>
        <w:autoSpaceDE w:val="0"/>
        <w:autoSpaceDN w:val="0"/>
        <w:adjustRightInd w:val="0"/>
        <w:spacing w:after="0" w:line="240" w:lineRule="auto"/>
        <w:ind w:hanging="480"/>
        <w:jc w:val="both"/>
        <w:rPr>
          <w:rFonts w:ascii="Times New Roman" w:hAnsi="Times New Roman"/>
          <w:sz w:val="24"/>
          <w:szCs w:val="24"/>
          <w:lang w:val="en-US"/>
        </w:rPr>
      </w:pPr>
      <w:r w:rsidRPr="00C51E36">
        <w:rPr>
          <w:rFonts w:ascii="Times New Roman" w:hAnsi="Times New Roman"/>
          <w:noProof/>
          <w:sz w:val="24"/>
          <w:szCs w:val="24"/>
        </w:rPr>
        <w:t xml:space="preserve">Hidayat, B. (2010). Analisia Rasio Keuangan Dalam Memprediksi Perubahan Laba Pada Perusahaan Real Estate Dan Property Di Bursa Efek Indonesia (Bei). </w:t>
      </w:r>
      <w:r w:rsidRPr="00C51E36">
        <w:rPr>
          <w:rFonts w:ascii="Times New Roman" w:hAnsi="Times New Roman"/>
          <w:iCs/>
          <w:noProof/>
          <w:sz w:val="24"/>
          <w:szCs w:val="24"/>
        </w:rPr>
        <w:t>Jom Fekon Vol.</w:t>
      </w:r>
      <w:r w:rsidRPr="00C51E36">
        <w:rPr>
          <w:rFonts w:ascii="Times New Roman" w:hAnsi="Times New Roman"/>
          <w:noProof/>
          <w:sz w:val="24"/>
          <w:szCs w:val="24"/>
        </w:rPr>
        <w:t xml:space="preserve">, </w:t>
      </w:r>
      <w:r w:rsidRPr="00C51E36">
        <w:rPr>
          <w:rFonts w:ascii="Times New Roman" w:hAnsi="Times New Roman"/>
          <w:iCs/>
          <w:noProof/>
          <w:sz w:val="24"/>
          <w:szCs w:val="24"/>
        </w:rPr>
        <w:t>Iv</w:t>
      </w:r>
      <w:r w:rsidRPr="00C51E36">
        <w:rPr>
          <w:rFonts w:ascii="Times New Roman" w:hAnsi="Times New Roman"/>
          <w:noProof/>
          <w:sz w:val="24"/>
          <w:szCs w:val="24"/>
        </w:rPr>
        <w:t>(2007), 63–66.</w:t>
      </w:r>
    </w:p>
    <w:p w:rsidR="00B10D90" w:rsidRDefault="00B10D90" w:rsidP="00B10D90">
      <w:pPr>
        <w:widowControl w:val="0"/>
        <w:autoSpaceDE w:val="0"/>
        <w:autoSpaceDN w:val="0"/>
        <w:adjustRightInd w:val="0"/>
        <w:spacing w:after="0" w:line="240" w:lineRule="auto"/>
        <w:ind w:hanging="480"/>
        <w:jc w:val="both"/>
        <w:rPr>
          <w:rFonts w:ascii="Times New Roman" w:hAnsi="Times New Roman"/>
          <w:sz w:val="24"/>
          <w:szCs w:val="24"/>
          <w:lang w:val="en-US"/>
        </w:rPr>
      </w:pPr>
      <w:r>
        <w:rPr>
          <w:rFonts w:ascii="Times New Roman" w:hAnsi="Times New Roman"/>
          <w:sz w:val="24"/>
          <w:szCs w:val="24"/>
        </w:rPr>
        <w:t>Kasmir dan Jakfar. (2012). Study kelayakan Bisnis. Pranadamedia Group, Jakarta.</w:t>
      </w:r>
    </w:p>
    <w:p w:rsidR="00B10D90" w:rsidRDefault="00801EFA" w:rsidP="00B10D90">
      <w:pPr>
        <w:widowControl w:val="0"/>
        <w:autoSpaceDE w:val="0"/>
        <w:autoSpaceDN w:val="0"/>
        <w:adjustRightInd w:val="0"/>
        <w:spacing w:after="0" w:line="240" w:lineRule="auto"/>
        <w:ind w:hanging="480"/>
        <w:jc w:val="both"/>
        <w:rPr>
          <w:rFonts w:ascii="Times New Roman" w:hAnsi="Times New Roman"/>
          <w:sz w:val="24"/>
          <w:szCs w:val="24"/>
          <w:lang w:val="en-US"/>
        </w:rPr>
      </w:pPr>
      <w:r w:rsidRPr="00C51E36">
        <w:rPr>
          <w:rFonts w:ascii="Times New Roman" w:hAnsi="Times New Roman"/>
          <w:noProof/>
          <w:sz w:val="24"/>
          <w:szCs w:val="24"/>
        </w:rPr>
        <w:t xml:space="preserve">Lestari, F. A. (2017). </w:t>
      </w:r>
      <w:r w:rsidRPr="00C51E36">
        <w:rPr>
          <w:rFonts w:ascii="Times New Roman" w:hAnsi="Times New Roman"/>
          <w:iCs/>
          <w:noProof/>
          <w:sz w:val="24"/>
          <w:szCs w:val="24"/>
        </w:rPr>
        <w:t>Analisis Pengaruh Efisiensi Modal Kerja, Likuiditas Dan Leverage Terhadap Profitabilitas</w:t>
      </w:r>
      <w:r w:rsidRPr="00C51E36">
        <w:rPr>
          <w:rFonts w:ascii="Times New Roman" w:hAnsi="Times New Roman"/>
          <w:noProof/>
          <w:sz w:val="24"/>
          <w:szCs w:val="24"/>
        </w:rPr>
        <w:t>.</w:t>
      </w:r>
    </w:p>
    <w:p w:rsidR="00B10D90" w:rsidRDefault="00801EFA" w:rsidP="00B10D90">
      <w:pPr>
        <w:widowControl w:val="0"/>
        <w:autoSpaceDE w:val="0"/>
        <w:autoSpaceDN w:val="0"/>
        <w:adjustRightInd w:val="0"/>
        <w:spacing w:after="0" w:line="240" w:lineRule="auto"/>
        <w:ind w:hanging="480"/>
        <w:jc w:val="both"/>
        <w:rPr>
          <w:rFonts w:ascii="Times New Roman" w:hAnsi="Times New Roman"/>
          <w:sz w:val="24"/>
          <w:szCs w:val="24"/>
          <w:lang w:val="en-US"/>
        </w:rPr>
      </w:pPr>
      <w:r w:rsidRPr="00C51E36">
        <w:rPr>
          <w:rFonts w:ascii="Times New Roman" w:hAnsi="Times New Roman"/>
          <w:noProof/>
          <w:sz w:val="24"/>
          <w:szCs w:val="24"/>
        </w:rPr>
        <w:t xml:space="preserve">Lestari, N. D., &amp; Suryono, B. (2016). Pengaruh Profitabilitas Dan Aktivitas Terhadap Sekolah Tinggi Ilmu Ekonomi Indonesia ( Stiesia ) Surabaya. </w:t>
      </w:r>
      <w:r w:rsidRPr="00C51E36">
        <w:rPr>
          <w:rFonts w:ascii="Times New Roman" w:hAnsi="Times New Roman"/>
          <w:iCs/>
          <w:noProof/>
          <w:sz w:val="24"/>
          <w:szCs w:val="24"/>
        </w:rPr>
        <w:t>Jurnal Ilmu Dan Riset Akuntansi</w:t>
      </w:r>
      <w:r w:rsidRPr="00C51E36">
        <w:rPr>
          <w:rFonts w:ascii="Times New Roman" w:hAnsi="Times New Roman"/>
          <w:noProof/>
          <w:sz w:val="24"/>
          <w:szCs w:val="24"/>
        </w:rPr>
        <w:t xml:space="preserve">, </w:t>
      </w:r>
      <w:r w:rsidRPr="00C51E36">
        <w:rPr>
          <w:rFonts w:ascii="Times New Roman" w:hAnsi="Times New Roman"/>
          <w:iCs/>
          <w:noProof/>
          <w:sz w:val="24"/>
          <w:szCs w:val="24"/>
        </w:rPr>
        <w:t>5</w:t>
      </w:r>
      <w:r w:rsidRPr="00C51E36">
        <w:rPr>
          <w:rFonts w:ascii="Times New Roman" w:hAnsi="Times New Roman"/>
          <w:noProof/>
          <w:sz w:val="24"/>
          <w:szCs w:val="24"/>
        </w:rPr>
        <w:t>(November).</w:t>
      </w:r>
    </w:p>
    <w:p w:rsidR="00801EFA" w:rsidRPr="00C51E36" w:rsidRDefault="00801EFA" w:rsidP="00B10D90">
      <w:pPr>
        <w:widowControl w:val="0"/>
        <w:autoSpaceDE w:val="0"/>
        <w:autoSpaceDN w:val="0"/>
        <w:adjustRightInd w:val="0"/>
        <w:spacing w:after="0" w:line="240" w:lineRule="auto"/>
        <w:ind w:hanging="480"/>
        <w:jc w:val="both"/>
        <w:rPr>
          <w:rFonts w:ascii="Times New Roman" w:hAnsi="Times New Roman"/>
          <w:sz w:val="24"/>
          <w:szCs w:val="24"/>
        </w:rPr>
      </w:pPr>
      <w:r w:rsidRPr="00C51E36">
        <w:rPr>
          <w:rFonts w:ascii="Times New Roman" w:hAnsi="Times New Roman"/>
          <w:noProof/>
          <w:sz w:val="24"/>
          <w:szCs w:val="24"/>
        </w:rPr>
        <w:t xml:space="preserve">Ningsih, A. A., Hasanah, N., &amp; Prihatni, R. (2017). Pengaruh Perbedaan Temporer Antara Laba Akuntansi Dan Pajak, Proprietary Cost, Dan Likuiditas Terhadap Pertumbuhan Laba, </w:t>
      </w:r>
      <w:r w:rsidRPr="00C51E36">
        <w:rPr>
          <w:rFonts w:ascii="Times New Roman" w:hAnsi="Times New Roman"/>
          <w:iCs/>
          <w:noProof/>
          <w:sz w:val="24"/>
          <w:szCs w:val="24"/>
        </w:rPr>
        <w:t>12</w:t>
      </w:r>
      <w:r w:rsidRPr="00C51E36">
        <w:rPr>
          <w:rFonts w:ascii="Times New Roman" w:hAnsi="Times New Roman"/>
          <w:noProof/>
          <w:sz w:val="24"/>
          <w:szCs w:val="24"/>
        </w:rPr>
        <w:t>(1), 64–83.</w:t>
      </w:r>
    </w:p>
    <w:p w:rsidR="00B10D90" w:rsidRDefault="00801EFA" w:rsidP="00B10D90">
      <w:pPr>
        <w:widowControl w:val="0"/>
        <w:autoSpaceDE w:val="0"/>
        <w:autoSpaceDN w:val="0"/>
        <w:adjustRightInd w:val="0"/>
        <w:spacing w:after="0" w:line="240" w:lineRule="auto"/>
        <w:ind w:hanging="480"/>
        <w:jc w:val="both"/>
        <w:rPr>
          <w:rFonts w:ascii="Times New Roman" w:hAnsi="Times New Roman"/>
          <w:noProof/>
          <w:sz w:val="24"/>
          <w:szCs w:val="24"/>
          <w:lang w:val="en-US"/>
        </w:rPr>
      </w:pPr>
      <w:r w:rsidRPr="00C51E36">
        <w:rPr>
          <w:rFonts w:ascii="Times New Roman" w:hAnsi="Times New Roman"/>
          <w:noProof/>
          <w:sz w:val="24"/>
          <w:szCs w:val="24"/>
        </w:rPr>
        <w:t xml:space="preserve">Sari, D. P., Paramu, H., &amp; Utami, E. S. (2017). Analisis Pengaruh Rasio Keuangan Dan Ukuran Aset Pada Pertumbuhan Laba Perusahaan Manufaktur Yang Terdaftar Pada Bursa Efek Indonesia Periode 2010-2013. </w:t>
      </w:r>
      <w:r w:rsidRPr="00C51E36">
        <w:rPr>
          <w:rFonts w:ascii="Times New Roman" w:hAnsi="Times New Roman"/>
          <w:iCs/>
          <w:noProof/>
          <w:sz w:val="24"/>
          <w:szCs w:val="24"/>
        </w:rPr>
        <w:t>E-Journal Ekonomi Bisnis Dan Akutansi</w:t>
      </w:r>
      <w:r w:rsidRPr="00C51E36">
        <w:rPr>
          <w:rFonts w:ascii="Times New Roman" w:hAnsi="Times New Roman"/>
          <w:noProof/>
          <w:sz w:val="24"/>
          <w:szCs w:val="24"/>
        </w:rPr>
        <w:t>.</w:t>
      </w:r>
    </w:p>
    <w:p w:rsidR="00B10D90" w:rsidRDefault="00B10D90" w:rsidP="00B10D90">
      <w:pPr>
        <w:widowControl w:val="0"/>
        <w:autoSpaceDE w:val="0"/>
        <w:autoSpaceDN w:val="0"/>
        <w:adjustRightInd w:val="0"/>
        <w:spacing w:after="0" w:line="240" w:lineRule="auto"/>
        <w:ind w:hanging="480"/>
        <w:jc w:val="both"/>
        <w:rPr>
          <w:rFonts w:ascii="Times New Roman" w:hAnsi="Times New Roman"/>
          <w:sz w:val="24"/>
          <w:szCs w:val="24"/>
          <w:lang w:val="en-US"/>
        </w:rPr>
      </w:pPr>
      <w:r>
        <w:rPr>
          <w:rFonts w:ascii="Times New Roman" w:hAnsi="Times New Roman"/>
          <w:sz w:val="24"/>
          <w:szCs w:val="24"/>
        </w:rPr>
        <w:t>Sudana, I Made. (2011). Manajemen Keuangan Perusahaan. Erlangga, Jakarta.</w:t>
      </w:r>
    </w:p>
    <w:p w:rsidR="00ED4513" w:rsidRPr="00B10D90" w:rsidRDefault="00801EFA" w:rsidP="00B10D90">
      <w:pPr>
        <w:widowControl w:val="0"/>
        <w:autoSpaceDE w:val="0"/>
        <w:autoSpaceDN w:val="0"/>
        <w:adjustRightInd w:val="0"/>
        <w:spacing w:after="0" w:line="240" w:lineRule="auto"/>
        <w:ind w:left="450" w:hanging="480"/>
        <w:jc w:val="both"/>
        <w:rPr>
          <w:rFonts w:ascii="Times New Roman" w:hAnsi="Times New Roman"/>
          <w:noProof/>
          <w:sz w:val="24"/>
          <w:szCs w:val="24"/>
        </w:rPr>
      </w:pPr>
      <w:r w:rsidRPr="00C51E36">
        <w:rPr>
          <w:rFonts w:ascii="Times New Roman" w:hAnsi="Times New Roman"/>
          <w:noProof/>
          <w:sz w:val="24"/>
          <w:szCs w:val="24"/>
        </w:rPr>
        <w:lastRenderedPageBreak/>
        <w:t xml:space="preserve">Sudaryanti, E. S. (2015). </w:t>
      </w:r>
      <w:r w:rsidRPr="00C51E36">
        <w:rPr>
          <w:rFonts w:ascii="Times New Roman" w:hAnsi="Times New Roman"/>
          <w:iCs/>
          <w:noProof/>
          <w:sz w:val="24"/>
          <w:szCs w:val="24"/>
        </w:rPr>
        <w:t>Analisis Rasio Keuangan Untuk Memprediksi Pertumbuhan Laba Pada Perusahaan Perbankan Yang Terdaftar Di Bursa Efek Indonesia</w:t>
      </w:r>
      <w:r w:rsidRPr="00C51E36">
        <w:rPr>
          <w:rFonts w:ascii="Times New Roman" w:hAnsi="Times New Roman"/>
          <w:noProof/>
          <w:sz w:val="24"/>
          <w:szCs w:val="24"/>
        </w:rPr>
        <w:t>. Universitas Muhammadiyah Surakarta.</w:t>
      </w:r>
      <w:r w:rsidRPr="00C51E36">
        <w:rPr>
          <w:rFonts w:ascii="Times New Roman" w:hAnsi="Times New Roman"/>
          <w:sz w:val="24"/>
          <w:szCs w:val="24"/>
        </w:rPr>
        <w:fldChar w:fldCharType="end"/>
      </w:r>
    </w:p>
    <w:sectPr w:rsidR="00ED4513" w:rsidRPr="00B10D90" w:rsidSect="00B10D90">
      <w:type w:val="continuous"/>
      <w:pgSz w:w="11906" w:h="16838"/>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3D" w:rsidRDefault="00E1733D">
      <w:pPr>
        <w:spacing w:after="0" w:line="240" w:lineRule="auto"/>
      </w:pPr>
      <w:r>
        <w:separator/>
      </w:r>
    </w:p>
  </w:endnote>
  <w:endnote w:type="continuationSeparator" w:id="0">
    <w:p w:rsidR="00E1733D" w:rsidRDefault="00E1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87B" w:rsidRDefault="0000687B">
    <w:pPr>
      <w:pStyle w:val="Footer"/>
      <w:jc w:val="center"/>
    </w:pPr>
    <w:r>
      <w:fldChar w:fldCharType="begin"/>
    </w:r>
    <w:r>
      <w:instrText xml:space="preserve"> PAGE   \* MERGEFORMAT </w:instrText>
    </w:r>
    <w:r>
      <w:fldChar w:fldCharType="separate"/>
    </w:r>
    <w:r w:rsidR="000D3D9B">
      <w:rPr>
        <w:noProof/>
      </w:rPr>
      <w:t>1</w:t>
    </w:r>
    <w:r>
      <w:fldChar w:fldCharType="end"/>
    </w:r>
  </w:p>
  <w:p w:rsidR="0000687B" w:rsidRDefault="0000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3D" w:rsidRDefault="00E1733D">
      <w:pPr>
        <w:spacing w:after="0" w:line="240" w:lineRule="auto"/>
      </w:pPr>
      <w:r>
        <w:separator/>
      </w:r>
    </w:p>
  </w:footnote>
  <w:footnote w:type="continuationSeparator" w:id="0">
    <w:p w:rsidR="00E1733D" w:rsidRDefault="00E17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571"/>
    <w:multiLevelType w:val="hybridMultilevel"/>
    <w:tmpl w:val="24E4A7A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B5E462C"/>
    <w:multiLevelType w:val="multilevel"/>
    <w:tmpl w:val="C396FE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C249B9"/>
    <w:multiLevelType w:val="multilevel"/>
    <w:tmpl w:val="D4F68C8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A96B6A"/>
    <w:multiLevelType w:val="multilevel"/>
    <w:tmpl w:val="9574211C"/>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F45B68"/>
    <w:multiLevelType w:val="hybridMultilevel"/>
    <w:tmpl w:val="02D03F3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nsid w:val="25AD246F"/>
    <w:multiLevelType w:val="hybridMultilevel"/>
    <w:tmpl w:val="75D8675E"/>
    <w:lvl w:ilvl="0" w:tplc="781C636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8BF6E35"/>
    <w:multiLevelType w:val="multilevel"/>
    <w:tmpl w:val="60E0D82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1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E46F1E"/>
    <w:multiLevelType w:val="hybridMultilevel"/>
    <w:tmpl w:val="360A9A62"/>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
    <w:nsid w:val="2D265738"/>
    <w:multiLevelType w:val="hybridMultilevel"/>
    <w:tmpl w:val="1396E5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026D97"/>
    <w:multiLevelType w:val="multilevel"/>
    <w:tmpl w:val="35FC73BC"/>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0">
    <w:nsid w:val="370B4EAB"/>
    <w:multiLevelType w:val="hybridMultilevel"/>
    <w:tmpl w:val="654EBF56"/>
    <w:lvl w:ilvl="0" w:tplc="DB7A5392">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3BAB5793"/>
    <w:multiLevelType w:val="multilevel"/>
    <w:tmpl w:val="5A782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BA4A0D"/>
    <w:multiLevelType w:val="hybridMultilevel"/>
    <w:tmpl w:val="10A8826A"/>
    <w:lvl w:ilvl="0" w:tplc="57A49B54">
      <w:start w:val="1"/>
      <w:numFmt w:val="decimal"/>
      <w:lvlText w:val="4.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DF1962"/>
    <w:multiLevelType w:val="multilevel"/>
    <w:tmpl w:val="DE2A9A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FB93E2D"/>
    <w:multiLevelType w:val="hybridMultilevel"/>
    <w:tmpl w:val="B47C97C4"/>
    <w:lvl w:ilvl="0" w:tplc="26ECA76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52F70AE9"/>
    <w:multiLevelType w:val="multilevel"/>
    <w:tmpl w:val="89CE159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56391DBB"/>
    <w:multiLevelType w:val="multilevel"/>
    <w:tmpl w:val="A03465F4"/>
    <w:lvl w:ilvl="0">
      <w:start w:val="1"/>
      <w:numFmt w:val="upperRoman"/>
      <w:lvlText w:val="%1."/>
      <w:lvlJc w:val="left"/>
      <w:pPr>
        <w:ind w:left="1080" w:hanging="72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7">
    <w:nsid w:val="65A83298"/>
    <w:multiLevelType w:val="hybridMultilevel"/>
    <w:tmpl w:val="008405F0"/>
    <w:lvl w:ilvl="0" w:tplc="41B8A498">
      <w:start w:val="1"/>
      <w:numFmt w:val="decimal"/>
      <w:lvlText w:val="%1."/>
      <w:lvlJc w:val="left"/>
      <w:pPr>
        <w:ind w:left="2988" w:hanging="360"/>
      </w:pPr>
      <w:rPr>
        <w:b w:val="0"/>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8">
    <w:nsid w:val="6783635E"/>
    <w:multiLevelType w:val="multilevel"/>
    <w:tmpl w:val="C8F862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C26403B"/>
    <w:multiLevelType w:val="hybridMultilevel"/>
    <w:tmpl w:val="9D8C7BEC"/>
    <w:lvl w:ilvl="0" w:tplc="7212AC1A">
      <w:start w:val="1"/>
      <w:numFmt w:val="decimal"/>
      <w:lvlText w:val="%1.1 "/>
      <w:lvlJc w:val="right"/>
      <w:pPr>
        <w:ind w:left="720" w:hanging="360"/>
      </w:pPr>
      <w:rPr>
        <w:rFonts w:hint="default"/>
      </w:rPr>
    </w:lvl>
    <w:lvl w:ilvl="1" w:tplc="89F2A37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04E3F65"/>
    <w:multiLevelType w:val="hybridMultilevel"/>
    <w:tmpl w:val="A0EE5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75A164C"/>
    <w:multiLevelType w:val="multilevel"/>
    <w:tmpl w:val="1BBE8D9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nsid w:val="7DE34E70"/>
    <w:multiLevelType w:val="multilevel"/>
    <w:tmpl w:val="7B946790"/>
    <w:lvl w:ilvl="0">
      <w:start w:val="4"/>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b/>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num w:numId="1">
    <w:abstractNumId w:val="13"/>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
  </w:num>
  <w:num w:numId="6">
    <w:abstractNumId w:val="11"/>
  </w:num>
  <w:num w:numId="7">
    <w:abstractNumId w:val="15"/>
  </w:num>
  <w:num w:numId="8">
    <w:abstractNumId w:val="7"/>
  </w:num>
  <w:num w:numId="9">
    <w:abstractNumId w:val="5"/>
  </w:num>
  <w:num w:numId="10">
    <w:abstractNumId w:val="17"/>
  </w:num>
  <w:num w:numId="11">
    <w:abstractNumId w:val="1"/>
  </w:num>
  <w:num w:numId="12">
    <w:abstractNumId w:val="12"/>
  </w:num>
  <w:num w:numId="13">
    <w:abstractNumId w:val="0"/>
  </w:num>
  <w:num w:numId="14">
    <w:abstractNumId w:val="20"/>
  </w:num>
  <w:num w:numId="15">
    <w:abstractNumId w:val="6"/>
  </w:num>
  <w:num w:numId="16">
    <w:abstractNumId w:val="4"/>
  </w:num>
  <w:num w:numId="17">
    <w:abstractNumId w:val="22"/>
  </w:num>
  <w:num w:numId="18">
    <w:abstractNumId w:val="10"/>
  </w:num>
  <w:num w:numId="19">
    <w:abstractNumId w:val="2"/>
  </w:num>
  <w:num w:numId="20">
    <w:abstractNumId w:val="19"/>
  </w:num>
  <w:num w:numId="21">
    <w:abstractNumId w:val="18"/>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BEF"/>
    <w:rsid w:val="00003D2D"/>
    <w:rsid w:val="0000687B"/>
    <w:rsid w:val="00070997"/>
    <w:rsid w:val="000C2C98"/>
    <w:rsid w:val="000D3D9B"/>
    <w:rsid w:val="0010276D"/>
    <w:rsid w:val="00113EBD"/>
    <w:rsid w:val="001354CB"/>
    <w:rsid w:val="00161BEF"/>
    <w:rsid w:val="001D7FDE"/>
    <w:rsid w:val="001F2166"/>
    <w:rsid w:val="00244378"/>
    <w:rsid w:val="00244EA6"/>
    <w:rsid w:val="0028108A"/>
    <w:rsid w:val="002A330D"/>
    <w:rsid w:val="002D02D2"/>
    <w:rsid w:val="00371AC8"/>
    <w:rsid w:val="004C2739"/>
    <w:rsid w:val="004E43E1"/>
    <w:rsid w:val="0054465A"/>
    <w:rsid w:val="00562188"/>
    <w:rsid w:val="005D1A21"/>
    <w:rsid w:val="0068505F"/>
    <w:rsid w:val="006B32BB"/>
    <w:rsid w:val="006C3F49"/>
    <w:rsid w:val="006D5B75"/>
    <w:rsid w:val="006E3E5A"/>
    <w:rsid w:val="00773054"/>
    <w:rsid w:val="00783B4F"/>
    <w:rsid w:val="00801EFA"/>
    <w:rsid w:val="008E774D"/>
    <w:rsid w:val="009B3BCC"/>
    <w:rsid w:val="009B65FE"/>
    <w:rsid w:val="00A94BAE"/>
    <w:rsid w:val="00B10D90"/>
    <w:rsid w:val="00B44D85"/>
    <w:rsid w:val="00BA69CC"/>
    <w:rsid w:val="00BB5518"/>
    <w:rsid w:val="00C1051C"/>
    <w:rsid w:val="00C754BC"/>
    <w:rsid w:val="00CC2BFE"/>
    <w:rsid w:val="00D8614A"/>
    <w:rsid w:val="00E1733D"/>
    <w:rsid w:val="00ED4513"/>
    <w:rsid w:val="00F22810"/>
    <w:rsid w:val="00FC6D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_x0000_s1030"/>
        <o:r id="V:Rule2" type="connector" idref="#_x0000_s1031"/>
        <o:r id="V:Rule3" type="connector" idref="#_x0000_s1032"/>
        <o:r id="V:Rule4" type="connector" idref="#_x0000_s1035"/>
        <o:r id="V:Rule5" type="connector" idref="#_x0000_s1036"/>
        <o:r id="V:Rule6" type="connector" idref="#_x0000_s1046"/>
        <o:r id="V:Rule7" type="connector" idref="#_x0000_s1033"/>
        <o:r id="V:Rule8" type="connector" idref="#_x0000_s1047"/>
        <o:r id="V:Rule9" type="connector" idref="#_x0000_s1050"/>
        <o:r id="V:Rule10"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EF"/>
    <w:pPr>
      <w:spacing w:after="200" w:line="276" w:lineRule="auto"/>
    </w:pPr>
    <w:rPr>
      <w:sz w:val="22"/>
      <w:szCs w:val="22"/>
      <w:lang w:val="id-ID"/>
    </w:rPr>
  </w:style>
  <w:style w:type="paragraph" w:styleId="Heading3">
    <w:name w:val="heading 3"/>
    <w:basedOn w:val="Normal"/>
    <w:link w:val="Heading3Char"/>
    <w:uiPriority w:val="1"/>
    <w:qFormat/>
    <w:rsid w:val="0000687B"/>
    <w:pPr>
      <w:widowControl w:val="0"/>
      <w:autoSpaceDE w:val="0"/>
      <w:autoSpaceDN w:val="0"/>
      <w:spacing w:after="0" w:line="240" w:lineRule="auto"/>
      <w:ind w:left="921"/>
      <w:outlineLvl w:val="2"/>
    </w:pPr>
    <w:rPr>
      <w:rFonts w:ascii="Times New Roman" w:eastAsia="Times New Roman" w:hAnsi="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1BEF"/>
    <w:pPr>
      <w:autoSpaceDE w:val="0"/>
      <w:autoSpaceDN w:val="0"/>
      <w:adjustRightInd w:val="0"/>
    </w:pPr>
    <w:rPr>
      <w:rFonts w:ascii="Times New Roman" w:hAnsi="Times New Roman"/>
      <w:color w:val="000000"/>
      <w:sz w:val="24"/>
      <w:szCs w:val="24"/>
      <w:lang w:val="id-ID" w:eastAsia="id-ID"/>
    </w:rPr>
  </w:style>
  <w:style w:type="paragraph" w:styleId="BalloonText">
    <w:name w:val="Balloon Text"/>
    <w:basedOn w:val="Normal"/>
    <w:link w:val="BalloonTextChar"/>
    <w:uiPriority w:val="99"/>
    <w:semiHidden/>
    <w:unhideWhenUsed/>
    <w:rsid w:val="00161B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1BEF"/>
    <w:rPr>
      <w:rFonts w:ascii="Tahoma" w:eastAsia="Calibri" w:hAnsi="Tahoma" w:cs="Tahoma"/>
      <w:sz w:val="16"/>
      <w:szCs w:val="16"/>
    </w:rPr>
  </w:style>
  <w:style w:type="paragraph" w:styleId="ListParagraph">
    <w:name w:val="List Paragraph"/>
    <w:basedOn w:val="Normal"/>
    <w:uiPriority w:val="34"/>
    <w:qFormat/>
    <w:rsid w:val="00161BEF"/>
    <w:pPr>
      <w:spacing w:after="0" w:line="480" w:lineRule="auto"/>
      <w:ind w:left="720" w:hanging="992"/>
      <w:contextualSpacing/>
    </w:pPr>
  </w:style>
  <w:style w:type="paragraph" w:styleId="Header">
    <w:name w:val="header"/>
    <w:basedOn w:val="Normal"/>
    <w:link w:val="HeaderChar"/>
    <w:uiPriority w:val="99"/>
    <w:semiHidden/>
    <w:unhideWhenUsed/>
    <w:rsid w:val="0000687B"/>
    <w:pPr>
      <w:tabs>
        <w:tab w:val="center" w:pos="4513"/>
        <w:tab w:val="right" w:pos="9026"/>
      </w:tabs>
    </w:pPr>
  </w:style>
  <w:style w:type="character" w:customStyle="1" w:styleId="HeaderChar">
    <w:name w:val="Header Char"/>
    <w:link w:val="Header"/>
    <w:uiPriority w:val="99"/>
    <w:semiHidden/>
    <w:rsid w:val="0000687B"/>
    <w:rPr>
      <w:sz w:val="22"/>
      <w:szCs w:val="22"/>
      <w:lang w:eastAsia="en-US"/>
    </w:rPr>
  </w:style>
  <w:style w:type="paragraph" w:styleId="Footer">
    <w:name w:val="footer"/>
    <w:basedOn w:val="Normal"/>
    <w:link w:val="FooterChar"/>
    <w:uiPriority w:val="99"/>
    <w:unhideWhenUsed/>
    <w:rsid w:val="0000687B"/>
    <w:pPr>
      <w:tabs>
        <w:tab w:val="center" w:pos="4513"/>
        <w:tab w:val="right" w:pos="9026"/>
      </w:tabs>
    </w:pPr>
  </w:style>
  <w:style w:type="character" w:customStyle="1" w:styleId="FooterChar">
    <w:name w:val="Footer Char"/>
    <w:link w:val="Footer"/>
    <w:uiPriority w:val="99"/>
    <w:rsid w:val="0000687B"/>
    <w:rPr>
      <w:sz w:val="22"/>
      <w:szCs w:val="22"/>
      <w:lang w:eastAsia="en-US"/>
    </w:rPr>
  </w:style>
  <w:style w:type="character" w:customStyle="1" w:styleId="Heading3Char">
    <w:name w:val="Heading 3 Char"/>
    <w:link w:val="Heading3"/>
    <w:uiPriority w:val="1"/>
    <w:rsid w:val="0000687B"/>
    <w:rPr>
      <w:rFonts w:ascii="Times New Roman" w:eastAsia="Times New Roman" w:hAnsi="Times New Roman"/>
      <w:b/>
      <w:bCs/>
      <w:sz w:val="24"/>
      <w:szCs w:val="24"/>
      <w:lang w:val="en-US" w:eastAsia="en-US" w:bidi="en-US"/>
    </w:rPr>
  </w:style>
  <w:style w:type="paragraph" w:styleId="BodyText">
    <w:name w:val="Body Text"/>
    <w:basedOn w:val="Normal"/>
    <w:link w:val="BodyTextChar"/>
    <w:uiPriority w:val="1"/>
    <w:qFormat/>
    <w:rsid w:val="0000687B"/>
    <w:pPr>
      <w:widowControl w:val="0"/>
      <w:autoSpaceDE w:val="0"/>
      <w:autoSpaceDN w:val="0"/>
      <w:spacing w:after="0" w:line="240" w:lineRule="auto"/>
    </w:pPr>
    <w:rPr>
      <w:rFonts w:ascii="Times New Roman" w:eastAsia="Times New Roman" w:hAnsi="Times New Roman"/>
      <w:sz w:val="24"/>
      <w:szCs w:val="24"/>
      <w:lang w:val="en-US" w:bidi="en-US"/>
    </w:rPr>
  </w:style>
  <w:style w:type="character" w:customStyle="1" w:styleId="BodyTextChar">
    <w:name w:val="Body Text Char"/>
    <w:link w:val="BodyText"/>
    <w:uiPriority w:val="1"/>
    <w:rsid w:val="0000687B"/>
    <w:rPr>
      <w:rFonts w:ascii="Times New Roman" w:eastAsia="Times New Roman" w:hAnsi="Times New Roman"/>
      <w:sz w:val="24"/>
      <w:szCs w:val="24"/>
      <w:lang w:val="en-US" w:eastAsia="en-US" w:bidi="en-US"/>
    </w:rPr>
  </w:style>
  <w:style w:type="character" w:styleId="Hyperlink">
    <w:name w:val="Hyperlink"/>
    <w:uiPriority w:val="99"/>
    <w:unhideWhenUsed/>
    <w:rsid w:val="00C105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11</Pages>
  <Words>4935</Words>
  <Characters>28130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gita</cp:lastModifiedBy>
  <cp:revision>9</cp:revision>
  <dcterms:created xsi:type="dcterms:W3CDTF">2019-06-18T09:36:00Z</dcterms:created>
  <dcterms:modified xsi:type="dcterms:W3CDTF">2019-06-21T05:07:00Z</dcterms:modified>
</cp:coreProperties>
</file>