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E7" w:rsidRDefault="003105CB" w:rsidP="00CD1DB4">
      <w:pPr>
        <w:jc w:val="center"/>
        <w:rPr>
          <w:rFonts w:ascii="Times New Roman" w:hAnsi="Times New Roman" w:cs="Times New Roman"/>
          <w:b/>
          <w:sz w:val="20"/>
          <w:szCs w:val="20"/>
        </w:rPr>
      </w:pPr>
      <w:r w:rsidRPr="00BB2037">
        <w:rPr>
          <w:rFonts w:ascii="Times New Roman" w:hAnsi="Times New Roman" w:cs="Times New Roman"/>
          <w:b/>
          <w:sz w:val="20"/>
          <w:szCs w:val="20"/>
        </w:rPr>
        <w:t xml:space="preserve">Portofolio optimal </w:t>
      </w:r>
      <w:r w:rsidR="00AC523B" w:rsidRPr="00BB2037">
        <w:rPr>
          <w:rFonts w:ascii="Times New Roman" w:hAnsi="Times New Roman" w:cs="Times New Roman"/>
          <w:b/>
          <w:sz w:val="20"/>
          <w:szCs w:val="20"/>
        </w:rPr>
        <w:t>Beta</w:t>
      </w:r>
      <w:r w:rsidRPr="00BB2037">
        <w:rPr>
          <w:rFonts w:ascii="Times New Roman" w:hAnsi="Times New Roman" w:cs="Times New Roman"/>
          <w:b/>
          <w:sz w:val="20"/>
          <w:szCs w:val="20"/>
        </w:rPr>
        <w:t xml:space="preserve"> dan </w:t>
      </w:r>
      <w:r w:rsidR="00AC523B" w:rsidRPr="00BB2037">
        <w:rPr>
          <w:rFonts w:ascii="Times New Roman" w:hAnsi="Times New Roman" w:cs="Times New Roman"/>
          <w:b/>
          <w:sz w:val="20"/>
          <w:szCs w:val="20"/>
        </w:rPr>
        <w:t>Alpha</w:t>
      </w:r>
    </w:p>
    <w:p w:rsidR="002A6F48" w:rsidRPr="00951232" w:rsidRDefault="002A6F48" w:rsidP="002B413F">
      <w:pPr>
        <w:spacing w:after="0"/>
        <w:jc w:val="center"/>
        <w:rPr>
          <w:rFonts w:ascii="Times New Roman" w:hAnsi="Times New Roman" w:cs="Times New Roman"/>
          <w:sz w:val="20"/>
          <w:szCs w:val="20"/>
          <w:vertAlign w:val="superscript"/>
        </w:rPr>
      </w:pPr>
      <w:r w:rsidRPr="002C2C86">
        <w:rPr>
          <w:rFonts w:ascii="Times New Roman" w:hAnsi="Times New Roman" w:cs="Times New Roman"/>
          <w:sz w:val="20"/>
          <w:szCs w:val="20"/>
        </w:rPr>
        <w:t>Dwi Fitrizal Salim</w:t>
      </w:r>
      <w:r w:rsidR="00951232">
        <w:rPr>
          <w:rFonts w:ascii="Times New Roman" w:hAnsi="Times New Roman" w:cs="Times New Roman"/>
          <w:sz w:val="20"/>
          <w:szCs w:val="20"/>
          <w:vertAlign w:val="superscript"/>
        </w:rPr>
        <w:t>1</w:t>
      </w:r>
      <w:r w:rsidRPr="002C2C86">
        <w:rPr>
          <w:rFonts w:ascii="Times New Roman" w:hAnsi="Times New Roman" w:cs="Times New Roman"/>
          <w:sz w:val="20"/>
          <w:szCs w:val="20"/>
        </w:rPr>
        <w:t>, Nora Amelda Rizal</w:t>
      </w:r>
      <w:r w:rsidR="00951232">
        <w:rPr>
          <w:rFonts w:ascii="Times New Roman" w:hAnsi="Times New Roman" w:cs="Times New Roman"/>
          <w:sz w:val="20"/>
          <w:szCs w:val="20"/>
          <w:vertAlign w:val="superscript"/>
        </w:rPr>
        <w:t>2</w:t>
      </w:r>
    </w:p>
    <w:p w:rsidR="00103570" w:rsidRPr="002C2C86" w:rsidRDefault="00951232" w:rsidP="002B413F">
      <w:pPr>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103570">
        <w:rPr>
          <w:rFonts w:ascii="Times New Roman" w:hAnsi="Times New Roman" w:cs="Times New Roman"/>
          <w:sz w:val="20"/>
          <w:szCs w:val="20"/>
        </w:rPr>
        <w:t xml:space="preserve">Doktor </w:t>
      </w:r>
      <w:r w:rsidR="00622A13">
        <w:rPr>
          <w:rFonts w:ascii="Times New Roman" w:hAnsi="Times New Roman" w:cs="Times New Roman"/>
          <w:sz w:val="20"/>
          <w:szCs w:val="20"/>
        </w:rPr>
        <w:t xml:space="preserve">Ilmu </w:t>
      </w:r>
      <w:r w:rsidR="00103570">
        <w:rPr>
          <w:rFonts w:ascii="Times New Roman" w:hAnsi="Times New Roman" w:cs="Times New Roman"/>
          <w:sz w:val="20"/>
          <w:szCs w:val="20"/>
        </w:rPr>
        <w:t>Manajemen Universitas Pendidikan Indonesia Bandung</w:t>
      </w:r>
      <w:r w:rsidR="00882F32">
        <w:rPr>
          <w:rFonts w:ascii="Times New Roman" w:hAnsi="Times New Roman" w:cs="Times New Roman"/>
          <w:sz w:val="20"/>
          <w:szCs w:val="20"/>
        </w:rPr>
        <w:t>, Indonesia</w:t>
      </w:r>
    </w:p>
    <w:p w:rsidR="002A6F48" w:rsidRPr="002C2C86" w:rsidRDefault="00951232" w:rsidP="002B413F">
      <w:pPr>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2</w:t>
      </w:r>
      <w:r>
        <w:rPr>
          <w:rFonts w:ascii="Times New Roman" w:hAnsi="Times New Roman" w:cs="Times New Roman"/>
          <w:sz w:val="20"/>
          <w:szCs w:val="20"/>
        </w:rPr>
        <w:t xml:space="preserve">Falkuktas Ekonomi dan Bisnis, </w:t>
      </w:r>
      <w:r w:rsidR="002A6F48" w:rsidRPr="002C2C86">
        <w:rPr>
          <w:rFonts w:ascii="Times New Roman" w:hAnsi="Times New Roman" w:cs="Times New Roman"/>
          <w:sz w:val="20"/>
          <w:szCs w:val="20"/>
        </w:rPr>
        <w:t>Telkom University,  Bandung, Indonesia</w:t>
      </w:r>
    </w:p>
    <w:p w:rsidR="002C2C86" w:rsidRPr="002F24DB" w:rsidRDefault="007223B8" w:rsidP="002B413F">
      <w:pPr>
        <w:spacing w:after="0"/>
        <w:jc w:val="center"/>
        <w:rPr>
          <w:rFonts w:ascii="Times New Roman" w:hAnsi="Times New Roman" w:cs="Times New Roman"/>
          <w:sz w:val="20"/>
          <w:szCs w:val="20"/>
        </w:rPr>
      </w:pPr>
      <w:hyperlink r:id="rId8" w:history="1">
        <w:r w:rsidR="002C2C86" w:rsidRPr="00515DFB">
          <w:rPr>
            <w:rStyle w:val="Hyperlink"/>
            <w:rFonts w:ascii="Times New Roman" w:hAnsi="Times New Roman" w:cs="Times New Roman"/>
            <w:sz w:val="20"/>
            <w:szCs w:val="20"/>
          </w:rPr>
          <w:t>Dwifitrizal11@gmail.com</w:t>
        </w:r>
        <w:r w:rsidR="002C2C86" w:rsidRPr="00515DFB">
          <w:rPr>
            <w:rStyle w:val="Hyperlink"/>
            <w:rFonts w:ascii="Times New Roman" w:hAnsi="Times New Roman" w:cs="Times New Roman"/>
            <w:sz w:val="20"/>
            <w:szCs w:val="20"/>
            <w:vertAlign w:val="superscript"/>
          </w:rPr>
          <w:t>1</w:t>
        </w:r>
      </w:hyperlink>
      <w:r w:rsidR="002C2C86">
        <w:rPr>
          <w:rFonts w:ascii="Times New Roman" w:hAnsi="Times New Roman" w:cs="Times New Roman"/>
          <w:sz w:val="20"/>
          <w:szCs w:val="20"/>
        </w:rPr>
        <w:t xml:space="preserve">, </w:t>
      </w:r>
      <w:hyperlink r:id="rId9" w:history="1">
        <w:r w:rsidR="002C2C86" w:rsidRPr="00515DFB">
          <w:rPr>
            <w:rStyle w:val="Hyperlink"/>
            <w:rFonts w:ascii="Times New Roman" w:hAnsi="Times New Roman" w:cs="Times New Roman"/>
            <w:sz w:val="20"/>
            <w:szCs w:val="20"/>
          </w:rPr>
          <w:t>norarizal@telkomuniversity.ac.id</w:t>
        </w:r>
      </w:hyperlink>
      <w:r w:rsidR="002F24DB">
        <w:rPr>
          <w:rFonts w:ascii="Times New Roman" w:hAnsi="Times New Roman" w:cs="Times New Roman"/>
          <w:sz w:val="20"/>
          <w:szCs w:val="20"/>
          <w:vertAlign w:val="superscript"/>
        </w:rPr>
        <w:t>2</w:t>
      </w:r>
    </w:p>
    <w:p w:rsidR="005B06EA" w:rsidRDefault="005B06EA" w:rsidP="00CD1DB4">
      <w:pPr>
        <w:jc w:val="center"/>
        <w:rPr>
          <w:rFonts w:ascii="Times New Roman" w:hAnsi="Times New Roman" w:cs="Times New Roman"/>
          <w:b/>
          <w:sz w:val="20"/>
          <w:szCs w:val="20"/>
        </w:rPr>
      </w:pPr>
    </w:p>
    <w:p w:rsidR="000B092C" w:rsidRPr="00BB2037" w:rsidRDefault="000B092C" w:rsidP="00256488">
      <w:pPr>
        <w:spacing w:after="0"/>
        <w:rPr>
          <w:rFonts w:ascii="Times New Roman" w:hAnsi="Times New Roman" w:cs="Times New Roman"/>
          <w:b/>
          <w:sz w:val="20"/>
          <w:szCs w:val="20"/>
        </w:rPr>
      </w:pPr>
      <w:r w:rsidRPr="00BB2037">
        <w:rPr>
          <w:rFonts w:ascii="Times New Roman" w:hAnsi="Times New Roman" w:cs="Times New Roman"/>
          <w:b/>
          <w:sz w:val="20"/>
          <w:szCs w:val="20"/>
        </w:rPr>
        <w:t>Abt</w:t>
      </w:r>
      <w:r w:rsidR="00BC70FE">
        <w:rPr>
          <w:rFonts w:ascii="Times New Roman" w:hAnsi="Times New Roman" w:cs="Times New Roman"/>
          <w:b/>
          <w:sz w:val="20"/>
          <w:szCs w:val="20"/>
        </w:rPr>
        <w:t>s</w:t>
      </w:r>
      <w:r w:rsidRPr="00BB2037">
        <w:rPr>
          <w:rFonts w:ascii="Times New Roman" w:hAnsi="Times New Roman" w:cs="Times New Roman"/>
          <w:b/>
          <w:sz w:val="20"/>
          <w:szCs w:val="20"/>
        </w:rPr>
        <w:t>ra</w:t>
      </w:r>
      <w:r w:rsidR="00006703">
        <w:rPr>
          <w:rFonts w:ascii="Times New Roman" w:hAnsi="Times New Roman" w:cs="Times New Roman"/>
          <w:b/>
          <w:sz w:val="20"/>
          <w:szCs w:val="20"/>
        </w:rPr>
        <w:t>k</w:t>
      </w:r>
    </w:p>
    <w:p w:rsidR="00A9749A" w:rsidRPr="00BB2037" w:rsidRDefault="00E31077" w:rsidP="005B06EA">
      <w:pPr>
        <w:spacing w:after="0" w:line="360" w:lineRule="auto"/>
        <w:ind w:firstLine="284"/>
        <w:jc w:val="both"/>
        <w:rPr>
          <w:rFonts w:ascii="Times New Roman" w:hAnsi="Times New Roman" w:cs="Times New Roman"/>
          <w:sz w:val="20"/>
          <w:szCs w:val="20"/>
        </w:rPr>
      </w:pPr>
      <w:r w:rsidRPr="00BB2037">
        <w:rPr>
          <w:rFonts w:ascii="Times New Roman" w:hAnsi="Times New Roman" w:cs="Times New Roman"/>
          <w:sz w:val="20"/>
          <w:szCs w:val="20"/>
        </w:rPr>
        <w:t>V</w:t>
      </w:r>
      <w:r w:rsidR="000B092C" w:rsidRPr="00BB2037">
        <w:rPr>
          <w:rFonts w:ascii="Times New Roman" w:hAnsi="Times New Roman" w:cs="Times New Roman"/>
          <w:sz w:val="20"/>
          <w:szCs w:val="20"/>
        </w:rPr>
        <w:t xml:space="preserve">olatilitas harga saham menjadi isu yang menarik untuk diteliti bahwasanya salah pilih saham saat berinvestasi saham akan mengakibatkan kerugian yang besar. </w:t>
      </w:r>
      <w:r w:rsidR="002116A9" w:rsidRPr="00BB2037">
        <w:rPr>
          <w:rFonts w:ascii="Times New Roman" w:hAnsi="Times New Roman" w:cs="Times New Roman"/>
          <w:sz w:val="20"/>
          <w:szCs w:val="20"/>
        </w:rPr>
        <w:t>T</w:t>
      </w:r>
      <w:r w:rsidR="000B092C" w:rsidRPr="00BB2037">
        <w:rPr>
          <w:rFonts w:ascii="Times New Roman" w:hAnsi="Times New Roman" w:cs="Times New Roman"/>
          <w:sz w:val="20"/>
          <w:szCs w:val="20"/>
        </w:rPr>
        <w:t>eori</w:t>
      </w:r>
      <w:r w:rsidR="002116A9">
        <w:rPr>
          <w:rFonts w:ascii="Times New Roman" w:hAnsi="Times New Roman" w:cs="Times New Roman"/>
          <w:sz w:val="20"/>
          <w:szCs w:val="20"/>
        </w:rPr>
        <w:t xml:space="preserve"> </w:t>
      </w:r>
      <w:r w:rsidR="000B092C" w:rsidRPr="00BB2037">
        <w:rPr>
          <w:rFonts w:ascii="Times New Roman" w:hAnsi="Times New Roman" w:cs="Times New Roman"/>
          <w:sz w:val="20"/>
          <w:szCs w:val="20"/>
        </w:rPr>
        <w:t xml:space="preserve">portofolio yang di perkenalkan oleh Markowitz 1952 lebih mampu untuk menjawab bagaimana pemilihan saham yang ada pada sebuah portofolio agar mendapatkan </w:t>
      </w:r>
      <w:r w:rsidR="0043757E" w:rsidRPr="0043757E">
        <w:rPr>
          <w:rFonts w:ascii="Times New Roman" w:hAnsi="Times New Roman" w:cs="Times New Roman"/>
          <w:i/>
          <w:sz w:val="20"/>
          <w:szCs w:val="20"/>
        </w:rPr>
        <w:t>return</w:t>
      </w:r>
      <w:r w:rsidR="000B092C" w:rsidRPr="00BB2037">
        <w:rPr>
          <w:rFonts w:ascii="Times New Roman" w:hAnsi="Times New Roman" w:cs="Times New Roman"/>
          <w:sz w:val="20"/>
          <w:szCs w:val="20"/>
        </w:rPr>
        <w:t xml:space="preserve"> maksimal dan risiko tertentu. Portooflio menawarkan diversifikasi beberapa saham untuk dimasukan kedalam sebuah portofolio berguna untuk meminimalkan risiko yang akan timbul disaat investasi. </w:t>
      </w:r>
      <w:r w:rsidR="002116A9" w:rsidRPr="00BB2037">
        <w:rPr>
          <w:rFonts w:ascii="Times New Roman" w:hAnsi="Times New Roman" w:cs="Times New Roman"/>
          <w:sz w:val="20"/>
          <w:szCs w:val="20"/>
        </w:rPr>
        <w:t>P</w:t>
      </w:r>
      <w:r w:rsidR="000B092C" w:rsidRPr="00BB2037">
        <w:rPr>
          <w:rFonts w:ascii="Times New Roman" w:hAnsi="Times New Roman" w:cs="Times New Roman"/>
          <w:sz w:val="20"/>
          <w:szCs w:val="20"/>
        </w:rPr>
        <w:t>enelitian ini meneliti pada indeks LQ 45 periode 2013-2019</w:t>
      </w:r>
      <w:r w:rsidR="002D493F" w:rsidRPr="00BB2037">
        <w:rPr>
          <w:rFonts w:ascii="Times New Roman" w:hAnsi="Times New Roman" w:cs="Times New Roman"/>
          <w:sz w:val="20"/>
          <w:szCs w:val="20"/>
        </w:rPr>
        <w:t xml:space="preserve"> sampel yang terkumpul untuk diteliti berjumlah sebanyak 21 saham, </w:t>
      </w:r>
      <w:r w:rsidR="000B092C" w:rsidRPr="00BB2037">
        <w:rPr>
          <w:rFonts w:ascii="Times New Roman" w:hAnsi="Times New Roman" w:cs="Times New Roman"/>
          <w:sz w:val="20"/>
          <w:szCs w:val="20"/>
        </w:rPr>
        <w:t>penelitian in</w:t>
      </w:r>
      <w:r w:rsidR="0029202A" w:rsidRPr="00BB2037">
        <w:rPr>
          <w:rFonts w:ascii="Times New Roman" w:hAnsi="Times New Roman" w:cs="Times New Roman"/>
          <w:sz w:val="20"/>
          <w:szCs w:val="20"/>
        </w:rPr>
        <w:t>i</w:t>
      </w:r>
      <w:r w:rsidR="000B092C" w:rsidRPr="00BB2037">
        <w:rPr>
          <w:rFonts w:ascii="Times New Roman" w:hAnsi="Times New Roman" w:cs="Times New Roman"/>
          <w:sz w:val="20"/>
          <w:szCs w:val="20"/>
        </w:rPr>
        <w:t xml:space="preserve"> melakukan valuasi berdasarkan beta dan alpha saham</w:t>
      </w:r>
      <w:r w:rsidR="00B720A6" w:rsidRPr="00BB2037">
        <w:rPr>
          <w:rFonts w:ascii="Times New Roman" w:hAnsi="Times New Roman" w:cs="Times New Roman"/>
          <w:sz w:val="20"/>
          <w:szCs w:val="20"/>
        </w:rPr>
        <w:t>,</w:t>
      </w:r>
      <w:r w:rsidR="000B092C" w:rsidRPr="00BB2037">
        <w:rPr>
          <w:rFonts w:ascii="Times New Roman" w:hAnsi="Times New Roman" w:cs="Times New Roman"/>
          <w:sz w:val="20"/>
          <w:szCs w:val="20"/>
        </w:rPr>
        <w:t xml:space="preserve"> </w:t>
      </w:r>
      <w:r w:rsidR="00B720A6" w:rsidRPr="00BB2037">
        <w:rPr>
          <w:rFonts w:ascii="Times New Roman" w:hAnsi="Times New Roman" w:cs="Times New Roman"/>
          <w:sz w:val="20"/>
          <w:szCs w:val="20"/>
        </w:rPr>
        <w:t xml:space="preserve">di dapatkan </w:t>
      </w:r>
      <w:r w:rsidR="000B092C" w:rsidRPr="00BB2037">
        <w:rPr>
          <w:rFonts w:ascii="Times New Roman" w:hAnsi="Times New Roman" w:cs="Times New Roman"/>
          <w:sz w:val="20"/>
          <w:szCs w:val="20"/>
        </w:rPr>
        <w:t>bahwa Alpha tinggi mendapatkan hasil yang paling tinggi dari pada portofolio lainnya pada strategi pasif dan aktif. Beta dan Alpha berlandasan pada harga harian/bulanan pada masing-masing saham, jadi investor bisa menganti sesuai dengan kebutuhan baik mingguan, bulanan, triwulan, semesteran, tahunan.</w:t>
      </w:r>
    </w:p>
    <w:p w:rsidR="00E31077" w:rsidRPr="00BB2037" w:rsidRDefault="00E31077" w:rsidP="005B06EA">
      <w:pPr>
        <w:spacing w:after="0" w:line="360" w:lineRule="auto"/>
        <w:ind w:firstLine="284"/>
        <w:jc w:val="both"/>
        <w:rPr>
          <w:rFonts w:ascii="Times New Roman" w:hAnsi="Times New Roman" w:cs="Times New Roman"/>
          <w:sz w:val="20"/>
          <w:szCs w:val="20"/>
        </w:rPr>
      </w:pPr>
      <w:r w:rsidRPr="00BB2037">
        <w:rPr>
          <w:rFonts w:ascii="Times New Roman" w:hAnsi="Times New Roman" w:cs="Times New Roman"/>
          <w:sz w:val="20"/>
          <w:szCs w:val="20"/>
        </w:rPr>
        <w:t xml:space="preserve">Kata kunci: Alpha, Beta, Portofolio, and </w:t>
      </w:r>
      <w:r w:rsidR="0043757E" w:rsidRPr="0043757E">
        <w:rPr>
          <w:rFonts w:ascii="Times New Roman" w:hAnsi="Times New Roman" w:cs="Times New Roman"/>
          <w:i/>
          <w:sz w:val="20"/>
          <w:szCs w:val="20"/>
        </w:rPr>
        <w:t>Return</w:t>
      </w:r>
    </w:p>
    <w:p w:rsidR="00E31077" w:rsidRPr="00256488" w:rsidRDefault="00256488" w:rsidP="00256488">
      <w:pPr>
        <w:spacing w:after="0" w:line="360" w:lineRule="auto"/>
        <w:rPr>
          <w:rFonts w:ascii="Times New Roman" w:hAnsi="Times New Roman" w:cs="Times New Roman"/>
          <w:b/>
          <w:i/>
          <w:sz w:val="20"/>
          <w:szCs w:val="20"/>
        </w:rPr>
      </w:pPr>
      <w:r w:rsidRPr="00256488">
        <w:rPr>
          <w:rFonts w:ascii="Times New Roman" w:hAnsi="Times New Roman" w:cs="Times New Roman"/>
          <w:b/>
          <w:i/>
          <w:sz w:val="20"/>
          <w:szCs w:val="20"/>
        </w:rPr>
        <w:t>Abstrac</w:t>
      </w:r>
      <w:r w:rsidR="00210DF5">
        <w:rPr>
          <w:rFonts w:ascii="Times New Roman" w:hAnsi="Times New Roman" w:cs="Times New Roman"/>
          <w:b/>
          <w:i/>
          <w:sz w:val="20"/>
          <w:szCs w:val="20"/>
        </w:rPr>
        <w:t>t</w:t>
      </w:r>
    </w:p>
    <w:p w:rsidR="00E31077" w:rsidRPr="00882F32" w:rsidRDefault="00E31077" w:rsidP="00882F32">
      <w:pPr>
        <w:spacing w:after="0" w:line="360" w:lineRule="auto"/>
        <w:ind w:firstLine="284"/>
        <w:jc w:val="both"/>
        <w:rPr>
          <w:rFonts w:ascii="Times New Roman" w:hAnsi="Times New Roman" w:cs="Times New Roman"/>
          <w:i/>
          <w:sz w:val="20"/>
          <w:szCs w:val="20"/>
        </w:rPr>
      </w:pPr>
      <w:r w:rsidRPr="00882F32">
        <w:rPr>
          <w:rFonts w:ascii="Times New Roman" w:hAnsi="Times New Roman" w:cs="Times New Roman"/>
          <w:i/>
          <w:sz w:val="20"/>
          <w:szCs w:val="20"/>
        </w:rPr>
        <w:t xml:space="preserve">Stock price volatility is an interesting issue to study that wrong stock selection when investing in shares will result in large losses. Portfolio theory introduced by Markowitz 1952 is better able to answer how the selection of shares in a portfolio in order to get the maximum </w:t>
      </w:r>
      <w:r w:rsidR="0043757E" w:rsidRPr="00882F32">
        <w:rPr>
          <w:rFonts w:ascii="Times New Roman" w:hAnsi="Times New Roman" w:cs="Times New Roman"/>
          <w:i/>
          <w:sz w:val="20"/>
          <w:szCs w:val="20"/>
        </w:rPr>
        <w:t>return</w:t>
      </w:r>
      <w:r w:rsidRPr="00882F32">
        <w:rPr>
          <w:rFonts w:ascii="Times New Roman" w:hAnsi="Times New Roman" w:cs="Times New Roman"/>
          <w:i/>
          <w:sz w:val="20"/>
          <w:szCs w:val="20"/>
        </w:rPr>
        <w:t xml:space="preserve"> and certain risks. Portfolio offers diversification of several shares to be included in a portfolio to minimize the risks that will arise when investing. This study examines the LQ 45 index for the period 2013-2019, the sample collected for research total 21 shares, this study conducts valuations based on beta and alpha stocks, found that high Alpha gets the highest </w:t>
      </w:r>
      <w:r w:rsidR="0043757E" w:rsidRPr="00882F32">
        <w:rPr>
          <w:rFonts w:ascii="Times New Roman" w:hAnsi="Times New Roman" w:cs="Times New Roman"/>
          <w:i/>
          <w:sz w:val="20"/>
          <w:szCs w:val="20"/>
        </w:rPr>
        <w:t>return</w:t>
      </w:r>
      <w:r w:rsidRPr="00882F32">
        <w:rPr>
          <w:rFonts w:ascii="Times New Roman" w:hAnsi="Times New Roman" w:cs="Times New Roman"/>
          <w:i/>
          <w:sz w:val="20"/>
          <w:szCs w:val="20"/>
        </w:rPr>
        <w:t>s than any other portfolio on passive and active strategies . Beta and Alpha are based on the daily / monthly price of each share, so investors can change according to their needs either weekly, monthly, quarterly, semester, or yearly.</w:t>
      </w:r>
    </w:p>
    <w:p w:rsidR="00E31077" w:rsidRPr="00882F32" w:rsidRDefault="00E31077" w:rsidP="00882F32">
      <w:pPr>
        <w:spacing w:after="0" w:line="360" w:lineRule="auto"/>
        <w:ind w:firstLine="284"/>
        <w:jc w:val="both"/>
        <w:rPr>
          <w:rFonts w:ascii="Times New Roman" w:hAnsi="Times New Roman" w:cs="Times New Roman"/>
          <w:i/>
          <w:sz w:val="20"/>
          <w:szCs w:val="20"/>
        </w:rPr>
      </w:pPr>
      <w:r w:rsidRPr="00882F32">
        <w:rPr>
          <w:rFonts w:ascii="Times New Roman" w:hAnsi="Times New Roman" w:cs="Times New Roman"/>
          <w:i/>
          <w:sz w:val="20"/>
          <w:szCs w:val="20"/>
        </w:rPr>
        <w:t xml:space="preserve">Keywords: Alpha, Beta, Portfolio, and </w:t>
      </w:r>
      <w:r w:rsidR="0043757E" w:rsidRPr="00882F32">
        <w:rPr>
          <w:rFonts w:ascii="Times New Roman" w:hAnsi="Times New Roman" w:cs="Times New Roman"/>
          <w:i/>
          <w:sz w:val="20"/>
          <w:szCs w:val="20"/>
        </w:rPr>
        <w:t>Return</w:t>
      </w:r>
    </w:p>
    <w:p w:rsidR="00A36145" w:rsidRPr="00BB2037" w:rsidRDefault="00A36145" w:rsidP="00E31077">
      <w:pPr>
        <w:spacing w:line="360" w:lineRule="auto"/>
        <w:ind w:firstLine="284"/>
        <w:jc w:val="both"/>
        <w:rPr>
          <w:rFonts w:ascii="Times New Roman" w:hAnsi="Times New Roman" w:cs="Times New Roman"/>
          <w:sz w:val="20"/>
          <w:szCs w:val="20"/>
        </w:rPr>
      </w:pPr>
    </w:p>
    <w:p w:rsidR="00A36145" w:rsidRDefault="00A36145" w:rsidP="00E31077">
      <w:pPr>
        <w:spacing w:line="360" w:lineRule="auto"/>
        <w:ind w:firstLine="284"/>
        <w:jc w:val="both"/>
        <w:rPr>
          <w:rFonts w:ascii="Times New Roman" w:hAnsi="Times New Roman" w:cs="Times New Roman"/>
          <w:sz w:val="20"/>
          <w:szCs w:val="20"/>
        </w:rPr>
      </w:pPr>
    </w:p>
    <w:p w:rsidR="00D8770E" w:rsidRDefault="00D8770E" w:rsidP="00E31077">
      <w:pPr>
        <w:spacing w:line="360" w:lineRule="auto"/>
        <w:ind w:firstLine="284"/>
        <w:jc w:val="both"/>
        <w:rPr>
          <w:rFonts w:ascii="Times New Roman" w:hAnsi="Times New Roman" w:cs="Times New Roman"/>
          <w:sz w:val="20"/>
          <w:szCs w:val="20"/>
        </w:rPr>
      </w:pPr>
    </w:p>
    <w:p w:rsidR="00D8770E" w:rsidRDefault="00D8770E" w:rsidP="00E31077">
      <w:pPr>
        <w:spacing w:line="360" w:lineRule="auto"/>
        <w:ind w:firstLine="284"/>
        <w:jc w:val="both"/>
        <w:rPr>
          <w:rFonts w:ascii="Times New Roman" w:hAnsi="Times New Roman" w:cs="Times New Roman"/>
          <w:sz w:val="20"/>
          <w:szCs w:val="20"/>
        </w:rPr>
      </w:pPr>
    </w:p>
    <w:p w:rsidR="00D8770E" w:rsidRDefault="00D8770E" w:rsidP="00E31077">
      <w:pPr>
        <w:spacing w:line="360" w:lineRule="auto"/>
        <w:ind w:firstLine="284"/>
        <w:jc w:val="both"/>
        <w:rPr>
          <w:rFonts w:ascii="Times New Roman" w:hAnsi="Times New Roman" w:cs="Times New Roman"/>
          <w:sz w:val="20"/>
          <w:szCs w:val="20"/>
        </w:rPr>
      </w:pPr>
    </w:p>
    <w:p w:rsidR="00D8770E" w:rsidRPr="00BB2037" w:rsidRDefault="00D8770E" w:rsidP="00E31077">
      <w:pPr>
        <w:spacing w:line="360" w:lineRule="auto"/>
        <w:ind w:firstLine="284"/>
        <w:jc w:val="both"/>
        <w:rPr>
          <w:rFonts w:ascii="Times New Roman" w:hAnsi="Times New Roman" w:cs="Times New Roman"/>
          <w:sz w:val="20"/>
          <w:szCs w:val="20"/>
        </w:rPr>
      </w:pPr>
    </w:p>
    <w:p w:rsidR="00A36145" w:rsidRDefault="00A36145" w:rsidP="00E31077">
      <w:pPr>
        <w:spacing w:line="360" w:lineRule="auto"/>
        <w:ind w:firstLine="284"/>
        <w:jc w:val="both"/>
        <w:rPr>
          <w:rFonts w:ascii="Times New Roman" w:hAnsi="Times New Roman" w:cs="Times New Roman"/>
          <w:sz w:val="20"/>
          <w:szCs w:val="20"/>
        </w:rPr>
      </w:pPr>
    </w:p>
    <w:p w:rsidR="002120ED" w:rsidRPr="00BB2037" w:rsidRDefault="002120ED" w:rsidP="00E31077">
      <w:pPr>
        <w:spacing w:line="360" w:lineRule="auto"/>
        <w:ind w:firstLine="284"/>
        <w:jc w:val="both"/>
        <w:rPr>
          <w:rFonts w:ascii="Times New Roman" w:hAnsi="Times New Roman" w:cs="Times New Roman"/>
          <w:sz w:val="20"/>
          <w:szCs w:val="20"/>
        </w:rPr>
      </w:pPr>
    </w:p>
    <w:p w:rsidR="008203AB" w:rsidRDefault="008203AB" w:rsidP="00456FEE">
      <w:pPr>
        <w:spacing w:after="0" w:line="360" w:lineRule="auto"/>
        <w:ind w:firstLine="284"/>
        <w:jc w:val="both"/>
        <w:rPr>
          <w:rFonts w:ascii="Times New Roman" w:hAnsi="Times New Roman" w:cs="Times New Roman"/>
          <w:b/>
          <w:sz w:val="20"/>
          <w:szCs w:val="20"/>
        </w:rPr>
        <w:sectPr w:rsidR="008203AB" w:rsidSect="00923F65">
          <w:pgSz w:w="11906" w:h="16838" w:code="9"/>
          <w:pgMar w:top="1440" w:right="1440" w:bottom="1440" w:left="1440" w:header="708" w:footer="708" w:gutter="0"/>
          <w:cols w:space="708"/>
          <w:docGrid w:linePitch="360"/>
        </w:sectPr>
      </w:pPr>
    </w:p>
    <w:p w:rsidR="00A9749A" w:rsidRPr="00BB2037" w:rsidRDefault="00A9749A" w:rsidP="00456FEE">
      <w:pPr>
        <w:spacing w:after="0" w:line="360" w:lineRule="auto"/>
        <w:ind w:firstLine="284"/>
        <w:jc w:val="both"/>
        <w:rPr>
          <w:rFonts w:ascii="Times New Roman" w:hAnsi="Times New Roman" w:cs="Times New Roman"/>
          <w:b/>
          <w:sz w:val="20"/>
          <w:szCs w:val="20"/>
        </w:rPr>
      </w:pPr>
      <w:r w:rsidRPr="00BB2037">
        <w:rPr>
          <w:rFonts w:ascii="Times New Roman" w:hAnsi="Times New Roman" w:cs="Times New Roman"/>
          <w:b/>
          <w:sz w:val="20"/>
          <w:szCs w:val="20"/>
        </w:rPr>
        <w:lastRenderedPageBreak/>
        <w:t>PENDAHULUAN</w:t>
      </w:r>
    </w:p>
    <w:p w:rsidR="00A36145" w:rsidRPr="00BB2037" w:rsidRDefault="00A36145" w:rsidP="00456FEE">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Berdasarkan Gambar 1 Grafik Volatilitas Pasar Indeks Saham Gabungan (IHSG) terjadi volatilitas real </w:t>
      </w:r>
      <w:r w:rsidR="0043757E" w:rsidRPr="0043757E">
        <w:rPr>
          <w:rFonts w:ascii="Times New Roman" w:eastAsia="Times New Roman" w:hAnsi="Times New Roman" w:cs="Times New Roman"/>
          <w:i/>
          <w:sz w:val="20"/>
          <w:szCs w:val="20"/>
          <w:lang w:eastAsia="id-ID"/>
        </w:rPr>
        <w:t>return</w:t>
      </w:r>
      <w:r w:rsidRPr="00BB2037">
        <w:rPr>
          <w:rFonts w:ascii="Times New Roman" w:eastAsia="Times New Roman" w:hAnsi="Times New Roman" w:cs="Times New Roman"/>
          <w:sz w:val="20"/>
          <w:szCs w:val="20"/>
          <w:lang w:eastAsia="id-ID"/>
        </w:rPr>
        <w:t xml:space="preserve"> yang didapatkan oleh pasar dari awal periode penelitian awal bulan Februari tahun 2013-September 2019, tidak menentunya pergerakan harga saham dikemudian hari maka perlunya penelitian untuk mengantisipasi kejadian yang tidak diinginkan seperti penurunan kinerja pasar yang bisa dilihat pada gambar adanya kondisi pasar mendapatkan </w:t>
      </w:r>
      <w:r w:rsidR="0043757E" w:rsidRPr="0043757E">
        <w:rPr>
          <w:rFonts w:ascii="Times New Roman" w:eastAsia="Times New Roman" w:hAnsi="Times New Roman" w:cs="Times New Roman"/>
          <w:i/>
          <w:sz w:val="20"/>
          <w:szCs w:val="20"/>
          <w:lang w:eastAsia="id-ID"/>
        </w:rPr>
        <w:t>return</w:t>
      </w:r>
      <w:r w:rsidRPr="00BB2037">
        <w:rPr>
          <w:rFonts w:ascii="Times New Roman" w:eastAsia="Times New Roman" w:hAnsi="Times New Roman" w:cs="Times New Roman"/>
          <w:sz w:val="20"/>
          <w:szCs w:val="20"/>
          <w:lang w:eastAsia="id-ID"/>
        </w:rPr>
        <w:t xml:space="preserve"> negatif yang bisa membuat rugi para investor kalau kondisi tersebut tidak segera diantisipasi secara cepat, lalu kenaikan yang sangat cepat terjadi bisa membuat investor kehilangan momentum apakah harus menambah saham untuk diinvestasikan kembali atau menjual saham tersebut karena sudah sesuai dengan expected </w:t>
      </w:r>
      <w:r w:rsidR="0043757E" w:rsidRPr="0043757E">
        <w:rPr>
          <w:rFonts w:ascii="Times New Roman" w:eastAsia="Times New Roman" w:hAnsi="Times New Roman" w:cs="Times New Roman"/>
          <w:i/>
          <w:sz w:val="20"/>
          <w:szCs w:val="20"/>
          <w:lang w:eastAsia="id-ID"/>
        </w:rPr>
        <w:t>return</w:t>
      </w:r>
      <w:r w:rsidRPr="00BB2037">
        <w:rPr>
          <w:rFonts w:ascii="Times New Roman" w:eastAsia="Times New Roman" w:hAnsi="Times New Roman" w:cs="Times New Roman"/>
          <w:sz w:val="20"/>
          <w:szCs w:val="20"/>
          <w:lang w:eastAsia="id-ID"/>
        </w:rPr>
        <w:t xml:space="preserve"> yang telah ditentukan oleh inevstor. Maka perlunya penelitian yang bisa memberikan masukan untuk mengantisipasi volatilitas harga saham. Kemudian dari semua banyak penelitian akan meneliti mengenai bagaimana pembentukan portofolio yang di bentuk oleh besaran Beta dan Aplha yang dimiliki oleh masing-masing saham yang akan dikomposisi lalu dilakukan </w:t>
      </w:r>
      <w:r w:rsidRPr="00BB2037">
        <w:rPr>
          <w:rFonts w:ascii="Times New Roman" w:eastAsia="Times New Roman" w:hAnsi="Times New Roman" w:cs="Times New Roman"/>
          <w:i/>
          <w:sz w:val="20"/>
          <w:szCs w:val="20"/>
          <w:lang w:eastAsia="id-ID"/>
        </w:rPr>
        <w:t>buy</w:t>
      </w:r>
      <w:r w:rsidRPr="00BB2037">
        <w:rPr>
          <w:rFonts w:ascii="Times New Roman" w:eastAsia="Times New Roman" w:hAnsi="Times New Roman" w:cs="Times New Roman"/>
          <w:sz w:val="20"/>
          <w:szCs w:val="20"/>
          <w:lang w:eastAsia="id-ID"/>
        </w:rPr>
        <w:t xml:space="preserve"> dan </w:t>
      </w:r>
      <w:r w:rsidRPr="00BB2037">
        <w:rPr>
          <w:rFonts w:ascii="Times New Roman" w:eastAsia="Times New Roman" w:hAnsi="Times New Roman" w:cs="Times New Roman"/>
          <w:i/>
          <w:sz w:val="20"/>
          <w:szCs w:val="20"/>
          <w:lang w:eastAsia="id-ID"/>
        </w:rPr>
        <w:t>hold</w:t>
      </w:r>
      <w:r w:rsidRPr="00BB2037">
        <w:rPr>
          <w:rFonts w:ascii="Times New Roman" w:eastAsia="Times New Roman" w:hAnsi="Times New Roman" w:cs="Times New Roman"/>
          <w:sz w:val="20"/>
          <w:szCs w:val="20"/>
          <w:lang w:eastAsia="id-ID"/>
        </w:rPr>
        <w:t xml:space="preserve"> selama periode peneltian 2013-2019 pada </w:t>
      </w:r>
      <w:r w:rsidR="00FB157E">
        <w:rPr>
          <w:rFonts w:ascii="Times New Roman" w:eastAsia="Times New Roman" w:hAnsi="Times New Roman" w:cs="Times New Roman"/>
          <w:sz w:val="20"/>
          <w:szCs w:val="20"/>
          <w:lang w:eastAsia="id-ID"/>
        </w:rPr>
        <w:t>I</w:t>
      </w:r>
      <w:r w:rsidRPr="00BB2037">
        <w:rPr>
          <w:rFonts w:ascii="Times New Roman" w:eastAsia="Times New Roman" w:hAnsi="Times New Roman" w:cs="Times New Roman"/>
          <w:sz w:val="20"/>
          <w:szCs w:val="20"/>
          <w:lang w:eastAsia="id-ID"/>
        </w:rPr>
        <w:t>ndek</w:t>
      </w:r>
      <w:r w:rsidR="00FB157E">
        <w:rPr>
          <w:rFonts w:ascii="Times New Roman" w:eastAsia="Times New Roman" w:hAnsi="Times New Roman" w:cs="Times New Roman"/>
          <w:sz w:val="20"/>
          <w:szCs w:val="20"/>
          <w:lang w:eastAsia="id-ID"/>
        </w:rPr>
        <w:t>s</w:t>
      </w:r>
      <w:r w:rsidRPr="00BB2037">
        <w:rPr>
          <w:rFonts w:ascii="Times New Roman" w:eastAsia="Times New Roman" w:hAnsi="Times New Roman" w:cs="Times New Roman"/>
          <w:sz w:val="20"/>
          <w:szCs w:val="20"/>
          <w:lang w:eastAsia="id-ID"/>
        </w:rPr>
        <w:t xml:space="preserve"> LQ 45.</w:t>
      </w:r>
    </w:p>
    <w:p w:rsidR="00AB4C20" w:rsidRPr="00BB2037" w:rsidRDefault="00AB4C20" w:rsidP="00AB4C20">
      <w:pPr>
        <w:spacing w:after="0" w:line="360" w:lineRule="auto"/>
        <w:ind w:firstLine="284"/>
        <w:jc w:val="center"/>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Gambar 1: Grafik Volatilitas IHSG</w:t>
      </w:r>
    </w:p>
    <w:p w:rsidR="00AB4C20" w:rsidRPr="00BB2037" w:rsidRDefault="00AB4C20" w:rsidP="00AB4C20">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hAnsi="Times New Roman" w:cs="Times New Roman"/>
          <w:noProof/>
          <w:sz w:val="20"/>
          <w:szCs w:val="20"/>
          <w:lang w:eastAsia="id-ID"/>
        </w:rPr>
        <w:drawing>
          <wp:inline distT="0" distB="0" distL="0" distR="0" wp14:anchorId="0C583775" wp14:editId="2F542FB7">
            <wp:extent cx="2406770" cy="1880559"/>
            <wp:effectExtent l="0" t="0" r="12700" b="24765"/>
            <wp:docPr id="1" name="Chart 1" title="volatilitas saham"/>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4C20" w:rsidRPr="00BB2037" w:rsidRDefault="00AB4C20" w:rsidP="00AB4C20">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Sumber: Data diolah</w:t>
      </w:r>
    </w:p>
    <w:p w:rsidR="00CD1DB4" w:rsidRPr="00BB2037" w:rsidRDefault="00CD1DB4" w:rsidP="006845DB">
      <w:pPr>
        <w:spacing w:after="0" w:line="360" w:lineRule="auto"/>
        <w:ind w:firstLine="284"/>
        <w:jc w:val="both"/>
        <w:rPr>
          <w:rFonts w:ascii="Times New Roman" w:hAnsi="Times New Roman" w:cs="Times New Roman"/>
          <w:sz w:val="20"/>
          <w:szCs w:val="20"/>
        </w:rPr>
      </w:pPr>
      <w:r w:rsidRPr="00BB2037">
        <w:rPr>
          <w:rFonts w:ascii="Times New Roman" w:hAnsi="Times New Roman" w:cs="Times New Roman"/>
          <w:sz w:val="20"/>
          <w:szCs w:val="20"/>
        </w:rPr>
        <w:t xml:space="preserve">Portofolio pada </w:t>
      </w:r>
      <w:r w:rsidR="00846CDD" w:rsidRPr="00BB2037">
        <w:rPr>
          <w:rFonts w:ascii="Times New Roman" w:hAnsi="Times New Roman" w:cs="Times New Roman"/>
          <w:sz w:val="20"/>
          <w:szCs w:val="20"/>
        </w:rPr>
        <w:t>era sekarang banyak dilakukan oleh para peneliti</w:t>
      </w:r>
      <w:r w:rsidR="00507249" w:rsidRPr="00BB2037">
        <w:rPr>
          <w:rFonts w:ascii="Times New Roman" w:hAnsi="Times New Roman" w:cs="Times New Roman"/>
          <w:sz w:val="20"/>
          <w:szCs w:val="20"/>
        </w:rPr>
        <w:t xml:space="preserve"> didunia</w:t>
      </w:r>
      <w:r w:rsidR="00846CDD" w:rsidRPr="00BB2037">
        <w:rPr>
          <w:rFonts w:ascii="Times New Roman" w:hAnsi="Times New Roman" w:cs="Times New Roman"/>
          <w:sz w:val="20"/>
          <w:szCs w:val="20"/>
        </w:rPr>
        <w:t xml:space="preserve">, dimana pada awal </w:t>
      </w:r>
      <w:r w:rsidR="00846CDD" w:rsidRPr="00BB2037">
        <w:rPr>
          <w:rFonts w:ascii="Times New Roman" w:hAnsi="Times New Roman" w:cs="Times New Roman"/>
          <w:sz w:val="20"/>
          <w:szCs w:val="20"/>
        </w:rPr>
        <w:lastRenderedPageBreak/>
        <w:t xml:space="preserve">mulanya dilakukan oleh Markowitz </w:t>
      </w:r>
      <w:r w:rsidR="00507249" w:rsidRPr="00BB2037">
        <w:rPr>
          <w:rFonts w:ascii="Times New Roman" w:hAnsi="Times New Roman" w:cs="Times New Roman"/>
          <w:sz w:val="20"/>
          <w:szCs w:val="20"/>
        </w:rPr>
        <w:t>(</w:t>
      </w:r>
      <w:r w:rsidR="00846CDD" w:rsidRPr="00BB2037">
        <w:rPr>
          <w:rFonts w:ascii="Times New Roman" w:hAnsi="Times New Roman" w:cs="Times New Roman"/>
          <w:sz w:val="20"/>
          <w:szCs w:val="20"/>
        </w:rPr>
        <w:t>1952</w:t>
      </w:r>
      <w:r w:rsidR="00507249" w:rsidRPr="00BB2037">
        <w:rPr>
          <w:rFonts w:ascii="Times New Roman" w:hAnsi="Times New Roman" w:cs="Times New Roman"/>
          <w:sz w:val="20"/>
          <w:szCs w:val="20"/>
        </w:rPr>
        <w:t>)</w:t>
      </w:r>
      <w:r w:rsidR="00846CDD" w:rsidRPr="00BB2037">
        <w:rPr>
          <w:rFonts w:ascii="Times New Roman" w:hAnsi="Times New Roman" w:cs="Times New Roman"/>
          <w:sz w:val="20"/>
          <w:szCs w:val="20"/>
        </w:rPr>
        <w:t xml:space="preserve"> </w:t>
      </w:r>
      <w:r w:rsidR="00507249" w:rsidRPr="00BB2037">
        <w:rPr>
          <w:rFonts w:ascii="Times New Roman" w:hAnsi="Times New Roman" w:cs="Times New Roman"/>
          <w:sz w:val="20"/>
          <w:szCs w:val="20"/>
        </w:rPr>
        <w:t>menemukan</w:t>
      </w:r>
      <w:r w:rsidR="0003596E" w:rsidRPr="00BB2037">
        <w:rPr>
          <w:rFonts w:ascii="Times New Roman" w:hAnsi="Times New Roman" w:cs="Times New Roman"/>
          <w:sz w:val="20"/>
          <w:szCs w:val="20"/>
        </w:rPr>
        <w:t xml:space="preserve"> cara memaksimumkan </w:t>
      </w:r>
      <w:r w:rsidR="0003596E" w:rsidRPr="00BB2037">
        <w:rPr>
          <w:rFonts w:ascii="Times New Roman" w:hAnsi="Times New Roman" w:cs="Times New Roman"/>
          <w:i/>
          <w:sz w:val="20"/>
          <w:szCs w:val="20"/>
        </w:rPr>
        <w:t xml:space="preserve">expected </w:t>
      </w:r>
      <w:r w:rsidR="0043757E" w:rsidRPr="0043757E">
        <w:rPr>
          <w:rFonts w:ascii="Times New Roman" w:hAnsi="Times New Roman" w:cs="Times New Roman"/>
          <w:i/>
          <w:sz w:val="20"/>
          <w:szCs w:val="20"/>
        </w:rPr>
        <w:t>return</w:t>
      </w:r>
      <w:r w:rsidR="0003596E" w:rsidRPr="00BB2037">
        <w:rPr>
          <w:rFonts w:ascii="Times New Roman" w:hAnsi="Times New Roman" w:cs="Times New Roman"/>
          <w:sz w:val="20"/>
          <w:szCs w:val="20"/>
        </w:rPr>
        <w:t xml:space="preserve"> dan meminimalkan tingkat ris</w:t>
      </w:r>
      <w:r w:rsidR="00596F40" w:rsidRPr="00BB2037">
        <w:rPr>
          <w:rFonts w:ascii="Times New Roman" w:hAnsi="Times New Roman" w:cs="Times New Roman"/>
          <w:sz w:val="20"/>
          <w:szCs w:val="20"/>
        </w:rPr>
        <w:t>i</w:t>
      </w:r>
      <w:r w:rsidR="0003596E" w:rsidRPr="00BB2037">
        <w:rPr>
          <w:rFonts w:ascii="Times New Roman" w:hAnsi="Times New Roman" w:cs="Times New Roman"/>
          <w:sz w:val="20"/>
          <w:szCs w:val="20"/>
        </w:rPr>
        <w:t>ko yang a</w:t>
      </w:r>
      <w:r w:rsidR="008F79CC" w:rsidRPr="00BB2037">
        <w:rPr>
          <w:rFonts w:ascii="Times New Roman" w:hAnsi="Times New Roman" w:cs="Times New Roman"/>
          <w:sz w:val="20"/>
          <w:szCs w:val="20"/>
        </w:rPr>
        <w:t xml:space="preserve">kan timbul </w:t>
      </w:r>
      <w:r w:rsidR="00EB595F" w:rsidRPr="00BB2037">
        <w:rPr>
          <w:rFonts w:ascii="Times New Roman" w:hAnsi="Times New Roman" w:cs="Times New Roman"/>
          <w:sz w:val="20"/>
          <w:szCs w:val="20"/>
        </w:rPr>
        <w:t>pada</w:t>
      </w:r>
      <w:r w:rsidR="008F79CC" w:rsidRPr="00BB2037">
        <w:rPr>
          <w:rFonts w:ascii="Times New Roman" w:hAnsi="Times New Roman" w:cs="Times New Roman"/>
          <w:sz w:val="20"/>
          <w:szCs w:val="20"/>
        </w:rPr>
        <w:t xml:space="preserve"> investasi, sehingga investor mendapatkan portofolio yang efisien. Dilanjutkan dengan penemuan </w:t>
      </w:r>
      <w:r w:rsidR="00507249" w:rsidRPr="00BB2037">
        <w:rPr>
          <w:rFonts w:ascii="Times New Roman" w:hAnsi="Times New Roman" w:cs="Times New Roman"/>
          <w:i/>
          <w:sz w:val="20"/>
          <w:szCs w:val="20"/>
        </w:rPr>
        <w:t>M</w:t>
      </w:r>
      <w:r w:rsidR="008F79CC" w:rsidRPr="00BB2037">
        <w:rPr>
          <w:rFonts w:ascii="Times New Roman" w:hAnsi="Times New Roman" w:cs="Times New Roman"/>
          <w:i/>
          <w:sz w:val="20"/>
          <w:szCs w:val="20"/>
        </w:rPr>
        <w:t>odel Capital Asset Pricing Model</w:t>
      </w:r>
      <w:r w:rsidR="008F79CC" w:rsidRPr="00BB2037">
        <w:rPr>
          <w:rFonts w:ascii="Times New Roman" w:hAnsi="Times New Roman" w:cs="Times New Roman"/>
          <w:sz w:val="20"/>
          <w:szCs w:val="20"/>
        </w:rPr>
        <w:t xml:space="preserve"> (CAPM)</w:t>
      </w:r>
      <w:r w:rsidR="003D6C07" w:rsidRPr="00BB2037">
        <w:rPr>
          <w:rFonts w:ascii="Times New Roman" w:hAnsi="Times New Roman" w:cs="Times New Roman"/>
          <w:sz w:val="20"/>
          <w:szCs w:val="20"/>
        </w:rPr>
        <w:t xml:space="preserve"> yang dikemukakan oleh Sharpe (1962), dimana CAPM mengevaluasi bagaimana kinerja dari portofolio tersebut. Banyak penelitian yang menambah kokoh </w:t>
      </w:r>
      <w:r w:rsidR="0009556D" w:rsidRPr="00BB2037">
        <w:rPr>
          <w:rFonts w:ascii="Times New Roman" w:hAnsi="Times New Roman" w:cs="Times New Roman"/>
          <w:sz w:val="20"/>
          <w:szCs w:val="20"/>
        </w:rPr>
        <w:t>teori po</w:t>
      </w:r>
      <w:r w:rsidR="007C6E7C" w:rsidRPr="00BB2037">
        <w:rPr>
          <w:rFonts w:ascii="Times New Roman" w:hAnsi="Times New Roman" w:cs="Times New Roman"/>
          <w:sz w:val="20"/>
          <w:szCs w:val="20"/>
        </w:rPr>
        <w:t xml:space="preserve">rtofolio yang saling melengkapi, </w:t>
      </w:r>
      <w:r w:rsidR="00AC523B" w:rsidRPr="00BB2037">
        <w:rPr>
          <w:rFonts w:ascii="Times New Roman" w:hAnsi="Times New Roman" w:cs="Times New Roman"/>
          <w:sz w:val="20"/>
          <w:szCs w:val="20"/>
        </w:rPr>
        <w:t>Beta</w:t>
      </w:r>
      <w:r w:rsidR="00FF69C4" w:rsidRPr="00BB2037">
        <w:rPr>
          <w:rFonts w:ascii="Times New Roman" w:hAnsi="Times New Roman" w:cs="Times New Roman"/>
          <w:sz w:val="20"/>
          <w:szCs w:val="20"/>
        </w:rPr>
        <w:t xml:space="preserve"> pasar tidak mampu menjelaskan </w:t>
      </w:r>
      <w:r w:rsidR="0043757E" w:rsidRPr="0043757E">
        <w:rPr>
          <w:rFonts w:ascii="Times New Roman" w:hAnsi="Times New Roman" w:cs="Times New Roman"/>
          <w:i/>
          <w:sz w:val="20"/>
          <w:szCs w:val="20"/>
        </w:rPr>
        <w:t>return</w:t>
      </w:r>
      <w:r w:rsidR="00FF69C4" w:rsidRPr="00BB2037">
        <w:rPr>
          <w:rFonts w:ascii="Times New Roman" w:hAnsi="Times New Roman" w:cs="Times New Roman"/>
          <w:sz w:val="20"/>
          <w:szCs w:val="20"/>
        </w:rPr>
        <w:t xml:space="preserve"> saham</w:t>
      </w:r>
      <w:r w:rsidR="00084902" w:rsidRPr="00BB2037">
        <w:rPr>
          <w:rFonts w:ascii="Times New Roman" w:hAnsi="Times New Roman" w:cs="Times New Roman"/>
          <w:sz w:val="20"/>
          <w:szCs w:val="20"/>
        </w:rPr>
        <w:t>,</w:t>
      </w:r>
      <w:r w:rsidR="00FF69C4" w:rsidRPr="00BB2037">
        <w:rPr>
          <w:rFonts w:ascii="Times New Roman" w:hAnsi="Times New Roman" w:cs="Times New Roman"/>
          <w:sz w:val="20"/>
          <w:szCs w:val="20"/>
        </w:rPr>
        <w:t xml:space="preserve"> banyak faktor-faktor yang ditawarkan seperti </w:t>
      </w:r>
      <w:r w:rsidR="00FF69C4" w:rsidRPr="00BB2037">
        <w:rPr>
          <w:rFonts w:ascii="Times New Roman" w:hAnsi="Times New Roman" w:cs="Times New Roman"/>
          <w:i/>
          <w:sz w:val="20"/>
          <w:szCs w:val="20"/>
        </w:rPr>
        <w:t>size</w:t>
      </w:r>
      <w:r w:rsidR="00FF69C4" w:rsidRPr="00BB2037">
        <w:rPr>
          <w:rFonts w:ascii="Times New Roman" w:hAnsi="Times New Roman" w:cs="Times New Roman"/>
          <w:sz w:val="20"/>
          <w:szCs w:val="20"/>
        </w:rPr>
        <w:t xml:space="preserve"> perusahaan, </w:t>
      </w:r>
      <w:r w:rsidR="003D6D2C" w:rsidRPr="00BB2037">
        <w:rPr>
          <w:rFonts w:ascii="Times New Roman" w:hAnsi="Times New Roman" w:cs="Times New Roman"/>
          <w:i/>
          <w:sz w:val="20"/>
          <w:szCs w:val="20"/>
        </w:rPr>
        <w:t>Book To Market Equity</w:t>
      </w:r>
      <w:r w:rsidR="003D6D2C" w:rsidRPr="00BB2037">
        <w:rPr>
          <w:rFonts w:ascii="Times New Roman" w:hAnsi="Times New Roman" w:cs="Times New Roman"/>
          <w:sz w:val="20"/>
          <w:szCs w:val="20"/>
        </w:rPr>
        <w:t xml:space="preserve"> </w:t>
      </w:r>
      <w:r w:rsidR="00505C0F" w:rsidRPr="00BB2037">
        <w:rPr>
          <w:rFonts w:ascii="Times New Roman" w:hAnsi="Times New Roman" w:cs="Times New Roman"/>
          <w:sz w:val="20"/>
          <w:szCs w:val="20"/>
        </w:rPr>
        <w:t xml:space="preserve">oleh </w:t>
      </w:r>
      <w:r w:rsidR="00AB79F5" w:rsidRPr="00BB2037">
        <w:rPr>
          <w:rFonts w:ascii="Times New Roman" w:hAnsi="Times New Roman" w:cs="Times New Roman"/>
          <w:sz w:val="20"/>
          <w:szCs w:val="20"/>
        </w:rPr>
        <w:t>Fama &amp; French</w:t>
      </w:r>
      <w:r w:rsidR="007E315C" w:rsidRPr="00BB2037">
        <w:rPr>
          <w:rFonts w:ascii="Times New Roman" w:hAnsi="Times New Roman" w:cs="Times New Roman"/>
          <w:sz w:val="20"/>
          <w:szCs w:val="20"/>
        </w:rPr>
        <w:t xml:space="preserve"> (1992)</w:t>
      </w:r>
      <w:r w:rsidR="00347497" w:rsidRPr="00BB2037">
        <w:rPr>
          <w:rFonts w:ascii="Times New Roman" w:hAnsi="Times New Roman" w:cs="Times New Roman"/>
          <w:sz w:val="20"/>
          <w:szCs w:val="20"/>
        </w:rPr>
        <w:t xml:space="preserve">. Model CAPM </w:t>
      </w:r>
      <w:r w:rsidR="00505C0F" w:rsidRPr="00BB2037">
        <w:rPr>
          <w:rFonts w:ascii="Times New Roman" w:hAnsi="Times New Roman" w:cs="Times New Roman"/>
          <w:sz w:val="20"/>
          <w:szCs w:val="20"/>
        </w:rPr>
        <w:t xml:space="preserve">sendiri </w:t>
      </w:r>
      <w:r w:rsidR="00347497" w:rsidRPr="00BB2037">
        <w:rPr>
          <w:rFonts w:ascii="Times New Roman" w:hAnsi="Times New Roman" w:cs="Times New Roman"/>
          <w:sz w:val="20"/>
          <w:szCs w:val="20"/>
        </w:rPr>
        <w:t xml:space="preserve">mengambil </w:t>
      </w:r>
      <w:r w:rsidR="00347497" w:rsidRPr="00BB2037">
        <w:rPr>
          <w:rFonts w:ascii="Times New Roman" w:hAnsi="Times New Roman" w:cs="Times New Roman"/>
          <w:i/>
          <w:sz w:val="20"/>
          <w:szCs w:val="20"/>
        </w:rPr>
        <w:t>Mean Varians</w:t>
      </w:r>
      <w:r w:rsidR="00347497" w:rsidRPr="00BB2037">
        <w:rPr>
          <w:rFonts w:ascii="Times New Roman" w:hAnsi="Times New Roman" w:cs="Times New Roman"/>
          <w:sz w:val="20"/>
          <w:szCs w:val="20"/>
        </w:rPr>
        <w:t xml:space="preserve"> dari </w:t>
      </w:r>
      <w:r w:rsidR="00EF42FF" w:rsidRPr="00BB2037">
        <w:rPr>
          <w:rFonts w:ascii="Times New Roman" w:hAnsi="Times New Roman" w:cs="Times New Roman"/>
          <w:sz w:val="20"/>
          <w:szCs w:val="20"/>
        </w:rPr>
        <w:t xml:space="preserve">teori </w:t>
      </w:r>
      <w:r w:rsidR="00347497" w:rsidRPr="00BB2037">
        <w:rPr>
          <w:rFonts w:ascii="Times New Roman" w:hAnsi="Times New Roman" w:cs="Times New Roman"/>
          <w:sz w:val="20"/>
          <w:szCs w:val="20"/>
        </w:rPr>
        <w:t>Markowitz</w:t>
      </w:r>
      <w:r w:rsidR="00DB7D51" w:rsidRPr="00BB2037">
        <w:rPr>
          <w:rFonts w:ascii="Times New Roman" w:hAnsi="Times New Roman" w:cs="Times New Roman"/>
          <w:sz w:val="20"/>
          <w:szCs w:val="20"/>
        </w:rPr>
        <w:t xml:space="preserve">, lalu </w:t>
      </w:r>
      <w:r w:rsidR="00DB7D51" w:rsidRPr="00BB2037">
        <w:rPr>
          <w:rFonts w:ascii="Times New Roman" w:hAnsi="Times New Roman" w:cs="Times New Roman"/>
          <w:i/>
          <w:sz w:val="20"/>
          <w:szCs w:val="20"/>
        </w:rPr>
        <w:t>Arbitrage Pricing Theory</w:t>
      </w:r>
      <w:r w:rsidR="00DB7D51" w:rsidRPr="00BB2037">
        <w:rPr>
          <w:rFonts w:ascii="Times New Roman" w:hAnsi="Times New Roman" w:cs="Times New Roman"/>
          <w:sz w:val="20"/>
          <w:szCs w:val="20"/>
        </w:rPr>
        <w:t xml:space="preserve"> (APT)</w:t>
      </w:r>
      <w:r w:rsidR="009D323B" w:rsidRPr="00BB2037">
        <w:rPr>
          <w:rFonts w:ascii="Times New Roman" w:hAnsi="Times New Roman" w:cs="Times New Roman"/>
          <w:sz w:val="20"/>
          <w:szCs w:val="20"/>
        </w:rPr>
        <w:t xml:space="preserve"> menghubungkan pada aset/saham da</w:t>
      </w:r>
      <w:r w:rsidR="00EA3A96" w:rsidRPr="00BB2037">
        <w:rPr>
          <w:rFonts w:ascii="Times New Roman" w:hAnsi="Times New Roman" w:cs="Times New Roman"/>
          <w:sz w:val="20"/>
          <w:szCs w:val="20"/>
        </w:rPr>
        <w:t xml:space="preserve">pat dipengaruhi oleh beberapa faktor, seperti </w:t>
      </w:r>
      <w:r w:rsidR="009D323B" w:rsidRPr="00BB2037">
        <w:rPr>
          <w:rFonts w:ascii="Times New Roman" w:hAnsi="Times New Roman" w:cs="Times New Roman"/>
          <w:sz w:val="20"/>
          <w:szCs w:val="20"/>
        </w:rPr>
        <w:t xml:space="preserve">harga dari aset/saham </w:t>
      </w:r>
      <w:r w:rsidR="00EA3A96" w:rsidRPr="00BB2037">
        <w:rPr>
          <w:rFonts w:ascii="Times New Roman" w:hAnsi="Times New Roman" w:cs="Times New Roman"/>
          <w:sz w:val="20"/>
          <w:szCs w:val="20"/>
        </w:rPr>
        <w:t>secara individu terhadap pasar</w:t>
      </w:r>
      <w:r w:rsidR="009D323B" w:rsidRPr="00BB2037">
        <w:rPr>
          <w:rFonts w:ascii="Times New Roman" w:hAnsi="Times New Roman" w:cs="Times New Roman"/>
          <w:sz w:val="20"/>
          <w:szCs w:val="20"/>
        </w:rPr>
        <w:t>.</w:t>
      </w:r>
      <w:r w:rsidR="00EA3A96" w:rsidRPr="00BB2037">
        <w:rPr>
          <w:rFonts w:ascii="Times New Roman" w:hAnsi="Times New Roman" w:cs="Times New Roman"/>
          <w:sz w:val="20"/>
          <w:szCs w:val="20"/>
        </w:rPr>
        <w:t xml:space="preserve"> Ross (197</w:t>
      </w:r>
      <w:r w:rsidR="00082634" w:rsidRPr="00BB2037">
        <w:rPr>
          <w:rFonts w:ascii="Times New Roman" w:hAnsi="Times New Roman" w:cs="Times New Roman"/>
          <w:sz w:val="20"/>
          <w:szCs w:val="20"/>
        </w:rPr>
        <w:t>3</w:t>
      </w:r>
      <w:r w:rsidR="00EA3A96" w:rsidRPr="00BB2037">
        <w:rPr>
          <w:rFonts w:ascii="Times New Roman" w:hAnsi="Times New Roman" w:cs="Times New Roman"/>
          <w:sz w:val="20"/>
          <w:szCs w:val="20"/>
        </w:rPr>
        <w:t>)</w:t>
      </w:r>
      <w:r w:rsidR="00423E70" w:rsidRPr="00BB2037">
        <w:rPr>
          <w:rFonts w:ascii="Times New Roman" w:hAnsi="Times New Roman" w:cs="Times New Roman"/>
          <w:sz w:val="20"/>
          <w:szCs w:val="20"/>
        </w:rPr>
        <w:t xml:space="preserve">. Portfolio memang banyak </w:t>
      </w:r>
      <w:r w:rsidR="00713DFF" w:rsidRPr="00BB2037">
        <w:rPr>
          <w:rFonts w:ascii="Times New Roman" w:hAnsi="Times New Roman" w:cs="Times New Roman"/>
          <w:sz w:val="20"/>
          <w:szCs w:val="20"/>
        </w:rPr>
        <w:t xml:space="preserve">faktor yang bisa membentuknya dan </w:t>
      </w:r>
      <w:r w:rsidR="00C9417D" w:rsidRPr="00BB2037">
        <w:rPr>
          <w:rFonts w:ascii="Times New Roman" w:hAnsi="Times New Roman" w:cs="Times New Roman"/>
          <w:sz w:val="20"/>
          <w:szCs w:val="20"/>
        </w:rPr>
        <w:t xml:space="preserve">sejumlah </w:t>
      </w:r>
      <w:r w:rsidR="00713DFF" w:rsidRPr="00BB2037">
        <w:rPr>
          <w:rFonts w:ascii="Times New Roman" w:hAnsi="Times New Roman" w:cs="Times New Roman"/>
          <w:sz w:val="20"/>
          <w:szCs w:val="20"/>
        </w:rPr>
        <w:t>peneliti</w:t>
      </w:r>
      <w:r w:rsidR="00C9417D" w:rsidRPr="00BB2037">
        <w:rPr>
          <w:rFonts w:ascii="Times New Roman" w:hAnsi="Times New Roman" w:cs="Times New Roman"/>
          <w:sz w:val="20"/>
          <w:szCs w:val="20"/>
        </w:rPr>
        <w:t>an</w:t>
      </w:r>
      <w:r w:rsidR="00713DFF" w:rsidRPr="00BB2037">
        <w:rPr>
          <w:rFonts w:ascii="Times New Roman" w:hAnsi="Times New Roman" w:cs="Times New Roman"/>
          <w:sz w:val="20"/>
          <w:szCs w:val="20"/>
        </w:rPr>
        <w:t xml:space="preserve"> yang membahas seperti faktor </w:t>
      </w:r>
      <w:r w:rsidR="00EA3A96" w:rsidRPr="00BB2037">
        <w:rPr>
          <w:rFonts w:ascii="Times New Roman" w:hAnsi="Times New Roman" w:cs="Times New Roman"/>
          <w:sz w:val="20"/>
          <w:szCs w:val="20"/>
        </w:rPr>
        <w:t xml:space="preserve"> </w:t>
      </w:r>
      <w:r w:rsidR="003E73D4" w:rsidRPr="00BB2037">
        <w:rPr>
          <w:rFonts w:ascii="Times New Roman" w:hAnsi="Times New Roman" w:cs="Times New Roman"/>
          <w:i/>
          <w:sz w:val="20"/>
          <w:szCs w:val="20"/>
        </w:rPr>
        <w:t>Market Capitalisasi, Value, Size, Low Vatality</w:t>
      </w:r>
      <w:r w:rsidR="00713DFF" w:rsidRPr="00BB2037">
        <w:rPr>
          <w:rFonts w:ascii="Times New Roman" w:hAnsi="Times New Roman" w:cs="Times New Roman"/>
          <w:sz w:val="20"/>
          <w:szCs w:val="20"/>
        </w:rPr>
        <w:t xml:space="preserve">, dan </w:t>
      </w:r>
      <w:r w:rsidR="003E73D4" w:rsidRPr="00BB2037">
        <w:rPr>
          <w:rFonts w:ascii="Times New Roman" w:hAnsi="Times New Roman" w:cs="Times New Roman"/>
          <w:sz w:val="20"/>
          <w:szCs w:val="20"/>
        </w:rPr>
        <w:t>M</w:t>
      </w:r>
      <w:r w:rsidR="00713DFF" w:rsidRPr="00BB2037">
        <w:rPr>
          <w:rFonts w:ascii="Times New Roman" w:hAnsi="Times New Roman" w:cs="Times New Roman"/>
          <w:sz w:val="20"/>
          <w:szCs w:val="20"/>
        </w:rPr>
        <w:t>omentum Winther</w:t>
      </w:r>
      <w:r w:rsidR="004962DE" w:rsidRPr="00BB2037">
        <w:rPr>
          <w:rFonts w:ascii="Times New Roman" w:hAnsi="Times New Roman" w:cs="Times New Roman"/>
          <w:sz w:val="20"/>
          <w:szCs w:val="20"/>
        </w:rPr>
        <w:t xml:space="preserve"> </w:t>
      </w:r>
      <w:r w:rsidR="00660981" w:rsidRPr="00BB2037">
        <w:rPr>
          <w:rFonts w:ascii="Times New Roman" w:hAnsi="Times New Roman" w:cs="Times New Roman"/>
          <w:sz w:val="20"/>
          <w:szCs w:val="20"/>
        </w:rPr>
        <w:t>e</w:t>
      </w:r>
      <w:r w:rsidR="004962DE" w:rsidRPr="00BB2037">
        <w:rPr>
          <w:rFonts w:ascii="Times New Roman" w:hAnsi="Times New Roman" w:cs="Times New Roman"/>
          <w:sz w:val="20"/>
          <w:szCs w:val="20"/>
        </w:rPr>
        <w:t>t al</w:t>
      </w:r>
      <w:r w:rsidR="000B4782" w:rsidRPr="00BB2037">
        <w:rPr>
          <w:rFonts w:ascii="Times New Roman" w:hAnsi="Times New Roman" w:cs="Times New Roman"/>
          <w:sz w:val="20"/>
          <w:szCs w:val="20"/>
        </w:rPr>
        <w:t xml:space="preserve"> (2016) yang dilakukan di Denmark</w:t>
      </w:r>
      <w:r w:rsidR="008C381E" w:rsidRPr="00BB2037">
        <w:rPr>
          <w:rFonts w:ascii="Times New Roman" w:hAnsi="Times New Roman" w:cs="Times New Roman"/>
          <w:sz w:val="20"/>
          <w:szCs w:val="20"/>
        </w:rPr>
        <w:t xml:space="preserve"> lalu </w:t>
      </w:r>
      <w:r w:rsidR="00810B65" w:rsidRPr="00BB2037">
        <w:rPr>
          <w:rFonts w:ascii="Times New Roman" w:hAnsi="Times New Roman" w:cs="Times New Roman"/>
          <w:sz w:val="20"/>
          <w:szCs w:val="20"/>
        </w:rPr>
        <w:t>W</w:t>
      </w:r>
      <w:r w:rsidR="008C381E" w:rsidRPr="00BB2037">
        <w:rPr>
          <w:rFonts w:ascii="Times New Roman" w:hAnsi="Times New Roman" w:cs="Times New Roman"/>
          <w:sz w:val="20"/>
          <w:szCs w:val="20"/>
        </w:rPr>
        <w:t xml:space="preserve">inther juga menjelaskan bahwa portofolio aktif lebih mempertimbangkan risiko pada nilai </w:t>
      </w:r>
      <w:r w:rsidR="00AC523B" w:rsidRPr="00BB2037">
        <w:rPr>
          <w:rFonts w:ascii="Times New Roman" w:hAnsi="Times New Roman" w:cs="Times New Roman"/>
          <w:sz w:val="20"/>
          <w:szCs w:val="20"/>
        </w:rPr>
        <w:t>Beta</w:t>
      </w:r>
      <w:r w:rsidR="008C381E" w:rsidRPr="00BB2037">
        <w:rPr>
          <w:rFonts w:ascii="Times New Roman" w:hAnsi="Times New Roman" w:cs="Times New Roman"/>
          <w:sz w:val="20"/>
          <w:szCs w:val="20"/>
        </w:rPr>
        <w:t xml:space="preserve"> yang ada pada portofolio jangka pendek, lalu portfolio dengan dibentuk berdasarkan nilai </w:t>
      </w:r>
      <w:r w:rsidR="00AC523B" w:rsidRPr="00BB2037">
        <w:rPr>
          <w:rFonts w:ascii="Times New Roman" w:hAnsi="Times New Roman" w:cs="Times New Roman"/>
          <w:sz w:val="20"/>
          <w:szCs w:val="20"/>
        </w:rPr>
        <w:t>Alpha</w:t>
      </w:r>
      <w:r w:rsidR="008C381E" w:rsidRPr="00BB2037">
        <w:rPr>
          <w:rFonts w:ascii="Times New Roman" w:hAnsi="Times New Roman" w:cs="Times New Roman"/>
          <w:sz w:val="20"/>
          <w:szCs w:val="20"/>
        </w:rPr>
        <w:t xml:space="preserve"> bisa</w:t>
      </w:r>
      <w:r w:rsidR="00A53A16" w:rsidRPr="00BB2037">
        <w:rPr>
          <w:rFonts w:ascii="Times New Roman" w:hAnsi="Times New Roman" w:cs="Times New Roman"/>
          <w:sz w:val="20"/>
          <w:szCs w:val="20"/>
        </w:rPr>
        <w:t xml:space="preserve"> digunakan untuk investasi jangka panjang</w:t>
      </w:r>
      <w:r w:rsidR="00822D1D" w:rsidRPr="00BB2037">
        <w:rPr>
          <w:rFonts w:ascii="Times New Roman" w:hAnsi="Times New Roman" w:cs="Times New Roman"/>
          <w:sz w:val="20"/>
          <w:szCs w:val="20"/>
        </w:rPr>
        <w:t>.</w:t>
      </w:r>
      <w:r w:rsidR="00967A4A" w:rsidRPr="00BB2037">
        <w:rPr>
          <w:rFonts w:ascii="Times New Roman" w:hAnsi="Times New Roman" w:cs="Times New Roman"/>
          <w:sz w:val="20"/>
          <w:szCs w:val="20"/>
        </w:rPr>
        <w:t xml:space="preserve"> Pembobotan yang sama bisa dipakai dari pada pembobotan bedasarkan kapitalisasi pasar dalam pembentukan portofolio obligasi</w:t>
      </w:r>
      <w:r w:rsidR="002E628D" w:rsidRPr="00BB2037">
        <w:rPr>
          <w:rFonts w:ascii="Times New Roman" w:hAnsi="Times New Roman" w:cs="Times New Roman"/>
          <w:sz w:val="20"/>
          <w:szCs w:val="20"/>
        </w:rPr>
        <w:t>. B</w:t>
      </w:r>
      <w:r w:rsidR="00566EAE" w:rsidRPr="00BB2037">
        <w:rPr>
          <w:rFonts w:ascii="Times New Roman" w:hAnsi="Times New Roman" w:cs="Times New Roman"/>
          <w:sz w:val="20"/>
          <w:szCs w:val="20"/>
        </w:rPr>
        <w:t xml:space="preserve">etric </w:t>
      </w:r>
      <w:r w:rsidR="00660981" w:rsidRPr="00BB2037">
        <w:rPr>
          <w:rFonts w:ascii="Times New Roman" w:hAnsi="Times New Roman" w:cs="Times New Roman"/>
          <w:sz w:val="20"/>
          <w:szCs w:val="20"/>
        </w:rPr>
        <w:t xml:space="preserve">et al </w:t>
      </w:r>
      <w:r w:rsidR="002E628D" w:rsidRPr="00BB2037">
        <w:rPr>
          <w:rFonts w:ascii="Times New Roman" w:hAnsi="Times New Roman" w:cs="Times New Roman"/>
          <w:sz w:val="20"/>
          <w:szCs w:val="20"/>
        </w:rPr>
        <w:t>(</w:t>
      </w:r>
      <w:r w:rsidR="00566EAE" w:rsidRPr="00BB2037">
        <w:rPr>
          <w:rFonts w:ascii="Times New Roman" w:hAnsi="Times New Roman" w:cs="Times New Roman"/>
          <w:sz w:val="20"/>
          <w:szCs w:val="20"/>
        </w:rPr>
        <w:t>2019</w:t>
      </w:r>
      <w:r w:rsidR="002E628D" w:rsidRPr="00BB2037">
        <w:rPr>
          <w:rFonts w:ascii="Times New Roman" w:hAnsi="Times New Roman" w:cs="Times New Roman"/>
          <w:sz w:val="20"/>
          <w:szCs w:val="20"/>
        </w:rPr>
        <w:t>).</w:t>
      </w:r>
    </w:p>
    <w:p w:rsidR="00F835EE" w:rsidRPr="00BB2037" w:rsidRDefault="00F835EE" w:rsidP="006845DB">
      <w:pPr>
        <w:spacing w:after="0" w:line="360" w:lineRule="auto"/>
        <w:ind w:firstLine="284"/>
        <w:jc w:val="both"/>
        <w:rPr>
          <w:rFonts w:ascii="Times New Roman" w:hAnsi="Times New Roman" w:cs="Times New Roman"/>
          <w:sz w:val="20"/>
          <w:szCs w:val="20"/>
        </w:rPr>
      </w:pPr>
      <w:r w:rsidRPr="00BB2037">
        <w:rPr>
          <w:rFonts w:ascii="Times New Roman" w:hAnsi="Times New Roman" w:cs="Times New Roman"/>
          <w:sz w:val="20"/>
          <w:szCs w:val="20"/>
        </w:rPr>
        <w:t xml:space="preserve">Penelitian ini akan menitik beratkan pada pembetukan portofolio berdasarkan nilai </w:t>
      </w:r>
      <w:r w:rsidR="00AC523B" w:rsidRPr="00BB2037">
        <w:rPr>
          <w:rFonts w:ascii="Times New Roman" w:hAnsi="Times New Roman" w:cs="Times New Roman"/>
          <w:sz w:val="20"/>
          <w:szCs w:val="20"/>
        </w:rPr>
        <w:t>Beta</w:t>
      </w:r>
      <w:r w:rsidRPr="00BB2037">
        <w:rPr>
          <w:rFonts w:ascii="Times New Roman" w:hAnsi="Times New Roman" w:cs="Times New Roman"/>
          <w:sz w:val="20"/>
          <w:szCs w:val="20"/>
        </w:rPr>
        <w:t xml:space="preserve"> dan </w:t>
      </w:r>
      <w:r w:rsidR="00AC523B" w:rsidRPr="00BB2037">
        <w:rPr>
          <w:rFonts w:ascii="Times New Roman" w:hAnsi="Times New Roman" w:cs="Times New Roman"/>
          <w:sz w:val="20"/>
          <w:szCs w:val="20"/>
        </w:rPr>
        <w:t>Alpha</w:t>
      </w:r>
      <w:r w:rsidRPr="00BB2037">
        <w:rPr>
          <w:rFonts w:ascii="Times New Roman" w:hAnsi="Times New Roman" w:cs="Times New Roman"/>
          <w:sz w:val="20"/>
          <w:szCs w:val="20"/>
        </w:rPr>
        <w:t xml:space="preserve"> banyak penelitian yang membahas</w:t>
      </w:r>
      <w:r w:rsidR="00E85C91" w:rsidRPr="00BB2037">
        <w:rPr>
          <w:rFonts w:ascii="Times New Roman" w:hAnsi="Times New Roman" w:cs="Times New Roman"/>
          <w:sz w:val="20"/>
          <w:szCs w:val="20"/>
        </w:rPr>
        <w:t xml:space="preserve"> mengenai </w:t>
      </w:r>
      <w:r w:rsidR="00805137" w:rsidRPr="00BB2037">
        <w:rPr>
          <w:rFonts w:ascii="Times New Roman" w:hAnsi="Times New Roman" w:cs="Times New Roman"/>
          <w:i/>
          <w:sz w:val="20"/>
          <w:szCs w:val="20"/>
        </w:rPr>
        <w:t>smart</w:t>
      </w:r>
      <w:r w:rsidR="00E85C91" w:rsidRPr="00BB2037">
        <w:rPr>
          <w:rFonts w:ascii="Times New Roman" w:hAnsi="Times New Roman" w:cs="Times New Roman"/>
          <w:i/>
          <w:sz w:val="20"/>
          <w:szCs w:val="20"/>
        </w:rPr>
        <w:t xml:space="preserve"> </w:t>
      </w:r>
      <w:r w:rsidR="00AC523B" w:rsidRPr="00BB2037">
        <w:rPr>
          <w:rFonts w:ascii="Times New Roman" w:hAnsi="Times New Roman" w:cs="Times New Roman"/>
          <w:sz w:val="20"/>
          <w:szCs w:val="20"/>
        </w:rPr>
        <w:t>Beta</w:t>
      </w:r>
      <w:r w:rsidR="00E85C91" w:rsidRPr="00BB2037">
        <w:rPr>
          <w:rFonts w:ascii="Times New Roman" w:hAnsi="Times New Roman" w:cs="Times New Roman"/>
          <w:sz w:val="20"/>
          <w:szCs w:val="20"/>
        </w:rPr>
        <w:t xml:space="preserve"> seperti Agapova </w:t>
      </w:r>
      <w:r w:rsidR="00480957" w:rsidRPr="00BB2037">
        <w:rPr>
          <w:rFonts w:ascii="Times New Roman" w:hAnsi="Times New Roman" w:cs="Times New Roman"/>
          <w:sz w:val="20"/>
          <w:szCs w:val="20"/>
        </w:rPr>
        <w:t xml:space="preserve">et al </w:t>
      </w:r>
      <w:r w:rsidR="00E85C91" w:rsidRPr="00BB2037">
        <w:rPr>
          <w:rFonts w:ascii="Times New Roman" w:hAnsi="Times New Roman" w:cs="Times New Roman"/>
          <w:sz w:val="20"/>
          <w:szCs w:val="20"/>
        </w:rPr>
        <w:t>(2017) yang meneliti pada pasar saham Amerika Serikat hasil volatilitas rendah</w:t>
      </w:r>
      <w:r w:rsidR="00C50743" w:rsidRPr="00BB2037">
        <w:rPr>
          <w:rFonts w:ascii="Times New Roman" w:hAnsi="Times New Roman" w:cs="Times New Roman"/>
          <w:sz w:val="20"/>
          <w:szCs w:val="20"/>
        </w:rPr>
        <w:t xml:space="preserve"> dengan nilai </w:t>
      </w:r>
      <w:r w:rsidR="00AC523B" w:rsidRPr="00BB2037">
        <w:rPr>
          <w:rFonts w:ascii="Times New Roman" w:hAnsi="Times New Roman" w:cs="Times New Roman"/>
          <w:sz w:val="20"/>
          <w:szCs w:val="20"/>
        </w:rPr>
        <w:t>Beta</w:t>
      </w:r>
      <w:r w:rsidR="00C50743" w:rsidRPr="00BB2037">
        <w:rPr>
          <w:rFonts w:ascii="Times New Roman" w:hAnsi="Times New Roman" w:cs="Times New Roman"/>
          <w:sz w:val="20"/>
          <w:szCs w:val="20"/>
        </w:rPr>
        <w:t xml:space="preserve"> rendah</w:t>
      </w:r>
      <w:r w:rsidR="00E85C91" w:rsidRPr="00BB2037">
        <w:rPr>
          <w:rFonts w:ascii="Times New Roman" w:hAnsi="Times New Roman" w:cs="Times New Roman"/>
          <w:sz w:val="20"/>
          <w:szCs w:val="20"/>
        </w:rPr>
        <w:t xml:space="preserve"> memilik</w:t>
      </w:r>
      <w:r w:rsidR="00C50743" w:rsidRPr="00BB2037">
        <w:rPr>
          <w:rFonts w:ascii="Times New Roman" w:hAnsi="Times New Roman" w:cs="Times New Roman"/>
          <w:sz w:val="20"/>
          <w:szCs w:val="20"/>
        </w:rPr>
        <w:t xml:space="preserve">i pertumbuhan yang lebih tinggi </w:t>
      </w:r>
      <w:r w:rsidR="00E85C91" w:rsidRPr="00BB2037">
        <w:rPr>
          <w:rFonts w:ascii="Times New Roman" w:hAnsi="Times New Roman" w:cs="Times New Roman"/>
          <w:sz w:val="20"/>
          <w:szCs w:val="20"/>
        </w:rPr>
        <w:t xml:space="preserve">dari pada </w:t>
      </w:r>
      <w:r w:rsidR="00E85C91" w:rsidRPr="00BB2037">
        <w:rPr>
          <w:rFonts w:ascii="Times New Roman" w:hAnsi="Times New Roman" w:cs="Times New Roman"/>
          <w:sz w:val="20"/>
          <w:szCs w:val="20"/>
        </w:rPr>
        <w:lastRenderedPageBreak/>
        <w:t>saham yang memiliki volatilitas t</w:t>
      </w:r>
      <w:r w:rsidR="00C50743" w:rsidRPr="00BB2037">
        <w:rPr>
          <w:rFonts w:ascii="Times New Roman" w:hAnsi="Times New Roman" w:cs="Times New Roman"/>
          <w:sz w:val="20"/>
          <w:szCs w:val="20"/>
        </w:rPr>
        <w:t xml:space="preserve">inggi ditandai oleh nilai </w:t>
      </w:r>
      <w:r w:rsidR="00AC523B" w:rsidRPr="00BB2037">
        <w:rPr>
          <w:rFonts w:ascii="Times New Roman" w:hAnsi="Times New Roman" w:cs="Times New Roman"/>
          <w:sz w:val="20"/>
          <w:szCs w:val="20"/>
        </w:rPr>
        <w:t>Beta</w:t>
      </w:r>
      <w:r w:rsidR="00C50743" w:rsidRPr="00BB2037">
        <w:rPr>
          <w:rFonts w:ascii="Times New Roman" w:hAnsi="Times New Roman" w:cs="Times New Roman"/>
          <w:sz w:val="20"/>
          <w:szCs w:val="20"/>
        </w:rPr>
        <w:t xml:space="preserve"> yang tinggi.</w:t>
      </w:r>
      <w:r w:rsidR="002E3F5C" w:rsidRPr="00BB2037">
        <w:rPr>
          <w:rFonts w:ascii="Times New Roman" w:hAnsi="Times New Roman" w:cs="Times New Roman"/>
          <w:sz w:val="20"/>
          <w:szCs w:val="20"/>
        </w:rPr>
        <w:t xml:space="preserve"> Tidak semua </w:t>
      </w:r>
      <w:r w:rsidR="00AC523B" w:rsidRPr="00BB2037">
        <w:rPr>
          <w:rFonts w:ascii="Times New Roman" w:hAnsi="Times New Roman" w:cs="Times New Roman"/>
          <w:sz w:val="20"/>
          <w:szCs w:val="20"/>
        </w:rPr>
        <w:t>Beta</w:t>
      </w:r>
      <w:r w:rsidR="002E3F5C" w:rsidRPr="00BB2037">
        <w:rPr>
          <w:rFonts w:ascii="Times New Roman" w:hAnsi="Times New Roman" w:cs="Times New Roman"/>
          <w:sz w:val="20"/>
          <w:szCs w:val="20"/>
        </w:rPr>
        <w:t xml:space="preserve"> juga yang dapat diterapkan pada semua jenis saham m</w:t>
      </w:r>
      <w:r w:rsidR="00891D94" w:rsidRPr="00BB2037">
        <w:rPr>
          <w:rFonts w:ascii="Times New Roman" w:hAnsi="Times New Roman" w:cs="Times New Roman"/>
          <w:sz w:val="20"/>
          <w:szCs w:val="20"/>
        </w:rPr>
        <w:t xml:space="preserve">aka harus ada pengelompokan untuk menentukan </w:t>
      </w:r>
      <w:r w:rsidR="00805137" w:rsidRPr="00BB2037">
        <w:rPr>
          <w:rFonts w:ascii="Times New Roman" w:hAnsi="Times New Roman" w:cs="Times New Roman"/>
          <w:i/>
          <w:sz w:val="20"/>
          <w:szCs w:val="20"/>
        </w:rPr>
        <w:t>smart</w:t>
      </w:r>
      <w:r w:rsidR="00891D94" w:rsidRPr="00BB2037">
        <w:rPr>
          <w:rFonts w:ascii="Times New Roman" w:hAnsi="Times New Roman" w:cs="Times New Roman"/>
          <w:sz w:val="20"/>
          <w:szCs w:val="20"/>
        </w:rPr>
        <w:t xml:space="preserve"> </w:t>
      </w:r>
      <w:r w:rsidR="00AC523B" w:rsidRPr="00BB2037">
        <w:rPr>
          <w:rFonts w:ascii="Times New Roman" w:hAnsi="Times New Roman" w:cs="Times New Roman"/>
          <w:sz w:val="20"/>
          <w:szCs w:val="20"/>
        </w:rPr>
        <w:t>Beta</w:t>
      </w:r>
      <w:r w:rsidR="00891D94" w:rsidRPr="00BB2037">
        <w:rPr>
          <w:rFonts w:ascii="Times New Roman" w:hAnsi="Times New Roman" w:cs="Times New Roman"/>
          <w:sz w:val="20"/>
          <w:szCs w:val="20"/>
        </w:rPr>
        <w:t xml:space="preserve"> yang bisa menghasilkan </w:t>
      </w:r>
      <w:r w:rsidR="00C537DE" w:rsidRPr="00BB2037">
        <w:rPr>
          <w:rFonts w:ascii="Times New Roman" w:hAnsi="Times New Roman" w:cs="Times New Roman"/>
          <w:i/>
          <w:sz w:val="20"/>
          <w:szCs w:val="20"/>
        </w:rPr>
        <w:t xml:space="preserve">expecteed </w:t>
      </w:r>
      <w:r w:rsidR="0043757E" w:rsidRPr="0043757E">
        <w:rPr>
          <w:rFonts w:ascii="Times New Roman" w:hAnsi="Times New Roman" w:cs="Times New Roman"/>
          <w:i/>
          <w:sz w:val="20"/>
          <w:szCs w:val="20"/>
        </w:rPr>
        <w:t>return</w:t>
      </w:r>
      <w:r w:rsidR="00C537DE" w:rsidRPr="00BB2037">
        <w:rPr>
          <w:rFonts w:ascii="Times New Roman" w:hAnsi="Times New Roman" w:cs="Times New Roman"/>
          <w:sz w:val="20"/>
          <w:szCs w:val="20"/>
        </w:rPr>
        <w:t xml:space="preserve"> yang makasimal. </w:t>
      </w:r>
      <w:r w:rsidR="00805137" w:rsidRPr="00BB2037">
        <w:rPr>
          <w:rFonts w:ascii="Times New Roman" w:hAnsi="Times New Roman" w:cs="Times New Roman"/>
          <w:i/>
          <w:sz w:val="20"/>
          <w:szCs w:val="20"/>
        </w:rPr>
        <w:t>Smart</w:t>
      </w:r>
      <w:r w:rsidR="00C537DE" w:rsidRPr="00BB2037">
        <w:rPr>
          <w:rFonts w:ascii="Times New Roman" w:hAnsi="Times New Roman" w:cs="Times New Roman"/>
          <w:sz w:val="20"/>
          <w:szCs w:val="20"/>
        </w:rPr>
        <w:t xml:space="preserve"> </w:t>
      </w:r>
      <w:r w:rsidR="00AC523B" w:rsidRPr="00BB2037">
        <w:rPr>
          <w:rFonts w:ascii="Times New Roman" w:hAnsi="Times New Roman" w:cs="Times New Roman"/>
          <w:sz w:val="20"/>
          <w:szCs w:val="20"/>
        </w:rPr>
        <w:t>Beta</w:t>
      </w:r>
      <w:r w:rsidR="007A4C52" w:rsidRPr="00BB2037">
        <w:rPr>
          <w:rFonts w:ascii="Times New Roman" w:hAnsi="Times New Roman" w:cs="Times New Roman"/>
          <w:sz w:val="20"/>
          <w:szCs w:val="20"/>
        </w:rPr>
        <w:t xml:space="preserve"> pada faktor momentum lebih memberikan efek signifikan terhada</w:t>
      </w:r>
      <w:r w:rsidR="00120C87" w:rsidRPr="00BB2037">
        <w:rPr>
          <w:rFonts w:ascii="Times New Roman" w:hAnsi="Times New Roman" w:cs="Times New Roman"/>
          <w:sz w:val="20"/>
          <w:szCs w:val="20"/>
        </w:rPr>
        <w:t xml:space="preserve">p </w:t>
      </w:r>
      <w:r w:rsidR="0043757E" w:rsidRPr="0043757E">
        <w:rPr>
          <w:rFonts w:ascii="Times New Roman" w:hAnsi="Times New Roman" w:cs="Times New Roman"/>
          <w:i/>
          <w:sz w:val="20"/>
          <w:szCs w:val="20"/>
        </w:rPr>
        <w:t>return</w:t>
      </w:r>
      <w:r w:rsidR="00120C87" w:rsidRPr="00BB2037">
        <w:rPr>
          <w:rFonts w:ascii="Times New Roman" w:hAnsi="Times New Roman" w:cs="Times New Roman"/>
          <w:sz w:val="20"/>
          <w:szCs w:val="20"/>
        </w:rPr>
        <w:t xml:space="preserve"> di indeks ISBC Amerika</w:t>
      </w:r>
      <w:r w:rsidR="007A4C52" w:rsidRPr="00BB2037">
        <w:rPr>
          <w:rFonts w:ascii="Times New Roman" w:hAnsi="Times New Roman" w:cs="Times New Roman"/>
          <w:sz w:val="20"/>
          <w:szCs w:val="20"/>
        </w:rPr>
        <w:t xml:space="preserve"> Peltomaki </w:t>
      </w:r>
      <w:r w:rsidR="004811C2" w:rsidRPr="00BB2037">
        <w:rPr>
          <w:rFonts w:ascii="Times New Roman" w:hAnsi="Times New Roman" w:cs="Times New Roman"/>
          <w:sz w:val="20"/>
          <w:szCs w:val="20"/>
        </w:rPr>
        <w:t xml:space="preserve">et al </w:t>
      </w:r>
      <w:r w:rsidR="007A4C52" w:rsidRPr="00BB2037">
        <w:rPr>
          <w:rFonts w:ascii="Times New Roman" w:hAnsi="Times New Roman" w:cs="Times New Roman"/>
          <w:sz w:val="20"/>
          <w:szCs w:val="20"/>
        </w:rPr>
        <w:t>(2017)</w:t>
      </w:r>
      <w:r w:rsidR="00120C87" w:rsidRPr="00BB2037">
        <w:rPr>
          <w:rFonts w:ascii="Times New Roman" w:hAnsi="Times New Roman" w:cs="Times New Roman"/>
          <w:sz w:val="20"/>
          <w:szCs w:val="20"/>
        </w:rPr>
        <w:t>.</w:t>
      </w:r>
      <w:r w:rsidR="00D72614" w:rsidRPr="00BB2037">
        <w:rPr>
          <w:rFonts w:ascii="Times New Roman" w:hAnsi="Times New Roman" w:cs="Times New Roman"/>
          <w:sz w:val="20"/>
          <w:szCs w:val="20"/>
        </w:rPr>
        <w:t xml:space="preserve"> </w:t>
      </w:r>
      <w:r w:rsidR="00521261" w:rsidRPr="00BB2037">
        <w:rPr>
          <w:rFonts w:ascii="Times New Roman" w:hAnsi="Times New Roman" w:cs="Times New Roman"/>
          <w:sz w:val="20"/>
          <w:szCs w:val="20"/>
        </w:rPr>
        <w:t xml:space="preserve">Pasar di negara berkembang dapat direplikasi dalam jangka panjang, </w:t>
      </w:r>
      <w:r w:rsidR="00313312" w:rsidRPr="00BB2037">
        <w:rPr>
          <w:rFonts w:ascii="Times New Roman" w:hAnsi="Times New Roman" w:cs="Times New Roman"/>
          <w:sz w:val="20"/>
          <w:szCs w:val="20"/>
        </w:rPr>
        <w:t>a</w:t>
      </w:r>
      <w:r w:rsidR="00521261" w:rsidRPr="00BB2037">
        <w:rPr>
          <w:rFonts w:ascii="Times New Roman" w:hAnsi="Times New Roman" w:cs="Times New Roman"/>
          <w:sz w:val="20"/>
          <w:szCs w:val="20"/>
        </w:rPr>
        <w:t>kan tetapi pada negara maju disarankan untuk melakukan perdagangan jangka pendek untuk mendapatkan margin yang tinggi</w:t>
      </w:r>
      <w:r w:rsidR="00F85CF0" w:rsidRPr="00BB2037">
        <w:rPr>
          <w:rFonts w:ascii="Times New Roman" w:hAnsi="Times New Roman" w:cs="Times New Roman"/>
          <w:sz w:val="20"/>
          <w:szCs w:val="20"/>
        </w:rPr>
        <w:t>.</w:t>
      </w:r>
      <w:r w:rsidR="00521261" w:rsidRPr="00BB2037">
        <w:rPr>
          <w:rFonts w:ascii="Times New Roman" w:hAnsi="Times New Roman" w:cs="Times New Roman"/>
          <w:sz w:val="20"/>
          <w:szCs w:val="20"/>
        </w:rPr>
        <w:t xml:space="preserve"> </w:t>
      </w:r>
      <w:r w:rsidR="00005752" w:rsidRPr="00BB2037">
        <w:rPr>
          <w:rFonts w:ascii="Times New Roman" w:hAnsi="Times New Roman" w:cs="Times New Roman"/>
          <w:sz w:val="20"/>
          <w:szCs w:val="20"/>
        </w:rPr>
        <w:t>Bey</w:t>
      </w:r>
      <w:r w:rsidR="00CF4767" w:rsidRPr="00BB2037">
        <w:rPr>
          <w:rFonts w:ascii="Times New Roman" w:hAnsi="Times New Roman" w:cs="Times New Roman"/>
          <w:sz w:val="20"/>
          <w:szCs w:val="20"/>
        </w:rPr>
        <w:t xml:space="preserve"> dan Johnson</w:t>
      </w:r>
      <w:r w:rsidR="00005752" w:rsidRPr="00BB2037">
        <w:rPr>
          <w:rFonts w:ascii="Times New Roman" w:hAnsi="Times New Roman" w:cs="Times New Roman"/>
          <w:sz w:val="20"/>
          <w:szCs w:val="20"/>
        </w:rPr>
        <w:t xml:space="preserve"> (2006)</w:t>
      </w:r>
      <w:r w:rsidR="00581599" w:rsidRPr="00BB2037">
        <w:rPr>
          <w:rFonts w:ascii="Times New Roman" w:hAnsi="Times New Roman" w:cs="Times New Roman"/>
          <w:sz w:val="20"/>
          <w:szCs w:val="20"/>
        </w:rPr>
        <w:t xml:space="preserve">. </w:t>
      </w:r>
      <w:r w:rsidR="0043757E" w:rsidRPr="0043757E">
        <w:rPr>
          <w:rFonts w:ascii="Times New Roman" w:hAnsi="Times New Roman" w:cs="Times New Roman"/>
          <w:i/>
          <w:sz w:val="20"/>
          <w:szCs w:val="20"/>
        </w:rPr>
        <w:t>Return</w:t>
      </w:r>
      <w:r w:rsidR="00581599" w:rsidRPr="00BB2037">
        <w:rPr>
          <w:rFonts w:ascii="Times New Roman" w:hAnsi="Times New Roman" w:cs="Times New Roman"/>
          <w:sz w:val="20"/>
          <w:szCs w:val="20"/>
        </w:rPr>
        <w:t xml:space="preserve"> portofolio volalitilitas rendah dapat dipecahkan menggunakan model/ komponen </w:t>
      </w:r>
      <w:r w:rsidR="0043757E" w:rsidRPr="0043757E">
        <w:rPr>
          <w:rFonts w:ascii="Times New Roman" w:hAnsi="Times New Roman" w:cs="Times New Roman"/>
          <w:i/>
          <w:sz w:val="20"/>
          <w:szCs w:val="20"/>
        </w:rPr>
        <w:t>return</w:t>
      </w:r>
      <w:r w:rsidR="00581599" w:rsidRPr="00BB2037">
        <w:rPr>
          <w:rFonts w:ascii="Times New Roman" w:hAnsi="Times New Roman" w:cs="Times New Roman"/>
          <w:sz w:val="20"/>
          <w:szCs w:val="20"/>
        </w:rPr>
        <w:t xml:space="preserve"> </w:t>
      </w:r>
      <w:r w:rsidR="00AC523B" w:rsidRPr="00BB2037">
        <w:rPr>
          <w:rFonts w:ascii="Times New Roman" w:hAnsi="Times New Roman" w:cs="Times New Roman"/>
          <w:sz w:val="20"/>
          <w:szCs w:val="20"/>
        </w:rPr>
        <w:t>Beta</w:t>
      </w:r>
      <w:r w:rsidR="00581599" w:rsidRPr="00BB2037">
        <w:rPr>
          <w:rFonts w:ascii="Times New Roman" w:hAnsi="Times New Roman" w:cs="Times New Roman"/>
          <w:sz w:val="20"/>
          <w:szCs w:val="20"/>
        </w:rPr>
        <w:t xml:space="preserve">, </w:t>
      </w:r>
      <w:r w:rsidR="0043757E" w:rsidRPr="0043757E">
        <w:rPr>
          <w:rFonts w:ascii="Times New Roman" w:hAnsi="Times New Roman" w:cs="Times New Roman"/>
          <w:i/>
          <w:sz w:val="20"/>
          <w:szCs w:val="20"/>
        </w:rPr>
        <w:t>return</w:t>
      </w:r>
      <w:r w:rsidR="00581599" w:rsidRPr="00BB2037">
        <w:rPr>
          <w:rFonts w:ascii="Times New Roman" w:hAnsi="Times New Roman" w:cs="Times New Roman"/>
          <w:sz w:val="20"/>
          <w:szCs w:val="20"/>
        </w:rPr>
        <w:t xml:space="preserve"> diversifikasi, dan </w:t>
      </w:r>
      <w:r w:rsidR="0043757E" w:rsidRPr="0043757E">
        <w:rPr>
          <w:rFonts w:ascii="Times New Roman" w:hAnsi="Times New Roman" w:cs="Times New Roman"/>
          <w:i/>
          <w:sz w:val="20"/>
          <w:szCs w:val="20"/>
        </w:rPr>
        <w:t>return</w:t>
      </w:r>
      <w:r w:rsidR="00581599" w:rsidRPr="00BB2037">
        <w:rPr>
          <w:rFonts w:ascii="Times New Roman" w:hAnsi="Times New Roman" w:cs="Times New Roman"/>
          <w:sz w:val="20"/>
          <w:szCs w:val="20"/>
        </w:rPr>
        <w:t xml:space="preserve"> </w:t>
      </w:r>
      <w:r w:rsidR="00AC523B" w:rsidRPr="00BB2037">
        <w:rPr>
          <w:rFonts w:ascii="Times New Roman" w:hAnsi="Times New Roman" w:cs="Times New Roman"/>
          <w:sz w:val="20"/>
          <w:szCs w:val="20"/>
        </w:rPr>
        <w:t>Alpha</w:t>
      </w:r>
      <w:r w:rsidR="00581599" w:rsidRPr="00BB2037">
        <w:rPr>
          <w:rFonts w:ascii="Times New Roman" w:hAnsi="Times New Roman" w:cs="Times New Roman"/>
          <w:sz w:val="20"/>
          <w:szCs w:val="20"/>
        </w:rPr>
        <w:t xml:space="preserve">. Sudut pandang dari teoritis menyatakan bahwa </w:t>
      </w:r>
      <w:r w:rsidR="0043757E" w:rsidRPr="0043757E">
        <w:rPr>
          <w:rFonts w:ascii="Times New Roman" w:hAnsi="Times New Roman" w:cs="Times New Roman"/>
          <w:i/>
          <w:sz w:val="20"/>
          <w:szCs w:val="20"/>
        </w:rPr>
        <w:t>return</w:t>
      </w:r>
      <w:r w:rsidR="00581599" w:rsidRPr="00BB2037">
        <w:rPr>
          <w:rFonts w:ascii="Times New Roman" w:hAnsi="Times New Roman" w:cs="Times New Roman"/>
          <w:sz w:val="20"/>
          <w:szCs w:val="20"/>
        </w:rPr>
        <w:t xml:space="preserve"> </w:t>
      </w:r>
      <w:r w:rsidR="00AC523B" w:rsidRPr="00BB2037">
        <w:rPr>
          <w:rFonts w:ascii="Times New Roman" w:hAnsi="Times New Roman" w:cs="Times New Roman"/>
          <w:sz w:val="20"/>
          <w:szCs w:val="20"/>
        </w:rPr>
        <w:t>Beta</w:t>
      </w:r>
      <w:r w:rsidR="00581599" w:rsidRPr="00BB2037">
        <w:rPr>
          <w:rFonts w:ascii="Times New Roman" w:hAnsi="Times New Roman" w:cs="Times New Roman"/>
          <w:sz w:val="20"/>
          <w:szCs w:val="20"/>
        </w:rPr>
        <w:t xml:space="preserve"> dapat menurunkan fungsi penggurangan volatilitas sedangkan </w:t>
      </w:r>
      <w:r w:rsidR="00AC523B" w:rsidRPr="00BB2037">
        <w:rPr>
          <w:rFonts w:ascii="Times New Roman" w:hAnsi="Times New Roman" w:cs="Times New Roman"/>
          <w:sz w:val="20"/>
          <w:szCs w:val="20"/>
        </w:rPr>
        <w:t>Alpha</w:t>
      </w:r>
      <w:r w:rsidR="00581599" w:rsidRPr="00BB2037">
        <w:rPr>
          <w:rFonts w:ascii="Times New Roman" w:hAnsi="Times New Roman" w:cs="Times New Roman"/>
          <w:sz w:val="20"/>
          <w:szCs w:val="20"/>
        </w:rPr>
        <w:t xml:space="preserve"> </w:t>
      </w:r>
      <w:r w:rsidR="0043757E" w:rsidRPr="0043757E">
        <w:rPr>
          <w:rFonts w:ascii="Times New Roman" w:hAnsi="Times New Roman" w:cs="Times New Roman"/>
          <w:i/>
          <w:sz w:val="20"/>
          <w:szCs w:val="20"/>
        </w:rPr>
        <w:t>return</w:t>
      </w:r>
      <w:r w:rsidR="00581599" w:rsidRPr="00BB2037">
        <w:rPr>
          <w:rFonts w:ascii="Times New Roman" w:hAnsi="Times New Roman" w:cs="Times New Roman"/>
          <w:sz w:val="20"/>
          <w:szCs w:val="20"/>
        </w:rPr>
        <w:t xml:space="preserve"> dapat meningkatkan fungsi volitalitas meningkat.</w:t>
      </w:r>
      <w:r w:rsidR="00240723" w:rsidRPr="00BB2037">
        <w:rPr>
          <w:rFonts w:ascii="Times New Roman" w:hAnsi="Times New Roman" w:cs="Times New Roman"/>
          <w:sz w:val="20"/>
          <w:szCs w:val="20"/>
        </w:rPr>
        <w:t xml:space="preserve"> Cazalet </w:t>
      </w:r>
      <w:r w:rsidR="00F33403" w:rsidRPr="00BB2037">
        <w:rPr>
          <w:rFonts w:ascii="Times New Roman" w:hAnsi="Times New Roman" w:cs="Times New Roman"/>
          <w:sz w:val="20"/>
          <w:szCs w:val="20"/>
        </w:rPr>
        <w:t xml:space="preserve">et al </w:t>
      </w:r>
      <w:r w:rsidR="00240723" w:rsidRPr="00BB2037">
        <w:rPr>
          <w:rFonts w:ascii="Times New Roman" w:hAnsi="Times New Roman" w:cs="Times New Roman"/>
          <w:sz w:val="20"/>
          <w:szCs w:val="20"/>
        </w:rPr>
        <w:t>(2014)</w:t>
      </w:r>
    </w:p>
    <w:p w:rsidR="0002742B" w:rsidRPr="00BB2037" w:rsidRDefault="0002742B" w:rsidP="0002742B">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Pembentukan portofolio tidak tidak relevan dalam penentuan bobot yang dikelola, dengan kata lain </w:t>
      </w:r>
      <w:r w:rsidR="0043757E" w:rsidRPr="0043757E">
        <w:rPr>
          <w:rFonts w:ascii="Times New Roman" w:eastAsia="Times New Roman" w:hAnsi="Times New Roman" w:cs="Times New Roman"/>
          <w:i/>
          <w:sz w:val="20"/>
          <w:szCs w:val="20"/>
          <w:lang w:eastAsia="id-ID"/>
        </w:rPr>
        <w:t>return</w:t>
      </w:r>
      <w:r w:rsidRPr="00BB2037">
        <w:rPr>
          <w:rFonts w:ascii="Times New Roman" w:eastAsia="Times New Roman" w:hAnsi="Times New Roman" w:cs="Times New Roman"/>
          <w:sz w:val="20"/>
          <w:szCs w:val="20"/>
          <w:lang w:eastAsia="id-ID"/>
        </w:rPr>
        <w:t xml:space="preserve"> portofolio tidak dipengaruhi oleh diversifikasi, oleh karena itu komposisi portofolio dengan mempertimbangkan </w:t>
      </w:r>
      <w:r w:rsidR="00AC523B" w:rsidRPr="00BB2037">
        <w:rPr>
          <w:rFonts w:ascii="Times New Roman" w:eastAsia="Times New Roman" w:hAnsi="Times New Roman" w:cs="Times New Roman"/>
          <w:sz w:val="20"/>
          <w:szCs w:val="20"/>
          <w:lang w:eastAsia="id-ID"/>
        </w:rPr>
        <w:t>Alpha</w:t>
      </w:r>
      <w:r w:rsidRPr="00BB2037">
        <w:rPr>
          <w:rFonts w:ascii="Times New Roman" w:eastAsia="Times New Roman" w:hAnsi="Times New Roman" w:cs="Times New Roman"/>
          <w:sz w:val="20"/>
          <w:szCs w:val="20"/>
          <w:lang w:eastAsia="id-ID"/>
        </w:rPr>
        <w:t xml:space="preserve"> </w:t>
      </w:r>
      <w:r w:rsidRPr="00BB2037">
        <w:rPr>
          <w:rFonts w:ascii="Times New Roman" w:eastAsia="Times New Roman" w:hAnsi="Times New Roman" w:cs="Times New Roman"/>
          <w:i/>
          <w:sz w:val="20"/>
          <w:szCs w:val="20"/>
          <w:lang w:eastAsia="id-ID"/>
        </w:rPr>
        <w:t>portabel</w:t>
      </w:r>
      <w:r w:rsidRPr="00BB2037">
        <w:rPr>
          <w:rFonts w:ascii="Times New Roman" w:eastAsia="Times New Roman" w:hAnsi="Times New Roman" w:cs="Times New Roman"/>
          <w:sz w:val="20"/>
          <w:szCs w:val="20"/>
          <w:lang w:eastAsia="id-ID"/>
        </w:rPr>
        <w:t xml:space="preserve"> dapat dite</w:t>
      </w:r>
      <w:r w:rsidR="00805137" w:rsidRPr="00BB2037">
        <w:rPr>
          <w:rFonts w:ascii="Times New Roman" w:eastAsia="Times New Roman" w:hAnsi="Times New Roman" w:cs="Times New Roman"/>
          <w:sz w:val="20"/>
          <w:szCs w:val="20"/>
          <w:lang w:eastAsia="id-ID"/>
        </w:rPr>
        <w:t>ta</w:t>
      </w:r>
      <w:r w:rsidRPr="00BB2037">
        <w:rPr>
          <w:rFonts w:ascii="Times New Roman" w:eastAsia="Times New Roman" w:hAnsi="Times New Roman" w:cs="Times New Roman"/>
          <w:sz w:val="20"/>
          <w:szCs w:val="20"/>
          <w:lang w:eastAsia="id-ID"/>
        </w:rPr>
        <w:t xml:space="preserve">pkan pada portofolio apapun selama pemilihan saham/aset tersebut bedarsarkan </w:t>
      </w:r>
      <w:r w:rsidR="00A27FAB" w:rsidRPr="00BB2037">
        <w:rPr>
          <w:rFonts w:ascii="Times New Roman" w:hAnsi="Times New Roman" w:cs="Times New Roman"/>
          <w:i/>
          <w:sz w:val="20"/>
          <w:szCs w:val="20"/>
        </w:rPr>
        <w:t>Intercept</w:t>
      </w:r>
      <w:r w:rsidR="00A27FAB" w:rsidRPr="00BB2037">
        <w:rPr>
          <w:rFonts w:ascii="Times New Roman" w:hAnsi="Times New Roman" w:cs="Times New Roman"/>
          <w:sz w:val="20"/>
          <w:szCs w:val="20"/>
        </w:rPr>
        <w:t xml:space="preserve"> </w:t>
      </w:r>
      <w:r w:rsidRPr="00BB2037">
        <w:rPr>
          <w:rFonts w:ascii="Times New Roman" w:eastAsia="Times New Roman" w:hAnsi="Times New Roman" w:cs="Times New Roman"/>
          <w:sz w:val="20"/>
          <w:szCs w:val="20"/>
          <w:lang w:eastAsia="id-ID"/>
        </w:rPr>
        <w:t>pada pasar.</w:t>
      </w:r>
      <w:r w:rsidR="00A27FAB" w:rsidRPr="00BB2037">
        <w:rPr>
          <w:rFonts w:ascii="Times New Roman" w:eastAsia="Times New Roman" w:hAnsi="Times New Roman" w:cs="Times New Roman"/>
          <w:sz w:val="20"/>
          <w:szCs w:val="20"/>
          <w:lang w:eastAsia="id-ID"/>
        </w:rPr>
        <w:t xml:space="preserve"> Chen </w:t>
      </w:r>
      <w:r w:rsidR="00911730" w:rsidRPr="00BB2037">
        <w:rPr>
          <w:rFonts w:ascii="Times New Roman" w:eastAsia="Times New Roman" w:hAnsi="Times New Roman" w:cs="Times New Roman"/>
          <w:sz w:val="20"/>
          <w:szCs w:val="20"/>
          <w:lang w:eastAsia="id-ID"/>
        </w:rPr>
        <w:t xml:space="preserve">et al </w:t>
      </w:r>
      <w:r w:rsidR="00A27FAB" w:rsidRPr="00BB2037">
        <w:rPr>
          <w:rFonts w:ascii="Times New Roman" w:eastAsia="Times New Roman" w:hAnsi="Times New Roman" w:cs="Times New Roman"/>
          <w:sz w:val="20"/>
          <w:szCs w:val="20"/>
          <w:lang w:eastAsia="id-ID"/>
        </w:rPr>
        <w:t>(2009)</w:t>
      </w:r>
      <w:r w:rsidR="00150F6F" w:rsidRPr="00BB2037">
        <w:rPr>
          <w:rFonts w:ascii="Times New Roman" w:eastAsia="Times New Roman" w:hAnsi="Times New Roman" w:cs="Times New Roman"/>
          <w:sz w:val="20"/>
          <w:szCs w:val="20"/>
          <w:lang w:eastAsia="id-ID"/>
        </w:rPr>
        <w:t>. Kung dan Pohlman (2004</w:t>
      </w:r>
      <w:r w:rsidR="00911730" w:rsidRPr="00BB2037">
        <w:rPr>
          <w:rFonts w:ascii="Times New Roman" w:eastAsia="Times New Roman" w:hAnsi="Times New Roman" w:cs="Times New Roman"/>
          <w:sz w:val="20"/>
          <w:szCs w:val="20"/>
          <w:lang w:eastAsia="id-ID"/>
        </w:rPr>
        <w:t>)</w:t>
      </w:r>
      <w:r w:rsidR="00150F6F" w:rsidRPr="00BB2037">
        <w:rPr>
          <w:rFonts w:ascii="Times New Roman" w:eastAsia="Times New Roman" w:hAnsi="Times New Roman" w:cs="Times New Roman"/>
          <w:sz w:val="20"/>
          <w:szCs w:val="20"/>
          <w:lang w:eastAsia="id-ID"/>
        </w:rPr>
        <w:t xml:space="preserve"> menyarankan agar manajer investasi aktif menyediakan dua jenis pengembalian: pengembalian dari pasar (risiko </w:t>
      </w:r>
      <w:r w:rsidR="00AC523B" w:rsidRPr="00BB2037">
        <w:rPr>
          <w:rFonts w:ascii="Times New Roman" w:eastAsia="Times New Roman" w:hAnsi="Times New Roman" w:cs="Times New Roman"/>
          <w:sz w:val="20"/>
          <w:szCs w:val="20"/>
          <w:lang w:eastAsia="id-ID"/>
        </w:rPr>
        <w:t>Beta</w:t>
      </w:r>
      <w:r w:rsidR="00150F6F" w:rsidRPr="00BB2037">
        <w:rPr>
          <w:rFonts w:ascii="Times New Roman" w:eastAsia="Times New Roman" w:hAnsi="Times New Roman" w:cs="Times New Roman"/>
          <w:sz w:val="20"/>
          <w:szCs w:val="20"/>
          <w:lang w:eastAsia="id-ID"/>
        </w:rPr>
        <w:t xml:space="preserve">) dan pengembalian dari keterampilan </w:t>
      </w:r>
      <w:r w:rsidR="00E84322" w:rsidRPr="00BB2037">
        <w:rPr>
          <w:rFonts w:ascii="Times New Roman" w:eastAsia="Times New Roman" w:hAnsi="Times New Roman" w:cs="Times New Roman"/>
          <w:sz w:val="20"/>
          <w:szCs w:val="20"/>
          <w:lang w:eastAsia="id-ID"/>
        </w:rPr>
        <w:t>manajer untuk mengalokasikan dana</w:t>
      </w:r>
      <w:r w:rsidR="00150F6F" w:rsidRPr="00BB2037">
        <w:rPr>
          <w:rFonts w:ascii="Times New Roman" w:eastAsia="Times New Roman" w:hAnsi="Times New Roman" w:cs="Times New Roman"/>
          <w:sz w:val="20"/>
          <w:szCs w:val="20"/>
          <w:lang w:eastAsia="id-ID"/>
        </w:rPr>
        <w:t>.</w:t>
      </w:r>
      <w:r w:rsidR="00B17C03" w:rsidRPr="00BB2037">
        <w:rPr>
          <w:rFonts w:ascii="Times New Roman" w:eastAsia="Times New Roman" w:hAnsi="Times New Roman" w:cs="Times New Roman"/>
          <w:sz w:val="20"/>
          <w:szCs w:val="20"/>
          <w:lang w:eastAsia="id-ID"/>
        </w:rPr>
        <w:t xml:space="preserve"> Dengan banyaknya strategi multifaktor strategi aktif , </w:t>
      </w:r>
      <w:r w:rsidR="00B17C03" w:rsidRPr="00BB2037">
        <w:rPr>
          <w:rFonts w:ascii="Times New Roman" w:eastAsia="Times New Roman" w:hAnsi="Times New Roman" w:cs="Times New Roman"/>
          <w:i/>
          <w:sz w:val="20"/>
          <w:szCs w:val="20"/>
          <w:lang w:eastAsia="id-ID"/>
        </w:rPr>
        <w:t>value</w:t>
      </w:r>
      <w:r w:rsidR="00B17C03" w:rsidRPr="00BB2037">
        <w:rPr>
          <w:rFonts w:ascii="Times New Roman" w:eastAsia="Times New Roman" w:hAnsi="Times New Roman" w:cs="Times New Roman"/>
          <w:sz w:val="20"/>
          <w:szCs w:val="20"/>
          <w:lang w:eastAsia="id-ID"/>
        </w:rPr>
        <w:t xml:space="preserve"> faktor, momentum, profitability faktor, invesment faktor, </w:t>
      </w:r>
      <w:r w:rsidR="00B17C03" w:rsidRPr="00BB2037">
        <w:rPr>
          <w:rFonts w:ascii="Times New Roman" w:eastAsia="Times New Roman" w:hAnsi="Times New Roman" w:cs="Times New Roman"/>
          <w:i/>
          <w:sz w:val="20"/>
          <w:szCs w:val="20"/>
          <w:lang w:eastAsia="id-ID"/>
        </w:rPr>
        <w:t>low</w:t>
      </w:r>
      <w:r w:rsidR="00B17C03" w:rsidRPr="00BB2037">
        <w:rPr>
          <w:rFonts w:ascii="Times New Roman" w:eastAsia="Times New Roman" w:hAnsi="Times New Roman" w:cs="Times New Roman"/>
          <w:sz w:val="20"/>
          <w:szCs w:val="20"/>
          <w:lang w:eastAsia="id-ID"/>
        </w:rPr>
        <w:t xml:space="preserve"> </w:t>
      </w:r>
      <w:r w:rsidR="00AC523B" w:rsidRPr="00BB2037">
        <w:rPr>
          <w:rFonts w:ascii="Times New Roman" w:eastAsia="Times New Roman" w:hAnsi="Times New Roman" w:cs="Times New Roman"/>
          <w:sz w:val="20"/>
          <w:szCs w:val="20"/>
          <w:lang w:eastAsia="id-ID"/>
        </w:rPr>
        <w:t>Beta</w:t>
      </w:r>
      <w:r w:rsidR="00B17C03" w:rsidRPr="00BB2037">
        <w:rPr>
          <w:rFonts w:ascii="Times New Roman" w:eastAsia="Times New Roman" w:hAnsi="Times New Roman" w:cs="Times New Roman"/>
          <w:sz w:val="20"/>
          <w:szCs w:val="20"/>
          <w:lang w:eastAsia="id-ID"/>
        </w:rPr>
        <w:t xml:space="preserve"> dalam pembentukan portofolio maka membuat tidak menjadi efisien dengan itu dengan menggunakan </w:t>
      </w:r>
      <w:r w:rsidR="00805137" w:rsidRPr="00BB2037">
        <w:rPr>
          <w:rFonts w:ascii="Times New Roman" w:eastAsia="Times New Roman" w:hAnsi="Times New Roman" w:cs="Times New Roman"/>
          <w:i/>
          <w:sz w:val="20"/>
          <w:szCs w:val="20"/>
          <w:lang w:eastAsia="id-ID"/>
        </w:rPr>
        <w:t>smart</w:t>
      </w:r>
      <w:r w:rsidR="00B17C03" w:rsidRPr="00BB2037">
        <w:rPr>
          <w:rFonts w:ascii="Times New Roman" w:eastAsia="Times New Roman" w:hAnsi="Times New Roman" w:cs="Times New Roman"/>
          <w:sz w:val="20"/>
          <w:szCs w:val="20"/>
          <w:lang w:eastAsia="id-ID"/>
        </w:rPr>
        <w:t xml:space="preserve"> </w:t>
      </w:r>
      <w:r w:rsidR="00AC523B" w:rsidRPr="00BB2037">
        <w:rPr>
          <w:rFonts w:ascii="Times New Roman" w:eastAsia="Times New Roman" w:hAnsi="Times New Roman" w:cs="Times New Roman"/>
          <w:sz w:val="20"/>
          <w:szCs w:val="20"/>
          <w:lang w:eastAsia="id-ID"/>
        </w:rPr>
        <w:t>Beta</w:t>
      </w:r>
      <w:r w:rsidR="00B17C03" w:rsidRPr="00BB2037">
        <w:rPr>
          <w:rFonts w:ascii="Times New Roman" w:eastAsia="Times New Roman" w:hAnsi="Times New Roman" w:cs="Times New Roman"/>
          <w:sz w:val="20"/>
          <w:szCs w:val="20"/>
          <w:lang w:eastAsia="id-ID"/>
        </w:rPr>
        <w:t xml:space="preserve"> dapat mempermudah investor dalam meng</w:t>
      </w:r>
      <w:r w:rsidR="00426CD0" w:rsidRPr="00BB2037">
        <w:rPr>
          <w:rFonts w:ascii="Times New Roman" w:eastAsia="Times New Roman" w:hAnsi="Times New Roman" w:cs="Times New Roman"/>
          <w:sz w:val="20"/>
          <w:szCs w:val="20"/>
          <w:lang w:eastAsia="id-ID"/>
        </w:rPr>
        <w:t xml:space="preserve">elola portofolio yang </w:t>
      </w:r>
      <w:r w:rsidR="00426CD0" w:rsidRPr="00BB2037">
        <w:rPr>
          <w:rFonts w:ascii="Times New Roman" w:eastAsia="Times New Roman" w:hAnsi="Times New Roman" w:cs="Times New Roman"/>
          <w:sz w:val="20"/>
          <w:szCs w:val="20"/>
          <w:lang w:eastAsia="id-ID"/>
        </w:rPr>
        <w:lastRenderedPageBreak/>
        <w:t>dimilikian, l</w:t>
      </w:r>
      <w:r w:rsidR="00B17C03" w:rsidRPr="00BB2037">
        <w:rPr>
          <w:rFonts w:ascii="Times New Roman" w:eastAsia="Times New Roman" w:hAnsi="Times New Roman" w:cs="Times New Roman"/>
          <w:sz w:val="20"/>
          <w:szCs w:val="20"/>
          <w:lang w:eastAsia="id-ID"/>
        </w:rPr>
        <w:t xml:space="preserve">alu disarankan untuk menggunakan model </w:t>
      </w:r>
      <w:r w:rsidR="00805137" w:rsidRPr="00BB2037">
        <w:rPr>
          <w:rFonts w:ascii="Times New Roman" w:eastAsia="Times New Roman" w:hAnsi="Times New Roman" w:cs="Times New Roman"/>
          <w:i/>
          <w:sz w:val="20"/>
          <w:szCs w:val="20"/>
          <w:lang w:eastAsia="id-ID"/>
        </w:rPr>
        <w:t>smart</w:t>
      </w:r>
      <w:r w:rsidR="00B17C03" w:rsidRPr="00BB2037">
        <w:rPr>
          <w:rFonts w:ascii="Times New Roman" w:eastAsia="Times New Roman" w:hAnsi="Times New Roman" w:cs="Times New Roman"/>
          <w:sz w:val="20"/>
          <w:szCs w:val="20"/>
          <w:lang w:eastAsia="id-ID"/>
        </w:rPr>
        <w:t xml:space="preserve"> </w:t>
      </w:r>
      <w:r w:rsidR="00AC523B" w:rsidRPr="00BB2037">
        <w:rPr>
          <w:rFonts w:ascii="Times New Roman" w:eastAsia="Times New Roman" w:hAnsi="Times New Roman" w:cs="Times New Roman"/>
          <w:sz w:val="20"/>
          <w:szCs w:val="20"/>
          <w:lang w:eastAsia="id-ID"/>
        </w:rPr>
        <w:t>Beta</w:t>
      </w:r>
      <w:r w:rsidR="00B17C03" w:rsidRPr="00BB2037">
        <w:rPr>
          <w:rFonts w:ascii="Times New Roman" w:eastAsia="Times New Roman" w:hAnsi="Times New Roman" w:cs="Times New Roman"/>
          <w:sz w:val="20"/>
          <w:szCs w:val="20"/>
          <w:lang w:eastAsia="id-ID"/>
        </w:rPr>
        <w:t xml:space="preserve"> memiliki strategi portofolio aktif yang sistimatis.</w:t>
      </w:r>
      <w:r w:rsidR="002E7B6D" w:rsidRPr="00BB2037">
        <w:rPr>
          <w:rFonts w:ascii="Times New Roman" w:eastAsia="Times New Roman" w:hAnsi="Times New Roman" w:cs="Times New Roman"/>
          <w:sz w:val="20"/>
          <w:szCs w:val="20"/>
          <w:lang w:eastAsia="id-ID"/>
        </w:rPr>
        <w:t xml:space="preserve"> Chow </w:t>
      </w:r>
      <w:r w:rsidR="00AF5594" w:rsidRPr="00BB2037">
        <w:rPr>
          <w:rFonts w:ascii="Times New Roman" w:eastAsia="Times New Roman" w:hAnsi="Times New Roman" w:cs="Times New Roman"/>
          <w:sz w:val="20"/>
          <w:szCs w:val="20"/>
          <w:lang w:eastAsia="id-ID"/>
        </w:rPr>
        <w:t xml:space="preserve">et al </w:t>
      </w:r>
      <w:r w:rsidR="002E7B6D" w:rsidRPr="00BB2037">
        <w:rPr>
          <w:rFonts w:ascii="Times New Roman" w:eastAsia="Times New Roman" w:hAnsi="Times New Roman" w:cs="Times New Roman"/>
          <w:sz w:val="20"/>
          <w:szCs w:val="20"/>
          <w:lang w:eastAsia="id-ID"/>
        </w:rPr>
        <w:t>(2018)</w:t>
      </w:r>
      <w:r w:rsidR="00865C2B" w:rsidRPr="00BB2037">
        <w:rPr>
          <w:rFonts w:ascii="Times New Roman" w:eastAsia="Times New Roman" w:hAnsi="Times New Roman" w:cs="Times New Roman"/>
          <w:sz w:val="20"/>
          <w:szCs w:val="20"/>
          <w:lang w:eastAsia="id-ID"/>
        </w:rPr>
        <w:t>.</w:t>
      </w:r>
      <w:r w:rsidR="00F33EB4" w:rsidRPr="00BB2037">
        <w:rPr>
          <w:rFonts w:ascii="Times New Roman" w:eastAsia="Times New Roman" w:hAnsi="Times New Roman" w:cs="Times New Roman"/>
          <w:sz w:val="20"/>
          <w:szCs w:val="20"/>
          <w:lang w:eastAsia="id-ID"/>
        </w:rPr>
        <w:t xml:space="preserve"> Portofolio jangka panjang sangat dianjurkan dikarenakan adanya korelasi antara 3 faktor kapitalisasi pasar, bobot dan minimum varians yang mempengaruhi </w:t>
      </w:r>
      <w:r w:rsidR="0043757E" w:rsidRPr="0043757E">
        <w:rPr>
          <w:rFonts w:ascii="Times New Roman" w:eastAsia="Times New Roman" w:hAnsi="Times New Roman" w:cs="Times New Roman"/>
          <w:i/>
          <w:sz w:val="20"/>
          <w:szCs w:val="20"/>
          <w:lang w:eastAsia="id-ID"/>
        </w:rPr>
        <w:t>return</w:t>
      </w:r>
      <w:r w:rsidR="00F33EB4" w:rsidRPr="00BB2037">
        <w:rPr>
          <w:rFonts w:ascii="Times New Roman" w:eastAsia="Times New Roman" w:hAnsi="Times New Roman" w:cs="Times New Roman"/>
          <w:sz w:val="20"/>
          <w:szCs w:val="20"/>
          <w:lang w:eastAsia="id-ID"/>
        </w:rPr>
        <w:t xml:space="preserve">. De FranCo </w:t>
      </w:r>
      <w:r w:rsidR="00BE73B8" w:rsidRPr="00BB2037">
        <w:rPr>
          <w:rFonts w:ascii="Times New Roman" w:eastAsia="Times New Roman" w:hAnsi="Times New Roman" w:cs="Times New Roman"/>
          <w:sz w:val="20"/>
          <w:szCs w:val="20"/>
          <w:lang w:eastAsia="id-ID"/>
        </w:rPr>
        <w:t xml:space="preserve">et al </w:t>
      </w:r>
      <w:r w:rsidR="00F33EB4" w:rsidRPr="00BB2037">
        <w:rPr>
          <w:rFonts w:ascii="Times New Roman" w:eastAsia="Times New Roman" w:hAnsi="Times New Roman" w:cs="Times New Roman"/>
          <w:sz w:val="20"/>
          <w:szCs w:val="20"/>
          <w:lang w:eastAsia="id-ID"/>
        </w:rPr>
        <w:t>(2016)</w:t>
      </w:r>
      <w:r w:rsidR="00E2312C" w:rsidRPr="00BB2037">
        <w:rPr>
          <w:rFonts w:ascii="Times New Roman" w:eastAsia="Times New Roman" w:hAnsi="Times New Roman" w:cs="Times New Roman"/>
          <w:sz w:val="20"/>
          <w:szCs w:val="20"/>
          <w:lang w:eastAsia="id-ID"/>
        </w:rPr>
        <w:t>. ETF menawarkan eksposur berbasis regresi untuk faktor ukuran, nilai, momentum, profitabilitas, dan investasi. Dirkx (2019)</w:t>
      </w:r>
      <w:r w:rsidR="00E975F6" w:rsidRPr="00BB2037">
        <w:rPr>
          <w:rFonts w:ascii="Times New Roman" w:eastAsia="Times New Roman" w:hAnsi="Times New Roman" w:cs="Times New Roman"/>
          <w:sz w:val="20"/>
          <w:szCs w:val="20"/>
          <w:lang w:eastAsia="id-ID"/>
        </w:rPr>
        <w:t xml:space="preserve">. </w:t>
      </w:r>
    </w:p>
    <w:p w:rsidR="00E975F6" w:rsidRPr="00BB2037" w:rsidRDefault="00E975F6" w:rsidP="0002742B">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Melakukan pembobotan yang sama kepada saham-saham pada portofolio yang akan dibentuk berdasarkan </w:t>
      </w:r>
      <w:r w:rsidR="00805137" w:rsidRPr="00BB2037">
        <w:rPr>
          <w:rFonts w:ascii="Times New Roman" w:eastAsia="Times New Roman" w:hAnsi="Times New Roman" w:cs="Times New Roman"/>
          <w:i/>
          <w:sz w:val="20"/>
          <w:szCs w:val="20"/>
          <w:lang w:eastAsia="id-ID"/>
        </w:rPr>
        <w:t>smart</w:t>
      </w:r>
      <w:r w:rsidRPr="00BB2037">
        <w:rPr>
          <w:rFonts w:ascii="Times New Roman" w:eastAsia="Times New Roman" w:hAnsi="Times New Roman" w:cs="Times New Roman"/>
          <w:sz w:val="20"/>
          <w:szCs w:val="20"/>
          <w:lang w:eastAsia="id-ID"/>
        </w:rPr>
        <w:t xml:space="preserve"> </w:t>
      </w:r>
      <w:r w:rsidR="00AC523B" w:rsidRPr="00BB2037">
        <w:rPr>
          <w:rFonts w:ascii="Times New Roman" w:eastAsia="Times New Roman" w:hAnsi="Times New Roman" w:cs="Times New Roman"/>
          <w:sz w:val="20"/>
          <w:szCs w:val="20"/>
          <w:lang w:eastAsia="id-ID"/>
        </w:rPr>
        <w:t>Beta</w:t>
      </w:r>
      <w:r w:rsidRPr="00BB2037">
        <w:rPr>
          <w:rFonts w:ascii="Times New Roman" w:eastAsia="Times New Roman" w:hAnsi="Times New Roman" w:cs="Times New Roman"/>
          <w:sz w:val="20"/>
          <w:szCs w:val="20"/>
          <w:lang w:eastAsia="id-ID"/>
        </w:rPr>
        <w:t xml:space="preserve">. </w:t>
      </w:r>
      <w:r w:rsidRPr="00BB2037">
        <w:rPr>
          <w:rFonts w:ascii="Times New Roman" w:eastAsia="Times New Roman" w:hAnsi="Times New Roman" w:cs="Times New Roman"/>
          <w:i/>
          <w:sz w:val="20"/>
          <w:szCs w:val="20"/>
          <w:lang w:eastAsia="id-ID"/>
        </w:rPr>
        <w:t xml:space="preserve">Volatility </w:t>
      </w:r>
      <w:r w:rsidR="00267893" w:rsidRPr="00BB2037">
        <w:rPr>
          <w:rFonts w:ascii="Times New Roman" w:eastAsia="Times New Roman" w:hAnsi="Times New Roman" w:cs="Times New Roman"/>
          <w:i/>
          <w:sz w:val="20"/>
          <w:szCs w:val="20"/>
          <w:lang w:eastAsia="id-ID"/>
        </w:rPr>
        <w:t>Risk Premium</w:t>
      </w:r>
      <w:r w:rsidR="00267893" w:rsidRPr="00BB2037">
        <w:rPr>
          <w:rFonts w:ascii="Times New Roman" w:eastAsia="Times New Roman" w:hAnsi="Times New Roman" w:cs="Times New Roman"/>
          <w:sz w:val="20"/>
          <w:szCs w:val="20"/>
          <w:lang w:eastAsia="id-ID"/>
        </w:rPr>
        <w:t xml:space="preserve"> </w:t>
      </w:r>
      <w:r w:rsidRPr="00BB2037">
        <w:rPr>
          <w:rFonts w:ascii="Times New Roman" w:eastAsia="Times New Roman" w:hAnsi="Times New Roman" w:cs="Times New Roman"/>
          <w:sz w:val="20"/>
          <w:szCs w:val="20"/>
          <w:lang w:eastAsia="id-ID"/>
        </w:rPr>
        <w:t xml:space="preserve">(VRP) sebagai alat batu untuk membentuk portofolio yang bisa meningkatkan </w:t>
      </w:r>
      <w:r w:rsidR="0043757E" w:rsidRPr="0043757E">
        <w:rPr>
          <w:rFonts w:ascii="Times New Roman" w:eastAsia="Times New Roman" w:hAnsi="Times New Roman" w:cs="Times New Roman"/>
          <w:i/>
          <w:sz w:val="20"/>
          <w:szCs w:val="20"/>
          <w:lang w:eastAsia="id-ID"/>
        </w:rPr>
        <w:t>return</w:t>
      </w:r>
      <w:r w:rsidRPr="00BB2037">
        <w:rPr>
          <w:rFonts w:ascii="Times New Roman" w:eastAsia="Times New Roman" w:hAnsi="Times New Roman" w:cs="Times New Roman"/>
          <w:sz w:val="20"/>
          <w:szCs w:val="20"/>
          <w:lang w:eastAsia="id-ID"/>
        </w:rPr>
        <w:t xml:space="preserve"> dan diversifikasi</w:t>
      </w:r>
      <w:r w:rsidR="004B7194" w:rsidRPr="00BB2037">
        <w:rPr>
          <w:rFonts w:ascii="Times New Roman" w:eastAsia="Times New Roman" w:hAnsi="Times New Roman" w:cs="Times New Roman"/>
          <w:sz w:val="20"/>
          <w:szCs w:val="20"/>
          <w:lang w:eastAsia="id-ID"/>
        </w:rPr>
        <w:t>.</w:t>
      </w:r>
      <w:r w:rsidR="00E8524D" w:rsidRPr="00BB2037">
        <w:rPr>
          <w:rFonts w:ascii="Times New Roman" w:eastAsia="Times New Roman" w:hAnsi="Times New Roman" w:cs="Times New Roman"/>
          <w:sz w:val="20"/>
          <w:szCs w:val="20"/>
          <w:lang w:eastAsia="id-ID"/>
        </w:rPr>
        <w:t xml:space="preserve"> Faktor yang paling tinggi untuk membuat tingkat </w:t>
      </w:r>
      <w:r w:rsidR="0043757E" w:rsidRPr="0043757E">
        <w:rPr>
          <w:rFonts w:ascii="Times New Roman" w:eastAsia="Times New Roman" w:hAnsi="Times New Roman" w:cs="Times New Roman"/>
          <w:i/>
          <w:sz w:val="20"/>
          <w:szCs w:val="20"/>
          <w:lang w:eastAsia="id-ID"/>
        </w:rPr>
        <w:t>return</w:t>
      </w:r>
      <w:r w:rsidR="00E8524D" w:rsidRPr="00BB2037">
        <w:rPr>
          <w:rFonts w:ascii="Times New Roman" w:eastAsia="Times New Roman" w:hAnsi="Times New Roman" w:cs="Times New Roman"/>
          <w:sz w:val="20"/>
          <w:szCs w:val="20"/>
          <w:lang w:eastAsia="id-ID"/>
        </w:rPr>
        <w:t xml:space="preserve"> yang tinggi nilai perusahaan, profitabilitas, dan tingkat volatilitas </w:t>
      </w:r>
      <w:r w:rsidR="0043757E" w:rsidRPr="0043757E">
        <w:rPr>
          <w:rFonts w:ascii="Times New Roman" w:eastAsia="Times New Roman" w:hAnsi="Times New Roman" w:cs="Times New Roman"/>
          <w:i/>
          <w:sz w:val="20"/>
          <w:szCs w:val="20"/>
          <w:lang w:eastAsia="id-ID"/>
        </w:rPr>
        <w:t>return</w:t>
      </w:r>
      <w:r w:rsidR="00E8524D" w:rsidRPr="00BB2037">
        <w:rPr>
          <w:rFonts w:ascii="Times New Roman" w:eastAsia="Times New Roman" w:hAnsi="Times New Roman" w:cs="Times New Roman"/>
          <w:sz w:val="20"/>
          <w:szCs w:val="20"/>
          <w:lang w:eastAsia="id-ID"/>
        </w:rPr>
        <w:t xml:space="preserve">. Faktor yang di pilih dapat mengunguli pasar dengan tingkat risiko tertimbang. Henriksson </w:t>
      </w:r>
      <w:r w:rsidR="00840942" w:rsidRPr="00BB2037">
        <w:rPr>
          <w:rFonts w:ascii="Times New Roman" w:eastAsia="Times New Roman" w:hAnsi="Times New Roman" w:cs="Times New Roman"/>
          <w:sz w:val="20"/>
          <w:szCs w:val="20"/>
          <w:lang w:eastAsia="id-ID"/>
        </w:rPr>
        <w:t xml:space="preserve">et al </w:t>
      </w:r>
      <w:r w:rsidR="00E8524D" w:rsidRPr="00BB2037">
        <w:rPr>
          <w:rFonts w:ascii="Times New Roman" w:eastAsia="Times New Roman" w:hAnsi="Times New Roman" w:cs="Times New Roman"/>
          <w:sz w:val="20"/>
          <w:szCs w:val="20"/>
          <w:lang w:eastAsia="id-ID"/>
        </w:rPr>
        <w:t>(2019)</w:t>
      </w:r>
      <w:r w:rsidR="003E1557" w:rsidRPr="00BB2037">
        <w:rPr>
          <w:rFonts w:ascii="Times New Roman" w:eastAsia="Times New Roman" w:hAnsi="Times New Roman" w:cs="Times New Roman"/>
          <w:sz w:val="20"/>
          <w:szCs w:val="20"/>
          <w:lang w:eastAsia="id-ID"/>
        </w:rPr>
        <w:t>.</w:t>
      </w:r>
      <w:r w:rsidR="00EA4406" w:rsidRPr="00BB2037">
        <w:rPr>
          <w:rFonts w:ascii="Times New Roman" w:eastAsia="Times New Roman" w:hAnsi="Times New Roman" w:cs="Times New Roman"/>
          <w:sz w:val="20"/>
          <w:szCs w:val="20"/>
          <w:lang w:eastAsia="id-ID"/>
        </w:rPr>
        <w:t xml:space="preserve"> Portofolio yang dibentuk oleh Alph</w:t>
      </w:r>
      <w:r w:rsidR="00E24AFA" w:rsidRPr="00BB2037">
        <w:rPr>
          <w:rFonts w:ascii="Times New Roman" w:eastAsia="Times New Roman" w:hAnsi="Times New Roman" w:cs="Times New Roman"/>
          <w:sz w:val="20"/>
          <w:szCs w:val="20"/>
          <w:lang w:eastAsia="id-ID"/>
        </w:rPr>
        <w:t xml:space="preserve">a lebih mudah untuk diversifikasi karena korelasinya sangat kuat dengan pasar, risiko yang akan timbul lebih kecil dari tingkat </w:t>
      </w:r>
      <w:r w:rsidR="0043757E" w:rsidRPr="0043757E">
        <w:rPr>
          <w:rFonts w:ascii="Times New Roman" w:eastAsia="Times New Roman" w:hAnsi="Times New Roman" w:cs="Times New Roman"/>
          <w:i/>
          <w:sz w:val="20"/>
          <w:szCs w:val="20"/>
          <w:lang w:eastAsia="id-ID"/>
        </w:rPr>
        <w:t>return</w:t>
      </w:r>
      <w:r w:rsidR="00E24AFA" w:rsidRPr="00BB2037">
        <w:rPr>
          <w:rFonts w:ascii="Times New Roman" w:eastAsia="Times New Roman" w:hAnsi="Times New Roman" w:cs="Times New Roman"/>
          <w:sz w:val="20"/>
          <w:szCs w:val="20"/>
          <w:lang w:eastAsia="id-ID"/>
        </w:rPr>
        <w:t xml:space="preserve"> yang didapat</w:t>
      </w:r>
      <w:r w:rsidR="008E0FCD" w:rsidRPr="00BB2037">
        <w:rPr>
          <w:rFonts w:ascii="Times New Roman" w:eastAsia="Times New Roman" w:hAnsi="Times New Roman" w:cs="Times New Roman"/>
          <w:sz w:val="20"/>
          <w:szCs w:val="20"/>
          <w:lang w:eastAsia="id-ID"/>
        </w:rPr>
        <w:t>. Hill (2006)</w:t>
      </w:r>
      <w:r w:rsidR="00DE01FC" w:rsidRPr="00BB2037">
        <w:rPr>
          <w:rFonts w:ascii="Times New Roman" w:eastAsia="Times New Roman" w:hAnsi="Times New Roman" w:cs="Times New Roman"/>
          <w:sz w:val="20"/>
          <w:szCs w:val="20"/>
          <w:lang w:eastAsia="id-ID"/>
        </w:rPr>
        <w:t>.</w:t>
      </w:r>
    </w:p>
    <w:p w:rsidR="00DE01FC" w:rsidRPr="00BB2037" w:rsidRDefault="00DE01FC" w:rsidP="0002742B">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Penelitian </w:t>
      </w:r>
      <w:r w:rsidR="00F771C3" w:rsidRPr="00BB2037">
        <w:rPr>
          <w:rFonts w:ascii="Times New Roman" w:eastAsia="Times New Roman" w:hAnsi="Times New Roman" w:cs="Times New Roman"/>
          <w:sz w:val="20"/>
          <w:szCs w:val="20"/>
          <w:lang w:eastAsia="id-ID"/>
        </w:rPr>
        <w:t xml:space="preserve">di Amerika </w:t>
      </w:r>
      <w:r w:rsidRPr="00BB2037">
        <w:rPr>
          <w:rFonts w:ascii="Times New Roman" w:eastAsia="Times New Roman" w:hAnsi="Times New Roman" w:cs="Times New Roman"/>
          <w:sz w:val="20"/>
          <w:szCs w:val="20"/>
          <w:lang w:eastAsia="id-ID"/>
        </w:rPr>
        <w:t xml:space="preserve">meneliti pada tiap-tiap industri di MSCI USA dari tahun 1995-2001 dimana faktor </w:t>
      </w:r>
      <w:r w:rsidR="00AC523B" w:rsidRPr="00BB2037">
        <w:rPr>
          <w:rFonts w:ascii="Times New Roman" w:eastAsia="Times New Roman" w:hAnsi="Times New Roman" w:cs="Times New Roman"/>
          <w:sz w:val="20"/>
          <w:szCs w:val="20"/>
          <w:lang w:eastAsia="id-ID"/>
        </w:rPr>
        <w:t>Beta</w:t>
      </w:r>
      <w:r w:rsidRPr="00BB2037">
        <w:rPr>
          <w:rFonts w:ascii="Times New Roman" w:eastAsia="Times New Roman" w:hAnsi="Times New Roman" w:cs="Times New Roman"/>
          <w:sz w:val="20"/>
          <w:szCs w:val="20"/>
          <w:lang w:eastAsia="id-ID"/>
        </w:rPr>
        <w:t xml:space="preserve">, </w:t>
      </w:r>
      <w:r w:rsidRPr="00BB2037">
        <w:rPr>
          <w:rFonts w:ascii="Times New Roman" w:eastAsia="Times New Roman" w:hAnsi="Times New Roman" w:cs="Times New Roman"/>
          <w:i/>
          <w:sz w:val="20"/>
          <w:szCs w:val="20"/>
          <w:lang w:eastAsia="id-ID"/>
        </w:rPr>
        <w:t>risidual volality</w:t>
      </w:r>
      <w:r w:rsidRPr="00BB2037">
        <w:rPr>
          <w:rFonts w:ascii="Times New Roman" w:eastAsia="Times New Roman" w:hAnsi="Times New Roman" w:cs="Times New Roman"/>
          <w:sz w:val="20"/>
          <w:szCs w:val="20"/>
          <w:lang w:eastAsia="id-ID"/>
        </w:rPr>
        <w:t xml:space="preserve">, momentum, </w:t>
      </w:r>
      <w:r w:rsidRPr="00BB2037">
        <w:rPr>
          <w:rFonts w:ascii="Times New Roman" w:eastAsia="Times New Roman" w:hAnsi="Times New Roman" w:cs="Times New Roman"/>
          <w:i/>
          <w:sz w:val="20"/>
          <w:szCs w:val="20"/>
          <w:lang w:eastAsia="id-ID"/>
        </w:rPr>
        <w:t>likuidity, book to price</w:t>
      </w:r>
      <w:r w:rsidRPr="00BB2037">
        <w:rPr>
          <w:rFonts w:ascii="Times New Roman" w:eastAsia="Times New Roman" w:hAnsi="Times New Roman" w:cs="Times New Roman"/>
          <w:sz w:val="20"/>
          <w:szCs w:val="20"/>
          <w:lang w:eastAsia="id-ID"/>
        </w:rPr>
        <w:t xml:space="preserve">, </w:t>
      </w:r>
      <w:r w:rsidRPr="00BB2037">
        <w:rPr>
          <w:rFonts w:ascii="Times New Roman" w:eastAsia="Times New Roman" w:hAnsi="Times New Roman" w:cs="Times New Roman"/>
          <w:i/>
          <w:sz w:val="20"/>
          <w:szCs w:val="20"/>
          <w:lang w:eastAsia="id-ID"/>
        </w:rPr>
        <w:t>leverage, non linear size</w:t>
      </w:r>
      <w:r w:rsidRPr="00BB2037">
        <w:rPr>
          <w:rFonts w:ascii="Times New Roman" w:eastAsia="Times New Roman" w:hAnsi="Times New Roman" w:cs="Times New Roman"/>
          <w:sz w:val="20"/>
          <w:szCs w:val="20"/>
          <w:lang w:eastAsia="id-ID"/>
        </w:rPr>
        <w:t xml:space="preserve">, yang diteliti sebanding dengan faktor lain yang diteliti. Pada 10 tahun terakhir faktor </w:t>
      </w:r>
      <w:r w:rsidR="00AC523B" w:rsidRPr="00BB2037">
        <w:rPr>
          <w:rFonts w:ascii="Times New Roman" w:eastAsia="Times New Roman" w:hAnsi="Times New Roman" w:cs="Times New Roman"/>
          <w:sz w:val="20"/>
          <w:szCs w:val="20"/>
          <w:lang w:eastAsia="id-ID"/>
        </w:rPr>
        <w:t>Beta</w:t>
      </w:r>
      <w:r w:rsidRPr="00BB2037">
        <w:rPr>
          <w:rFonts w:ascii="Times New Roman" w:eastAsia="Times New Roman" w:hAnsi="Times New Roman" w:cs="Times New Roman"/>
          <w:sz w:val="20"/>
          <w:szCs w:val="20"/>
          <w:lang w:eastAsia="id-ID"/>
        </w:rPr>
        <w:t xml:space="preserve"> lebih bisa menjelaskan 70-80% hasil prediksi, akan tetapi faktor lainnya kurang baik dalam memprediksi </w:t>
      </w:r>
      <w:r w:rsidR="00AC523B" w:rsidRPr="00BB2037">
        <w:rPr>
          <w:rFonts w:ascii="Times New Roman" w:eastAsia="Times New Roman" w:hAnsi="Times New Roman" w:cs="Times New Roman"/>
          <w:sz w:val="20"/>
          <w:szCs w:val="20"/>
          <w:lang w:eastAsia="id-ID"/>
        </w:rPr>
        <w:t>Beta</w:t>
      </w:r>
      <w:r w:rsidRPr="00BB2037">
        <w:rPr>
          <w:rFonts w:ascii="Times New Roman" w:eastAsia="Times New Roman" w:hAnsi="Times New Roman" w:cs="Times New Roman"/>
          <w:sz w:val="20"/>
          <w:szCs w:val="20"/>
          <w:lang w:eastAsia="id-ID"/>
        </w:rPr>
        <w:t xml:space="preserve"> dari era 1990. </w:t>
      </w:r>
      <w:r w:rsidR="001075F9" w:rsidRPr="00BB2037">
        <w:rPr>
          <w:rFonts w:ascii="Times New Roman" w:eastAsia="Times New Roman" w:hAnsi="Times New Roman" w:cs="Times New Roman"/>
          <w:sz w:val="20"/>
          <w:szCs w:val="20"/>
          <w:lang w:eastAsia="id-ID"/>
        </w:rPr>
        <w:t>F</w:t>
      </w:r>
      <w:r w:rsidRPr="00BB2037">
        <w:rPr>
          <w:rFonts w:ascii="Times New Roman" w:eastAsia="Times New Roman" w:hAnsi="Times New Roman" w:cs="Times New Roman"/>
          <w:sz w:val="20"/>
          <w:szCs w:val="20"/>
          <w:lang w:eastAsia="id-ID"/>
        </w:rPr>
        <w:t xml:space="preserve">aktor lain dan </w:t>
      </w:r>
      <w:r w:rsidR="00AC523B" w:rsidRPr="00BB2037">
        <w:rPr>
          <w:rFonts w:ascii="Times New Roman" w:eastAsia="Times New Roman" w:hAnsi="Times New Roman" w:cs="Times New Roman"/>
          <w:sz w:val="20"/>
          <w:szCs w:val="20"/>
          <w:lang w:eastAsia="id-ID"/>
        </w:rPr>
        <w:t>Beta</w:t>
      </w:r>
      <w:r w:rsidRPr="00BB2037">
        <w:rPr>
          <w:rFonts w:ascii="Times New Roman" w:eastAsia="Times New Roman" w:hAnsi="Times New Roman" w:cs="Times New Roman"/>
          <w:sz w:val="20"/>
          <w:szCs w:val="20"/>
          <w:lang w:eastAsia="id-ID"/>
        </w:rPr>
        <w:t xml:space="preserve"> dapat memprediksi portofolio akan tetapi 10 belakangan faktor </w:t>
      </w:r>
      <w:r w:rsidR="00AC523B" w:rsidRPr="00BB2037">
        <w:rPr>
          <w:rFonts w:ascii="Times New Roman" w:eastAsia="Times New Roman" w:hAnsi="Times New Roman" w:cs="Times New Roman"/>
          <w:sz w:val="20"/>
          <w:szCs w:val="20"/>
          <w:lang w:eastAsia="id-ID"/>
        </w:rPr>
        <w:t>Beta</w:t>
      </w:r>
      <w:r w:rsidRPr="00BB2037">
        <w:rPr>
          <w:rFonts w:ascii="Times New Roman" w:eastAsia="Times New Roman" w:hAnsi="Times New Roman" w:cs="Times New Roman"/>
          <w:sz w:val="20"/>
          <w:szCs w:val="20"/>
          <w:lang w:eastAsia="id-ID"/>
        </w:rPr>
        <w:t xml:space="preserve"> lebih bisa memprediksi portofolio optimal. Wang </w:t>
      </w:r>
      <w:r w:rsidR="00EA1919" w:rsidRPr="00BB2037">
        <w:rPr>
          <w:rFonts w:ascii="Times New Roman" w:eastAsia="Times New Roman" w:hAnsi="Times New Roman" w:cs="Times New Roman"/>
          <w:sz w:val="20"/>
          <w:szCs w:val="20"/>
          <w:lang w:eastAsia="id-ID"/>
        </w:rPr>
        <w:t xml:space="preserve">dan Menchero </w:t>
      </w:r>
      <w:r w:rsidRPr="00BB2037">
        <w:rPr>
          <w:rFonts w:ascii="Times New Roman" w:eastAsia="Times New Roman" w:hAnsi="Times New Roman" w:cs="Times New Roman"/>
          <w:sz w:val="20"/>
          <w:szCs w:val="20"/>
          <w:lang w:eastAsia="id-ID"/>
        </w:rPr>
        <w:t>(2014)</w:t>
      </w:r>
      <w:r w:rsidR="0040078E" w:rsidRPr="00BB2037">
        <w:rPr>
          <w:rFonts w:ascii="Times New Roman" w:eastAsia="Times New Roman" w:hAnsi="Times New Roman" w:cs="Times New Roman"/>
          <w:sz w:val="20"/>
          <w:szCs w:val="20"/>
          <w:lang w:eastAsia="id-ID"/>
        </w:rPr>
        <w:t xml:space="preserve">. Momentum, kualitas, nilai, ukuran, dan strategi volatilitas minimum, dan multifaktor kombinasi, faktor ini telah terbukti memberikan tingkat </w:t>
      </w:r>
      <w:r w:rsidR="0043757E" w:rsidRPr="0043757E">
        <w:rPr>
          <w:rFonts w:ascii="Times New Roman" w:eastAsia="Times New Roman" w:hAnsi="Times New Roman" w:cs="Times New Roman"/>
          <w:i/>
          <w:sz w:val="20"/>
          <w:szCs w:val="20"/>
          <w:lang w:eastAsia="id-ID"/>
        </w:rPr>
        <w:t>return</w:t>
      </w:r>
      <w:r w:rsidR="0040078E" w:rsidRPr="00BB2037">
        <w:rPr>
          <w:rFonts w:ascii="Times New Roman" w:eastAsia="Times New Roman" w:hAnsi="Times New Roman" w:cs="Times New Roman"/>
          <w:sz w:val="20"/>
          <w:szCs w:val="20"/>
          <w:lang w:eastAsia="id-ID"/>
        </w:rPr>
        <w:t xml:space="preserve"> yang </w:t>
      </w:r>
      <w:r w:rsidR="0040078E" w:rsidRPr="00BB2037">
        <w:rPr>
          <w:rFonts w:ascii="Times New Roman" w:eastAsia="Times New Roman" w:hAnsi="Times New Roman" w:cs="Times New Roman"/>
          <w:sz w:val="20"/>
          <w:szCs w:val="20"/>
          <w:lang w:eastAsia="id-ID"/>
        </w:rPr>
        <w:lastRenderedPageBreak/>
        <w:t xml:space="preserve">tinggi dari pada </w:t>
      </w:r>
      <w:r w:rsidR="0043757E" w:rsidRPr="0043757E">
        <w:rPr>
          <w:rFonts w:ascii="Times New Roman" w:eastAsia="Times New Roman" w:hAnsi="Times New Roman" w:cs="Times New Roman"/>
          <w:i/>
          <w:sz w:val="20"/>
          <w:szCs w:val="20"/>
          <w:lang w:eastAsia="id-ID"/>
        </w:rPr>
        <w:t>return</w:t>
      </w:r>
      <w:r w:rsidR="0040078E" w:rsidRPr="00BB2037">
        <w:rPr>
          <w:rFonts w:ascii="Times New Roman" w:eastAsia="Times New Roman" w:hAnsi="Times New Roman" w:cs="Times New Roman"/>
          <w:sz w:val="20"/>
          <w:szCs w:val="20"/>
          <w:lang w:eastAsia="id-ID"/>
        </w:rPr>
        <w:t xml:space="preserve"> pasar, setidaknya diteliti dari tahun 1990an. Semua transaksi pembentukan portofolio </w:t>
      </w:r>
      <w:r w:rsidR="00805137" w:rsidRPr="00BB2037">
        <w:rPr>
          <w:rFonts w:ascii="Times New Roman" w:eastAsia="Times New Roman" w:hAnsi="Times New Roman" w:cs="Times New Roman"/>
          <w:i/>
          <w:sz w:val="20"/>
          <w:szCs w:val="20"/>
          <w:lang w:eastAsia="id-ID"/>
        </w:rPr>
        <w:t>smart</w:t>
      </w:r>
      <w:r w:rsidR="0040078E" w:rsidRPr="00BB2037">
        <w:rPr>
          <w:rFonts w:ascii="Times New Roman" w:eastAsia="Times New Roman" w:hAnsi="Times New Roman" w:cs="Times New Roman"/>
          <w:sz w:val="20"/>
          <w:szCs w:val="20"/>
          <w:lang w:eastAsia="id-ID"/>
        </w:rPr>
        <w:t xml:space="preserve"> </w:t>
      </w:r>
      <w:r w:rsidR="00AC523B" w:rsidRPr="00BB2037">
        <w:rPr>
          <w:rFonts w:ascii="Times New Roman" w:eastAsia="Times New Roman" w:hAnsi="Times New Roman" w:cs="Times New Roman"/>
          <w:sz w:val="20"/>
          <w:szCs w:val="20"/>
          <w:lang w:eastAsia="id-ID"/>
        </w:rPr>
        <w:t>Beta</w:t>
      </w:r>
      <w:r w:rsidR="0040078E" w:rsidRPr="00BB2037">
        <w:rPr>
          <w:rFonts w:ascii="Times New Roman" w:eastAsia="Times New Roman" w:hAnsi="Times New Roman" w:cs="Times New Roman"/>
          <w:sz w:val="20"/>
          <w:szCs w:val="20"/>
          <w:lang w:eastAsia="id-ID"/>
        </w:rPr>
        <w:t xml:space="preserve"> mempetimbangan biaya transaksi dalam pertukaran/rekoponsisi portofolio</w:t>
      </w:r>
      <w:r w:rsidR="005A31B5" w:rsidRPr="00BB2037">
        <w:rPr>
          <w:rFonts w:ascii="Times New Roman" w:eastAsia="Times New Roman" w:hAnsi="Times New Roman" w:cs="Times New Roman"/>
          <w:sz w:val="20"/>
          <w:szCs w:val="20"/>
          <w:lang w:eastAsia="id-ID"/>
        </w:rPr>
        <w:t>. Ratcliffe</w:t>
      </w:r>
      <w:r w:rsidR="00EA1919" w:rsidRPr="00BB2037">
        <w:rPr>
          <w:rFonts w:ascii="Times New Roman" w:eastAsia="Times New Roman" w:hAnsi="Times New Roman" w:cs="Times New Roman"/>
          <w:sz w:val="20"/>
          <w:szCs w:val="20"/>
          <w:lang w:eastAsia="id-ID"/>
        </w:rPr>
        <w:t xml:space="preserve"> et al</w:t>
      </w:r>
      <w:r w:rsidR="005A31B5" w:rsidRPr="00BB2037">
        <w:rPr>
          <w:rFonts w:ascii="Times New Roman" w:eastAsia="Times New Roman" w:hAnsi="Times New Roman" w:cs="Times New Roman"/>
          <w:sz w:val="20"/>
          <w:szCs w:val="20"/>
          <w:lang w:eastAsia="id-ID"/>
        </w:rPr>
        <w:t xml:space="preserve"> (2017)</w:t>
      </w:r>
      <w:r w:rsidR="00CD4240" w:rsidRPr="00BB2037">
        <w:rPr>
          <w:rFonts w:ascii="Times New Roman" w:eastAsia="Times New Roman" w:hAnsi="Times New Roman" w:cs="Times New Roman"/>
          <w:sz w:val="20"/>
          <w:szCs w:val="20"/>
          <w:lang w:eastAsia="id-ID"/>
        </w:rPr>
        <w:t xml:space="preserve">. Strategi </w:t>
      </w:r>
      <w:r w:rsidR="00805137" w:rsidRPr="00BB2037">
        <w:rPr>
          <w:rFonts w:ascii="Times New Roman" w:eastAsia="Times New Roman" w:hAnsi="Times New Roman" w:cs="Times New Roman"/>
          <w:i/>
          <w:sz w:val="20"/>
          <w:szCs w:val="20"/>
          <w:lang w:eastAsia="id-ID"/>
        </w:rPr>
        <w:t>smart</w:t>
      </w:r>
      <w:r w:rsidR="00CD4240" w:rsidRPr="00BB2037">
        <w:rPr>
          <w:rFonts w:ascii="Times New Roman" w:eastAsia="Times New Roman" w:hAnsi="Times New Roman" w:cs="Times New Roman"/>
          <w:sz w:val="20"/>
          <w:szCs w:val="20"/>
          <w:lang w:eastAsia="id-ID"/>
        </w:rPr>
        <w:t xml:space="preserve"> </w:t>
      </w:r>
      <w:r w:rsidR="00AC523B" w:rsidRPr="00BB2037">
        <w:rPr>
          <w:rFonts w:ascii="Times New Roman" w:eastAsia="Times New Roman" w:hAnsi="Times New Roman" w:cs="Times New Roman"/>
          <w:sz w:val="20"/>
          <w:szCs w:val="20"/>
          <w:lang w:eastAsia="id-ID"/>
        </w:rPr>
        <w:t>Beta</w:t>
      </w:r>
      <w:r w:rsidR="00CD4240" w:rsidRPr="00BB2037">
        <w:rPr>
          <w:rFonts w:ascii="Times New Roman" w:eastAsia="Times New Roman" w:hAnsi="Times New Roman" w:cs="Times New Roman"/>
          <w:sz w:val="20"/>
          <w:szCs w:val="20"/>
          <w:lang w:eastAsia="id-ID"/>
        </w:rPr>
        <w:t xml:space="preserve"> di implementasikan pada portofolio aktif dimana hasil </w:t>
      </w:r>
      <w:r w:rsidR="0043757E" w:rsidRPr="0043757E">
        <w:rPr>
          <w:rFonts w:ascii="Times New Roman" w:eastAsia="Times New Roman" w:hAnsi="Times New Roman" w:cs="Times New Roman"/>
          <w:i/>
          <w:sz w:val="20"/>
          <w:szCs w:val="20"/>
          <w:lang w:eastAsia="id-ID"/>
        </w:rPr>
        <w:t>return</w:t>
      </w:r>
      <w:r w:rsidR="00CD4240" w:rsidRPr="00BB2037">
        <w:rPr>
          <w:rFonts w:ascii="Times New Roman" w:eastAsia="Times New Roman" w:hAnsi="Times New Roman" w:cs="Times New Roman"/>
          <w:sz w:val="20"/>
          <w:szCs w:val="20"/>
          <w:lang w:eastAsia="id-ID"/>
        </w:rPr>
        <w:t xml:space="preserve"> yang didapatkan lebih besar dari pada </w:t>
      </w:r>
      <w:r w:rsidR="0043757E" w:rsidRPr="0043757E">
        <w:rPr>
          <w:rFonts w:ascii="Times New Roman" w:eastAsia="Times New Roman" w:hAnsi="Times New Roman" w:cs="Times New Roman"/>
          <w:i/>
          <w:sz w:val="20"/>
          <w:szCs w:val="20"/>
          <w:lang w:eastAsia="id-ID"/>
        </w:rPr>
        <w:t>return</w:t>
      </w:r>
      <w:r w:rsidR="00CD4240" w:rsidRPr="00BB2037">
        <w:rPr>
          <w:rFonts w:ascii="Times New Roman" w:eastAsia="Times New Roman" w:hAnsi="Times New Roman" w:cs="Times New Roman"/>
          <w:sz w:val="20"/>
          <w:szCs w:val="20"/>
          <w:lang w:eastAsia="id-ID"/>
        </w:rPr>
        <w:t xml:space="preserve"> pasar. Saham saham bernilai kecil mendapatkan hasil </w:t>
      </w:r>
      <w:r w:rsidR="0043757E" w:rsidRPr="0043757E">
        <w:rPr>
          <w:rFonts w:ascii="Times New Roman" w:eastAsia="Times New Roman" w:hAnsi="Times New Roman" w:cs="Times New Roman"/>
          <w:i/>
          <w:sz w:val="20"/>
          <w:szCs w:val="20"/>
          <w:lang w:eastAsia="id-ID"/>
        </w:rPr>
        <w:t>return</w:t>
      </w:r>
      <w:r w:rsidR="00CD4240" w:rsidRPr="00BB2037">
        <w:rPr>
          <w:rFonts w:ascii="Times New Roman" w:eastAsia="Times New Roman" w:hAnsi="Times New Roman" w:cs="Times New Roman"/>
          <w:sz w:val="20"/>
          <w:szCs w:val="20"/>
          <w:lang w:eastAsia="id-ID"/>
        </w:rPr>
        <w:t xml:space="preserve"> yang lebih tinggi jika dibandingkan saham yang bernilai tinggi</w:t>
      </w:r>
      <w:r w:rsidR="00CB49E4" w:rsidRPr="00BB2037">
        <w:rPr>
          <w:rFonts w:ascii="Times New Roman" w:eastAsia="Times New Roman" w:hAnsi="Times New Roman" w:cs="Times New Roman"/>
          <w:sz w:val="20"/>
          <w:szCs w:val="20"/>
          <w:lang w:eastAsia="id-ID"/>
        </w:rPr>
        <w:t>. Malkiel (2014)</w:t>
      </w:r>
      <w:r w:rsidR="0067315D" w:rsidRPr="00BB2037">
        <w:rPr>
          <w:rFonts w:ascii="Times New Roman" w:eastAsia="Times New Roman" w:hAnsi="Times New Roman" w:cs="Times New Roman"/>
          <w:sz w:val="20"/>
          <w:szCs w:val="20"/>
          <w:lang w:eastAsia="id-ID"/>
        </w:rPr>
        <w:t>.</w:t>
      </w:r>
    </w:p>
    <w:p w:rsidR="00D54EDA" w:rsidRPr="00BB2037" w:rsidRDefault="00F6415C" w:rsidP="0002742B">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Pem</w:t>
      </w:r>
      <w:r w:rsidR="00D54EDA" w:rsidRPr="00BB2037">
        <w:rPr>
          <w:rFonts w:ascii="Times New Roman" w:eastAsia="Times New Roman" w:hAnsi="Times New Roman" w:cs="Times New Roman"/>
          <w:sz w:val="20"/>
          <w:szCs w:val="20"/>
          <w:lang w:eastAsia="id-ID"/>
        </w:rPr>
        <w:t xml:space="preserve">ilihan portofolio lebih menitik beratkan pada penawaran pada nilai </w:t>
      </w:r>
      <w:r w:rsidR="00AC523B" w:rsidRPr="00BB2037">
        <w:rPr>
          <w:rFonts w:ascii="Times New Roman" w:eastAsia="Times New Roman" w:hAnsi="Times New Roman" w:cs="Times New Roman"/>
          <w:sz w:val="20"/>
          <w:szCs w:val="20"/>
          <w:lang w:eastAsia="id-ID"/>
        </w:rPr>
        <w:t>Alpha</w:t>
      </w:r>
      <w:r w:rsidR="00D54EDA" w:rsidRPr="00BB2037">
        <w:rPr>
          <w:rFonts w:ascii="Times New Roman" w:eastAsia="Times New Roman" w:hAnsi="Times New Roman" w:cs="Times New Roman"/>
          <w:sz w:val="20"/>
          <w:szCs w:val="20"/>
          <w:lang w:eastAsia="id-ID"/>
        </w:rPr>
        <w:t xml:space="preserve"> yang tinggi dan </w:t>
      </w:r>
      <w:r w:rsidR="00AC523B" w:rsidRPr="00BB2037">
        <w:rPr>
          <w:rFonts w:ascii="Times New Roman" w:eastAsia="Times New Roman" w:hAnsi="Times New Roman" w:cs="Times New Roman"/>
          <w:sz w:val="20"/>
          <w:szCs w:val="20"/>
          <w:lang w:eastAsia="id-ID"/>
        </w:rPr>
        <w:t>Beta</w:t>
      </w:r>
      <w:r w:rsidR="00D54EDA" w:rsidRPr="00BB2037">
        <w:rPr>
          <w:rFonts w:ascii="Times New Roman" w:eastAsia="Times New Roman" w:hAnsi="Times New Roman" w:cs="Times New Roman"/>
          <w:sz w:val="20"/>
          <w:szCs w:val="20"/>
          <w:lang w:eastAsia="id-ID"/>
        </w:rPr>
        <w:t xml:space="preserve"> yang lebih rendah. Para manajer lebih mengunakan strategi aktif mendapatkan hasil yang signifikan dari berbagai model </w:t>
      </w:r>
      <w:r w:rsidR="00AC523B" w:rsidRPr="00BB2037">
        <w:rPr>
          <w:rFonts w:ascii="Times New Roman" w:eastAsia="Times New Roman" w:hAnsi="Times New Roman" w:cs="Times New Roman"/>
          <w:sz w:val="20"/>
          <w:szCs w:val="20"/>
          <w:lang w:eastAsia="id-ID"/>
        </w:rPr>
        <w:t>Alpha</w:t>
      </w:r>
      <w:r w:rsidR="00D54EDA" w:rsidRPr="00BB2037">
        <w:rPr>
          <w:rFonts w:ascii="Times New Roman" w:eastAsia="Times New Roman" w:hAnsi="Times New Roman" w:cs="Times New Roman"/>
          <w:sz w:val="20"/>
          <w:szCs w:val="20"/>
          <w:lang w:eastAsia="id-ID"/>
        </w:rPr>
        <w:t xml:space="preserve">, pertumbuhan investasi lebih cenderung memiliki nilai </w:t>
      </w:r>
      <w:r w:rsidR="00AC523B" w:rsidRPr="00BB2037">
        <w:rPr>
          <w:rFonts w:ascii="Times New Roman" w:eastAsia="Times New Roman" w:hAnsi="Times New Roman" w:cs="Times New Roman"/>
          <w:sz w:val="20"/>
          <w:szCs w:val="20"/>
          <w:lang w:eastAsia="id-ID"/>
        </w:rPr>
        <w:t>Alpha</w:t>
      </w:r>
      <w:r w:rsidR="00D54EDA" w:rsidRPr="00BB2037">
        <w:rPr>
          <w:rFonts w:ascii="Times New Roman" w:eastAsia="Times New Roman" w:hAnsi="Times New Roman" w:cs="Times New Roman"/>
          <w:sz w:val="20"/>
          <w:szCs w:val="20"/>
          <w:lang w:eastAsia="id-ID"/>
        </w:rPr>
        <w:t xml:space="preserve"> yang tinggi dari pada pasar dari </w:t>
      </w:r>
      <w:r w:rsidR="00BD13F7" w:rsidRPr="00BB2037">
        <w:rPr>
          <w:rFonts w:ascii="Times New Roman" w:eastAsia="Times New Roman" w:hAnsi="Times New Roman" w:cs="Times New Roman"/>
          <w:sz w:val="20"/>
          <w:szCs w:val="20"/>
          <w:lang w:eastAsia="id-ID"/>
        </w:rPr>
        <w:t>J</w:t>
      </w:r>
      <w:r w:rsidR="00D54EDA" w:rsidRPr="00BB2037">
        <w:rPr>
          <w:rFonts w:ascii="Times New Roman" w:eastAsia="Times New Roman" w:hAnsi="Times New Roman" w:cs="Times New Roman"/>
          <w:sz w:val="20"/>
          <w:szCs w:val="20"/>
          <w:lang w:eastAsia="id-ID"/>
        </w:rPr>
        <w:t xml:space="preserve">anuari  </w:t>
      </w:r>
      <w:r w:rsidR="009939B3" w:rsidRPr="00BB2037">
        <w:rPr>
          <w:rFonts w:ascii="Times New Roman" w:eastAsia="Times New Roman" w:hAnsi="Times New Roman" w:cs="Times New Roman"/>
          <w:sz w:val="20"/>
          <w:szCs w:val="20"/>
          <w:lang w:eastAsia="id-ID"/>
        </w:rPr>
        <w:t xml:space="preserve">1997 </w:t>
      </w:r>
      <w:r w:rsidR="00D54EDA" w:rsidRPr="00BB2037">
        <w:rPr>
          <w:rFonts w:ascii="Times New Roman" w:eastAsia="Times New Roman" w:hAnsi="Times New Roman" w:cs="Times New Roman"/>
          <w:sz w:val="20"/>
          <w:szCs w:val="20"/>
          <w:lang w:eastAsia="id-ID"/>
        </w:rPr>
        <w:t xml:space="preserve">yang didapatkan sampai juni 2010, karena memperoleh tingkat </w:t>
      </w:r>
      <w:r w:rsidR="0043757E" w:rsidRPr="0043757E">
        <w:rPr>
          <w:rFonts w:ascii="Times New Roman" w:eastAsia="Times New Roman" w:hAnsi="Times New Roman" w:cs="Times New Roman"/>
          <w:i/>
          <w:sz w:val="20"/>
          <w:szCs w:val="20"/>
          <w:lang w:eastAsia="id-ID"/>
        </w:rPr>
        <w:t>return</w:t>
      </w:r>
      <w:r w:rsidR="00D54EDA" w:rsidRPr="00BB2037">
        <w:rPr>
          <w:rFonts w:ascii="Times New Roman" w:eastAsia="Times New Roman" w:hAnsi="Times New Roman" w:cs="Times New Roman"/>
          <w:sz w:val="20"/>
          <w:szCs w:val="20"/>
          <w:lang w:eastAsia="id-ID"/>
        </w:rPr>
        <w:t xml:space="preserve"> yang tinggi yang tercermin dari nilai </w:t>
      </w:r>
      <w:r w:rsidR="00AC523B" w:rsidRPr="00BB2037">
        <w:rPr>
          <w:rFonts w:ascii="Times New Roman" w:eastAsia="Times New Roman" w:hAnsi="Times New Roman" w:cs="Times New Roman"/>
          <w:sz w:val="20"/>
          <w:szCs w:val="20"/>
          <w:lang w:eastAsia="id-ID"/>
        </w:rPr>
        <w:t>Alpha</w:t>
      </w:r>
      <w:r w:rsidR="00D54EDA" w:rsidRPr="00BB2037">
        <w:rPr>
          <w:rFonts w:ascii="Times New Roman" w:eastAsia="Times New Roman" w:hAnsi="Times New Roman" w:cs="Times New Roman"/>
          <w:sz w:val="20"/>
          <w:szCs w:val="20"/>
          <w:lang w:eastAsia="id-ID"/>
        </w:rPr>
        <w:t xml:space="preserve"> tinggi</w:t>
      </w:r>
      <w:r w:rsidR="005D2445" w:rsidRPr="00BB2037">
        <w:rPr>
          <w:rFonts w:ascii="Times New Roman" w:eastAsia="Times New Roman" w:hAnsi="Times New Roman" w:cs="Times New Roman"/>
          <w:sz w:val="20"/>
          <w:szCs w:val="20"/>
          <w:lang w:eastAsia="id-ID"/>
        </w:rPr>
        <w:t>. Lin (2013)</w:t>
      </w:r>
      <w:r w:rsidR="009939B3" w:rsidRPr="00BB2037">
        <w:rPr>
          <w:rFonts w:ascii="Times New Roman" w:eastAsia="Times New Roman" w:hAnsi="Times New Roman" w:cs="Times New Roman"/>
          <w:sz w:val="20"/>
          <w:szCs w:val="20"/>
          <w:lang w:eastAsia="id-ID"/>
        </w:rPr>
        <w:t>.</w:t>
      </w:r>
      <w:r w:rsidR="00FF5946" w:rsidRPr="00BB2037">
        <w:rPr>
          <w:rFonts w:ascii="Times New Roman" w:eastAsia="Times New Roman" w:hAnsi="Times New Roman" w:cs="Times New Roman"/>
          <w:sz w:val="20"/>
          <w:szCs w:val="20"/>
          <w:lang w:eastAsia="id-ID"/>
        </w:rPr>
        <w:t xml:space="preserve"> </w:t>
      </w:r>
      <w:r w:rsidR="00AC523B" w:rsidRPr="00BB2037">
        <w:rPr>
          <w:rFonts w:ascii="Times New Roman" w:eastAsia="Times New Roman" w:hAnsi="Times New Roman" w:cs="Times New Roman"/>
          <w:sz w:val="20"/>
          <w:szCs w:val="20"/>
          <w:lang w:eastAsia="id-ID"/>
        </w:rPr>
        <w:t>Beta</w:t>
      </w:r>
      <w:r w:rsidR="00FF5946" w:rsidRPr="00BB2037">
        <w:rPr>
          <w:rFonts w:ascii="Times New Roman" w:eastAsia="Times New Roman" w:hAnsi="Times New Roman" w:cs="Times New Roman"/>
          <w:sz w:val="20"/>
          <w:szCs w:val="20"/>
          <w:lang w:eastAsia="id-ID"/>
        </w:rPr>
        <w:t xml:space="preserve"> portofolio dibawah </w:t>
      </w:r>
      <w:r w:rsidR="00AC523B" w:rsidRPr="00BB2037">
        <w:rPr>
          <w:rFonts w:ascii="Times New Roman" w:eastAsia="Times New Roman" w:hAnsi="Times New Roman" w:cs="Times New Roman"/>
          <w:sz w:val="20"/>
          <w:szCs w:val="20"/>
          <w:lang w:eastAsia="id-ID"/>
        </w:rPr>
        <w:t>Beta</w:t>
      </w:r>
      <w:r w:rsidR="00FF5946" w:rsidRPr="00BB2037">
        <w:rPr>
          <w:rFonts w:ascii="Times New Roman" w:eastAsia="Times New Roman" w:hAnsi="Times New Roman" w:cs="Times New Roman"/>
          <w:sz w:val="20"/>
          <w:szCs w:val="20"/>
          <w:lang w:eastAsia="id-ID"/>
        </w:rPr>
        <w:t xml:space="preserve"> pasar meyatakan bahwa tidak semua investor memiliki tujuan investasi di bawah risiko premi yang diperoleh pasar. </w:t>
      </w:r>
      <w:r w:rsidR="00805137" w:rsidRPr="00BB2037">
        <w:rPr>
          <w:rFonts w:ascii="Times New Roman" w:eastAsia="Times New Roman" w:hAnsi="Times New Roman" w:cs="Times New Roman"/>
          <w:i/>
          <w:sz w:val="20"/>
          <w:szCs w:val="20"/>
          <w:lang w:eastAsia="id-ID"/>
        </w:rPr>
        <w:t>Smart</w:t>
      </w:r>
      <w:r w:rsidR="00FF5946" w:rsidRPr="00BB2037">
        <w:rPr>
          <w:rFonts w:ascii="Times New Roman" w:eastAsia="Times New Roman" w:hAnsi="Times New Roman" w:cs="Times New Roman"/>
          <w:sz w:val="20"/>
          <w:szCs w:val="20"/>
          <w:lang w:eastAsia="id-ID"/>
        </w:rPr>
        <w:t xml:space="preserve"> </w:t>
      </w:r>
      <w:r w:rsidR="00AC523B" w:rsidRPr="00BB2037">
        <w:rPr>
          <w:rFonts w:ascii="Times New Roman" w:eastAsia="Times New Roman" w:hAnsi="Times New Roman" w:cs="Times New Roman"/>
          <w:sz w:val="20"/>
          <w:szCs w:val="20"/>
          <w:lang w:eastAsia="id-ID"/>
        </w:rPr>
        <w:t>Beta</w:t>
      </w:r>
      <w:r w:rsidR="00FF5946" w:rsidRPr="00BB2037">
        <w:rPr>
          <w:rFonts w:ascii="Times New Roman" w:eastAsia="Times New Roman" w:hAnsi="Times New Roman" w:cs="Times New Roman"/>
          <w:sz w:val="20"/>
          <w:szCs w:val="20"/>
          <w:lang w:eastAsia="id-ID"/>
        </w:rPr>
        <w:t xml:space="preserve"> dapat mempertimbangkan risiko dari luar pasar yang bisa mengatur tingkat risiko yang akan bisa diambil dan </w:t>
      </w:r>
      <w:r w:rsidR="0043757E" w:rsidRPr="0043757E">
        <w:rPr>
          <w:rFonts w:ascii="Times New Roman" w:eastAsia="Times New Roman" w:hAnsi="Times New Roman" w:cs="Times New Roman"/>
          <w:i/>
          <w:sz w:val="20"/>
          <w:szCs w:val="20"/>
          <w:lang w:eastAsia="id-ID"/>
        </w:rPr>
        <w:t>return</w:t>
      </w:r>
      <w:r w:rsidR="00FF5946" w:rsidRPr="00BB2037">
        <w:rPr>
          <w:rFonts w:ascii="Times New Roman" w:eastAsia="Times New Roman" w:hAnsi="Times New Roman" w:cs="Times New Roman"/>
          <w:sz w:val="20"/>
          <w:szCs w:val="20"/>
          <w:lang w:eastAsia="id-ID"/>
        </w:rPr>
        <w:t xml:space="preserve"> yang akan didapatkan pada periode investasi. Amenc </w:t>
      </w:r>
      <w:r w:rsidR="006828B4" w:rsidRPr="00BB2037">
        <w:rPr>
          <w:rFonts w:ascii="Times New Roman" w:eastAsia="Times New Roman" w:hAnsi="Times New Roman" w:cs="Times New Roman"/>
          <w:sz w:val="20"/>
          <w:szCs w:val="20"/>
          <w:lang w:eastAsia="id-ID"/>
        </w:rPr>
        <w:t xml:space="preserve">et al </w:t>
      </w:r>
      <w:r w:rsidR="00FF5946" w:rsidRPr="00BB2037">
        <w:rPr>
          <w:rFonts w:ascii="Times New Roman" w:eastAsia="Times New Roman" w:hAnsi="Times New Roman" w:cs="Times New Roman"/>
          <w:sz w:val="20"/>
          <w:szCs w:val="20"/>
          <w:lang w:eastAsia="id-ID"/>
        </w:rPr>
        <w:t>(2018)</w:t>
      </w:r>
    </w:p>
    <w:p w:rsidR="003E5111" w:rsidRPr="00BB2037" w:rsidRDefault="003E5111" w:rsidP="0002742B">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Pembentukan portofolio berdasarkan hasil </w:t>
      </w:r>
      <w:r w:rsidR="00805137" w:rsidRPr="00BB2037">
        <w:rPr>
          <w:rFonts w:ascii="Times New Roman" w:eastAsia="Times New Roman" w:hAnsi="Times New Roman" w:cs="Times New Roman"/>
          <w:i/>
          <w:sz w:val="20"/>
          <w:szCs w:val="20"/>
          <w:lang w:eastAsia="id-ID"/>
        </w:rPr>
        <w:t>smart</w:t>
      </w:r>
      <w:r w:rsidRPr="00BB2037">
        <w:rPr>
          <w:rFonts w:ascii="Times New Roman" w:eastAsia="Times New Roman" w:hAnsi="Times New Roman" w:cs="Times New Roman"/>
          <w:sz w:val="20"/>
          <w:szCs w:val="20"/>
          <w:lang w:eastAsia="id-ID"/>
        </w:rPr>
        <w:t xml:space="preserve"> </w:t>
      </w:r>
      <w:r w:rsidR="00AC523B" w:rsidRPr="00BB2037">
        <w:rPr>
          <w:rFonts w:ascii="Times New Roman" w:eastAsia="Times New Roman" w:hAnsi="Times New Roman" w:cs="Times New Roman"/>
          <w:sz w:val="20"/>
          <w:szCs w:val="20"/>
          <w:lang w:eastAsia="id-ID"/>
        </w:rPr>
        <w:t>Beta</w:t>
      </w:r>
      <w:r w:rsidRPr="00BB2037">
        <w:rPr>
          <w:rFonts w:ascii="Times New Roman" w:eastAsia="Times New Roman" w:hAnsi="Times New Roman" w:cs="Times New Roman"/>
          <w:sz w:val="20"/>
          <w:szCs w:val="20"/>
          <w:lang w:eastAsia="id-ID"/>
        </w:rPr>
        <w:t xml:space="preserve"> yang didapatkan oleh m</w:t>
      </w:r>
      <w:r w:rsidR="00BD13F7" w:rsidRPr="00BB2037">
        <w:rPr>
          <w:rFonts w:ascii="Times New Roman" w:eastAsia="Times New Roman" w:hAnsi="Times New Roman" w:cs="Times New Roman"/>
          <w:sz w:val="20"/>
          <w:szCs w:val="20"/>
          <w:lang w:eastAsia="id-ID"/>
        </w:rPr>
        <w:t>asing-masing saham yang bisa di</w:t>
      </w:r>
      <w:r w:rsidRPr="00BB2037">
        <w:rPr>
          <w:rFonts w:ascii="Times New Roman" w:eastAsia="Times New Roman" w:hAnsi="Times New Roman" w:cs="Times New Roman"/>
          <w:sz w:val="20"/>
          <w:szCs w:val="20"/>
          <w:lang w:eastAsia="id-ID"/>
        </w:rPr>
        <w:t xml:space="preserve">ubah komposisinya dengan cepat sehingga dapat mamberikan tingkat </w:t>
      </w:r>
      <w:r w:rsidR="0043757E" w:rsidRPr="0043757E">
        <w:rPr>
          <w:rFonts w:ascii="Times New Roman" w:eastAsia="Times New Roman" w:hAnsi="Times New Roman" w:cs="Times New Roman"/>
          <w:i/>
          <w:sz w:val="20"/>
          <w:szCs w:val="20"/>
          <w:lang w:eastAsia="id-ID"/>
        </w:rPr>
        <w:t>return</w:t>
      </w:r>
      <w:r w:rsidRPr="00BB2037">
        <w:rPr>
          <w:rFonts w:ascii="Times New Roman" w:eastAsia="Times New Roman" w:hAnsi="Times New Roman" w:cs="Times New Roman"/>
          <w:sz w:val="20"/>
          <w:szCs w:val="20"/>
          <w:lang w:eastAsia="id-ID"/>
        </w:rPr>
        <w:t xml:space="preserve"> yang lebih tinggi dari yang diharapkan. Alford </w:t>
      </w:r>
      <w:r w:rsidR="006828B4" w:rsidRPr="00BB2037">
        <w:rPr>
          <w:rFonts w:ascii="Times New Roman" w:eastAsia="Times New Roman" w:hAnsi="Times New Roman" w:cs="Times New Roman"/>
          <w:sz w:val="20"/>
          <w:szCs w:val="20"/>
          <w:lang w:eastAsia="id-ID"/>
        </w:rPr>
        <w:t xml:space="preserve">et al </w:t>
      </w:r>
      <w:r w:rsidRPr="00BB2037">
        <w:rPr>
          <w:rFonts w:ascii="Times New Roman" w:eastAsia="Times New Roman" w:hAnsi="Times New Roman" w:cs="Times New Roman"/>
          <w:sz w:val="20"/>
          <w:szCs w:val="20"/>
          <w:lang w:eastAsia="id-ID"/>
        </w:rPr>
        <w:t>(2017)</w:t>
      </w:r>
      <w:r w:rsidR="006053D6" w:rsidRPr="00BB2037">
        <w:rPr>
          <w:rFonts w:ascii="Times New Roman" w:eastAsia="Times New Roman" w:hAnsi="Times New Roman" w:cs="Times New Roman"/>
          <w:sz w:val="20"/>
          <w:szCs w:val="20"/>
          <w:lang w:eastAsia="id-ID"/>
        </w:rPr>
        <w:t xml:space="preserve">. </w:t>
      </w:r>
      <w:r w:rsidR="00E30A41" w:rsidRPr="00BB2037">
        <w:rPr>
          <w:rFonts w:ascii="Times New Roman" w:eastAsia="Times New Roman" w:hAnsi="Times New Roman" w:cs="Times New Roman"/>
          <w:sz w:val="20"/>
          <w:szCs w:val="20"/>
          <w:lang w:eastAsia="id-ID"/>
        </w:rPr>
        <w:t xml:space="preserve">Strategi </w:t>
      </w:r>
      <w:r w:rsidR="00E30A41" w:rsidRPr="00BB2037">
        <w:rPr>
          <w:rFonts w:ascii="Times New Roman" w:eastAsia="Times New Roman" w:hAnsi="Times New Roman" w:cs="Times New Roman"/>
          <w:i/>
          <w:sz w:val="20"/>
          <w:szCs w:val="20"/>
          <w:lang w:eastAsia="id-ID"/>
        </w:rPr>
        <w:t>long time</w:t>
      </w:r>
      <w:r w:rsidR="00E30A41" w:rsidRPr="00BB2037">
        <w:rPr>
          <w:rFonts w:ascii="Times New Roman" w:eastAsia="Times New Roman" w:hAnsi="Times New Roman" w:cs="Times New Roman"/>
          <w:sz w:val="20"/>
          <w:szCs w:val="20"/>
          <w:lang w:eastAsia="id-ID"/>
        </w:rPr>
        <w:t xml:space="preserve"> dalam berinvestasi dapat memberikan hasil </w:t>
      </w:r>
      <w:r w:rsidR="0043757E" w:rsidRPr="0043757E">
        <w:rPr>
          <w:rFonts w:ascii="Times New Roman" w:eastAsia="Times New Roman" w:hAnsi="Times New Roman" w:cs="Times New Roman"/>
          <w:i/>
          <w:sz w:val="20"/>
          <w:szCs w:val="20"/>
          <w:lang w:eastAsia="id-ID"/>
        </w:rPr>
        <w:t>return</w:t>
      </w:r>
      <w:r w:rsidR="00E30A41" w:rsidRPr="00BB2037">
        <w:rPr>
          <w:rFonts w:ascii="Times New Roman" w:eastAsia="Times New Roman" w:hAnsi="Times New Roman" w:cs="Times New Roman"/>
          <w:sz w:val="20"/>
          <w:szCs w:val="20"/>
          <w:lang w:eastAsia="id-ID"/>
        </w:rPr>
        <w:t xml:space="preserve"> yang tinggi terhadap po</w:t>
      </w:r>
      <w:r w:rsidR="00FA0503" w:rsidRPr="00BB2037">
        <w:rPr>
          <w:rFonts w:ascii="Times New Roman" w:eastAsia="Times New Roman" w:hAnsi="Times New Roman" w:cs="Times New Roman"/>
          <w:sz w:val="20"/>
          <w:szCs w:val="20"/>
          <w:lang w:eastAsia="id-ID"/>
        </w:rPr>
        <w:t>r</w:t>
      </w:r>
      <w:r w:rsidR="00E30A41" w:rsidRPr="00BB2037">
        <w:rPr>
          <w:rFonts w:ascii="Times New Roman" w:eastAsia="Times New Roman" w:hAnsi="Times New Roman" w:cs="Times New Roman"/>
          <w:sz w:val="20"/>
          <w:szCs w:val="20"/>
          <w:lang w:eastAsia="id-ID"/>
        </w:rPr>
        <w:t>tofolio dengan pembobotan yang sama kepada masing</w:t>
      </w:r>
      <w:r w:rsidR="00FA0503" w:rsidRPr="00BB2037">
        <w:rPr>
          <w:rFonts w:ascii="Times New Roman" w:eastAsia="Times New Roman" w:hAnsi="Times New Roman" w:cs="Times New Roman"/>
          <w:sz w:val="20"/>
          <w:szCs w:val="20"/>
          <w:lang w:eastAsia="id-ID"/>
        </w:rPr>
        <w:t>-masing</w:t>
      </w:r>
      <w:r w:rsidR="00E30A41" w:rsidRPr="00BB2037">
        <w:rPr>
          <w:rFonts w:ascii="Times New Roman" w:eastAsia="Times New Roman" w:hAnsi="Times New Roman" w:cs="Times New Roman"/>
          <w:sz w:val="20"/>
          <w:szCs w:val="20"/>
          <w:lang w:eastAsia="id-ID"/>
        </w:rPr>
        <w:t xml:space="preserve"> jenis investasi pada suatu portofolio, penelitian ini tidak bertujuan untuk memaksimal strategi portofolio aktif penelitian ini cenderung menawarkan kepada in</w:t>
      </w:r>
      <w:r w:rsidR="00BD13F7" w:rsidRPr="00BB2037">
        <w:rPr>
          <w:rFonts w:ascii="Times New Roman" w:eastAsia="Times New Roman" w:hAnsi="Times New Roman" w:cs="Times New Roman"/>
          <w:sz w:val="20"/>
          <w:szCs w:val="20"/>
          <w:lang w:eastAsia="id-ID"/>
        </w:rPr>
        <w:t>v</w:t>
      </w:r>
      <w:r w:rsidR="00E30A41" w:rsidRPr="00BB2037">
        <w:rPr>
          <w:rFonts w:ascii="Times New Roman" w:eastAsia="Times New Roman" w:hAnsi="Times New Roman" w:cs="Times New Roman"/>
          <w:sz w:val="20"/>
          <w:szCs w:val="20"/>
          <w:lang w:eastAsia="id-ID"/>
        </w:rPr>
        <w:t xml:space="preserve">estor untuk </w:t>
      </w:r>
      <w:r w:rsidR="00E30A41" w:rsidRPr="00BB2037">
        <w:rPr>
          <w:rFonts w:ascii="Times New Roman" w:eastAsia="Times New Roman" w:hAnsi="Times New Roman" w:cs="Times New Roman"/>
          <w:sz w:val="20"/>
          <w:szCs w:val="20"/>
          <w:lang w:eastAsia="id-ID"/>
        </w:rPr>
        <w:lastRenderedPageBreak/>
        <w:t>melakukan investasi jangka panjang. Fugazza (2015)</w:t>
      </w:r>
    </w:p>
    <w:p w:rsidR="00015E87" w:rsidRPr="00BB2037" w:rsidRDefault="00015E87" w:rsidP="0002742B">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Pasar asing lebih memberikan </w:t>
      </w:r>
      <w:r w:rsidR="0043757E" w:rsidRPr="0043757E">
        <w:rPr>
          <w:rFonts w:ascii="Times New Roman" w:eastAsia="Times New Roman" w:hAnsi="Times New Roman" w:cs="Times New Roman"/>
          <w:i/>
          <w:sz w:val="20"/>
          <w:szCs w:val="20"/>
          <w:lang w:eastAsia="id-ID"/>
        </w:rPr>
        <w:t>return</w:t>
      </w:r>
      <w:r w:rsidRPr="00BB2037">
        <w:rPr>
          <w:rFonts w:ascii="Times New Roman" w:eastAsia="Times New Roman" w:hAnsi="Times New Roman" w:cs="Times New Roman"/>
          <w:sz w:val="20"/>
          <w:szCs w:val="20"/>
          <w:lang w:eastAsia="id-ID"/>
        </w:rPr>
        <w:t xml:space="preserve"> yang tinggi akan tetapi tingkat risiko tinggi. Para investor harus mengatahui terlebih dahulu pembobotan dalam melakukan suatu investasi, dimana depan para invetor terlebih dahulu mengetahui pembuatan portofolio yang optimal k</w:t>
      </w:r>
      <w:r w:rsidR="002C7782" w:rsidRPr="00BB2037">
        <w:rPr>
          <w:rFonts w:ascii="Times New Roman" w:eastAsia="Times New Roman" w:hAnsi="Times New Roman" w:cs="Times New Roman"/>
          <w:sz w:val="20"/>
          <w:szCs w:val="20"/>
          <w:lang w:eastAsia="id-ID"/>
        </w:rPr>
        <w:t>arena para investor dengan meng</w:t>
      </w:r>
      <w:r w:rsidRPr="00BB2037">
        <w:rPr>
          <w:rFonts w:ascii="Times New Roman" w:eastAsia="Times New Roman" w:hAnsi="Times New Roman" w:cs="Times New Roman"/>
          <w:sz w:val="20"/>
          <w:szCs w:val="20"/>
          <w:lang w:eastAsia="id-ID"/>
        </w:rPr>
        <w:t>etahui ilmu portofolio maka risiko yang timbul te</w:t>
      </w:r>
      <w:r w:rsidR="006B7AA6" w:rsidRPr="00BB2037">
        <w:rPr>
          <w:rFonts w:ascii="Times New Roman" w:eastAsia="Times New Roman" w:hAnsi="Times New Roman" w:cs="Times New Roman"/>
          <w:sz w:val="20"/>
          <w:szCs w:val="20"/>
          <w:lang w:eastAsia="id-ID"/>
        </w:rPr>
        <w:t>rhadap suatu investasi dapat di</w:t>
      </w:r>
      <w:r w:rsidRPr="00BB2037">
        <w:rPr>
          <w:rFonts w:ascii="Times New Roman" w:eastAsia="Times New Roman" w:hAnsi="Times New Roman" w:cs="Times New Roman"/>
          <w:sz w:val="20"/>
          <w:szCs w:val="20"/>
          <w:lang w:eastAsia="id-ID"/>
        </w:rPr>
        <w:t>minimalkan.</w:t>
      </w:r>
      <w:r w:rsidR="004A311C" w:rsidRPr="00BB2037">
        <w:rPr>
          <w:rFonts w:ascii="Times New Roman" w:eastAsia="Times New Roman" w:hAnsi="Times New Roman" w:cs="Times New Roman"/>
          <w:sz w:val="20"/>
          <w:szCs w:val="20"/>
          <w:lang w:eastAsia="id-ID"/>
        </w:rPr>
        <w:t xml:space="preserve"> Fjesme (2019)</w:t>
      </w:r>
      <w:r w:rsidR="007A4C58" w:rsidRPr="00BB2037">
        <w:rPr>
          <w:rFonts w:ascii="Times New Roman" w:eastAsia="Times New Roman" w:hAnsi="Times New Roman" w:cs="Times New Roman"/>
          <w:sz w:val="20"/>
          <w:szCs w:val="20"/>
          <w:lang w:eastAsia="id-ID"/>
        </w:rPr>
        <w:t>.</w:t>
      </w:r>
      <w:r w:rsidR="004748CC" w:rsidRPr="00BB2037">
        <w:rPr>
          <w:rFonts w:ascii="Times New Roman" w:eastAsia="Times New Roman" w:hAnsi="Times New Roman" w:cs="Times New Roman"/>
          <w:sz w:val="20"/>
          <w:szCs w:val="20"/>
          <w:lang w:eastAsia="id-ID"/>
        </w:rPr>
        <w:t xml:space="preserve"> Perancangan pembobotan portofolio optimal pada obligasi yang hasilnya proporsi 12 strategi komposisi yang menghasilkan hasil yang maksimal pada </w:t>
      </w:r>
      <w:r w:rsidR="004748CC" w:rsidRPr="00BB2037">
        <w:rPr>
          <w:rFonts w:ascii="Times New Roman" w:eastAsia="Times New Roman" w:hAnsi="Times New Roman" w:cs="Times New Roman"/>
          <w:i/>
          <w:sz w:val="20"/>
          <w:szCs w:val="20"/>
          <w:lang w:eastAsia="id-ID"/>
        </w:rPr>
        <w:t>rasio sharpe</w:t>
      </w:r>
      <w:r w:rsidR="004748CC" w:rsidRPr="00BB2037">
        <w:rPr>
          <w:rFonts w:ascii="Times New Roman" w:eastAsia="Times New Roman" w:hAnsi="Times New Roman" w:cs="Times New Roman"/>
          <w:sz w:val="20"/>
          <w:szCs w:val="20"/>
          <w:lang w:eastAsia="id-ID"/>
        </w:rPr>
        <w:t>, standar deviasi. Caldeira (2017)</w:t>
      </w:r>
    </w:p>
    <w:p w:rsidR="00991DA5" w:rsidRPr="00BB2037" w:rsidRDefault="00991DA5" w:rsidP="0002742B">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Penggunaan </w:t>
      </w:r>
      <w:r w:rsidRPr="00BB2037">
        <w:rPr>
          <w:rFonts w:ascii="Times New Roman" w:eastAsia="Times New Roman" w:hAnsi="Times New Roman" w:cs="Times New Roman"/>
          <w:i/>
          <w:sz w:val="20"/>
          <w:szCs w:val="20"/>
          <w:lang w:eastAsia="id-ID"/>
        </w:rPr>
        <w:t>Gaussian Mixture Distribution</w:t>
      </w:r>
      <w:r w:rsidRPr="00BB2037">
        <w:rPr>
          <w:rFonts w:ascii="Times New Roman" w:eastAsia="Times New Roman" w:hAnsi="Times New Roman" w:cs="Times New Roman"/>
          <w:sz w:val="20"/>
          <w:szCs w:val="20"/>
          <w:lang w:eastAsia="id-ID"/>
        </w:rPr>
        <w:t xml:space="preserve"> (GMD) dalam pembagian proporsi dana investasi dan ditambakan dengan simulasi evaluasi </w:t>
      </w:r>
      <w:r w:rsidR="006B7AA6" w:rsidRPr="00BB2037">
        <w:rPr>
          <w:rFonts w:ascii="Times New Roman" w:eastAsia="Times New Roman" w:hAnsi="Times New Roman" w:cs="Times New Roman"/>
          <w:i/>
          <w:sz w:val="20"/>
          <w:szCs w:val="20"/>
          <w:lang w:eastAsia="id-ID"/>
        </w:rPr>
        <w:t>Monte Carlo</w:t>
      </w:r>
      <w:r w:rsidR="006B7AA6" w:rsidRPr="00BB2037">
        <w:rPr>
          <w:rFonts w:ascii="Times New Roman" w:eastAsia="Times New Roman" w:hAnsi="Times New Roman" w:cs="Times New Roman"/>
          <w:sz w:val="20"/>
          <w:szCs w:val="20"/>
          <w:lang w:eastAsia="id-ID"/>
        </w:rPr>
        <w:t xml:space="preserve"> </w:t>
      </w:r>
      <w:r w:rsidRPr="00BB2037">
        <w:rPr>
          <w:rFonts w:ascii="Times New Roman" w:eastAsia="Times New Roman" w:hAnsi="Times New Roman" w:cs="Times New Roman"/>
          <w:sz w:val="20"/>
          <w:szCs w:val="20"/>
          <w:lang w:eastAsia="id-ID"/>
        </w:rPr>
        <w:t>dalam pengambilan keputusan. Yan</w:t>
      </w:r>
      <w:r w:rsidR="00133CD5" w:rsidRPr="00BB2037">
        <w:rPr>
          <w:rFonts w:ascii="Times New Roman" w:eastAsia="Times New Roman" w:hAnsi="Times New Roman" w:cs="Times New Roman"/>
          <w:sz w:val="20"/>
          <w:szCs w:val="20"/>
          <w:lang w:eastAsia="id-ID"/>
        </w:rPr>
        <w:t xml:space="preserve"> et al</w:t>
      </w:r>
      <w:r w:rsidRPr="00BB2037">
        <w:rPr>
          <w:rFonts w:ascii="Times New Roman" w:eastAsia="Times New Roman" w:hAnsi="Times New Roman" w:cs="Times New Roman"/>
          <w:sz w:val="20"/>
          <w:szCs w:val="20"/>
          <w:lang w:eastAsia="id-ID"/>
        </w:rPr>
        <w:t xml:space="preserve"> (2019)</w:t>
      </w:r>
      <w:r w:rsidR="00E8321B" w:rsidRPr="00BB2037">
        <w:rPr>
          <w:rFonts w:ascii="Times New Roman" w:eastAsia="Times New Roman" w:hAnsi="Times New Roman" w:cs="Times New Roman"/>
          <w:sz w:val="20"/>
          <w:szCs w:val="20"/>
          <w:lang w:eastAsia="id-ID"/>
        </w:rPr>
        <w:t xml:space="preserve">. Penggunaan model </w:t>
      </w:r>
      <w:r w:rsidR="00F17037" w:rsidRPr="00BB2037">
        <w:rPr>
          <w:rFonts w:ascii="Times New Roman" w:eastAsia="Times New Roman" w:hAnsi="Times New Roman" w:cs="Times New Roman"/>
          <w:i/>
          <w:sz w:val="20"/>
          <w:szCs w:val="20"/>
          <w:lang w:eastAsia="id-ID"/>
        </w:rPr>
        <w:t>Monte Carlo</w:t>
      </w:r>
      <w:r w:rsidR="00F17037" w:rsidRPr="00BB2037">
        <w:rPr>
          <w:rFonts w:ascii="Times New Roman" w:eastAsia="Times New Roman" w:hAnsi="Times New Roman" w:cs="Times New Roman"/>
          <w:sz w:val="20"/>
          <w:szCs w:val="20"/>
          <w:lang w:eastAsia="id-ID"/>
        </w:rPr>
        <w:t xml:space="preserve"> </w:t>
      </w:r>
      <w:r w:rsidR="00E8321B" w:rsidRPr="00BB2037">
        <w:rPr>
          <w:rFonts w:ascii="Times New Roman" w:eastAsia="Times New Roman" w:hAnsi="Times New Roman" w:cs="Times New Roman"/>
          <w:sz w:val="20"/>
          <w:szCs w:val="20"/>
          <w:lang w:eastAsia="id-ID"/>
        </w:rPr>
        <w:t>dalam pembentukan portofolio optimal. Boyle</w:t>
      </w:r>
      <w:r w:rsidR="00705902" w:rsidRPr="00BB2037">
        <w:rPr>
          <w:rFonts w:ascii="Times New Roman" w:eastAsia="Times New Roman" w:hAnsi="Times New Roman" w:cs="Times New Roman"/>
          <w:sz w:val="20"/>
          <w:szCs w:val="20"/>
          <w:lang w:eastAsia="id-ID"/>
        </w:rPr>
        <w:t xml:space="preserve"> et al</w:t>
      </w:r>
      <w:r w:rsidR="00E8321B" w:rsidRPr="00BB2037">
        <w:rPr>
          <w:rFonts w:ascii="Times New Roman" w:eastAsia="Times New Roman" w:hAnsi="Times New Roman" w:cs="Times New Roman"/>
          <w:sz w:val="20"/>
          <w:szCs w:val="20"/>
          <w:lang w:eastAsia="id-ID"/>
        </w:rPr>
        <w:t xml:space="preserve"> (2008)</w:t>
      </w:r>
    </w:p>
    <w:p w:rsidR="00694C93" w:rsidRDefault="00DC77ED" w:rsidP="00694C93">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i/>
          <w:sz w:val="20"/>
          <w:szCs w:val="20"/>
          <w:lang w:eastAsia="id-ID"/>
        </w:rPr>
        <w:t>Value-at-Risk</w:t>
      </w:r>
      <w:r w:rsidRPr="00BB2037">
        <w:rPr>
          <w:rFonts w:ascii="Times New Roman" w:eastAsia="Times New Roman" w:hAnsi="Times New Roman" w:cs="Times New Roman"/>
          <w:sz w:val="20"/>
          <w:szCs w:val="20"/>
          <w:lang w:eastAsia="id-ID"/>
        </w:rPr>
        <w:t xml:space="preserve"> (VaR) digunakan untuk menganalisis risiko penurunan pasar terkait dengan investasi dalam enam aset individu utama termasuk empat logam mulia, minyak dan indeks S&amp;P 500, dan tiga portofolio yang terdiversifikasi. Menggunakan kombinasi aset-aset ini, tiga optimal portofolio dan batas efisien mereka dalam kerangka kerja VaR adalah dibangun dan risiko pengembalian dan kerugian untuk portofolio ini juga dianalisis dengan peng</w:t>
      </w:r>
      <w:r w:rsidR="0049362F" w:rsidRPr="00BB2037">
        <w:rPr>
          <w:rFonts w:ascii="Times New Roman" w:eastAsia="Times New Roman" w:hAnsi="Times New Roman" w:cs="Times New Roman"/>
          <w:sz w:val="20"/>
          <w:szCs w:val="20"/>
          <w:lang w:eastAsia="id-ID"/>
        </w:rPr>
        <w:t>g</w:t>
      </w:r>
      <w:r w:rsidRPr="00BB2037">
        <w:rPr>
          <w:rFonts w:ascii="Times New Roman" w:eastAsia="Times New Roman" w:hAnsi="Times New Roman" w:cs="Times New Roman"/>
          <w:sz w:val="20"/>
          <w:szCs w:val="20"/>
          <w:lang w:eastAsia="id-ID"/>
        </w:rPr>
        <w:t xml:space="preserve">abungan jenis investasi yang beragam maka akan menghasilkan suatu portofolio yang optimal jika dibandingkan investasi kepada jenis aset yang sejenis. Hammoudeh </w:t>
      </w:r>
      <w:r w:rsidR="006B6B41" w:rsidRPr="00BB2037">
        <w:rPr>
          <w:rFonts w:ascii="Times New Roman" w:eastAsia="Times New Roman" w:hAnsi="Times New Roman" w:cs="Times New Roman"/>
          <w:sz w:val="20"/>
          <w:szCs w:val="20"/>
          <w:lang w:eastAsia="id-ID"/>
        </w:rPr>
        <w:t xml:space="preserve">et al </w:t>
      </w:r>
      <w:r w:rsidRPr="00BB2037">
        <w:rPr>
          <w:rFonts w:ascii="Times New Roman" w:eastAsia="Times New Roman" w:hAnsi="Times New Roman" w:cs="Times New Roman"/>
          <w:sz w:val="20"/>
          <w:szCs w:val="20"/>
          <w:lang w:eastAsia="id-ID"/>
        </w:rPr>
        <w:t>(2013)</w:t>
      </w:r>
    </w:p>
    <w:p w:rsidR="0033598D" w:rsidRPr="00BB2037" w:rsidRDefault="008730E3" w:rsidP="00694C93">
      <w:pPr>
        <w:spacing w:after="0" w:line="360" w:lineRule="auto"/>
        <w:ind w:firstLine="284"/>
        <w:jc w:val="both"/>
        <w:rPr>
          <w:rFonts w:ascii="Times New Roman" w:eastAsia="Times New Roman" w:hAnsi="Times New Roman" w:cs="Times New Roman"/>
          <w:color w:val="000000" w:themeColor="text1"/>
          <w:sz w:val="20"/>
          <w:szCs w:val="20"/>
          <w:lang w:eastAsia="id-ID"/>
        </w:rPr>
      </w:pPr>
      <w:r w:rsidRPr="00BB2037">
        <w:rPr>
          <w:rFonts w:ascii="Times New Roman" w:eastAsia="Times New Roman" w:hAnsi="Times New Roman" w:cs="Times New Roman"/>
          <w:sz w:val="20"/>
          <w:szCs w:val="20"/>
          <w:lang w:eastAsia="id-ID"/>
        </w:rPr>
        <w:t>Penggunaan cov-</w:t>
      </w:r>
      <w:r w:rsidR="00DE5854" w:rsidRPr="00BB2037">
        <w:rPr>
          <w:rFonts w:ascii="Times New Roman" w:eastAsia="Times New Roman" w:hAnsi="Times New Roman" w:cs="Times New Roman"/>
          <w:sz w:val="20"/>
          <w:szCs w:val="20"/>
          <w:lang w:eastAsia="id-ID"/>
        </w:rPr>
        <w:t xml:space="preserve">var dalam menghitung risiko pasar bitcoin. Portofolio </w:t>
      </w:r>
      <w:r w:rsidR="00DE5854" w:rsidRPr="00BB2037">
        <w:rPr>
          <w:rFonts w:ascii="Times New Roman" w:eastAsia="Times New Roman" w:hAnsi="Times New Roman" w:cs="Times New Roman"/>
          <w:i/>
          <w:sz w:val="20"/>
          <w:szCs w:val="20"/>
          <w:lang w:eastAsia="id-ID"/>
        </w:rPr>
        <w:t>crypto</w:t>
      </w:r>
      <w:r w:rsidR="0043757E" w:rsidRPr="0043757E">
        <w:rPr>
          <w:rFonts w:ascii="Times New Roman" w:eastAsia="Times New Roman" w:hAnsi="Times New Roman" w:cs="Times New Roman"/>
          <w:i/>
          <w:sz w:val="20"/>
          <w:szCs w:val="20"/>
          <w:lang w:eastAsia="id-ID"/>
        </w:rPr>
        <w:t>Currency</w:t>
      </w:r>
      <w:r w:rsidR="00DE5854" w:rsidRPr="00BB2037">
        <w:rPr>
          <w:rFonts w:ascii="Times New Roman" w:eastAsia="Times New Roman" w:hAnsi="Times New Roman" w:cs="Times New Roman"/>
          <w:sz w:val="20"/>
          <w:szCs w:val="20"/>
          <w:lang w:eastAsia="id-ID"/>
        </w:rPr>
        <w:t xml:space="preserve"> jika ditambahkan dapat menawarkan tingkat </w:t>
      </w:r>
      <w:r w:rsidR="0043757E" w:rsidRPr="0043757E">
        <w:rPr>
          <w:rFonts w:ascii="Times New Roman" w:eastAsia="Times New Roman" w:hAnsi="Times New Roman" w:cs="Times New Roman"/>
          <w:i/>
          <w:sz w:val="20"/>
          <w:szCs w:val="20"/>
          <w:lang w:eastAsia="id-ID"/>
        </w:rPr>
        <w:t>return</w:t>
      </w:r>
      <w:r w:rsidR="00DE5854" w:rsidRPr="00BB2037">
        <w:rPr>
          <w:rFonts w:ascii="Times New Roman" w:eastAsia="Times New Roman" w:hAnsi="Times New Roman" w:cs="Times New Roman"/>
          <w:sz w:val="20"/>
          <w:szCs w:val="20"/>
          <w:lang w:eastAsia="id-ID"/>
        </w:rPr>
        <w:t xml:space="preserve"> yang tinggi yang mampu menambah nilai dari po</w:t>
      </w:r>
      <w:r w:rsidR="00536433" w:rsidRPr="00BB2037">
        <w:rPr>
          <w:rFonts w:ascii="Times New Roman" w:eastAsia="Times New Roman" w:hAnsi="Times New Roman" w:cs="Times New Roman"/>
          <w:sz w:val="20"/>
          <w:szCs w:val="20"/>
          <w:lang w:eastAsia="id-ID"/>
        </w:rPr>
        <w:t xml:space="preserve">rtofolio investor. Borri (2019). </w:t>
      </w:r>
      <w:r w:rsidRPr="00BB2037">
        <w:rPr>
          <w:rFonts w:ascii="Times New Roman" w:eastAsia="Times New Roman" w:hAnsi="Times New Roman" w:cs="Times New Roman"/>
          <w:sz w:val="20"/>
          <w:szCs w:val="20"/>
          <w:lang w:eastAsia="id-ID"/>
        </w:rPr>
        <w:t xml:space="preserve">Penelitian yang </w:t>
      </w:r>
      <w:r w:rsidRPr="00BB2037">
        <w:rPr>
          <w:rFonts w:ascii="Times New Roman" w:eastAsia="Times New Roman" w:hAnsi="Times New Roman" w:cs="Times New Roman"/>
          <w:sz w:val="20"/>
          <w:szCs w:val="20"/>
          <w:lang w:eastAsia="id-ID"/>
        </w:rPr>
        <w:lastRenderedPageBreak/>
        <w:t>dilakukan di I</w:t>
      </w:r>
      <w:r w:rsidR="00F17037" w:rsidRPr="00BB2037">
        <w:rPr>
          <w:rFonts w:ascii="Times New Roman" w:eastAsia="Times New Roman" w:hAnsi="Times New Roman" w:cs="Times New Roman"/>
          <w:sz w:val="20"/>
          <w:szCs w:val="20"/>
          <w:lang w:eastAsia="id-ID"/>
        </w:rPr>
        <w:t xml:space="preserve">ndonesia antara lain Hidayat dan Hendrawan </w:t>
      </w:r>
      <w:r w:rsidR="005662B8">
        <w:rPr>
          <w:rFonts w:ascii="Times New Roman" w:eastAsia="Times New Roman" w:hAnsi="Times New Roman" w:cs="Times New Roman"/>
          <w:sz w:val="20"/>
          <w:szCs w:val="20"/>
          <w:lang w:eastAsia="id-ID"/>
        </w:rPr>
        <w:t>(</w:t>
      </w:r>
      <w:r w:rsidR="00F17037" w:rsidRPr="00BB2037">
        <w:rPr>
          <w:rFonts w:ascii="Times New Roman" w:eastAsia="Times New Roman" w:hAnsi="Times New Roman" w:cs="Times New Roman"/>
          <w:sz w:val="20"/>
          <w:szCs w:val="20"/>
          <w:lang w:eastAsia="id-ID"/>
        </w:rPr>
        <w:t>2017</w:t>
      </w:r>
      <w:r w:rsidR="005662B8">
        <w:rPr>
          <w:rFonts w:ascii="Times New Roman" w:eastAsia="Times New Roman" w:hAnsi="Times New Roman" w:cs="Times New Roman"/>
          <w:sz w:val="20"/>
          <w:szCs w:val="20"/>
          <w:lang w:eastAsia="id-ID"/>
        </w:rPr>
        <w:t>)</w:t>
      </w:r>
      <w:r w:rsidR="00F17037" w:rsidRPr="00BB2037">
        <w:rPr>
          <w:rFonts w:ascii="Times New Roman" w:eastAsia="Times New Roman" w:hAnsi="Times New Roman" w:cs="Times New Roman"/>
          <w:sz w:val="20"/>
          <w:szCs w:val="20"/>
          <w:lang w:eastAsia="id-ID"/>
        </w:rPr>
        <w:t xml:space="preserve"> yang menyatakan bahwa portofolio yang memiliki nilai sahan yang </w:t>
      </w:r>
      <w:r w:rsidR="00F17037" w:rsidRPr="00BB2037">
        <w:rPr>
          <w:rFonts w:ascii="Times New Roman" w:eastAsia="Times New Roman" w:hAnsi="Times New Roman" w:cs="Times New Roman"/>
          <w:i/>
          <w:sz w:val="20"/>
          <w:szCs w:val="20"/>
          <w:lang w:eastAsia="id-ID"/>
        </w:rPr>
        <w:t>undervalue</w:t>
      </w:r>
      <w:r w:rsidR="00F17037" w:rsidRPr="00BB2037">
        <w:rPr>
          <w:rFonts w:ascii="Times New Roman" w:eastAsia="Times New Roman" w:hAnsi="Times New Roman" w:cs="Times New Roman"/>
          <w:sz w:val="20"/>
          <w:szCs w:val="20"/>
          <w:lang w:eastAsia="id-ID"/>
        </w:rPr>
        <w:t xml:space="preserve"> memberikan </w:t>
      </w:r>
      <w:r w:rsidR="00F17037" w:rsidRPr="00BB2037">
        <w:rPr>
          <w:rFonts w:ascii="Times New Roman" w:eastAsia="Times New Roman" w:hAnsi="Times New Roman" w:cs="Times New Roman"/>
          <w:i/>
          <w:sz w:val="20"/>
          <w:szCs w:val="20"/>
          <w:lang w:eastAsia="id-ID"/>
        </w:rPr>
        <w:t>expected</w:t>
      </w:r>
      <w:r w:rsidR="00F17037" w:rsidRPr="00BB2037">
        <w:rPr>
          <w:rFonts w:ascii="Times New Roman" w:eastAsia="Times New Roman" w:hAnsi="Times New Roman" w:cs="Times New Roman"/>
          <w:sz w:val="20"/>
          <w:szCs w:val="20"/>
          <w:lang w:eastAsia="id-ID"/>
        </w:rPr>
        <w:t xml:space="preserve"> </w:t>
      </w:r>
      <w:r w:rsidR="0043757E" w:rsidRPr="0043757E">
        <w:rPr>
          <w:rFonts w:ascii="Times New Roman" w:eastAsia="Times New Roman" w:hAnsi="Times New Roman" w:cs="Times New Roman"/>
          <w:i/>
          <w:sz w:val="20"/>
          <w:szCs w:val="20"/>
          <w:lang w:eastAsia="id-ID"/>
        </w:rPr>
        <w:t>return</w:t>
      </w:r>
      <w:r w:rsidR="00F17037" w:rsidRPr="00BB2037">
        <w:rPr>
          <w:rFonts w:ascii="Times New Roman" w:eastAsia="Times New Roman" w:hAnsi="Times New Roman" w:cs="Times New Roman"/>
          <w:sz w:val="20"/>
          <w:szCs w:val="20"/>
          <w:lang w:eastAsia="id-ID"/>
        </w:rPr>
        <w:t xml:space="preserve"> yang tinggi, </w:t>
      </w:r>
      <w:r w:rsidR="00016046" w:rsidRPr="00BB2037">
        <w:rPr>
          <w:rFonts w:ascii="Times New Roman" w:eastAsia="Times New Roman" w:hAnsi="Times New Roman" w:cs="Times New Roman"/>
          <w:sz w:val="20"/>
          <w:szCs w:val="20"/>
          <w:lang w:eastAsia="id-ID"/>
        </w:rPr>
        <w:t xml:space="preserve">saham yang memiliki harga </w:t>
      </w:r>
      <w:r w:rsidR="00016046" w:rsidRPr="00BB2037">
        <w:rPr>
          <w:rFonts w:ascii="Times New Roman" w:eastAsia="Times New Roman" w:hAnsi="Times New Roman" w:cs="Times New Roman"/>
          <w:color w:val="000000" w:themeColor="text1"/>
          <w:sz w:val="20"/>
          <w:szCs w:val="20"/>
          <w:lang w:eastAsia="id-ID"/>
        </w:rPr>
        <w:t xml:space="preserve">undervalue mengahasilkan expected </w:t>
      </w:r>
      <w:r w:rsidR="0043757E" w:rsidRPr="0043757E">
        <w:rPr>
          <w:rFonts w:ascii="Times New Roman" w:eastAsia="Times New Roman" w:hAnsi="Times New Roman" w:cs="Times New Roman"/>
          <w:i/>
          <w:color w:val="000000" w:themeColor="text1"/>
          <w:sz w:val="20"/>
          <w:szCs w:val="20"/>
          <w:lang w:eastAsia="id-ID"/>
        </w:rPr>
        <w:t>return</w:t>
      </w:r>
      <w:r w:rsidR="00016046" w:rsidRPr="00BB2037">
        <w:rPr>
          <w:rFonts w:ascii="Times New Roman" w:eastAsia="Times New Roman" w:hAnsi="Times New Roman" w:cs="Times New Roman"/>
          <w:color w:val="000000" w:themeColor="text1"/>
          <w:sz w:val="20"/>
          <w:szCs w:val="20"/>
          <w:lang w:eastAsia="id-ID"/>
        </w:rPr>
        <w:t xml:space="preserve"> yang tinggi. Hidayat dan Hendrawan (2017)</w:t>
      </w:r>
      <w:r w:rsidR="00800B82" w:rsidRPr="00BB2037">
        <w:rPr>
          <w:rFonts w:ascii="Times New Roman" w:eastAsia="Times New Roman" w:hAnsi="Times New Roman" w:cs="Times New Roman"/>
          <w:color w:val="000000" w:themeColor="text1"/>
          <w:sz w:val="20"/>
          <w:szCs w:val="20"/>
          <w:lang w:eastAsia="id-ID"/>
        </w:rPr>
        <w:t>.</w:t>
      </w:r>
      <w:r w:rsidR="00016046" w:rsidRPr="00BB2037">
        <w:rPr>
          <w:rFonts w:ascii="Times New Roman" w:eastAsia="Times New Roman" w:hAnsi="Times New Roman" w:cs="Times New Roman"/>
          <w:color w:val="000000" w:themeColor="text1"/>
          <w:sz w:val="20"/>
          <w:szCs w:val="20"/>
          <w:lang w:eastAsia="id-ID"/>
        </w:rPr>
        <w:t xml:space="preserve"> </w:t>
      </w:r>
      <w:r w:rsidR="00800B82" w:rsidRPr="00BB2037">
        <w:rPr>
          <w:rFonts w:ascii="Times New Roman" w:eastAsia="Times New Roman" w:hAnsi="Times New Roman" w:cs="Times New Roman"/>
          <w:color w:val="000000" w:themeColor="text1"/>
          <w:sz w:val="20"/>
          <w:szCs w:val="20"/>
          <w:lang w:eastAsia="id-ID"/>
        </w:rPr>
        <w:t xml:space="preserve">Hendrawan dan Salim (2017) </w:t>
      </w:r>
      <w:r w:rsidR="00F17037" w:rsidRPr="00BB2037">
        <w:rPr>
          <w:rFonts w:ascii="Times New Roman" w:eastAsia="Times New Roman" w:hAnsi="Times New Roman" w:cs="Times New Roman"/>
          <w:color w:val="000000" w:themeColor="text1"/>
          <w:sz w:val="20"/>
          <w:szCs w:val="20"/>
          <w:lang w:eastAsia="id-ID"/>
        </w:rPr>
        <w:t xml:space="preserve">menyatakan bahwa portofolio yang di bentuk oleh rasio tobins q medium memberikan </w:t>
      </w:r>
      <w:r w:rsidR="00F17037" w:rsidRPr="00BB2037">
        <w:rPr>
          <w:rFonts w:ascii="Times New Roman" w:eastAsia="Times New Roman" w:hAnsi="Times New Roman" w:cs="Times New Roman"/>
          <w:i/>
          <w:color w:val="000000" w:themeColor="text1"/>
          <w:sz w:val="20"/>
          <w:szCs w:val="20"/>
          <w:lang w:eastAsia="id-ID"/>
        </w:rPr>
        <w:t>expected</w:t>
      </w:r>
      <w:r w:rsidR="00F17037" w:rsidRPr="00BB2037">
        <w:rPr>
          <w:rFonts w:ascii="Times New Roman" w:eastAsia="Times New Roman" w:hAnsi="Times New Roman" w:cs="Times New Roman"/>
          <w:color w:val="000000" w:themeColor="text1"/>
          <w:sz w:val="20"/>
          <w:szCs w:val="20"/>
          <w:lang w:eastAsia="id-ID"/>
        </w:rPr>
        <w:t xml:space="preserve"> </w:t>
      </w:r>
      <w:r w:rsidR="0043757E" w:rsidRPr="0043757E">
        <w:rPr>
          <w:rFonts w:ascii="Times New Roman" w:eastAsia="Times New Roman" w:hAnsi="Times New Roman" w:cs="Times New Roman"/>
          <w:i/>
          <w:color w:val="000000" w:themeColor="text1"/>
          <w:sz w:val="20"/>
          <w:szCs w:val="20"/>
          <w:lang w:eastAsia="id-ID"/>
        </w:rPr>
        <w:t>return</w:t>
      </w:r>
      <w:r w:rsidR="00F17037" w:rsidRPr="00BB2037">
        <w:rPr>
          <w:rFonts w:ascii="Times New Roman" w:eastAsia="Times New Roman" w:hAnsi="Times New Roman" w:cs="Times New Roman"/>
          <w:color w:val="000000" w:themeColor="text1"/>
          <w:sz w:val="20"/>
          <w:szCs w:val="20"/>
          <w:lang w:eastAsia="id-ID"/>
        </w:rPr>
        <w:t xml:space="preserve"> yang tinggi jika dibandingkan </w:t>
      </w:r>
      <w:r w:rsidR="0043757E" w:rsidRPr="0043757E">
        <w:rPr>
          <w:rFonts w:ascii="Times New Roman" w:eastAsia="Times New Roman" w:hAnsi="Times New Roman" w:cs="Times New Roman"/>
          <w:i/>
          <w:color w:val="000000" w:themeColor="text1"/>
          <w:sz w:val="20"/>
          <w:szCs w:val="20"/>
          <w:lang w:eastAsia="id-ID"/>
        </w:rPr>
        <w:t>return</w:t>
      </w:r>
      <w:r w:rsidR="00F17037" w:rsidRPr="00BB2037">
        <w:rPr>
          <w:rFonts w:ascii="Times New Roman" w:eastAsia="Times New Roman" w:hAnsi="Times New Roman" w:cs="Times New Roman"/>
          <w:color w:val="000000" w:themeColor="text1"/>
          <w:sz w:val="20"/>
          <w:szCs w:val="20"/>
          <w:lang w:eastAsia="id-ID"/>
        </w:rPr>
        <w:t xml:space="preserve"> portofolio yang ada pada penelitian tersebut. </w:t>
      </w:r>
      <w:r w:rsidR="00800B82" w:rsidRPr="00BB2037">
        <w:rPr>
          <w:rFonts w:ascii="Times New Roman" w:eastAsia="Times New Roman" w:hAnsi="Times New Roman" w:cs="Times New Roman"/>
          <w:color w:val="000000" w:themeColor="text1"/>
          <w:sz w:val="20"/>
          <w:szCs w:val="20"/>
          <w:lang w:eastAsia="id-ID"/>
        </w:rPr>
        <w:t xml:space="preserve">lalu, </w:t>
      </w:r>
      <w:r w:rsidR="00604A31" w:rsidRPr="00BB2037">
        <w:rPr>
          <w:rFonts w:ascii="Times New Roman" w:eastAsia="Times New Roman" w:hAnsi="Times New Roman" w:cs="Times New Roman"/>
          <w:color w:val="000000" w:themeColor="text1"/>
          <w:sz w:val="20"/>
          <w:szCs w:val="20"/>
          <w:lang w:eastAsia="id-ID"/>
        </w:rPr>
        <w:t>Portofolio optimal juga bisa di bentuk dengan Rasio EVA, ROE, dan ROA pada indeks JII</w:t>
      </w:r>
      <w:r w:rsidR="00C83D10" w:rsidRPr="00BB2037">
        <w:rPr>
          <w:rFonts w:ascii="Times New Roman" w:eastAsia="Times New Roman" w:hAnsi="Times New Roman" w:cs="Times New Roman"/>
          <w:color w:val="000000" w:themeColor="text1"/>
          <w:sz w:val="20"/>
          <w:szCs w:val="20"/>
          <w:lang w:eastAsia="id-ID"/>
        </w:rPr>
        <w:t xml:space="preserve">, dimana hasilnya portofolio yang paling tinggi menghasilkan </w:t>
      </w:r>
      <w:r w:rsidR="0043757E" w:rsidRPr="0043757E">
        <w:rPr>
          <w:rFonts w:ascii="Times New Roman" w:eastAsia="Times New Roman" w:hAnsi="Times New Roman" w:cs="Times New Roman"/>
          <w:i/>
          <w:color w:val="000000" w:themeColor="text1"/>
          <w:sz w:val="20"/>
          <w:szCs w:val="20"/>
          <w:lang w:eastAsia="id-ID"/>
        </w:rPr>
        <w:t>return</w:t>
      </w:r>
      <w:r w:rsidR="005D73B8">
        <w:rPr>
          <w:rFonts w:ascii="Times New Roman" w:eastAsia="Times New Roman" w:hAnsi="Times New Roman" w:cs="Times New Roman"/>
          <w:color w:val="000000" w:themeColor="text1"/>
          <w:sz w:val="20"/>
          <w:szCs w:val="20"/>
          <w:lang w:eastAsia="id-ID"/>
        </w:rPr>
        <w:t xml:space="preserve"> ialah portofolio ROE rendah,</w:t>
      </w:r>
      <w:r w:rsidR="00D97907" w:rsidRPr="00BB2037">
        <w:rPr>
          <w:rFonts w:ascii="Times New Roman" w:eastAsia="Times New Roman" w:hAnsi="Times New Roman" w:cs="Times New Roman"/>
          <w:color w:val="000000" w:themeColor="text1"/>
          <w:sz w:val="20"/>
          <w:szCs w:val="20"/>
          <w:lang w:eastAsia="id-ID"/>
        </w:rPr>
        <w:t xml:space="preserve"> </w:t>
      </w:r>
      <w:r w:rsidR="00800B82" w:rsidRPr="00BB2037">
        <w:rPr>
          <w:rFonts w:ascii="Times New Roman" w:eastAsia="Times New Roman" w:hAnsi="Times New Roman" w:cs="Times New Roman"/>
          <w:color w:val="000000" w:themeColor="text1"/>
          <w:sz w:val="20"/>
          <w:szCs w:val="20"/>
          <w:lang w:eastAsia="id-ID"/>
        </w:rPr>
        <w:t>Salim (2019)</w:t>
      </w:r>
      <w:r w:rsidR="0070163F" w:rsidRPr="00BB2037">
        <w:rPr>
          <w:rFonts w:ascii="Times New Roman" w:eastAsia="Times New Roman" w:hAnsi="Times New Roman" w:cs="Times New Roman"/>
          <w:color w:val="000000" w:themeColor="text1"/>
          <w:sz w:val="20"/>
          <w:szCs w:val="20"/>
          <w:lang w:eastAsia="id-ID"/>
        </w:rPr>
        <w:t xml:space="preserve">. </w:t>
      </w:r>
      <w:r w:rsidR="005630FC">
        <w:rPr>
          <w:rFonts w:ascii="Times New Roman" w:eastAsia="Times New Roman" w:hAnsi="Times New Roman" w:cs="Times New Roman"/>
          <w:color w:val="000000" w:themeColor="text1"/>
          <w:sz w:val="20"/>
          <w:szCs w:val="20"/>
          <w:lang w:eastAsia="id-ID"/>
        </w:rPr>
        <w:t>Yunita (2018) melakukan penelitian pembuatan portofolio indeks tunggal model Markowitz pada saham di JII dimana model Markowitz dapat menurunkan tingkat risiko.</w:t>
      </w:r>
      <w:r w:rsidR="005D73B8">
        <w:rPr>
          <w:rFonts w:ascii="Times New Roman" w:eastAsia="Times New Roman" w:hAnsi="Times New Roman" w:cs="Times New Roman"/>
          <w:color w:val="000000" w:themeColor="text1"/>
          <w:sz w:val="20"/>
          <w:szCs w:val="20"/>
          <w:lang w:eastAsia="id-ID"/>
        </w:rPr>
        <w:t xml:space="preserve"> </w:t>
      </w:r>
      <w:r w:rsidR="006454C5">
        <w:rPr>
          <w:rFonts w:ascii="Times New Roman" w:eastAsia="Times New Roman" w:hAnsi="Times New Roman" w:cs="Times New Roman"/>
          <w:color w:val="000000" w:themeColor="text1"/>
          <w:sz w:val="20"/>
          <w:szCs w:val="20"/>
          <w:lang w:eastAsia="id-ID"/>
        </w:rPr>
        <w:t>Perancangan portofolio tidak hanya pada saham akan tetapi bisa diterapkan di obligasi dimana Rizal et al (2014) menerapkan pemgraman stokastik dalam menentukan pembobotan obligasi dan saham dalam sebuah portofolio berdasarkan waktu yang berbeda beda.</w:t>
      </w:r>
      <w:r w:rsidR="00DE2E13">
        <w:rPr>
          <w:rFonts w:ascii="Times New Roman" w:eastAsia="Times New Roman" w:hAnsi="Times New Roman" w:cs="Times New Roman"/>
          <w:color w:val="000000" w:themeColor="text1"/>
          <w:sz w:val="20"/>
          <w:szCs w:val="20"/>
          <w:lang w:eastAsia="id-ID"/>
        </w:rPr>
        <w:t xml:space="preserve"> Kemampuan dari simulasi a</w:t>
      </w:r>
      <w:r w:rsidR="000F59E7">
        <w:rPr>
          <w:rFonts w:ascii="Times New Roman" w:eastAsia="Times New Roman" w:hAnsi="Times New Roman" w:cs="Times New Roman"/>
          <w:color w:val="000000" w:themeColor="text1"/>
          <w:sz w:val="20"/>
          <w:szCs w:val="20"/>
          <w:lang w:eastAsia="id-ID"/>
        </w:rPr>
        <w:t>nalisis sensifitas model dapat dilihat berdasarkan bobot yang dihituung berdasarkan fungsi eksponensial dan interpertasi yang diinginkan oleh para investor, Rizal et al (201</w:t>
      </w:r>
      <w:r w:rsidR="000A6432">
        <w:rPr>
          <w:rFonts w:ascii="Times New Roman" w:eastAsia="Times New Roman" w:hAnsi="Times New Roman" w:cs="Times New Roman"/>
          <w:color w:val="000000" w:themeColor="text1"/>
          <w:sz w:val="20"/>
          <w:szCs w:val="20"/>
          <w:lang w:eastAsia="id-ID"/>
        </w:rPr>
        <w:t>8</w:t>
      </w:r>
      <w:r w:rsidR="000F59E7">
        <w:rPr>
          <w:rFonts w:ascii="Times New Roman" w:eastAsia="Times New Roman" w:hAnsi="Times New Roman" w:cs="Times New Roman"/>
          <w:color w:val="000000" w:themeColor="text1"/>
          <w:sz w:val="20"/>
          <w:szCs w:val="20"/>
          <w:lang w:eastAsia="id-ID"/>
        </w:rPr>
        <w:t>)</w:t>
      </w:r>
      <w:r w:rsidR="0079276A">
        <w:rPr>
          <w:rFonts w:ascii="Times New Roman" w:eastAsia="Times New Roman" w:hAnsi="Times New Roman" w:cs="Times New Roman"/>
          <w:color w:val="000000" w:themeColor="text1"/>
          <w:sz w:val="20"/>
          <w:szCs w:val="20"/>
          <w:lang w:eastAsia="id-ID"/>
        </w:rPr>
        <w:t>.</w:t>
      </w:r>
      <w:r w:rsidR="00BE26CC">
        <w:rPr>
          <w:rFonts w:ascii="Times New Roman" w:eastAsia="Times New Roman" w:hAnsi="Times New Roman" w:cs="Times New Roman"/>
          <w:color w:val="000000" w:themeColor="text1"/>
          <w:sz w:val="20"/>
          <w:szCs w:val="20"/>
          <w:lang w:eastAsia="id-ID"/>
        </w:rPr>
        <w:t xml:space="preserve"> Salim et al (2020) meneliti menggenai perancangan portfolio </w:t>
      </w:r>
      <w:r w:rsidR="0043757E" w:rsidRPr="0043757E">
        <w:rPr>
          <w:rFonts w:ascii="Times New Roman" w:eastAsia="Times New Roman" w:hAnsi="Times New Roman" w:cs="Times New Roman"/>
          <w:i/>
          <w:color w:val="000000" w:themeColor="text1"/>
          <w:sz w:val="20"/>
          <w:szCs w:val="20"/>
          <w:lang w:eastAsia="id-ID"/>
        </w:rPr>
        <w:t>Currency</w:t>
      </w:r>
      <w:r w:rsidR="00BE26CC">
        <w:rPr>
          <w:rFonts w:ascii="Times New Roman" w:eastAsia="Times New Roman" w:hAnsi="Times New Roman" w:cs="Times New Roman"/>
          <w:color w:val="000000" w:themeColor="text1"/>
          <w:sz w:val="20"/>
          <w:szCs w:val="20"/>
          <w:lang w:eastAsia="id-ID"/>
        </w:rPr>
        <w:t xml:space="preserve"> dari beberapa negara dan dibandingkan tingkat risiko dan </w:t>
      </w:r>
      <w:r w:rsidR="0043757E" w:rsidRPr="0043757E">
        <w:rPr>
          <w:rFonts w:ascii="Times New Roman" w:eastAsia="Times New Roman" w:hAnsi="Times New Roman" w:cs="Times New Roman"/>
          <w:i/>
          <w:color w:val="000000" w:themeColor="text1"/>
          <w:sz w:val="20"/>
          <w:szCs w:val="20"/>
          <w:lang w:eastAsia="id-ID"/>
        </w:rPr>
        <w:t>return</w:t>
      </w:r>
      <w:r w:rsidR="00BE26CC">
        <w:rPr>
          <w:rFonts w:ascii="Times New Roman" w:eastAsia="Times New Roman" w:hAnsi="Times New Roman" w:cs="Times New Roman"/>
          <w:color w:val="000000" w:themeColor="text1"/>
          <w:sz w:val="20"/>
          <w:szCs w:val="20"/>
          <w:lang w:eastAsia="id-ID"/>
        </w:rPr>
        <w:t xml:space="preserve"> yang dipatakan oleh masing-masing portofolio</w:t>
      </w:r>
      <w:r w:rsidR="009B16D8">
        <w:rPr>
          <w:rFonts w:ascii="Times New Roman" w:eastAsia="Times New Roman" w:hAnsi="Times New Roman" w:cs="Times New Roman"/>
          <w:color w:val="000000" w:themeColor="text1"/>
          <w:sz w:val="20"/>
          <w:szCs w:val="20"/>
          <w:lang w:eastAsia="id-ID"/>
        </w:rPr>
        <w:t xml:space="preserve"> </w:t>
      </w:r>
      <w:r w:rsidR="0043757E" w:rsidRPr="0043757E">
        <w:rPr>
          <w:rFonts w:ascii="Times New Roman" w:eastAsia="Times New Roman" w:hAnsi="Times New Roman" w:cs="Times New Roman"/>
          <w:i/>
          <w:color w:val="000000" w:themeColor="text1"/>
          <w:sz w:val="20"/>
          <w:szCs w:val="20"/>
          <w:lang w:eastAsia="id-ID"/>
        </w:rPr>
        <w:t>Currency</w:t>
      </w:r>
      <w:r w:rsidR="00BE26CC">
        <w:rPr>
          <w:rFonts w:ascii="Times New Roman" w:eastAsia="Times New Roman" w:hAnsi="Times New Roman" w:cs="Times New Roman"/>
          <w:color w:val="000000" w:themeColor="text1"/>
          <w:sz w:val="20"/>
          <w:szCs w:val="20"/>
          <w:lang w:eastAsia="id-ID"/>
        </w:rPr>
        <w:t xml:space="preserve">, </w:t>
      </w:r>
      <w:r w:rsidR="00E2129D">
        <w:rPr>
          <w:rFonts w:ascii="Times New Roman" w:eastAsia="Times New Roman" w:hAnsi="Times New Roman" w:cs="Times New Roman"/>
          <w:color w:val="000000" w:themeColor="text1"/>
          <w:sz w:val="20"/>
          <w:szCs w:val="20"/>
          <w:lang w:eastAsia="id-ID"/>
        </w:rPr>
        <w:t xml:space="preserve">dan diuji kembali kinerja portofolio </w:t>
      </w:r>
      <w:r w:rsidR="0043757E" w:rsidRPr="0043757E">
        <w:rPr>
          <w:rFonts w:ascii="Times New Roman" w:eastAsia="Times New Roman" w:hAnsi="Times New Roman" w:cs="Times New Roman"/>
          <w:i/>
          <w:color w:val="000000" w:themeColor="text1"/>
          <w:sz w:val="20"/>
          <w:szCs w:val="20"/>
          <w:lang w:eastAsia="id-ID"/>
        </w:rPr>
        <w:t>Currency</w:t>
      </w:r>
      <w:r w:rsidR="0063326E">
        <w:rPr>
          <w:rFonts w:ascii="Times New Roman" w:eastAsia="Times New Roman" w:hAnsi="Times New Roman" w:cs="Times New Roman"/>
          <w:color w:val="000000" w:themeColor="text1"/>
          <w:sz w:val="20"/>
          <w:szCs w:val="20"/>
          <w:lang w:eastAsia="id-ID"/>
        </w:rPr>
        <w:t xml:space="preserve"> dengan menggunakan Sharpe yang hasilnya </w:t>
      </w:r>
      <w:r w:rsidR="0043757E" w:rsidRPr="0043757E">
        <w:rPr>
          <w:rFonts w:ascii="Times New Roman" w:eastAsia="Times New Roman" w:hAnsi="Times New Roman" w:cs="Times New Roman"/>
          <w:i/>
          <w:color w:val="000000" w:themeColor="text1"/>
          <w:sz w:val="20"/>
          <w:szCs w:val="20"/>
          <w:lang w:eastAsia="id-ID"/>
        </w:rPr>
        <w:t>Currency</w:t>
      </w:r>
      <w:r w:rsidR="0063326E">
        <w:rPr>
          <w:rFonts w:ascii="Times New Roman" w:eastAsia="Times New Roman" w:hAnsi="Times New Roman" w:cs="Times New Roman"/>
          <w:color w:val="000000" w:themeColor="text1"/>
          <w:sz w:val="20"/>
          <w:szCs w:val="20"/>
          <w:lang w:eastAsia="id-ID"/>
        </w:rPr>
        <w:t xml:space="preserve"> USD mendapatkan </w:t>
      </w:r>
      <w:r w:rsidR="0043757E" w:rsidRPr="0043757E">
        <w:rPr>
          <w:rFonts w:ascii="Times New Roman" w:eastAsia="Times New Roman" w:hAnsi="Times New Roman" w:cs="Times New Roman"/>
          <w:i/>
          <w:color w:val="000000" w:themeColor="text1"/>
          <w:sz w:val="20"/>
          <w:szCs w:val="20"/>
          <w:lang w:eastAsia="id-ID"/>
        </w:rPr>
        <w:t>return</w:t>
      </w:r>
      <w:r w:rsidR="0063326E">
        <w:rPr>
          <w:rFonts w:ascii="Times New Roman" w:eastAsia="Times New Roman" w:hAnsi="Times New Roman" w:cs="Times New Roman"/>
          <w:color w:val="000000" w:themeColor="text1"/>
          <w:sz w:val="20"/>
          <w:szCs w:val="20"/>
          <w:lang w:eastAsia="id-ID"/>
        </w:rPr>
        <w:t xml:space="preserve"> yang tertinggi dari pada </w:t>
      </w:r>
      <w:r w:rsidR="0043757E" w:rsidRPr="0043757E">
        <w:rPr>
          <w:rFonts w:ascii="Times New Roman" w:eastAsia="Times New Roman" w:hAnsi="Times New Roman" w:cs="Times New Roman"/>
          <w:i/>
          <w:color w:val="000000" w:themeColor="text1"/>
          <w:sz w:val="20"/>
          <w:szCs w:val="20"/>
          <w:lang w:eastAsia="id-ID"/>
        </w:rPr>
        <w:t>Currency</w:t>
      </w:r>
      <w:r w:rsidR="0063326E">
        <w:rPr>
          <w:rFonts w:ascii="Times New Roman" w:eastAsia="Times New Roman" w:hAnsi="Times New Roman" w:cs="Times New Roman"/>
          <w:color w:val="000000" w:themeColor="text1"/>
          <w:sz w:val="20"/>
          <w:szCs w:val="20"/>
          <w:lang w:eastAsia="id-ID"/>
        </w:rPr>
        <w:t xml:space="preserve"> yang lainnya yang ada dipenelitian tersebut.</w:t>
      </w:r>
    </w:p>
    <w:p w:rsidR="0070163F" w:rsidRPr="00BB2037" w:rsidRDefault="0070163F" w:rsidP="0033598D">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color w:val="000000" w:themeColor="text1"/>
          <w:sz w:val="20"/>
          <w:szCs w:val="20"/>
          <w:lang w:eastAsia="id-ID"/>
        </w:rPr>
        <w:t xml:space="preserve">Berdasarkan </w:t>
      </w:r>
      <w:r w:rsidR="000D6E8F">
        <w:rPr>
          <w:rFonts w:ascii="Times New Roman" w:eastAsia="Times New Roman" w:hAnsi="Times New Roman" w:cs="Times New Roman"/>
          <w:color w:val="000000" w:themeColor="text1"/>
          <w:sz w:val="20"/>
          <w:szCs w:val="20"/>
          <w:lang w:eastAsia="id-ID"/>
        </w:rPr>
        <w:t xml:space="preserve">keragaman dari </w:t>
      </w:r>
      <w:r w:rsidRPr="00BB2037">
        <w:rPr>
          <w:rFonts w:ascii="Times New Roman" w:eastAsia="Times New Roman" w:hAnsi="Times New Roman" w:cs="Times New Roman"/>
          <w:color w:val="000000" w:themeColor="text1"/>
          <w:sz w:val="20"/>
          <w:szCs w:val="20"/>
          <w:lang w:eastAsia="id-ID"/>
        </w:rPr>
        <w:t xml:space="preserve">penelitian terdahulu maka penelitian ini menawarkan pemilihan portofolio optimal </w:t>
      </w:r>
      <w:r w:rsidR="005851E4" w:rsidRPr="00BB2037">
        <w:rPr>
          <w:rFonts w:ascii="Times New Roman" w:eastAsia="Times New Roman" w:hAnsi="Times New Roman" w:cs="Times New Roman"/>
          <w:color w:val="000000" w:themeColor="text1"/>
          <w:sz w:val="20"/>
          <w:szCs w:val="20"/>
          <w:lang w:eastAsia="id-ID"/>
        </w:rPr>
        <w:t xml:space="preserve">berdasarkan </w:t>
      </w:r>
      <w:r w:rsidRPr="00BB2037">
        <w:rPr>
          <w:rFonts w:ascii="Times New Roman" w:eastAsia="Times New Roman" w:hAnsi="Times New Roman" w:cs="Times New Roman"/>
          <w:color w:val="000000" w:themeColor="text1"/>
          <w:sz w:val="20"/>
          <w:szCs w:val="20"/>
          <w:lang w:eastAsia="id-ID"/>
        </w:rPr>
        <w:t>Beta</w:t>
      </w:r>
      <w:r w:rsidR="005851E4" w:rsidRPr="00BB2037">
        <w:rPr>
          <w:rFonts w:ascii="Times New Roman" w:eastAsia="Times New Roman" w:hAnsi="Times New Roman" w:cs="Times New Roman"/>
          <w:color w:val="000000" w:themeColor="text1"/>
          <w:sz w:val="20"/>
          <w:szCs w:val="20"/>
          <w:lang w:eastAsia="id-ID"/>
        </w:rPr>
        <w:t xml:space="preserve"> dan</w:t>
      </w:r>
      <w:r w:rsidRPr="00BB2037">
        <w:rPr>
          <w:rFonts w:ascii="Times New Roman" w:eastAsia="Times New Roman" w:hAnsi="Times New Roman" w:cs="Times New Roman"/>
          <w:color w:val="000000" w:themeColor="text1"/>
          <w:sz w:val="20"/>
          <w:szCs w:val="20"/>
          <w:lang w:eastAsia="id-ID"/>
        </w:rPr>
        <w:t xml:space="preserve"> </w:t>
      </w:r>
      <w:r w:rsidR="005851E4" w:rsidRPr="00BB2037">
        <w:rPr>
          <w:rFonts w:ascii="Times New Roman" w:eastAsia="Times New Roman" w:hAnsi="Times New Roman" w:cs="Times New Roman"/>
          <w:color w:val="000000" w:themeColor="text1"/>
          <w:sz w:val="20"/>
          <w:szCs w:val="20"/>
          <w:lang w:eastAsia="id-ID"/>
        </w:rPr>
        <w:lastRenderedPageBreak/>
        <w:t xml:space="preserve">Alpha saham pada </w:t>
      </w:r>
      <w:r w:rsidRPr="00BB2037">
        <w:rPr>
          <w:rFonts w:ascii="Times New Roman" w:eastAsia="Times New Roman" w:hAnsi="Times New Roman" w:cs="Times New Roman"/>
          <w:color w:val="000000" w:themeColor="text1"/>
          <w:sz w:val="20"/>
          <w:szCs w:val="20"/>
          <w:lang w:eastAsia="id-ID"/>
        </w:rPr>
        <w:t xml:space="preserve">indeks LQ 45 periode </w:t>
      </w:r>
      <w:r w:rsidRPr="00BB2037">
        <w:rPr>
          <w:rFonts w:ascii="Times New Roman" w:hAnsi="Times New Roman" w:cs="Times New Roman"/>
          <w:sz w:val="20"/>
          <w:szCs w:val="20"/>
        </w:rPr>
        <w:t>2013-2019.</w:t>
      </w:r>
    </w:p>
    <w:p w:rsidR="00162ECD" w:rsidRPr="00BB2037" w:rsidRDefault="00162ECD" w:rsidP="00D64879">
      <w:pPr>
        <w:spacing w:after="0" w:line="360" w:lineRule="auto"/>
        <w:jc w:val="both"/>
        <w:rPr>
          <w:rFonts w:ascii="Times New Roman" w:eastAsia="Times New Roman" w:hAnsi="Times New Roman" w:cs="Times New Roman"/>
          <w:b/>
          <w:sz w:val="20"/>
          <w:szCs w:val="20"/>
          <w:lang w:eastAsia="id-ID"/>
        </w:rPr>
      </w:pPr>
      <w:r w:rsidRPr="00BB2037">
        <w:rPr>
          <w:rFonts w:ascii="Times New Roman" w:eastAsia="Times New Roman" w:hAnsi="Times New Roman" w:cs="Times New Roman"/>
          <w:b/>
          <w:sz w:val="20"/>
          <w:szCs w:val="20"/>
          <w:lang w:eastAsia="id-ID"/>
        </w:rPr>
        <w:t>KAJIAN LITERATUR</w:t>
      </w:r>
    </w:p>
    <w:p w:rsidR="004B69B7" w:rsidRPr="00BB2037" w:rsidRDefault="00225FCC" w:rsidP="00D64879">
      <w:pPr>
        <w:spacing w:after="0" w:line="360" w:lineRule="auto"/>
        <w:jc w:val="both"/>
        <w:rPr>
          <w:rFonts w:ascii="Times New Roman" w:eastAsia="Times New Roman" w:hAnsi="Times New Roman" w:cs="Times New Roman"/>
          <w:b/>
          <w:sz w:val="20"/>
          <w:szCs w:val="20"/>
          <w:lang w:eastAsia="id-ID"/>
        </w:rPr>
      </w:pPr>
      <w:r w:rsidRPr="00BB2037">
        <w:rPr>
          <w:rFonts w:ascii="Times New Roman" w:eastAsia="Times New Roman" w:hAnsi="Times New Roman" w:cs="Times New Roman"/>
          <w:b/>
          <w:sz w:val="20"/>
          <w:szCs w:val="20"/>
          <w:lang w:eastAsia="id-ID"/>
        </w:rPr>
        <w:t>Portofolio Theory</w:t>
      </w:r>
    </w:p>
    <w:p w:rsidR="00D64879" w:rsidRPr="00BB2037" w:rsidRDefault="00D64879" w:rsidP="00162ECD">
      <w:pPr>
        <w:spacing w:after="0" w:line="360" w:lineRule="auto"/>
        <w:ind w:firstLine="284"/>
        <w:jc w:val="both"/>
        <w:rPr>
          <w:rFonts w:ascii="Times New Roman" w:hAnsi="Times New Roman" w:cs="Times New Roman"/>
          <w:sz w:val="20"/>
          <w:szCs w:val="20"/>
        </w:rPr>
      </w:pPr>
      <w:r w:rsidRPr="00BB2037">
        <w:rPr>
          <w:rFonts w:ascii="Times New Roman" w:eastAsia="Times New Roman" w:hAnsi="Times New Roman" w:cs="Times New Roman"/>
          <w:sz w:val="20"/>
          <w:szCs w:val="20"/>
          <w:lang w:eastAsia="id-ID"/>
        </w:rPr>
        <w:t xml:space="preserve">kajian portofolio pertamakalinya diteliti/dipopulerkan olehkajian portofolio pertamakalinya diteliti/dipopulerkan oleh Markowitz 1952 pada jurnalnya yang terkenal </w:t>
      </w:r>
      <w:r w:rsidR="00CD22BE" w:rsidRPr="00BB2037">
        <w:rPr>
          <w:rFonts w:ascii="Times New Roman" w:hAnsi="Times New Roman" w:cs="Times New Roman"/>
          <w:i/>
          <w:sz w:val="20"/>
          <w:szCs w:val="20"/>
        </w:rPr>
        <w:t xml:space="preserve">Portfolio Selection. </w:t>
      </w:r>
      <w:r w:rsidR="00CD22BE" w:rsidRPr="00BB2037">
        <w:rPr>
          <w:rFonts w:ascii="Times New Roman" w:hAnsi="Times New Roman" w:cs="Times New Roman"/>
          <w:sz w:val="20"/>
          <w:szCs w:val="20"/>
        </w:rPr>
        <w:t xml:space="preserve">Sebuah risiko pada portofolio dapat diminimalisir dengan cara menambahkan beberapa aset untuk diinvestasikan kedepan yang di sebut dengan istilah diversifikasi. Korelasi dan covariance </w:t>
      </w:r>
      <w:r w:rsidR="00A23B52" w:rsidRPr="00BB2037">
        <w:rPr>
          <w:rFonts w:ascii="Times New Roman" w:hAnsi="Times New Roman" w:cs="Times New Roman"/>
          <w:sz w:val="20"/>
          <w:szCs w:val="20"/>
        </w:rPr>
        <w:t xml:space="preserve">suatu aset dengan pasar saling berkorelasi yang mengakibatkan risiko portofolio tergantung seberapa kuat korelasi tersebut. </w:t>
      </w:r>
    </w:p>
    <w:p w:rsidR="00F5745F" w:rsidRPr="00BB2037" w:rsidRDefault="00F5745F" w:rsidP="00F5745F">
      <w:pPr>
        <w:spacing w:after="0" w:line="360" w:lineRule="auto"/>
        <w:jc w:val="both"/>
        <w:rPr>
          <w:rFonts w:ascii="Times New Roman" w:eastAsia="Times New Roman" w:hAnsi="Times New Roman" w:cs="Times New Roman"/>
          <w:b/>
          <w:sz w:val="20"/>
          <w:szCs w:val="20"/>
          <w:lang w:eastAsia="id-ID"/>
        </w:rPr>
      </w:pPr>
      <w:r w:rsidRPr="00BB2037">
        <w:rPr>
          <w:rFonts w:ascii="Times New Roman" w:hAnsi="Times New Roman" w:cs="Times New Roman"/>
          <w:b/>
          <w:sz w:val="20"/>
          <w:szCs w:val="20"/>
        </w:rPr>
        <w:t xml:space="preserve">Risiko dan </w:t>
      </w:r>
      <w:r w:rsidR="0043757E" w:rsidRPr="0043757E">
        <w:rPr>
          <w:rFonts w:ascii="Times New Roman" w:hAnsi="Times New Roman" w:cs="Times New Roman"/>
          <w:b/>
          <w:i/>
          <w:sz w:val="20"/>
          <w:szCs w:val="20"/>
        </w:rPr>
        <w:t>Return</w:t>
      </w:r>
    </w:p>
    <w:p w:rsidR="00A9749A" w:rsidRPr="00BB2037" w:rsidRDefault="00F5745F" w:rsidP="00D97907">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Risiko dan </w:t>
      </w:r>
      <w:r w:rsidR="0043757E" w:rsidRPr="0043757E">
        <w:rPr>
          <w:rFonts w:ascii="Times New Roman" w:eastAsia="Times New Roman" w:hAnsi="Times New Roman" w:cs="Times New Roman"/>
          <w:i/>
          <w:sz w:val="20"/>
          <w:szCs w:val="20"/>
          <w:lang w:eastAsia="id-ID"/>
        </w:rPr>
        <w:t>return</w:t>
      </w:r>
      <w:r w:rsidRPr="00BB2037">
        <w:rPr>
          <w:rFonts w:ascii="Times New Roman" w:eastAsia="Times New Roman" w:hAnsi="Times New Roman" w:cs="Times New Roman"/>
          <w:sz w:val="20"/>
          <w:szCs w:val="20"/>
          <w:lang w:eastAsia="id-ID"/>
        </w:rPr>
        <w:t xml:space="preserve"> bagaikan kopi da</w:t>
      </w:r>
      <w:r w:rsidR="00471FBC" w:rsidRPr="00BB2037">
        <w:rPr>
          <w:rFonts w:ascii="Times New Roman" w:eastAsia="Times New Roman" w:hAnsi="Times New Roman" w:cs="Times New Roman"/>
          <w:sz w:val="20"/>
          <w:szCs w:val="20"/>
          <w:lang w:eastAsia="id-ID"/>
        </w:rPr>
        <w:t xml:space="preserve">n gula dimana saling melangkapi, dimana setiap seorang investor berinvestasi maka disana akan melekat risiko yang akan ditangung oleh para investor maka hal tersebut pada penelitian ini adalah kopi, jika risiko tersebut tidak terjadi atau bisa diminimalisir maka akan mendapat </w:t>
      </w:r>
      <w:r w:rsidR="0043757E" w:rsidRPr="0043757E">
        <w:rPr>
          <w:rFonts w:ascii="Times New Roman" w:eastAsia="Times New Roman" w:hAnsi="Times New Roman" w:cs="Times New Roman"/>
          <w:i/>
          <w:sz w:val="20"/>
          <w:szCs w:val="20"/>
          <w:lang w:eastAsia="id-ID"/>
        </w:rPr>
        <w:t>return</w:t>
      </w:r>
      <w:r w:rsidR="00471FBC" w:rsidRPr="00BB2037">
        <w:rPr>
          <w:rFonts w:ascii="Times New Roman" w:eastAsia="Times New Roman" w:hAnsi="Times New Roman" w:cs="Times New Roman"/>
          <w:sz w:val="20"/>
          <w:szCs w:val="20"/>
          <w:lang w:eastAsia="id-ID"/>
        </w:rPr>
        <w:t xml:space="preserve"> yang setimpal dengan risiko ya</w:t>
      </w:r>
      <w:r w:rsidR="006E7291" w:rsidRPr="00BB2037">
        <w:rPr>
          <w:rFonts w:ascii="Times New Roman" w:eastAsia="Times New Roman" w:hAnsi="Times New Roman" w:cs="Times New Roman"/>
          <w:sz w:val="20"/>
          <w:szCs w:val="20"/>
          <w:lang w:eastAsia="id-ID"/>
        </w:rPr>
        <w:t xml:space="preserve">ng diterima maka hal tersebut adalah gula yang memberikan rasa manis pada kopi. Setiap investor yang berinvetasi mengaharapkan </w:t>
      </w:r>
      <w:r w:rsidR="0043757E" w:rsidRPr="0043757E">
        <w:rPr>
          <w:rFonts w:ascii="Times New Roman" w:eastAsia="Times New Roman" w:hAnsi="Times New Roman" w:cs="Times New Roman"/>
          <w:i/>
          <w:sz w:val="20"/>
          <w:szCs w:val="20"/>
          <w:lang w:eastAsia="id-ID"/>
        </w:rPr>
        <w:t>return</w:t>
      </w:r>
      <w:r w:rsidR="006E7291" w:rsidRPr="00BB2037">
        <w:rPr>
          <w:rFonts w:ascii="Times New Roman" w:eastAsia="Times New Roman" w:hAnsi="Times New Roman" w:cs="Times New Roman"/>
          <w:sz w:val="20"/>
          <w:szCs w:val="20"/>
          <w:lang w:eastAsia="id-ID"/>
        </w:rPr>
        <w:t xml:space="preserve"> yang tinggi dengan tingkat risiko yang sebanding atau minimal.</w:t>
      </w:r>
    </w:p>
    <w:p w:rsidR="00006244" w:rsidRPr="00BB2037" w:rsidRDefault="00006244" w:rsidP="00006244">
      <w:pPr>
        <w:spacing w:after="0" w:line="360" w:lineRule="auto"/>
        <w:jc w:val="both"/>
        <w:rPr>
          <w:rFonts w:ascii="Times New Roman" w:eastAsia="Times New Roman" w:hAnsi="Times New Roman" w:cs="Times New Roman"/>
          <w:b/>
          <w:sz w:val="20"/>
          <w:szCs w:val="20"/>
          <w:lang w:eastAsia="id-ID"/>
        </w:rPr>
      </w:pPr>
      <w:r w:rsidRPr="00BB2037">
        <w:rPr>
          <w:rFonts w:ascii="Times New Roman" w:eastAsia="Times New Roman" w:hAnsi="Times New Roman" w:cs="Times New Roman"/>
          <w:b/>
          <w:sz w:val="20"/>
          <w:szCs w:val="20"/>
          <w:lang w:eastAsia="id-ID"/>
        </w:rPr>
        <w:t xml:space="preserve">Portofolio </w:t>
      </w:r>
      <w:r w:rsidR="008F5855" w:rsidRPr="00BB2037">
        <w:rPr>
          <w:rFonts w:ascii="Times New Roman" w:eastAsia="Times New Roman" w:hAnsi="Times New Roman" w:cs="Times New Roman"/>
          <w:b/>
          <w:sz w:val="20"/>
          <w:szCs w:val="20"/>
          <w:lang w:eastAsia="id-ID"/>
        </w:rPr>
        <w:t>Saham</w:t>
      </w:r>
    </w:p>
    <w:p w:rsidR="00006244" w:rsidRDefault="00006244" w:rsidP="00006244">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Pengabungan sejumlah aset </w:t>
      </w:r>
      <w:r w:rsidR="008F5855" w:rsidRPr="00BB2037">
        <w:rPr>
          <w:rFonts w:ascii="Times New Roman" w:eastAsia="Times New Roman" w:hAnsi="Times New Roman" w:cs="Times New Roman"/>
          <w:sz w:val="20"/>
          <w:szCs w:val="20"/>
          <w:lang w:eastAsia="id-ID"/>
        </w:rPr>
        <w:t xml:space="preserve">yang berbentuk saham yang akan dibentuk kedalam portofolio saham yang biasanya dibentuk berdasarkan rasio-rasio yang dilakukan oleh Hidayat dan Hendrawan </w:t>
      </w:r>
      <w:r w:rsidR="000A6432">
        <w:rPr>
          <w:rFonts w:ascii="Times New Roman" w:eastAsia="Times New Roman" w:hAnsi="Times New Roman" w:cs="Times New Roman"/>
          <w:sz w:val="20"/>
          <w:szCs w:val="20"/>
          <w:lang w:eastAsia="id-ID"/>
        </w:rPr>
        <w:t>(</w:t>
      </w:r>
      <w:r w:rsidR="008F5855" w:rsidRPr="00BB2037">
        <w:rPr>
          <w:rFonts w:ascii="Times New Roman" w:eastAsia="Times New Roman" w:hAnsi="Times New Roman" w:cs="Times New Roman"/>
          <w:sz w:val="20"/>
          <w:szCs w:val="20"/>
          <w:lang w:eastAsia="id-ID"/>
        </w:rPr>
        <w:t>2017</w:t>
      </w:r>
      <w:r w:rsidR="000A6432">
        <w:rPr>
          <w:rFonts w:ascii="Times New Roman" w:eastAsia="Times New Roman" w:hAnsi="Times New Roman" w:cs="Times New Roman"/>
          <w:sz w:val="20"/>
          <w:szCs w:val="20"/>
          <w:lang w:eastAsia="id-ID"/>
        </w:rPr>
        <w:t>)</w:t>
      </w:r>
      <w:r w:rsidR="008F5855" w:rsidRPr="00BB2037">
        <w:rPr>
          <w:rFonts w:ascii="Times New Roman" w:eastAsia="Times New Roman" w:hAnsi="Times New Roman" w:cs="Times New Roman"/>
          <w:sz w:val="20"/>
          <w:szCs w:val="20"/>
          <w:lang w:eastAsia="id-ID"/>
        </w:rPr>
        <w:t xml:space="preserve">, Hendrawan dan Salim </w:t>
      </w:r>
      <w:r w:rsidR="000A6432">
        <w:rPr>
          <w:rFonts w:ascii="Times New Roman" w:eastAsia="Times New Roman" w:hAnsi="Times New Roman" w:cs="Times New Roman"/>
          <w:sz w:val="20"/>
          <w:szCs w:val="20"/>
          <w:lang w:eastAsia="id-ID"/>
        </w:rPr>
        <w:t>(</w:t>
      </w:r>
      <w:r w:rsidR="008F5855" w:rsidRPr="00BB2037">
        <w:rPr>
          <w:rFonts w:ascii="Times New Roman" w:eastAsia="Times New Roman" w:hAnsi="Times New Roman" w:cs="Times New Roman"/>
          <w:sz w:val="20"/>
          <w:szCs w:val="20"/>
          <w:lang w:eastAsia="id-ID"/>
        </w:rPr>
        <w:t>2017</w:t>
      </w:r>
      <w:r w:rsidR="000A6432">
        <w:rPr>
          <w:rFonts w:ascii="Times New Roman" w:eastAsia="Times New Roman" w:hAnsi="Times New Roman" w:cs="Times New Roman"/>
          <w:sz w:val="20"/>
          <w:szCs w:val="20"/>
          <w:lang w:eastAsia="id-ID"/>
        </w:rPr>
        <w:t>)</w:t>
      </w:r>
      <w:r w:rsidR="008F5855" w:rsidRPr="00BB2037">
        <w:rPr>
          <w:rFonts w:ascii="Times New Roman" w:eastAsia="Times New Roman" w:hAnsi="Times New Roman" w:cs="Times New Roman"/>
          <w:sz w:val="20"/>
          <w:szCs w:val="20"/>
          <w:lang w:eastAsia="id-ID"/>
        </w:rPr>
        <w:t xml:space="preserve">, lalu Salim </w:t>
      </w:r>
      <w:r w:rsidR="000A6432">
        <w:rPr>
          <w:rFonts w:ascii="Times New Roman" w:eastAsia="Times New Roman" w:hAnsi="Times New Roman" w:cs="Times New Roman"/>
          <w:sz w:val="20"/>
          <w:szCs w:val="20"/>
          <w:lang w:eastAsia="id-ID"/>
        </w:rPr>
        <w:t>(</w:t>
      </w:r>
      <w:r w:rsidR="008F5855" w:rsidRPr="00BB2037">
        <w:rPr>
          <w:rFonts w:ascii="Times New Roman" w:eastAsia="Times New Roman" w:hAnsi="Times New Roman" w:cs="Times New Roman"/>
          <w:sz w:val="20"/>
          <w:szCs w:val="20"/>
          <w:lang w:eastAsia="id-ID"/>
        </w:rPr>
        <w:t>2019</w:t>
      </w:r>
      <w:r w:rsidR="000A6432">
        <w:rPr>
          <w:rFonts w:ascii="Times New Roman" w:eastAsia="Times New Roman" w:hAnsi="Times New Roman" w:cs="Times New Roman"/>
          <w:sz w:val="20"/>
          <w:szCs w:val="20"/>
          <w:lang w:eastAsia="id-ID"/>
        </w:rPr>
        <w:t>)</w:t>
      </w:r>
      <w:r w:rsidR="008F5855" w:rsidRPr="00BB2037">
        <w:rPr>
          <w:rFonts w:ascii="Times New Roman" w:eastAsia="Times New Roman" w:hAnsi="Times New Roman" w:cs="Times New Roman"/>
          <w:sz w:val="20"/>
          <w:szCs w:val="20"/>
          <w:lang w:eastAsia="id-ID"/>
        </w:rPr>
        <w:t xml:space="preserve">, penelitian yang disebutkan memakai bantuan rasio-rasio dalam pembentukan portofolio yang dibagi bedasarkan rata-rata sehingga portofolio tersebut akan </w:t>
      </w:r>
      <w:r w:rsidR="001750C0" w:rsidRPr="00BB2037">
        <w:rPr>
          <w:rFonts w:ascii="Times New Roman" w:eastAsia="Times New Roman" w:hAnsi="Times New Roman" w:cs="Times New Roman"/>
          <w:sz w:val="20"/>
          <w:szCs w:val="20"/>
          <w:lang w:eastAsia="id-ID"/>
        </w:rPr>
        <w:t xml:space="preserve">menjadi tinggi, sedang, dan rendah berdasarkan rasio yang didapatkan oleh </w:t>
      </w:r>
      <w:r w:rsidR="001750C0" w:rsidRPr="00BB2037">
        <w:rPr>
          <w:rFonts w:ascii="Times New Roman" w:eastAsia="Times New Roman" w:hAnsi="Times New Roman" w:cs="Times New Roman"/>
          <w:sz w:val="20"/>
          <w:szCs w:val="20"/>
          <w:lang w:eastAsia="id-ID"/>
        </w:rPr>
        <w:lastRenderedPageBreak/>
        <w:t>masing-masing saham tersebut yang akan di gabungkan.</w:t>
      </w:r>
    </w:p>
    <w:p w:rsidR="00A9749A" w:rsidRPr="00BB2037" w:rsidRDefault="00AC523B" w:rsidP="00B05D4A">
      <w:pPr>
        <w:spacing w:after="0" w:line="360" w:lineRule="auto"/>
        <w:jc w:val="both"/>
        <w:rPr>
          <w:rFonts w:ascii="Times New Roman" w:eastAsia="Times New Roman" w:hAnsi="Times New Roman" w:cs="Times New Roman"/>
          <w:b/>
          <w:sz w:val="20"/>
          <w:szCs w:val="20"/>
          <w:lang w:eastAsia="id-ID"/>
        </w:rPr>
      </w:pPr>
      <w:r w:rsidRPr="00BB2037">
        <w:rPr>
          <w:rFonts w:ascii="Times New Roman" w:eastAsia="Times New Roman" w:hAnsi="Times New Roman" w:cs="Times New Roman"/>
          <w:b/>
          <w:sz w:val="20"/>
          <w:szCs w:val="20"/>
          <w:lang w:eastAsia="id-ID"/>
        </w:rPr>
        <w:t>Beta</w:t>
      </w:r>
      <w:r w:rsidR="00B05D4A" w:rsidRPr="00BB2037">
        <w:rPr>
          <w:rFonts w:ascii="Times New Roman" w:eastAsia="Times New Roman" w:hAnsi="Times New Roman" w:cs="Times New Roman"/>
          <w:b/>
          <w:sz w:val="20"/>
          <w:szCs w:val="20"/>
          <w:lang w:eastAsia="id-ID"/>
        </w:rPr>
        <w:t xml:space="preserve"> dan </w:t>
      </w:r>
      <w:r w:rsidRPr="00BB2037">
        <w:rPr>
          <w:rFonts w:ascii="Times New Roman" w:eastAsia="Times New Roman" w:hAnsi="Times New Roman" w:cs="Times New Roman"/>
          <w:b/>
          <w:sz w:val="20"/>
          <w:szCs w:val="20"/>
          <w:lang w:eastAsia="id-ID"/>
        </w:rPr>
        <w:t>Alpha</w:t>
      </w:r>
      <w:r w:rsidR="00B05D4A" w:rsidRPr="00BB2037">
        <w:rPr>
          <w:rFonts w:ascii="Times New Roman" w:eastAsia="Times New Roman" w:hAnsi="Times New Roman" w:cs="Times New Roman"/>
          <w:b/>
          <w:sz w:val="20"/>
          <w:szCs w:val="20"/>
          <w:lang w:eastAsia="id-ID"/>
        </w:rPr>
        <w:t xml:space="preserve"> Saham</w:t>
      </w:r>
    </w:p>
    <w:p w:rsidR="002A1E24" w:rsidRPr="00BB2037" w:rsidRDefault="00AC523B" w:rsidP="00D97907">
      <w:pPr>
        <w:spacing w:after="0" w:line="360" w:lineRule="auto"/>
        <w:ind w:firstLine="284"/>
        <w:jc w:val="both"/>
        <w:rPr>
          <w:rFonts w:ascii="Times New Roman" w:eastAsia="Times New Roman" w:hAnsi="Times New Roman" w:cs="Times New Roman"/>
          <w:i/>
          <w:sz w:val="20"/>
          <w:szCs w:val="20"/>
          <w:lang w:eastAsia="id-ID"/>
        </w:rPr>
      </w:pPr>
      <w:r w:rsidRPr="00BB2037">
        <w:rPr>
          <w:rFonts w:ascii="Times New Roman" w:eastAsia="Times New Roman" w:hAnsi="Times New Roman" w:cs="Times New Roman"/>
          <w:sz w:val="20"/>
          <w:szCs w:val="20"/>
          <w:lang w:eastAsia="id-ID"/>
        </w:rPr>
        <w:t>Beta</w:t>
      </w:r>
      <w:r w:rsidR="004A3CA9" w:rsidRPr="00BB2037">
        <w:rPr>
          <w:rFonts w:ascii="Times New Roman" w:eastAsia="Times New Roman" w:hAnsi="Times New Roman" w:cs="Times New Roman"/>
          <w:sz w:val="20"/>
          <w:szCs w:val="20"/>
          <w:lang w:eastAsia="id-ID"/>
        </w:rPr>
        <w:t xml:space="preserve"> ialah suatu ukuran yang bisa menjelaskan perubahan </w:t>
      </w:r>
      <w:r w:rsidR="0043757E" w:rsidRPr="0043757E">
        <w:rPr>
          <w:rFonts w:ascii="Times New Roman" w:eastAsia="Times New Roman" w:hAnsi="Times New Roman" w:cs="Times New Roman"/>
          <w:i/>
          <w:sz w:val="20"/>
          <w:szCs w:val="20"/>
          <w:lang w:eastAsia="id-ID"/>
        </w:rPr>
        <w:t>return</w:t>
      </w:r>
      <w:r w:rsidR="004A3CA9" w:rsidRPr="00BB2037">
        <w:rPr>
          <w:rFonts w:ascii="Times New Roman" w:eastAsia="Times New Roman" w:hAnsi="Times New Roman" w:cs="Times New Roman"/>
          <w:sz w:val="20"/>
          <w:szCs w:val="20"/>
          <w:lang w:eastAsia="id-ID"/>
        </w:rPr>
        <w:t xml:space="preserve">/risiko yang dibandingkan dengan indeks pasar. Semakin tinggi nilai </w:t>
      </w:r>
      <w:r w:rsidRPr="00BB2037">
        <w:rPr>
          <w:rFonts w:ascii="Times New Roman" w:eastAsia="Times New Roman" w:hAnsi="Times New Roman" w:cs="Times New Roman"/>
          <w:sz w:val="20"/>
          <w:szCs w:val="20"/>
          <w:lang w:eastAsia="id-ID"/>
        </w:rPr>
        <w:t>Beta</w:t>
      </w:r>
      <w:r w:rsidR="004A3CA9" w:rsidRPr="00BB2037">
        <w:rPr>
          <w:rFonts w:ascii="Times New Roman" w:eastAsia="Times New Roman" w:hAnsi="Times New Roman" w:cs="Times New Roman"/>
          <w:sz w:val="20"/>
          <w:szCs w:val="20"/>
          <w:lang w:eastAsia="id-ID"/>
        </w:rPr>
        <w:t xml:space="preserve">nya maka saham tersebut memiliki korelasi yang tinggi dengan pasar misalkan pasar mengalami penurunan maka saham tersebut juga mengalami penurunan sejumlah </w:t>
      </w:r>
      <w:r w:rsidRPr="00BB2037">
        <w:rPr>
          <w:rFonts w:ascii="Times New Roman" w:eastAsia="Times New Roman" w:hAnsi="Times New Roman" w:cs="Times New Roman"/>
          <w:sz w:val="20"/>
          <w:szCs w:val="20"/>
          <w:lang w:eastAsia="id-ID"/>
        </w:rPr>
        <w:t>Beta</w:t>
      </w:r>
      <w:r w:rsidR="004A3CA9" w:rsidRPr="00BB2037">
        <w:rPr>
          <w:rFonts w:ascii="Times New Roman" w:eastAsia="Times New Roman" w:hAnsi="Times New Roman" w:cs="Times New Roman"/>
          <w:sz w:val="20"/>
          <w:szCs w:val="20"/>
          <w:lang w:eastAsia="id-ID"/>
        </w:rPr>
        <w:t xml:space="preserve"> yang di miliki oleh masing</w:t>
      </w:r>
      <w:r w:rsidR="002A1E24" w:rsidRPr="00BB2037">
        <w:rPr>
          <w:rFonts w:ascii="Times New Roman" w:eastAsia="Times New Roman" w:hAnsi="Times New Roman" w:cs="Times New Roman"/>
          <w:sz w:val="20"/>
          <w:szCs w:val="20"/>
          <w:lang w:eastAsia="id-ID"/>
        </w:rPr>
        <w:t>-</w:t>
      </w:r>
      <w:r w:rsidR="004A3CA9" w:rsidRPr="00BB2037">
        <w:rPr>
          <w:rFonts w:ascii="Times New Roman" w:eastAsia="Times New Roman" w:hAnsi="Times New Roman" w:cs="Times New Roman"/>
          <w:sz w:val="20"/>
          <w:szCs w:val="20"/>
          <w:lang w:eastAsia="id-ID"/>
        </w:rPr>
        <w:t>masing saham tersebut</w:t>
      </w:r>
      <w:r w:rsidR="002A1E24" w:rsidRPr="00BB2037">
        <w:rPr>
          <w:rFonts w:ascii="Times New Roman" w:eastAsia="Times New Roman" w:hAnsi="Times New Roman" w:cs="Times New Roman"/>
          <w:sz w:val="20"/>
          <w:szCs w:val="20"/>
          <w:lang w:eastAsia="id-ID"/>
        </w:rPr>
        <w:t xml:space="preserve">. </w:t>
      </w:r>
      <w:r w:rsidRPr="00BB2037">
        <w:rPr>
          <w:rFonts w:ascii="Times New Roman" w:eastAsia="Times New Roman" w:hAnsi="Times New Roman" w:cs="Times New Roman"/>
          <w:sz w:val="20"/>
          <w:szCs w:val="20"/>
          <w:lang w:eastAsia="id-ID"/>
        </w:rPr>
        <w:t>Beta</w:t>
      </w:r>
      <w:r w:rsidR="002A1E24" w:rsidRPr="00BB2037">
        <w:rPr>
          <w:rFonts w:ascii="Times New Roman" w:eastAsia="Times New Roman" w:hAnsi="Times New Roman" w:cs="Times New Roman"/>
          <w:sz w:val="20"/>
          <w:szCs w:val="20"/>
          <w:lang w:eastAsia="id-ID"/>
        </w:rPr>
        <w:t xml:space="preserve"> sendiri bisa mengambarkan kepada investor bagaimana pergerakan harga saham </w:t>
      </w:r>
      <w:r w:rsidR="002A1E24" w:rsidRPr="00BB2037">
        <w:rPr>
          <w:rFonts w:ascii="Times New Roman" w:eastAsia="Times New Roman" w:hAnsi="Times New Roman" w:cs="Times New Roman"/>
          <w:i/>
          <w:sz w:val="20"/>
          <w:szCs w:val="20"/>
          <w:lang w:eastAsia="id-ID"/>
        </w:rPr>
        <w:t>history.</w:t>
      </w:r>
    </w:p>
    <w:p w:rsidR="00A9749A" w:rsidRDefault="00AC523B" w:rsidP="00D97907">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Alpha</w:t>
      </w:r>
      <w:r w:rsidR="002A1E24" w:rsidRPr="00BB2037">
        <w:rPr>
          <w:rFonts w:ascii="Times New Roman" w:eastAsia="Times New Roman" w:hAnsi="Times New Roman" w:cs="Times New Roman"/>
          <w:sz w:val="20"/>
          <w:szCs w:val="20"/>
          <w:lang w:eastAsia="id-ID"/>
        </w:rPr>
        <w:t xml:space="preserve"> adalah </w:t>
      </w:r>
      <w:r w:rsidR="00912A4D" w:rsidRPr="00BB2037">
        <w:rPr>
          <w:rFonts w:ascii="Times New Roman" w:eastAsia="Times New Roman" w:hAnsi="Times New Roman" w:cs="Times New Roman"/>
          <w:sz w:val="20"/>
          <w:szCs w:val="20"/>
          <w:lang w:eastAsia="id-ID"/>
        </w:rPr>
        <w:t xml:space="preserve">silisih hasil masing-masing </w:t>
      </w:r>
      <w:r w:rsidR="0043757E" w:rsidRPr="0043757E">
        <w:rPr>
          <w:rFonts w:ascii="Times New Roman" w:eastAsia="Times New Roman" w:hAnsi="Times New Roman" w:cs="Times New Roman"/>
          <w:i/>
          <w:sz w:val="20"/>
          <w:szCs w:val="20"/>
          <w:lang w:eastAsia="id-ID"/>
        </w:rPr>
        <w:t>return</w:t>
      </w:r>
      <w:r w:rsidR="00912A4D" w:rsidRPr="00BB2037">
        <w:rPr>
          <w:rFonts w:ascii="Times New Roman" w:eastAsia="Times New Roman" w:hAnsi="Times New Roman" w:cs="Times New Roman"/>
          <w:sz w:val="20"/>
          <w:szCs w:val="20"/>
          <w:lang w:eastAsia="id-ID"/>
        </w:rPr>
        <w:t xml:space="preserve"> saham dengan </w:t>
      </w:r>
      <w:r w:rsidR="0043757E" w:rsidRPr="0043757E">
        <w:rPr>
          <w:rFonts w:ascii="Times New Roman" w:eastAsia="Times New Roman" w:hAnsi="Times New Roman" w:cs="Times New Roman"/>
          <w:i/>
          <w:sz w:val="20"/>
          <w:szCs w:val="20"/>
          <w:lang w:eastAsia="id-ID"/>
        </w:rPr>
        <w:t>return</w:t>
      </w:r>
      <w:r w:rsidR="00912A4D" w:rsidRPr="00BB2037">
        <w:rPr>
          <w:rFonts w:ascii="Times New Roman" w:eastAsia="Times New Roman" w:hAnsi="Times New Roman" w:cs="Times New Roman"/>
          <w:sz w:val="20"/>
          <w:szCs w:val="20"/>
          <w:lang w:eastAsia="id-ID"/>
        </w:rPr>
        <w:t xml:space="preserve"> pasar yang dibandingkan, dengan kata lain semakin besar nilai </w:t>
      </w:r>
      <w:r w:rsidRPr="00BB2037">
        <w:rPr>
          <w:rFonts w:ascii="Times New Roman" w:eastAsia="Times New Roman" w:hAnsi="Times New Roman" w:cs="Times New Roman"/>
          <w:sz w:val="20"/>
          <w:szCs w:val="20"/>
          <w:lang w:eastAsia="id-ID"/>
        </w:rPr>
        <w:t>Alpha</w:t>
      </w:r>
      <w:r w:rsidR="00912A4D" w:rsidRPr="00BB2037">
        <w:rPr>
          <w:rFonts w:ascii="Times New Roman" w:eastAsia="Times New Roman" w:hAnsi="Times New Roman" w:cs="Times New Roman"/>
          <w:sz w:val="20"/>
          <w:szCs w:val="20"/>
          <w:lang w:eastAsia="id-ID"/>
        </w:rPr>
        <w:t xml:space="preserve"> suatu saham maka akan semakin baik perusahaan tersebut karena tingkat </w:t>
      </w:r>
      <w:r w:rsidR="0043757E" w:rsidRPr="0043757E">
        <w:rPr>
          <w:rFonts w:ascii="Times New Roman" w:eastAsia="Times New Roman" w:hAnsi="Times New Roman" w:cs="Times New Roman"/>
          <w:i/>
          <w:sz w:val="20"/>
          <w:szCs w:val="20"/>
          <w:lang w:eastAsia="id-ID"/>
        </w:rPr>
        <w:t>return</w:t>
      </w:r>
      <w:r w:rsidR="00912A4D" w:rsidRPr="00BB2037">
        <w:rPr>
          <w:rFonts w:ascii="Times New Roman" w:eastAsia="Times New Roman" w:hAnsi="Times New Roman" w:cs="Times New Roman"/>
          <w:sz w:val="20"/>
          <w:szCs w:val="20"/>
          <w:lang w:eastAsia="id-ID"/>
        </w:rPr>
        <w:t xml:space="preserve"> nya mampu mengalahkan </w:t>
      </w:r>
      <w:r w:rsidR="0043757E" w:rsidRPr="0043757E">
        <w:rPr>
          <w:rFonts w:ascii="Times New Roman" w:eastAsia="Times New Roman" w:hAnsi="Times New Roman" w:cs="Times New Roman"/>
          <w:i/>
          <w:sz w:val="20"/>
          <w:szCs w:val="20"/>
          <w:lang w:eastAsia="id-ID"/>
        </w:rPr>
        <w:t>return</w:t>
      </w:r>
      <w:r w:rsidR="00912A4D" w:rsidRPr="00BB2037">
        <w:rPr>
          <w:rFonts w:ascii="Times New Roman" w:eastAsia="Times New Roman" w:hAnsi="Times New Roman" w:cs="Times New Roman"/>
          <w:sz w:val="20"/>
          <w:szCs w:val="20"/>
          <w:lang w:eastAsia="id-ID"/>
        </w:rPr>
        <w:t xml:space="preserve"> yang dipatkan oleh pasar.</w:t>
      </w:r>
    </w:p>
    <w:p w:rsidR="00A9749A" w:rsidRPr="00BB2037" w:rsidRDefault="00882221" w:rsidP="00882221">
      <w:pPr>
        <w:spacing w:after="0" w:line="360" w:lineRule="auto"/>
        <w:jc w:val="both"/>
        <w:rPr>
          <w:rFonts w:ascii="Times New Roman" w:eastAsia="Times New Roman" w:hAnsi="Times New Roman" w:cs="Times New Roman"/>
          <w:b/>
          <w:sz w:val="20"/>
          <w:szCs w:val="20"/>
          <w:lang w:eastAsia="id-ID"/>
        </w:rPr>
      </w:pPr>
      <w:r w:rsidRPr="00BB2037">
        <w:rPr>
          <w:rFonts w:ascii="Times New Roman" w:eastAsia="Times New Roman" w:hAnsi="Times New Roman" w:cs="Times New Roman"/>
          <w:b/>
          <w:sz w:val="20"/>
          <w:szCs w:val="20"/>
          <w:lang w:eastAsia="id-ID"/>
        </w:rPr>
        <w:t>Sharpe</w:t>
      </w:r>
    </w:p>
    <w:p w:rsidR="00A9749A" w:rsidRDefault="00882221" w:rsidP="00D97907">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Pengukuran kinerja dengan Sharpe dikenalkan oleh penemunya Willian Sharpe dimana pengukuran kineja portofolio didapatkan dari hasil pengurangan </w:t>
      </w:r>
      <w:r w:rsidR="0043757E" w:rsidRPr="0043757E">
        <w:rPr>
          <w:rFonts w:ascii="Times New Roman" w:eastAsia="Times New Roman" w:hAnsi="Times New Roman" w:cs="Times New Roman"/>
          <w:i/>
          <w:sz w:val="20"/>
          <w:szCs w:val="20"/>
          <w:lang w:eastAsia="id-ID"/>
        </w:rPr>
        <w:t>return</w:t>
      </w:r>
      <w:r w:rsidRPr="00BB2037">
        <w:rPr>
          <w:rFonts w:ascii="Times New Roman" w:eastAsia="Times New Roman" w:hAnsi="Times New Roman" w:cs="Times New Roman"/>
          <w:sz w:val="20"/>
          <w:szCs w:val="20"/>
          <w:lang w:eastAsia="id-ID"/>
        </w:rPr>
        <w:t xml:space="preserve"> port</w:t>
      </w:r>
      <w:r w:rsidR="00602791">
        <w:rPr>
          <w:rFonts w:ascii="Times New Roman" w:eastAsia="Times New Roman" w:hAnsi="Times New Roman" w:cs="Times New Roman"/>
          <w:sz w:val="20"/>
          <w:szCs w:val="20"/>
          <w:lang w:eastAsia="id-ID"/>
        </w:rPr>
        <w:t>o</w:t>
      </w:r>
      <w:r w:rsidRPr="00BB2037">
        <w:rPr>
          <w:rFonts w:ascii="Times New Roman" w:eastAsia="Times New Roman" w:hAnsi="Times New Roman" w:cs="Times New Roman"/>
          <w:sz w:val="20"/>
          <w:szCs w:val="20"/>
          <w:lang w:eastAsia="id-ID"/>
        </w:rPr>
        <w:t xml:space="preserve">folio dengan </w:t>
      </w:r>
      <w:r w:rsidRPr="008C3382">
        <w:rPr>
          <w:rFonts w:ascii="Times New Roman" w:eastAsia="Times New Roman" w:hAnsi="Times New Roman" w:cs="Times New Roman"/>
          <w:i/>
          <w:sz w:val="20"/>
          <w:szCs w:val="20"/>
          <w:lang w:eastAsia="id-ID"/>
        </w:rPr>
        <w:t>risk free</w:t>
      </w:r>
      <w:r w:rsidRPr="00BB2037">
        <w:rPr>
          <w:rFonts w:ascii="Times New Roman" w:eastAsia="Times New Roman" w:hAnsi="Times New Roman" w:cs="Times New Roman"/>
          <w:sz w:val="20"/>
          <w:szCs w:val="20"/>
          <w:lang w:eastAsia="id-ID"/>
        </w:rPr>
        <w:t xml:space="preserve"> yang akan dibagi dengan standar deviasi dari saham atau portofolio tersebut, semakin tinggi nilai rasio Sharpe maka </w:t>
      </w:r>
      <w:r w:rsidR="0065030C" w:rsidRPr="00BB2037">
        <w:rPr>
          <w:rFonts w:ascii="Times New Roman" w:eastAsia="Times New Roman" w:hAnsi="Times New Roman" w:cs="Times New Roman"/>
          <w:sz w:val="20"/>
          <w:szCs w:val="20"/>
          <w:lang w:eastAsia="id-ID"/>
        </w:rPr>
        <w:t>kineja portofolio tersebut dinyatakan baik.</w:t>
      </w: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B365E2" w:rsidRDefault="00B365E2" w:rsidP="00A9749A">
      <w:pPr>
        <w:spacing w:after="0" w:line="240" w:lineRule="auto"/>
        <w:ind w:right="-1"/>
        <w:jc w:val="both"/>
        <w:rPr>
          <w:rFonts w:ascii="Times New Roman" w:hAnsi="Times New Roman" w:cs="Times New Roman"/>
          <w:b/>
          <w:sz w:val="20"/>
          <w:szCs w:val="20"/>
        </w:rPr>
      </w:pPr>
    </w:p>
    <w:p w:rsidR="00A9749A" w:rsidRPr="00BB2037" w:rsidRDefault="00A9749A" w:rsidP="00A9749A">
      <w:pPr>
        <w:spacing w:after="0" w:line="240" w:lineRule="auto"/>
        <w:ind w:right="-1"/>
        <w:jc w:val="both"/>
        <w:rPr>
          <w:rFonts w:ascii="Times New Roman" w:hAnsi="Times New Roman" w:cs="Times New Roman"/>
          <w:b/>
          <w:sz w:val="20"/>
          <w:szCs w:val="20"/>
        </w:rPr>
      </w:pPr>
      <w:r w:rsidRPr="00BB2037">
        <w:rPr>
          <w:rFonts w:ascii="Times New Roman" w:hAnsi="Times New Roman" w:cs="Times New Roman"/>
          <w:b/>
          <w:sz w:val="20"/>
          <w:szCs w:val="20"/>
        </w:rPr>
        <w:lastRenderedPageBreak/>
        <w:t>Kerangka Pemikiran</w:t>
      </w:r>
    </w:p>
    <w:p w:rsidR="00A9749A" w:rsidRPr="00BB2037" w:rsidRDefault="00B365E2" w:rsidP="00A9749A">
      <w:pPr>
        <w:pStyle w:val="ListParagraph"/>
        <w:spacing w:line="240" w:lineRule="auto"/>
        <w:ind w:left="0" w:firstLine="284"/>
        <w:rPr>
          <w:rFonts w:ascii="Times New Roman" w:hAnsi="Times New Roman" w:cs="Times New Roman"/>
          <w:noProof/>
          <w:sz w:val="20"/>
          <w:szCs w:val="20"/>
          <w:lang w:eastAsia="id-ID"/>
        </w:rPr>
      </w:pPr>
      <w:r>
        <w:rPr>
          <w:rFonts w:ascii="Times New Roman" w:hAnsi="Times New Roman" w:cs="Times New Roman"/>
          <w:b/>
          <w:noProof/>
          <w:sz w:val="20"/>
          <w:szCs w:val="20"/>
          <w:lang w:eastAsia="id-ID"/>
        </w:rPr>
        <w:drawing>
          <wp:anchor distT="0" distB="0" distL="114300" distR="114300" simplePos="0" relativeHeight="251658240" behindDoc="0" locked="0" layoutInCell="1" allowOverlap="1" wp14:anchorId="5D898A56" wp14:editId="008CE694">
            <wp:simplePos x="0" y="0"/>
            <wp:positionH relativeFrom="column">
              <wp:posOffset>266700</wp:posOffset>
            </wp:positionH>
            <wp:positionV relativeFrom="paragraph">
              <wp:posOffset>146685</wp:posOffset>
            </wp:positionV>
            <wp:extent cx="1724660" cy="2220595"/>
            <wp:effectExtent l="0" t="0" r="8890" b="8255"/>
            <wp:wrapSquare wrapText="bothSides"/>
            <wp:docPr id="2" name="Picture 2" descr="D:\KULIAH\S3\DISERTASI\penelitian beta dan alpha\jurnal JMI\kerangka pemiki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S3\DISERTASI\penelitian beta dan alpha\jurnal JMI\kerangka pemikira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660" cy="2220595"/>
                    </a:xfrm>
                    <a:prstGeom prst="rect">
                      <a:avLst/>
                    </a:prstGeom>
                    <a:noFill/>
                    <a:ln>
                      <a:noFill/>
                    </a:ln>
                  </pic:spPr>
                </pic:pic>
              </a:graphicData>
            </a:graphic>
            <wp14:sizeRelH relativeFrom="page">
              <wp14:pctWidth>0</wp14:pctWidth>
            </wp14:sizeRelH>
            <wp14:sizeRelV relativeFrom="page">
              <wp14:pctHeight>0</wp14:pctHeight>
            </wp14:sizeRelV>
          </wp:anchor>
        </w:drawing>
      </w:r>
      <w:r w:rsidR="00A9749A" w:rsidRPr="00BB2037">
        <w:rPr>
          <w:rFonts w:ascii="Times New Roman" w:hAnsi="Times New Roman" w:cs="Times New Roman"/>
          <w:sz w:val="20"/>
          <w:szCs w:val="20"/>
        </w:rPr>
        <w:t>Kerangka pemikiran bisa dilihat pada Gambar 1 :</w:t>
      </w:r>
      <w:r w:rsidR="00A9749A" w:rsidRPr="00BB2037">
        <w:rPr>
          <w:rFonts w:ascii="Times New Roman" w:hAnsi="Times New Roman" w:cs="Times New Roman"/>
          <w:noProof/>
          <w:sz w:val="20"/>
          <w:szCs w:val="20"/>
          <w:lang w:eastAsia="id-ID"/>
        </w:rPr>
        <w:t xml:space="preserve"> </w:t>
      </w:r>
    </w:p>
    <w:p w:rsidR="005305F6" w:rsidRDefault="005305F6" w:rsidP="008268BA">
      <w:pPr>
        <w:pStyle w:val="ListParagraph"/>
        <w:spacing w:line="240" w:lineRule="auto"/>
        <w:ind w:left="0" w:firstLine="284"/>
        <w:jc w:val="center"/>
        <w:rPr>
          <w:rFonts w:ascii="Times New Roman" w:hAnsi="Times New Roman" w:cs="Times New Roman"/>
          <w:noProof/>
          <w:sz w:val="20"/>
          <w:szCs w:val="20"/>
          <w:lang w:eastAsia="id-ID"/>
        </w:rPr>
      </w:pPr>
    </w:p>
    <w:p w:rsidR="005305F6" w:rsidRDefault="005305F6" w:rsidP="008268BA">
      <w:pPr>
        <w:pStyle w:val="ListParagraph"/>
        <w:spacing w:line="240" w:lineRule="auto"/>
        <w:ind w:left="0" w:firstLine="284"/>
        <w:jc w:val="center"/>
        <w:rPr>
          <w:rFonts w:ascii="Times New Roman" w:hAnsi="Times New Roman" w:cs="Times New Roman"/>
          <w:noProof/>
          <w:sz w:val="20"/>
          <w:szCs w:val="20"/>
          <w:lang w:eastAsia="id-ID"/>
        </w:rPr>
      </w:pPr>
    </w:p>
    <w:p w:rsidR="005305F6" w:rsidRDefault="005305F6" w:rsidP="008268BA">
      <w:pPr>
        <w:pStyle w:val="ListParagraph"/>
        <w:spacing w:line="240" w:lineRule="auto"/>
        <w:ind w:left="0" w:firstLine="284"/>
        <w:jc w:val="center"/>
        <w:rPr>
          <w:rFonts w:ascii="Times New Roman" w:hAnsi="Times New Roman" w:cs="Times New Roman"/>
          <w:noProof/>
          <w:sz w:val="20"/>
          <w:szCs w:val="20"/>
          <w:lang w:eastAsia="id-ID"/>
        </w:rPr>
      </w:pPr>
    </w:p>
    <w:p w:rsidR="005305F6" w:rsidRDefault="005305F6" w:rsidP="008268BA">
      <w:pPr>
        <w:pStyle w:val="ListParagraph"/>
        <w:spacing w:line="240" w:lineRule="auto"/>
        <w:ind w:left="0" w:firstLine="284"/>
        <w:jc w:val="center"/>
        <w:rPr>
          <w:rFonts w:ascii="Times New Roman" w:hAnsi="Times New Roman" w:cs="Times New Roman"/>
          <w:noProof/>
          <w:sz w:val="20"/>
          <w:szCs w:val="20"/>
          <w:lang w:eastAsia="id-ID"/>
        </w:rPr>
      </w:pPr>
    </w:p>
    <w:p w:rsidR="005305F6" w:rsidRDefault="005305F6" w:rsidP="008268BA">
      <w:pPr>
        <w:pStyle w:val="ListParagraph"/>
        <w:spacing w:line="240" w:lineRule="auto"/>
        <w:ind w:left="0" w:firstLine="284"/>
        <w:jc w:val="center"/>
        <w:rPr>
          <w:rFonts w:ascii="Times New Roman" w:hAnsi="Times New Roman" w:cs="Times New Roman"/>
          <w:noProof/>
          <w:sz w:val="20"/>
          <w:szCs w:val="20"/>
          <w:lang w:eastAsia="id-ID"/>
        </w:rPr>
      </w:pPr>
    </w:p>
    <w:p w:rsidR="005305F6" w:rsidRDefault="005305F6" w:rsidP="008268BA">
      <w:pPr>
        <w:pStyle w:val="ListParagraph"/>
        <w:spacing w:line="240" w:lineRule="auto"/>
        <w:ind w:left="0" w:firstLine="284"/>
        <w:jc w:val="center"/>
        <w:rPr>
          <w:rFonts w:ascii="Times New Roman" w:hAnsi="Times New Roman" w:cs="Times New Roman"/>
          <w:noProof/>
          <w:sz w:val="20"/>
          <w:szCs w:val="20"/>
          <w:lang w:eastAsia="id-ID"/>
        </w:rPr>
      </w:pPr>
    </w:p>
    <w:p w:rsidR="005305F6" w:rsidRDefault="005305F6" w:rsidP="008268BA">
      <w:pPr>
        <w:pStyle w:val="ListParagraph"/>
        <w:spacing w:line="240" w:lineRule="auto"/>
        <w:ind w:left="0" w:firstLine="284"/>
        <w:jc w:val="center"/>
        <w:rPr>
          <w:rFonts w:ascii="Times New Roman" w:hAnsi="Times New Roman" w:cs="Times New Roman"/>
          <w:noProof/>
          <w:sz w:val="20"/>
          <w:szCs w:val="20"/>
          <w:lang w:eastAsia="id-ID"/>
        </w:rPr>
      </w:pPr>
    </w:p>
    <w:p w:rsidR="00BB2037" w:rsidRDefault="00BB2037" w:rsidP="008268BA">
      <w:pPr>
        <w:spacing w:after="0" w:line="360" w:lineRule="auto"/>
        <w:ind w:firstLine="284"/>
        <w:jc w:val="center"/>
        <w:rPr>
          <w:rFonts w:ascii="Times New Roman" w:eastAsia="Times New Roman" w:hAnsi="Times New Roman" w:cs="Times New Roman"/>
          <w:b/>
          <w:sz w:val="20"/>
          <w:szCs w:val="20"/>
          <w:lang w:eastAsia="id-ID"/>
        </w:rPr>
      </w:pPr>
    </w:p>
    <w:p w:rsidR="00B365E2" w:rsidRDefault="00B365E2" w:rsidP="008268BA">
      <w:pPr>
        <w:spacing w:after="0" w:line="360" w:lineRule="auto"/>
        <w:ind w:firstLine="284"/>
        <w:jc w:val="center"/>
        <w:rPr>
          <w:rFonts w:ascii="Times New Roman" w:eastAsia="Times New Roman" w:hAnsi="Times New Roman" w:cs="Times New Roman"/>
          <w:b/>
          <w:sz w:val="20"/>
          <w:szCs w:val="20"/>
          <w:lang w:eastAsia="id-ID"/>
        </w:rPr>
      </w:pPr>
    </w:p>
    <w:p w:rsidR="00B365E2" w:rsidRDefault="00B365E2" w:rsidP="008268BA">
      <w:pPr>
        <w:spacing w:after="0" w:line="360" w:lineRule="auto"/>
        <w:ind w:firstLine="284"/>
        <w:jc w:val="center"/>
        <w:rPr>
          <w:rFonts w:ascii="Times New Roman" w:eastAsia="Times New Roman" w:hAnsi="Times New Roman" w:cs="Times New Roman"/>
          <w:b/>
          <w:sz w:val="20"/>
          <w:szCs w:val="20"/>
          <w:lang w:eastAsia="id-ID"/>
        </w:rPr>
      </w:pPr>
    </w:p>
    <w:p w:rsidR="00B365E2" w:rsidRDefault="00B365E2" w:rsidP="008268BA">
      <w:pPr>
        <w:spacing w:after="0" w:line="360" w:lineRule="auto"/>
        <w:ind w:firstLine="284"/>
        <w:jc w:val="center"/>
        <w:rPr>
          <w:rFonts w:ascii="Times New Roman" w:eastAsia="Times New Roman" w:hAnsi="Times New Roman" w:cs="Times New Roman"/>
          <w:b/>
          <w:sz w:val="20"/>
          <w:szCs w:val="20"/>
          <w:lang w:eastAsia="id-ID"/>
        </w:rPr>
      </w:pPr>
    </w:p>
    <w:p w:rsidR="00B365E2" w:rsidRDefault="00B365E2" w:rsidP="008268BA">
      <w:pPr>
        <w:spacing w:after="0" w:line="360" w:lineRule="auto"/>
        <w:ind w:firstLine="284"/>
        <w:jc w:val="center"/>
        <w:rPr>
          <w:rFonts w:ascii="Times New Roman" w:eastAsia="Times New Roman" w:hAnsi="Times New Roman" w:cs="Times New Roman"/>
          <w:b/>
          <w:sz w:val="20"/>
          <w:szCs w:val="20"/>
          <w:lang w:eastAsia="id-ID"/>
        </w:rPr>
      </w:pPr>
    </w:p>
    <w:p w:rsidR="00A9749A" w:rsidRPr="00BB2037" w:rsidRDefault="008268BA" w:rsidP="008268BA">
      <w:pPr>
        <w:spacing w:after="0" w:line="360" w:lineRule="auto"/>
        <w:ind w:firstLine="284"/>
        <w:jc w:val="center"/>
        <w:rPr>
          <w:rFonts w:ascii="Times New Roman" w:eastAsia="Times New Roman" w:hAnsi="Times New Roman" w:cs="Times New Roman"/>
          <w:b/>
          <w:sz w:val="20"/>
          <w:szCs w:val="20"/>
          <w:lang w:eastAsia="id-ID"/>
        </w:rPr>
      </w:pPr>
      <w:r w:rsidRPr="00BB2037">
        <w:rPr>
          <w:rFonts w:ascii="Times New Roman" w:eastAsia="Times New Roman" w:hAnsi="Times New Roman" w:cs="Times New Roman"/>
          <w:b/>
          <w:sz w:val="20"/>
          <w:szCs w:val="20"/>
          <w:lang w:eastAsia="id-ID"/>
        </w:rPr>
        <w:t>Gambar 1: Kerangka Pemikiran</w:t>
      </w:r>
    </w:p>
    <w:p w:rsidR="00DE5854" w:rsidRDefault="00C93864" w:rsidP="0002742B">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Penelitian ini menawarakan suatu yang berbeda dimana bia</w:t>
      </w:r>
      <w:r w:rsidR="00D31141" w:rsidRPr="00BB2037">
        <w:rPr>
          <w:rFonts w:ascii="Times New Roman" w:eastAsia="Times New Roman" w:hAnsi="Times New Roman" w:cs="Times New Roman"/>
          <w:sz w:val="20"/>
          <w:szCs w:val="20"/>
          <w:lang w:eastAsia="id-ID"/>
        </w:rPr>
        <w:t>sa</w:t>
      </w:r>
      <w:r w:rsidRPr="00BB2037">
        <w:rPr>
          <w:rFonts w:ascii="Times New Roman" w:eastAsia="Times New Roman" w:hAnsi="Times New Roman" w:cs="Times New Roman"/>
          <w:sz w:val="20"/>
          <w:szCs w:val="20"/>
          <w:lang w:eastAsia="id-ID"/>
        </w:rPr>
        <w:t xml:space="preserve">nya penelitian sebelumnya menawarkan portofolio dari rasio rasio keuangan seperti PER, PBV, Tobins q, ROA, ROE, dan EVA maka penelitian ini memilih untuk pembentukan portofolio berdasarkan nilai </w:t>
      </w:r>
      <w:r w:rsidR="00AC523B" w:rsidRPr="00BB2037">
        <w:rPr>
          <w:rFonts w:ascii="Times New Roman" w:eastAsia="Times New Roman" w:hAnsi="Times New Roman" w:cs="Times New Roman"/>
          <w:sz w:val="20"/>
          <w:szCs w:val="20"/>
          <w:lang w:eastAsia="id-ID"/>
        </w:rPr>
        <w:t>Beta</w:t>
      </w:r>
      <w:r w:rsidRPr="00BB2037">
        <w:rPr>
          <w:rFonts w:ascii="Times New Roman" w:eastAsia="Times New Roman" w:hAnsi="Times New Roman" w:cs="Times New Roman"/>
          <w:sz w:val="20"/>
          <w:szCs w:val="20"/>
          <w:lang w:eastAsia="id-ID"/>
        </w:rPr>
        <w:t xml:space="preserve"> dan </w:t>
      </w:r>
      <w:r w:rsidR="00AC523B" w:rsidRPr="00BB2037">
        <w:rPr>
          <w:rFonts w:ascii="Times New Roman" w:eastAsia="Times New Roman" w:hAnsi="Times New Roman" w:cs="Times New Roman"/>
          <w:sz w:val="20"/>
          <w:szCs w:val="20"/>
          <w:lang w:eastAsia="id-ID"/>
        </w:rPr>
        <w:t>Alpha</w:t>
      </w:r>
      <w:r w:rsidRPr="00BB2037">
        <w:rPr>
          <w:rFonts w:ascii="Times New Roman" w:eastAsia="Times New Roman" w:hAnsi="Times New Roman" w:cs="Times New Roman"/>
          <w:sz w:val="20"/>
          <w:szCs w:val="20"/>
          <w:lang w:eastAsia="id-ID"/>
        </w:rPr>
        <w:t xml:space="preserve"> dari masing-masing saham</w:t>
      </w:r>
      <w:r w:rsidR="003449CB" w:rsidRPr="00BB2037">
        <w:rPr>
          <w:rFonts w:ascii="Times New Roman" w:eastAsia="Times New Roman" w:hAnsi="Times New Roman" w:cs="Times New Roman"/>
          <w:sz w:val="20"/>
          <w:szCs w:val="20"/>
          <w:lang w:eastAsia="id-ID"/>
        </w:rPr>
        <w:t xml:space="preserve"> yang akan bagi berdasarkan nilai rata-rata dan digolongkan tinggi, sedang, dan rendah. Kemudian akan diuji kinerja portofolio tersebut dengan rasio Sharpe, barulah bisa dilihat portofolio mana yang optimal yang akan tergambar dari berapa nilai dari </w:t>
      </w:r>
      <w:r w:rsidR="0043757E" w:rsidRPr="0043757E">
        <w:rPr>
          <w:rFonts w:ascii="Times New Roman" w:eastAsia="Times New Roman" w:hAnsi="Times New Roman" w:cs="Times New Roman"/>
          <w:i/>
          <w:sz w:val="20"/>
          <w:szCs w:val="20"/>
          <w:lang w:eastAsia="id-ID"/>
        </w:rPr>
        <w:t>Return</w:t>
      </w:r>
      <w:r w:rsidR="003449CB" w:rsidRPr="00BB2037">
        <w:rPr>
          <w:rFonts w:ascii="Times New Roman" w:eastAsia="Times New Roman" w:hAnsi="Times New Roman" w:cs="Times New Roman"/>
          <w:sz w:val="20"/>
          <w:szCs w:val="20"/>
          <w:lang w:eastAsia="id-ID"/>
        </w:rPr>
        <w:t>, risiko, dan Sharpe</w:t>
      </w:r>
      <w:r w:rsidR="00F317AF" w:rsidRPr="00BB2037">
        <w:rPr>
          <w:rFonts w:ascii="Times New Roman" w:eastAsia="Times New Roman" w:hAnsi="Times New Roman" w:cs="Times New Roman"/>
          <w:sz w:val="20"/>
          <w:szCs w:val="20"/>
          <w:lang w:eastAsia="id-ID"/>
        </w:rPr>
        <w:t>.</w:t>
      </w:r>
    </w:p>
    <w:p w:rsidR="00DC77ED" w:rsidRPr="00BB2037" w:rsidRDefault="00E125DE" w:rsidP="00E125DE">
      <w:pPr>
        <w:spacing w:after="0" w:line="360" w:lineRule="auto"/>
        <w:jc w:val="both"/>
        <w:rPr>
          <w:rFonts w:ascii="Times New Roman" w:eastAsia="Times New Roman" w:hAnsi="Times New Roman" w:cs="Times New Roman"/>
          <w:b/>
          <w:sz w:val="20"/>
          <w:szCs w:val="20"/>
          <w:lang w:eastAsia="id-ID"/>
        </w:rPr>
      </w:pPr>
      <w:r w:rsidRPr="00BB2037">
        <w:rPr>
          <w:rFonts w:ascii="Times New Roman" w:eastAsia="Times New Roman" w:hAnsi="Times New Roman" w:cs="Times New Roman"/>
          <w:b/>
          <w:sz w:val="20"/>
          <w:szCs w:val="20"/>
          <w:lang w:eastAsia="id-ID"/>
        </w:rPr>
        <w:t>Metodologi Penelitian</w:t>
      </w:r>
    </w:p>
    <w:p w:rsidR="0002742B" w:rsidRPr="00BB2037" w:rsidRDefault="0055234F" w:rsidP="0033598D">
      <w:pPr>
        <w:spacing w:after="0" w:line="360" w:lineRule="auto"/>
        <w:ind w:firstLine="284"/>
        <w:jc w:val="both"/>
        <w:rPr>
          <w:rFonts w:ascii="Times New Roman" w:hAnsi="Times New Roman" w:cs="Times New Roman"/>
          <w:sz w:val="20"/>
          <w:szCs w:val="20"/>
        </w:rPr>
      </w:pPr>
      <w:r w:rsidRPr="00BB2037">
        <w:rPr>
          <w:rFonts w:ascii="Times New Roman" w:hAnsi="Times New Roman" w:cs="Times New Roman"/>
          <w:sz w:val="20"/>
          <w:szCs w:val="20"/>
        </w:rPr>
        <w:t>Penelitian ini termasuk kedalam penelitian kuantitatif, dan deskriptif menjelaskan dari hasil yang didapatkan oleh masing-masing portofolio. Lalu menguna</w:t>
      </w:r>
      <w:r w:rsidR="00D82D29" w:rsidRPr="00BB2037">
        <w:rPr>
          <w:rFonts w:ascii="Times New Roman" w:hAnsi="Times New Roman" w:cs="Times New Roman"/>
          <w:sz w:val="20"/>
          <w:szCs w:val="20"/>
        </w:rPr>
        <w:t>kan data sekunder yang berasala</w:t>
      </w:r>
      <w:r w:rsidRPr="00BB2037">
        <w:rPr>
          <w:rFonts w:ascii="Times New Roman" w:hAnsi="Times New Roman" w:cs="Times New Roman"/>
          <w:sz w:val="20"/>
          <w:szCs w:val="20"/>
        </w:rPr>
        <w:t xml:space="preserve"> dari harga penutupan harian masing masing saham yang ada pada sampel penelitian. Populasi pada penelitian ini ialah semua saham yang termasuk kedalam inde</w:t>
      </w:r>
      <w:r w:rsidR="00D82D29" w:rsidRPr="00BB2037">
        <w:rPr>
          <w:rFonts w:ascii="Times New Roman" w:hAnsi="Times New Roman" w:cs="Times New Roman"/>
          <w:sz w:val="20"/>
          <w:szCs w:val="20"/>
        </w:rPr>
        <w:t xml:space="preserve">ks LQ45 periode 2013-2019, </w:t>
      </w:r>
      <w:r w:rsidRPr="00BB2037">
        <w:rPr>
          <w:rFonts w:ascii="Times New Roman" w:hAnsi="Times New Roman" w:cs="Times New Roman"/>
          <w:sz w:val="20"/>
          <w:szCs w:val="20"/>
        </w:rPr>
        <w:t>sampel</w:t>
      </w:r>
      <w:r w:rsidR="00D82D29" w:rsidRPr="00BB2037">
        <w:rPr>
          <w:rFonts w:ascii="Times New Roman" w:hAnsi="Times New Roman" w:cs="Times New Roman"/>
          <w:sz w:val="20"/>
          <w:szCs w:val="20"/>
        </w:rPr>
        <w:t xml:space="preserve"> yang digunakan</w:t>
      </w:r>
      <w:r w:rsidRPr="00BB2037">
        <w:rPr>
          <w:rFonts w:ascii="Times New Roman" w:hAnsi="Times New Roman" w:cs="Times New Roman"/>
          <w:sz w:val="20"/>
          <w:szCs w:val="20"/>
        </w:rPr>
        <w:t xml:space="preserve"> saham-saham </w:t>
      </w:r>
      <w:r w:rsidR="00590FA0" w:rsidRPr="00BB2037">
        <w:rPr>
          <w:rFonts w:ascii="Times New Roman" w:hAnsi="Times New Roman" w:cs="Times New Roman"/>
          <w:sz w:val="20"/>
          <w:szCs w:val="20"/>
        </w:rPr>
        <w:t>secara</w:t>
      </w:r>
      <w:r w:rsidRPr="00BB2037">
        <w:rPr>
          <w:rFonts w:ascii="Times New Roman" w:hAnsi="Times New Roman" w:cs="Times New Roman"/>
          <w:sz w:val="20"/>
          <w:szCs w:val="20"/>
        </w:rPr>
        <w:t xml:space="preserve"> konsisten masuk pada periode 2013-2019 yang berjumlah 21 eminten saham</w:t>
      </w:r>
      <w:r w:rsidR="00A83696" w:rsidRPr="00BB2037">
        <w:rPr>
          <w:rFonts w:ascii="Times New Roman" w:hAnsi="Times New Roman" w:cs="Times New Roman"/>
          <w:sz w:val="20"/>
          <w:szCs w:val="20"/>
        </w:rPr>
        <w:t>.</w:t>
      </w:r>
    </w:p>
    <w:p w:rsidR="00B365E2" w:rsidRDefault="00B365E2" w:rsidP="0033598D">
      <w:pPr>
        <w:autoSpaceDE w:val="0"/>
        <w:autoSpaceDN w:val="0"/>
        <w:adjustRightInd w:val="0"/>
        <w:spacing w:after="0" w:line="360" w:lineRule="auto"/>
        <w:ind w:right="-1"/>
        <w:jc w:val="both"/>
        <w:rPr>
          <w:rFonts w:ascii="Times New Roman" w:hAnsi="Times New Roman" w:cs="Times New Roman"/>
          <w:b/>
          <w:sz w:val="20"/>
          <w:szCs w:val="20"/>
        </w:rPr>
      </w:pPr>
    </w:p>
    <w:p w:rsidR="00B365E2" w:rsidRDefault="00B365E2" w:rsidP="0033598D">
      <w:pPr>
        <w:autoSpaceDE w:val="0"/>
        <w:autoSpaceDN w:val="0"/>
        <w:adjustRightInd w:val="0"/>
        <w:spacing w:after="0" w:line="360" w:lineRule="auto"/>
        <w:ind w:right="-1"/>
        <w:jc w:val="both"/>
        <w:rPr>
          <w:rFonts w:ascii="Times New Roman" w:hAnsi="Times New Roman" w:cs="Times New Roman"/>
          <w:b/>
          <w:sz w:val="20"/>
          <w:szCs w:val="20"/>
        </w:rPr>
      </w:pPr>
    </w:p>
    <w:p w:rsidR="00507249" w:rsidRPr="00BB2037" w:rsidRDefault="00507249" w:rsidP="0033598D">
      <w:pPr>
        <w:autoSpaceDE w:val="0"/>
        <w:autoSpaceDN w:val="0"/>
        <w:adjustRightInd w:val="0"/>
        <w:spacing w:after="0" w:line="360" w:lineRule="auto"/>
        <w:ind w:right="-1"/>
        <w:jc w:val="both"/>
        <w:rPr>
          <w:rFonts w:ascii="Times New Roman" w:hAnsi="Times New Roman" w:cs="Times New Roman"/>
          <w:b/>
          <w:sz w:val="20"/>
          <w:szCs w:val="20"/>
        </w:rPr>
      </w:pPr>
      <w:r w:rsidRPr="00BB2037">
        <w:rPr>
          <w:rFonts w:ascii="Times New Roman" w:hAnsi="Times New Roman" w:cs="Times New Roman"/>
          <w:b/>
          <w:sz w:val="20"/>
          <w:szCs w:val="20"/>
        </w:rPr>
        <w:lastRenderedPageBreak/>
        <w:t xml:space="preserve">Perancangan Portofolio optimal berdasarkan </w:t>
      </w:r>
      <w:r w:rsidR="00AC523B" w:rsidRPr="00BB2037">
        <w:rPr>
          <w:rFonts w:ascii="Times New Roman" w:hAnsi="Times New Roman" w:cs="Times New Roman"/>
          <w:b/>
          <w:sz w:val="20"/>
          <w:szCs w:val="20"/>
        </w:rPr>
        <w:t>Beta</w:t>
      </w:r>
      <w:r w:rsidR="001A064C" w:rsidRPr="00BB2037">
        <w:rPr>
          <w:rFonts w:ascii="Times New Roman" w:hAnsi="Times New Roman" w:cs="Times New Roman"/>
          <w:b/>
          <w:sz w:val="20"/>
          <w:szCs w:val="20"/>
        </w:rPr>
        <w:t xml:space="preserve"> dan </w:t>
      </w:r>
      <w:r w:rsidR="00AC523B" w:rsidRPr="00BB2037">
        <w:rPr>
          <w:rFonts w:ascii="Times New Roman" w:hAnsi="Times New Roman" w:cs="Times New Roman"/>
          <w:b/>
          <w:sz w:val="20"/>
          <w:szCs w:val="20"/>
        </w:rPr>
        <w:t>Alpha</w:t>
      </w:r>
    </w:p>
    <w:p w:rsidR="00507249" w:rsidRPr="00BB2037" w:rsidRDefault="00507249" w:rsidP="00507249">
      <w:pPr>
        <w:autoSpaceDE w:val="0"/>
        <w:autoSpaceDN w:val="0"/>
        <w:adjustRightInd w:val="0"/>
        <w:spacing w:after="0" w:line="360" w:lineRule="auto"/>
        <w:ind w:right="-1" w:firstLine="284"/>
        <w:jc w:val="both"/>
        <w:rPr>
          <w:rFonts w:ascii="Times New Roman" w:hAnsi="Times New Roman" w:cs="Times New Roman"/>
          <w:sz w:val="20"/>
          <w:szCs w:val="20"/>
        </w:rPr>
      </w:pPr>
      <w:r w:rsidRPr="00BB2037">
        <w:rPr>
          <w:rFonts w:ascii="Times New Roman" w:hAnsi="Times New Roman" w:cs="Times New Roman"/>
          <w:sz w:val="20"/>
          <w:szCs w:val="20"/>
        </w:rPr>
        <w:t xml:space="preserve">Pembentukan portofolio akan dibagi bedasarkan hasil perhitungan </w:t>
      </w:r>
      <w:r w:rsidR="00AC523B" w:rsidRPr="00BB2037">
        <w:rPr>
          <w:rFonts w:ascii="Times New Roman" w:hAnsi="Times New Roman" w:cs="Times New Roman"/>
          <w:sz w:val="20"/>
          <w:szCs w:val="20"/>
        </w:rPr>
        <w:t>Beta</w:t>
      </w:r>
      <w:r w:rsidRPr="00BB2037">
        <w:rPr>
          <w:rFonts w:ascii="Times New Roman" w:hAnsi="Times New Roman" w:cs="Times New Roman"/>
          <w:sz w:val="20"/>
          <w:szCs w:val="20"/>
        </w:rPr>
        <w:t xml:space="preserve"> dan </w:t>
      </w:r>
      <w:r w:rsidR="00AC523B" w:rsidRPr="00BB2037">
        <w:rPr>
          <w:rFonts w:ascii="Times New Roman" w:hAnsi="Times New Roman" w:cs="Times New Roman"/>
          <w:sz w:val="20"/>
          <w:szCs w:val="20"/>
        </w:rPr>
        <w:t>Alpha</w:t>
      </w:r>
      <w:r w:rsidRPr="00BB2037">
        <w:rPr>
          <w:rFonts w:ascii="Times New Roman" w:hAnsi="Times New Roman" w:cs="Times New Roman"/>
          <w:sz w:val="20"/>
          <w:szCs w:val="20"/>
        </w:rPr>
        <w:t xml:space="preserve"> menggunakan MS Excel selanjutnya akan dibagi bedasarkan nilai </w:t>
      </w:r>
      <w:r w:rsidR="00AC523B" w:rsidRPr="00BB2037">
        <w:rPr>
          <w:rFonts w:ascii="Times New Roman" w:hAnsi="Times New Roman" w:cs="Times New Roman"/>
          <w:sz w:val="20"/>
          <w:szCs w:val="20"/>
        </w:rPr>
        <w:t>Beta</w:t>
      </w:r>
      <w:r w:rsidR="001A064C" w:rsidRPr="00BB2037">
        <w:rPr>
          <w:rFonts w:ascii="Times New Roman" w:hAnsi="Times New Roman" w:cs="Times New Roman"/>
          <w:sz w:val="20"/>
          <w:szCs w:val="20"/>
        </w:rPr>
        <w:t xml:space="preserve"> </w:t>
      </w:r>
      <w:r w:rsidRPr="00BB2037">
        <w:rPr>
          <w:rFonts w:ascii="Times New Roman" w:hAnsi="Times New Roman" w:cs="Times New Roman"/>
          <w:sz w:val="20"/>
          <w:szCs w:val="20"/>
        </w:rPr>
        <w:t xml:space="preserve">Tinggi, </w:t>
      </w:r>
      <w:r w:rsidR="00AC523B" w:rsidRPr="00BB2037">
        <w:rPr>
          <w:rFonts w:ascii="Times New Roman" w:hAnsi="Times New Roman" w:cs="Times New Roman"/>
          <w:sz w:val="20"/>
          <w:szCs w:val="20"/>
        </w:rPr>
        <w:t>Beta</w:t>
      </w:r>
      <w:r w:rsidR="001A064C" w:rsidRPr="00BB2037">
        <w:rPr>
          <w:rFonts w:ascii="Times New Roman" w:hAnsi="Times New Roman" w:cs="Times New Roman"/>
          <w:sz w:val="20"/>
          <w:szCs w:val="20"/>
        </w:rPr>
        <w:t xml:space="preserve"> </w:t>
      </w:r>
      <w:r w:rsidRPr="00BB2037">
        <w:rPr>
          <w:rFonts w:ascii="Times New Roman" w:hAnsi="Times New Roman" w:cs="Times New Roman"/>
          <w:sz w:val="20"/>
          <w:szCs w:val="20"/>
        </w:rPr>
        <w:t xml:space="preserve">Sedang, </w:t>
      </w:r>
      <w:r w:rsidR="00AC523B" w:rsidRPr="00BB2037">
        <w:rPr>
          <w:rFonts w:ascii="Times New Roman" w:hAnsi="Times New Roman" w:cs="Times New Roman"/>
          <w:sz w:val="20"/>
          <w:szCs w:val="20"/>
        </w:rPr>
        <w:t>Beta</w:t>
      </w:r>
      <w:r w:rsidR="001A064C" w:rsidRPr="00BB2037">
        <w:rPr>
          <w:rFonts w:ascii="Times New Roman" w:hAnsi="Times New Roman" w:cs="Times New Roman"/>
          <w:sz w:val="20"/>
          <w:szCs w:val="20"/>
        </w:rPr>
        <w:t xml:space="preserve"> </w:t>
      </w:r>
      <w:r w:rsidRPr="00BB2037">
        <w:rPr>
          <w:rFonts w:ascii="Times New Roman" w:hAnsi="Times New Roman" w:cs="Times New Roman"/>
          <w:sz w:val="20"/>
          <w:szCs w:val="20"/>
        </w:rPr>
        <w:t xml:space="preserve">Rendah, </w:t>
      </w:r>
      <w:r w:rsidR="00AC523B" w:rsidRPr="00BB2037">
        <w:rPr>
          <w:rFonts w:ascii="Times New Roman" w:hAnsi="Times New Roman" w:cs="Times New Roman"/>
          <w:sz w:val="20"/>
          <w:szCs w:val="20"/>
        </w:rPr>
        <w:t>Alpha</w:t>
      </w:r>
      <w:r w:rsidR="001A064C" w:rsidRPr="00BB2037">
        <w:rPr>
          <w:rFonts w:ascii="Times New Roman" w:hAnsi="Times New Roman" w:cs="Times New Roman"/>
          <w:sz w:val="20"/>
          <w:szCs w:val="20"/>
        </w:rPr>
        <w:t xml:space="preserve"> </w:t>
      </w:r>
      <w:r w:rsidRPr="00BB2037">
        <w:rPr>
          <w:rFonts w:ascii="Times New Roman" w:hAnsi="Times New Roman" w:cs="Times New Roman"/>
          <w:sz w:val="20"/>
          <w:szCs w:val="20"/>
        </w:rPr>
        <w:t xml:space="preserve">Tinggi, </w:t>
      </w:r>
      <w:r w:rsidR="00AC523B" w:rsidRPr="00BB2037">
        <w:rPr>
          <w:rFonts w:ascii="Times New Roman" w:hAnsi="Times New Roman" w:cs="Times New Roman"/>
          <w:sz w:val="20"/>
          <w:szCs w:val="20"/>
        </w:rPr>
        <w:t>Alpha</w:t>
      </w:r>
      <w:r w:rsidR="001A064C" w:rsidRPr="00BB2037">
        <w:rPr>
          <w:rFonts w:ascii="Times New Roman" w:hAnsi="Times New Roman" w:cs="Times New Roman"/>
          <w:sz w:val="20"/>
          <w:szCs w:val="20"/>
        </w:rPr>
        <w:t xml:space="preserve"> </w:t>
      </w:r>
      <w:r w:rsidRPr="00BB2037">
        <w:rPr>
          <w:rFonts w:ascii="Times New Roman" w:hAnsi="Times New Roman" w:cs="Times New Roman"/>
          <w:sz w:val="20"/>
          <w:szCs w:val="20"/>
        </w:rPr>
        <w:t xml:space="preserve">Sedang, </w:t>
      </w:r>
      <w:r w:rsidR="00AC523B" w:rsidRPr="00BB2037">
        <w:rPr>
          <w:rFonts w:ascii="Times New Roman" w:hAnsi="Times New Roman" w:cs="Times New Roman"/>
          <w:sz w:val="20"/>
          <w:szCs w:val="20"/>
        </w:rPr>
        <w:t>Alpha</w:t>
      </w:r>
      <w:r w:rsidR="001A064C" w:rsidRPr="00BB2037">
        <w:rPr>
          <w:rFonts w:ascii="Times New Roman" w:hAnsi="Times New Roman" w:cs="Times New Roman"/>
          <w:sz w:val="20"/>
          <w:szCs w:val="20"/>
        </w:rPr>
        <w:t xml:space="preserve"> </w:t>
      </w:r>
      <w:r w:rsidRPr="00BB2037">
        <w:rPr>
          <w:rFonts w:ascii="Times New Roman" w:hAnsi="Times New Roman" w:cs="Times New Roman"/>
          <w:sz w:val="20"/>
          <w:szCs w:val="20"/>
        </w:rPr>
        <w:t xml:space="preserve">Rendah. </w:t>
      </w:r>
    </w:p>
    <w:p w:rsidR="00507249" w:rsidRPr="00BB2037" w:rsidRDefault="00507249" w:rsidP="00507249">
      <w:pPr>
        <w:autoSpaceDE w:val="0"/>
        <w:autoSpaceDN w:val="0"/>
        <w:adjustRightInd w:val="0"/>
        <w:spacing w:after="0" w:line="360" w:lineRule="auto"/>
        <w:ind w:right="-1" w:firstLine="284"/>
        <w:jc w:val="both"/>
        <w:rPr>
          <w:rFonts w:ascii="Times New Roman" w:hAnsi="Times New Roman" w:cs="Times New Roman"/>
          <w:sz w:val="20"/>
          <w:szCs w:val="20"/>
        </w:rPr>
      </w:pPr>
      <w:r w:rsidRPr="00BB2037">
        <w:rPr>
          <w:rFonts w:ascii="Times New Roman" w:hAnsi="Times New Roman" w:cs="Times New Roman"/>
          <w:sz w:val="20"/>
          <w:szCs w:val="20"/>
        </w:rPr>
        <w:t>Ada beberapa perhitungan yang akan dilakukan antara lain:</w:t>
      </w:r>
    </w:p>
    <w:p w:rsidR="001A064C" w:rsidRPr="00BB2037" w:rsidRDefault="00AC523B" w:rsidP="001A064C">
      <w:pPr>
        <w:pStyle w:val="ListParagraph"/>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Beta</w:t>
      </w:r>
      <w:r w:rsidR="001A064C" w:rsidRPr="00BB2037">
        <w:rPr>
          <w:rFonts w:ascii="Times New Roman" w:hAnsi="Times New Roman" w:cs="Times New Roman"/>
          <w:sz w:val="20"/>
          <w:szCs w:val="20"/>
        </w:rPr>
        <w:t xml:space="preserve"> :</w:t>
      </w:r>
    </w:p>
    <w:p w:rsidR="001A064C" w:rsidRPr="00BB2037" w:rsidRDefault="007223B8" w:rsidP="001A064C">
      <w:pPr>
        <w:pStyle w:val="ListParagraph"/>
        <w:spacing w:after="0" w:line="360" w:lineRule="auto"/>
        <w:ind w:left="0"/>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i</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im</m:t>
                </m:r>
              </m:sub>
            </m:sSub>
          </m:num>
          <m:den>
            <m:sSub>
              <m:sSubPr>
                <m:ctrlPr>
                  <w:rPr>
                    <w:rFonts w:ascii="Cambria Math" w:hAnsi="Cambria Math" w:cs="Times New Roman"/>
                    <w:i/>
                    <w:sz w:val="20"/>
                    <w:szCs w:val="20"/>
                  </w:rPr>
                </m:ctrlPr>
              </m:sSubPr>
              <m:e>
                <m:r>
                  <w:rPr>
                    <w:rFonts w:ascii="Cambria Math" w:hAnsi="Cambria Math" w:cs="Times New Roman"/>
                    <w:sz w:val="20"/>
                    <w:szCs w:val="20"/>
                  </w:rPr>
                  <m:t>σ</m:t>
                </m:r>
              </m:e>
              <m:sub>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sub>
            </m:sSub>
          </m:den>
        </m:f>
        <m:r>
          <w:rPr>
            <w:rFonts w:ascii="Cambria Math" w:hAnsi="Cambria Math" w:cs="Times New Roman"/>
            <w:sz w:val="20"/>
            <w:szCs w:val="20"/>
          </w:rPr>
          <m:t xml:space="preserve"> </m:t>
        </m:r>
      </m:oMath>
      <w:r w:rsidR="001A064C" w:rsidRPr="00BB2037">
        <w:rPr>
          <w:rFonts w:ascii="Times New Roman" w:eastAsiaTheme="minorEastAsia" w:hAnsi="Times New Roman" w:cs="Times New Roman"/>
          <w:sz w:val="20"/>
          <w:szCs w:val="20"/>
        </w:rPr>
        <w:t>...</w:t>
      </w:r>
      <w:r w:rsidR="00B365E2">
        <w:rPr>
          <w:rFonts w:ascii="Times New Roman" w:eastAsiaTheme="minorEastAsia" w:hAnsi="Times New Roman" w:cs="Times New Roman"/>
          <w:sz w:val="20"/>
          <w:szCs w:val="20"/>
        </w:rPr>
        <w:t>..................</w:t>
      </w:r>
      <w:r w:rsidR="001A064C" w:rsidRPr="00BB2037">
        <w:rPr>
          <w:rFonts w:ascii="Times New Roman" w:eastAsiaTheme="minorEastAsia" w:hAnsi="Times New Roman" w:cs="Times New Roman"/>
          <w:sz w:val="20"/>
          <w:szCs w:val="20"/>
        </w:rPr>
        <w:t>......</w:t>
      </w:r>
      <w:r w:rsidR="00B365E2">
        <w:rPr>
          <w:rFonts w:ascii="Times New Roman" w:eastAsiaTheme="minorEastAsia" w:hAnsi="Times New Roman" w:cs="Times New Roman"/>
          <w:sz w:val="20"/>
          <w:szCs w:val="20"/>
        </w:rPr>
        <w:t>......</w:t>
      </w:r>
      <w:r w:rsidR="001A064C" w:rsidRPr="00BB2037">
        <w:rPr>
          <w:rFonts w:ascii="Times New Roman" w:eastAsiaTheme="minorEastAsia" w:hAnsi="Times New Roman" w:cs="Times New Roman"/>
          <w:sz w:val="20"/>
          <w:szCs w:val="20"/>
        </w:rPr>
        <w:t>..</w:t>
      </w:r>
      <w:r w:rsidR="00B365E2">
        <w:rPr>
          <w:rFonts w:ascii="Times New Roman" w:eastAsiaTheme="minorEastAsia" w:hAnsi="Times New Roman" w:cs="Times New Roman"/>
          <w:sz w:val="20"/>
          <w:szCs w:val="20"/>
        </w:rPr>
        <w:t>...........................</w:t>
      </w:r>
      <w:r w:rsidR="001A064C" w:rsidRPr="00BB2037">
        <w:rPr>
          <w:rFonts w:ascii="Times New Roman" w:eastAsiaTheme="minorEastAsia" w:hAnsi="Times New Roman" w:cs="Times New Roman"/>
          <w:sz w:val="20"/>
          <w:szCs w:val="20"/>
        </w:rPr>
        <w:t>(1)</w:t>
      </w:r>
    </w:p>
    <w:p w:rsidR="001A064C" w:rsidRPr="00BB2037" w:rsidRDefault="007223B8" w:rsidP="001A064C">
      <w:pPr>
        <w:pStyle w:val="ListParagraph"/>
        <w:spacing w:after="0" w:line="360" w:lineRule="auto"/>
        <w:ind w:left="0"/>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i</m:t>
            </m:r>
          </m:sub>
        </m:sSub>
      </m:oMath>
      <w:r w:rsidR="001A064C" w:rsidRPr="00BB2037">
        <w:rPr>
          <w:rFonts w:ascii="Times New Roman" w:hAnsi="Times New Roman" w:cs="Times New Roman"/>
          <w:sz w:val="20"/>
          <w:szCs w:val="20"/>
          <w:lang w:val="en-US"/>
        </w:rPr>
        <w:t xml:space="preserve"> </w:t>
      </w:r>
      <w:r w:rsidR="001A064C" w:rsidRPr="00BB2037">
        <w:rPr>
          <w:rFonts w:ascii="Times New Roman" w:hAnsi="Times New Roman" w:cs="Times New Roman"/>
          <w:sz w:val="20"/>
          <w:szCs w:val="20"/>
          <w:lang w:val="en-US"/>
        </w:rPr>
        <w:tab/>
        <w:t xml:space="preserve">= </w:t>
      </w:r>
      <w:r w:rsidR="00AC523B" w:rsidRPr="00BB2037">
        <w:rPr>
          <w:rFonts w:ascii="Times New Roman" w:hAnsi="Times New Roman" w:cs="Times New Roman"/>
          <w:sz w:val="20"/>
          <w:szCs w:val="20"/>
          <w:lang w:val="en-US"/>
        </w:rPr>
        <w:t>Beta</w:t>
      </w:r>
      <w:r w:rsidR="001A064C" w:rsidRPr="00BB2037">
        <w:rPr>
          <w:rFonts w:ascii="Times New Roman" w:hAnsi="Times New Roman" w:cs="Times New Roman"/>
          <w:sz w:val="20"/>
          <w:szCs w:val="20"/>
          <w:lang w:val="en-US"/>
        </w:rPr>
        <w:t xml:space="preserve"> </w:t>
      </w:r>
      <w:proofErr w:type="spellStart"/>
      <w:r w:rsidR="001A064C" w:rsidRPr="00BB2037">
        <w:rPr>
          <w:rFonts w:ascii="Times New Roman" w:hAnsi="Times New Roman" w:cs="Times New Roman"/>
          <w:sz w:val="20"/>
          <w:szCs w:val="20"/>
          <w:lang w:val="en-US"/>
        </w:rPr>
        <w:t>saham</w:t>
      </w:r>
      <w:proofErr w:type="spellEnd"/>
    </w:p>
    <w:p w:rsidR="001A064C" w:rsidRPr="00BB2037" w:rsidRDefault="007223B8" w:rsidP="001A064C">
      <w:pPr>
        <w:pStyle w:val="ListParagraph"/>
        <w:spacing w:after="0" w:line="360" w:lineRule="auto"/>
        <w:ind w:left="851" w:hanging="851"/>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im</m:t>
            </m:r>
          </m:sub>
        </m:sSub>
      </m:oMath>
      <w:r w:rsidR="00B365E2">
        <w:rPr>
          <w:rFonts w:ascii="Times New Roman" w:hAnsi="Times New Roman" w:cs="Times New Roman"/>
          <w:i/>
          <w:sz w:val="20"/>
          <w:szCs w:val="20"/>
        </w:rPr>
        <w:t xml:space="preserve">        </w:t>
      </w:r>
      <w:r w:rsidR="001A064C" w:rsidRPr="00BB2037">
        <w:rPr>
          <w:rFonts w:ascii="Times New Roman" w:hAnsi="Times New Roman" w:cs="Times New Roman"/>
          <w:sz w:val="20"/>
          <w:szCs w:val="20"/>
          <w:lang w:val="en-US"/>
        </w:rPr>
        <w:t xml:space="preserve">= </w:t>
      </w:r>
      <w:proofErr w:type="spellStart"/>
      <w:r w:rsidR="001A064C" w:rsidRPr="00BB2037">
        <w:rPr>
          <w:rFonts w:ascii="Times New Roman" w:hAnsi="Times New Roman" w:cs="Times New Roman"/>
          <w:sz w:val="20"/>
          <w:szCs w:val="20"/>
          <w:lang w:val="en-US"/>
        </w:rPr>
        <w:t>Kovarian</w:t>
      </w:r>
      <w:proofErr w:type="spellEnd"/>
      <w:r w:rsidR="001A064C" w:rsidRPr="00BB2037">
        <w:rPr>
          <w:rFonts w:ascii="Times New Roman" w:hAnsi="Times New Roman" w:cs="Times New Roman"/>
          <w:sz w:val="20"/>
          <w:szCs w:val="20"/>
          <w:lang w:val="en-US"/>
        </w:rPr>
        <w:t xml:space="preserve"> </w:t>
      </w:r>
      <w:proofErr w:type="gramStart"/>
      <w:r w:rsidR="0043757E" w:rsidRPr="0043757E">
        <w:rPr>
          <w:rFonts w:ascii="Times New Roman" w:hAnsi="Times New Roman" w:cs="Times New Roman"/>
          <w:i/>
          <w:sz w:val="20"/>
          <w:szCs w:val="20"/>
          <w:lang w:val="en-US"/>
        </w:rPr>
        <w:t>return</w:t>
      </w:r>
      <w:proofErr w:type="gramEnd"/>
      <w:r w:rsidR="001A064C" w:rsidRPr="00BB2037">
        <w:rPr>
          <w:rFonts w:ascii="Times New Roman" w:hAnsi="Times New Roman" w:cs="Times New Roman"/>
          <w:sz w:val="20"/>
          <w:szCs w:val="20"/>
          <w:lang w:val="en-US"/>
        </w:rPr>
        <w:t xml:space="preserve"> </w:t>
      </w:r>
      <w:proofErr w:type="spellStart"/>
      <w:r w:rsidR="001A064C" w:rsidRPr="00BB2037">
        <w:rPr>
          <w:rFonts w:ascii="Times New Roman" w:hAnsi="Times New Roman" w:cs="Times New Roman"/>
          <w:sz w:val="20"/>
          <w:szCs w:val="20"/>
          <w:lang w:val="en-US"/>
        </w:rPr>
        <w:t>antara</w:t>
      </w:r>
      <w:proofErr w:type="spellEnd"/>
      <w:r w:rsidR="001A064C" w:rsidRPr="00BB2037">
        <w:rPr>
          <w:rFonts w:ascii="Times New Roman" w:hAnsi="Times New Roman" w:cs="Times New Roman"/>
          <w:sz w:val="20"/>
          <w:szCs w:val="20"/>
          <w:lang w:val="en-US"/>
        </w:rPr>
        <w:t xml:space="preserve"> </w:t>
      </w:r>
      <w:proofErr w:type="spellStart"/>
      <w:r w:rsidR="001A064C" w:rsidRPr="00BB2037">
        <w:rPr>
          <w:rFonts w:ascii="Times New Roman" w:hAnsi="Times New Roman" w:cs="Times New Roman"/>
          <w:sz w:val="20"/>
          <w:szCs w:val="20"/>
          <w:lang w:val="en-US"/>
        </w:rPr>
        <w:t>sekuritas</w:t>
      </w:r>
      <w:proofErr w:type="spellEnd"/>
      <w:r w:rsidR="001A064C" w:rsidRPr="00BB2037">
        <w:rPr>
          <w:rFonts w:ascii="Times New Roman" w:hAnsi="Times New Roman" w:cs="Times New Roman"/>
          <w:sz w:val="20"/>
          <w:szCs w:val="20"/>
          <w:lang w:val="en-US"/>
        </w:rPr>
        <w:t xml:space="preserve"> </w:t>
      </w:r>
      <w:proofErr w:type="spellStart"/>
      <w:r w:rsidR="001A064C" w:rsidRPr="00BB2037">
        <w:rPr>
          <w:rFonts w:ascii="Times New Roman" w:hAnsi="Times New Roman" w:cs="Times New Roman"/>
          <w:sz w:val="20"/>
          <w:szCs w:val="20"/>
          <w:lang w:val="en-US"/>
        </w:rPr>
        <w:t>ke</w:t>
      </w:r>
      <w:proofErr w:type="spellEnd"/>
      <w:r w:rsidR="001A064C" w:rsidRPr="00BB2037">
        <w:rPr>
          <w:rFonts w:ascii="Times New Roman" w:hAnsi="Times New Roman" w:cs="Times New Roman"/>
          <w:sz w:val="20"/>
          <w:szCs w:val="20"/>
          <w:lang w:val="en-US"/>
        </w:rPr>
        <w:t xml:space="preserve">-i </w:t>
      </w:r>
      <w:proofErr w:type="spellStart"/>
      <w:r w:rsidR="001A064C" w:rsidRPr="00BB2037">
        <w:rPr>
          <w:rFonts w:ascii="Times New Roman" w:hAnsi="Times New Roman" w:cs="Times New Roman"/>
          <w:sz w:val="20"/>
          <w:szCs w:val="20"/>
          <w:lang w:val="en-US"/>
        </w:rPr>
        <w:t>dengan</w:t>
      </w:r>
      <w:proofErr w:type="spellEnd"/>
      <w:r w:rsidR="001A064C" w:rsidRPr="00BB2037">
        <w:rPr>
          <w:rFonts w:ascii="Times New Roman" w:hAnsi="Times New Roman" w:cs="Times New Roman"/>
          <w:sz w:val="20"/>
          <w:szCs w:val="20"/>
          <w:lang w:val="en-US"/>
        </w:rPr>
        <w:t xml:space="preserve"> </w:t>
      </w:r>
      <w:r w:rsidR="0043757E" w:rsidRPr="0043757E">
        <w:rPr>
          <w:rFonts w:ascii="Times New Roman" w:hAnsi="Times New Roman" w:cs="Times New Roman"/>
          <w:i/>
          <w:sz w:val="20"/>
          <w:szCs w:val="20"/>
          <w:lang w:val="en-US"/>
        </w:rPr>
        <w:t>return</w:t>
      </w:r>
      <w:r w:rsidR="001A064C" w:rsidRPr="00BB2037">
        <w:rPr>
          <w:rFonts w:ascii="Times New Roman" w:hAnsi="Times New Roman" w:cs="Times New Roman"/>
          <w:sz w:val="20"/>
          <w:szCs w:val="20"/>
          <w:lang w:val="en-US"/>
        </w:rPr>
        <w:t xml:space="preserve"> </w:t>
      </w:r>
      <w:proofErr w:type="spellStart"/>
      <w:r w:rsidR="001A064C" w:rsidRPr="00BB2037">
        <w:rPr>
          <w:rFonts w:ascii="Times New Roman" w:hAnsi="Times New Roman" w:cs="Times New Roman"/>
          <w:sz w:val="20"/>
          <w:szCs w:val="20"/>
          <w:lang w:val="en-US"/>
        </w:rPr>
        <w:t>pasar</w:t>
      </w:r>
      <w:proofErr w:type="spellEnd"/>
    </w:p>
    <w:p w:rsidR="001A064C" w:rsidRPr="00BB2037" w:rsidRDefault="001A064C" w:rsidP="001A064C">
      <w:pPr>
        <w:spacing w:after="0" w:line="360" w:lineRule="auto"/>
        <w:rPr>
          <w:rFonts w:ascii="Times New Roman" w:hAnsi="Times New Roman" w:cs="Times New Roman"/>
          <w:sz w:val="20"/>
          <w:szCs w:val="20"/>
        </w:rPr>
      </w:pPr>
      <w:r w:rsidRPr="00BB2037">
        <w:rPr>
          <w:rFonts w:ascii="Times New Roman" w:hAnsi="Times New Roman" w:cs="Times New Roman"/>
          <w:sz w:val="20"/>
          <w:szCs w:val="20"/>
        </w:rPr>
        <w:t xml:space="preserve"> </w:t>
      </w:r>
      <w:r w:rsidRPr="00BB2037">
        <w:rPr>
          <w:rFonts w:ascii="Times New Roman"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σ</m:t>
            </m:r>
          </m:e>
          <m:sub>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sub>
        </m:sSub>
      </m:oMath>
      <w:r w:rsidRPr="00BB2037">
        <w:rPr>
          <w:rFonts w:ascii="Times New Roman" w:hAnsi="Times New Roman" w:cs="Times New Roman"/>
          <w:sz w:val="20"/>
          <w:szCs w:val="20"/>
          <w:lang w:val="en-US"/>
        </w:rPr>
        <w:tab/>
        <w:t xml:space="preserve">= </w:t>
      </w:r>
      <w:proofErr w:type="spellStart"/>
      <w:r w:rsidRPr="00BB2037">
        <w:rPr>
          <w:rFonts w:ascii="Times New Roman" w:hAnsi="Times New Roman" w:cs="Times New Roman"/>
          <w:sz w:val="20"/>
          <w:szCs w:val="20"/>
          <w:lang w:val="en-US"/>
        </w:rPr>
        <w:t>Varians</w:t>
      </w:r>
      <w:proofErr w:type="spellEnd"/>
      <w:r w:rsidRPr="00BB2037">
        <w:rPr>
          <w:rFonts w:ascii="Times New Roman" w:hAnsi="Times New Roman" w:cs="Times New Roman"/>
          <w:sz w:val="20"/>
          <w:szCs w:val="20"/>
          <w:lang w:val="en-US"/>
        </w:rPr>
        <w:t xml:space="preserve"> </w:t>
      </w:r>
      <w:r w:rsidR="0043757E" w:rsidRPr="0043757E">
        <w:rPr>
          <w:rFonts w:ascii="Times New Roman" w:hAnsi="Times New Roman" w:cs="Times New Roman"/>
          <w:i/>
          <w:sz w:val="20"/>
          <w:szCs w:val="20"/>
          <w:lang w:val="en-US"/>
        </w:rPr>
        <w:t>return</w:t>
      </w:r>
      <w:r w:rsidRPr="00BB2037">
        <w:rPr>
          <w:rFonts w:ascii="Times New Roman" w:hAnsi="Times New Roman" w:cs="Times New Roman"/>
          <w:i/>
          <w:sz w:val="20"/>
          <w:szCs w:val="20"/>
          <w:lang w:val="en-US"/>
        </w:rPr>
        <w:t xml:space="preserve"> </w:t>
      </w:r>
      <w:proofErr w:type="spellStart"/>
      <w:r w:rsidRPr="00BB2037">
        <w:rPr>
          <w:rFonts w:ascii="Times New Roman" w:hAnsi="Times New Roman" w:cs="Times New Roman"/>
          <w:sz w:val="20"/>
          <w:szCs w:val="20"/>
          <w:lang w:val="en-US"/>
        </w:rPr>
        <w:t>pasar</w:t>
      </w:r>
      <w:proofErr w:type="spellEnd"/>
    </w:p>
    <w:p w:rsidR="001A064C" w:rsidRPr="00BB2037" w:rsidRDefault="001A064C" w:rsidP="001A064C">
      <w:pPr>
        <w:spacing w:after="0" w:line="360" w:lineRule="auto"/>
        <w:rPr>
          <w:rFonts w:ascii="Times New Roman" w:hAnsi="Times New Roman" w:cs="Times New Roman"/>
          <w:sz w:val="20"/>
          <w:szCs w:val="20"/>
        </w:rPr>
      </w:pPr>
      <w:r w:rsidRPr="00BB2037">
        <w:rPr>
          <w:rFonts w:ascii="Times New Roman" w:hAnsi="Times New Roman" w:cs="Times New Roman"/>
          <w:sz w:val="20"/>
          <w:szCs w:val="20"/>
        </w:rPr>
        <w:t xml:space="preserve"> </w:t>
      </w:r>
      <w:r w:rsidR="00AC523B" w:rsidRPr="00BB2037">
        <w:rPr>
          <w:rFonts w:ascii="Times New Roman" w:hAnsi="Times New Roman" w:cs="Times New Roman"/>
          <w:sz w:val="20"/>
          <w:szCs w:val="20"/>
        </w:rPr>
        <w:t>Alpha</w:t>
      </w:r>
      <w:r w:rsidRPr="00BB2037">
        <w:rPr>
          <w:rFonts w:ascii="Times New Roman" w:hAnsi="Times New Roman" w:cs="Times New Roman"/>
          <w:sz w:val="20"/>
          <w:szCs w:val="20"/>
        </w:rPr>
        <w:t xml:space="preserve"> :</w:t>
      </w:r>
    </w:p>
    <w:p w:rsidR="001A064C" w:rsidRPr="00BB2037" w:rsidRDefault="007223B8" w:rsidP="001A064C">
      <w:pPr>
        <w:spacing w:after="0" w:line="360" w:lineRule="auto"/>
        <w:ind w:firstLine="284"/>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 xml:space="preserve">   α</m:t>
            </m:r>
          </m:e>
          <m:sub>
            <m:r>
              <w:rPr>
                <w:rFonts w:ascii="Cambria Math" w:hAnsi="Cambria Math" w:cs="Times New Roman"/>
                <w:sz w:val="20"/>
                <w:szCs w:val="20"/>
              </w:rPr>
              <m:t xml:space="preserve">i </m:t>
            </m:r>
          </m:sub>
        </m:sSub>
        <m:r>
          <w:rPr>
            <w:rFonts w:ascii="Cambria Math" w:hAnsi="Cambria Math" w:cs="Times New Roman"/>
            <w:sz w:val="20"/>
            <w:szCs w:val="20"/>
          </w:rPr>
          <m:t xml:space="preserve">  =E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e>
        </m:d>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i</m:t>
            </m:r>
          </m:sub>
        </m:sSub>
        <m:r>
          <w:rPr>
            <w:rFonts w:ascii="Cambria Math" w:hAnsi="Cambria Math" w:cs="Times New Roman"/>
            <w:sz w:val="20"/>
            <w:szCs w:val="20"/>
          </w:rPr>
          <m:t xml:space="preserve"> .E(</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m</m:t>
            </m:r>
          </m:sub>
        </m:sSub>
        <m:r>
          <w:rPr>
            <w:rFonts w:ascii="Cambria Math" w:hAnsi="Cambria Math" w:cs="Times New Roman"/>
            <w:sz w:val="20"/>
            <w:szCs w:val="20"/>
          </w:rPr>
          <m:t>)</m:t>
        </m:r>
      </m:oMath>
      <w:r w:rsidR="001A064C" w:rsidRPr="00BB2037">
        <w:rPr>
          <w:rFonts w:ascii="Times New Roman" w:eastAsiaTheme="minorEastAsia" w:hAnsi="Times New Roman" w:cs="Times New Roman"/>
          <w:sz w:val="20"/>
          <w:szCs w:val="20"/>
        </w:rPr>
        <w:t>..................</w:t>
      </w:r>
      <w:r w:rsidR="00B365E2">
        <w:rPr>
          <w:rFonts w:ascii="Times New Roman" w:eastAsiaTheme="minorEastAsia" w:hAnsi="Times New Roman" w:cs="Times New Roman"/>
          <w:sz w:val="20"/>
          <w:szCs w:val="20"/>
        </w:rPr>
        <w:t>..</w:t>
      </w:r>
      <w:r w:rsidR="004827B9">
        <w:rPr>
          <w:rFonts w:ascii="Times New Roman" w:eastAsiaTheme="minorEastAsia" w:hAnsi="Times New Roman" w:cs="Times New Roman"/>
          <w:sz w:val="20"/>
          <w:szCs w:val="20"/>
        </w:rPr>
        <w:t>.</w:t>
      </w:r>
      <w:r w:rsidR="001A064C" w:rsidRPr="00BB2037">
        <w:rPr>
          <w:rFonts w:ascii="Times New Roman" w:eastAsiaTheme="minorEastAsia" w:hAnsi="Times New Roman" w:cs="Times New Roman"/>
          <w:sz w:val="20"/>
          <w:szCs w:val="20"/>
        </w:rPr>
        <w:t>.....(2)</w:t>
      </w:r>
    </w:p>
    <w:p w:rsidR="001A064C" w:rsidRPr="00BB2037" w:rsidRDefault="007223B8" w:rsidP="001A064C">
      <w:pPr>
        <w:pStyle w:val="ListParagraph"/>
        <w:spacing w:after="0" w:line="360" w:lineRule="auto"/>
        <w:ind w:left="0"/>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 xml:space="preserve">i </m:t>
            </m:r>
          </m:sub>
        </m:sSub>
      </m:oMath>
      <w:r w:rsidR="001A064C" w:rsidRPr="00BB2037">
        <w:rPr>
          <w:rFonts w:ascii="Times New Roman" w:eastAsiaTheme="minorEastAsia" w:hAnsi="Times New Roman" w:cs="Times New Roman"/>
          <w:sz w:val="20"/>
          <w:szCs w:val="20"/>
        </w:rPr>
        <w:t xml:space="preserve">       = </w:t>
      </w:r>
      <w:r w:rsidR="00AC523B" w:rsidRPr="00BB2037">
        <w:rPr>
          <w:rFonts w:ascii="Times New Roman" w:eastAsiaTheme="minorEastAsia" w:hAnsi="Times New Roman" w:cs="Times New Roman"/>
          <w:sz w:val="20"/>
          <w:szCs w:val="20"/>
        </w:rPr>
        <w:t>Alpha</w:t>
      </w:r>
      <w:r w:rsidR="001A064C" w:rsidRPr="00BB2037">
        <w:rPr>
          <w:rFonts w:ascii="Times New Roman" w:eastAsiaTheme="minorEastAsia" w:hAnsi="Times New Roman" w:cs="Times New Roman"/>
          <w:sz w:val="20"/>
          <w:szCs w:val="20"/>
        </w:rPr>
        <w:t xml:space="preserve"> sekuritas </w:t>
      </w:r>
    </w:p>
    <w:p w:rsidR="001A064C" w:rsidRPr="00BB2037" w:rsidRDefault="001A064C" w:rsidP="001A064C">
      <w:pPr>
        <w:pStyle w:val="ListParagraph"/>
        <w:spacing w:after="0" w:line="360" w:lineRule="auto"/>
        <w:ind w:left="0"/>
        <w:rPr>
          <w:rFonts w:ascii="Times New Roman" w:eastAsiaTheme="minorEastAsia" w:hAnsi="Times New Roman" w:cs="Times New Roman"/>
          <w:sz w:val="20"/>
          <w:szCs w:val="20"/>
        </w:rPr>
      </w:pPr>
      <m:oMath>
        <m:r>
          <w:rPr>
            <w:rFonts w:ascii="Cambria Math" w:hAnsi="Cambria Math" w:cs="Times New Roman"/>
            <w:sz w:val="20"/>
            <w:szCs w:val="20"/>
          </w:rPr>
          <m:t>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e>
        </m:d>
      </m:oMath>
      <w:r w:rsidRPr="00BB2037">
        <w:rPr>
          <w:rFonts w:ascii="Times New Roman" w:eastAsiaTheme="minorEastAsia" w:hAnsi="Times New Roman" w:cs="Times New Roman"/>
          <w:sz w:val="20"/>
          <w:szCs w:val="20"/>
        </w:rPr>
        <w:t xml:space="preserve">  = </w:t>
      </w:r>
      <w:r w:rsidRPr="00BB2037">
        <w:rPr>
          <w:rFonts w:ascii="Times New Roman" w:eastAsiaTheme="minorEastAsia" w:hAnsi="Times New Roman" w:cs="Times New Roman"/>
          <w:i/>
          <w:sz w:val="20"/>
          <w:szCs w:val="20"/>
        </w:rPr>
        <w:t xml:space="preserve">expected </w:t>
      </w:r>
      <w:r w:rsidR="0043757E" w:rsidRPr="0043757E">
        <w:rPr>
          <w:rFonts w:ascii="Times New Roman" w:eastAsiaTheme="minorEastAsia" w:hAnsi="Times New Roman" w:cs="Times New Roman"/>
          <w:i/>
          <w:sz w:val="20"/>
          <w:szCs w:val="20"/>
        </w:rPr>
        <w:t>return</w:t>
      </w:r>
      <w:r w:rsidRPr="00BB2037">
        <w:rPr>
          <w:rFonts w:ascii="Times New Roman" w:eastAsiaTheme="minorEastAsia" w:hAnsi="Times New Roman" w:cs="Times New Roman"/>
          <w:sz w:val="20"/>
          <w:szCs w:val="20"/>
        </w:rPr>
        <w:t xml:space="preserve"> dari investasi saham i</w:t>
      </w:r>
    </w:p>
    <w:p w:rsidR="001A064C" w:rsidRPr="00BB2037" w:rsidRDefault="007223B8" w:rsidP="001A064C">
      <w:pPr>
        <w:pStyle w:val="ListParagraph"/>
        <w:spacing w:after="0" w:line="360" w:lineRule="auto"/>
        <w:ind w:left="0"/>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i</m:t>
            </m:r>
          </m:sub>
        </m:sSub>
      </m:oMath>
      <w:r w:rsidR="001A064C" w:rsidRPr="00BB2037">
        <w:rPr>
          <w:rFonts w:ascii="Times New Roman" w:eastAsiaTheme="minorEastAsia" w:hAnsi="Times New Roman" w:cs="Times New Roman"/>
          <w:sz w:val="20"/>
          <w:szCs w:val="20"/>
        </w:rPr>
        <w:t xml:space="preserve">        = </w:t>
      </w:r>
      <w:r w:rsidR="00AC523B" w:rsidRPr="00BB2037">
        <w:rPr>
          <w:rFonts w:ascii="Times New Roman" w:eastAsiaTheme="minorEastAsia" w:hAnsi="Times New Roman" w:cs="Times New Roman"/>
          <w:sz w:val="20"/>
          <w:szCs w:val="20"/>
        </w:rPr>
        <w:t>Beta</w:t>
      </w:r>
      <w:r w:rsidR="001A064C" w:rsidRPr="00BB2037">
        <w:rPr>
          <w:rFonts w:ascii="Times New Roman" w:eastAsiaTheme="minorEastAsia" w:hAnsi="Times New Roman" w:cs="Times New Roman"/>
          <w:sz w:val="20"/>
          <w:szCs w:val="20"/>
        </w:rPr>
        <w:t xml:space="preserve"> sekuritas ke-i</w:t>
      </w:r>
    </w:p>
    <w:p w:rsidR="001A064C" w:rsidRPr="00BB2037" w:rsidRDefault="001A064C" w:rsidP="001A064C">
      <w:pPr>
        <w:pStyle w:val="ListParagraph"/>
        <w:spacing w:after="0" w:line="360" w:lineRule="auto"/>
        <w:ind w:left="0"/>
        <w:rPr>
          <w:rFonts w:ascii="Times New Roman" w:eastAsiaTheme="minorEastAsia" w:hAnsi="Times New Roman" w:cs="Times New Roman"/>
          <w:sz w:val="20"/>
          <w:szCs w:val="20"/>
        </w:rPr>
      </w:pPr>
      <m:oMath>
        <m:r>
          <w:rPr>
            <w:rFonts w:ascii="Cambria Math" w:hAnsi="Cambria Math" w:cs="Times New Roman"/>
            <w:sz w:val="20"/>
            <w:szCs w:val="20"/>
          </w:rPr>
          <m:t>E(</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m</m:t>
            </m:r>
          </m:sub>
        </m:sSub>
        <m:r>
          <w:rPr>
            <w:rFonts w:ascii="Cambria Math" w:hAnsi="Cambria Math" w:cs="Times New Roman"/>
            <w:sz w:val="20"/>
            <w:szCs w:val="20"/>
          </w:rPr>
          <m:t>)</m:t>
        </m:r>
      </m:oMath>
      <w:r w:rsidRPr="00BB2037">
        <w:rPr>
          <w:rFonts w:ascii="Times New Roman" w:eastAsiaTheme="minorEastAsia" w:hAnsi="Times New Roman" w:cs="Times New Roman"/>
          <w:sz w:val="20"/>
          <w:szCs w:val="20"/>
        </w:rPr>
        <w:t xml:space="preserve"> = </w:t>
      </w:r>
      <w:r w:rsidRPr="00BB2037">
        <w:rPr>
          <w:rFonts w:ascii="Times New Roman" w:eastAsiaTheme="minorEastAsia" w:hAnsi="Times New Roman" w:cs="Times New Roman"/>
          <w:i/>
          <w:sz w:val="20"/>
          <w:szCs w:val="20"/>
        </w:rPr>
        <w:t xml:space="preserve">expected </w:t>
      </w:r>
      <w:r w:rsidR="0043757E" w:rsidRPr="0043757E">
        <w:rPr>
          <w:rFonts w:ascii="Times New Roman" w:eastAsiaTheme="minorEastAsia" w:hAnsi="Times New Roman" w:cs="Times New Roman"/>
          <w:i/>
          <w:sz w:val="20"/>
          <w:szCs w:val="20"/>
        </w:rPr>
        <w:t>return</w:t>
      </w:r>
      <w:r w:rsidRPr="00BB2037">
        <w:rPr>
          <w:rFonts w:ascii="Times New Roman" w:eastAsiaTheme="minorEastAsia" w:hAnsi="Times New Roman" w:cs="Times New Roman"/>
          <w:sz w:val="20"/>
          <w:szCs w:val="20"/>
        </w:rPr>
        <w:t xml:space="preserve"> pasar</w:t>
      </w:r>
    </w:p>
    <w:p w:rsidR="00507249" w:rsidRPr="00BB2037" w:rsidRDefault="00507249" w:rsidP="00507249">
      <w:pPr>
        <w:tabs>
          <w:tab w:val="left" w:pos="1170"/>
          <w:tab w:val="right" w:pos="1267"/>
          <w:tab w:val="left" w:pos="1350"/>
        </w:tabs>
        <w:spacing w:after="0" w:line="360" w:lineRule="auto"/>
        <w:jc w:val="both"/>
        <w:rPr>
          <w:rFonts w:ascii="Times New Roman" w:hAnsi="Times New Roman" w:cs="Times New Roman"/>
          <w:sz w:val="20"/>
          <w:szCs w:val="20"/>
        </w:rPr>
      </w:pPr>
      <w:r w:rsidRPr="00BB2037">
        <w:rPr>
          <w:rFonts w:ascii="Times New Roman" w:hAnsi="Times New Roman" w:cs="Times New Roman"/>
          <w:sz w:val="20"/>
          <w:szCs w:val="20"/>
        </w:rPr>
        <w:t>Pembobotan portofolio dengan perhitungan (Wi):</w:t>
      </w:r>
    </w:p>
    <w:p w:rsidR="00507249" w:rsidRPr="00BB2037" w:rsidRDefault="007223B8" w:rsidP="00507249">
      <w:pPr>
        <w:autoSpaceDE w:val="0"/>
        <w:autoSpaceDN w:val="0"/>
        <w:adjustRightInd w:val="0"/>
        <w:spacing w:after="0" w:line="360" w:lineRule="auto"/>
        <w:ind w:firstLine="284"/>
        <w:jc w:val="both"/>
        <w:rPr>
          <w:rFonts w:ascii="Times New Roman" w:hAnsi="Times New Roman" w:cs="Times New Roman"/>
          <w:sz w:val="20"/>
          <w:szCs w:val="20"/>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W</m:t>
            </m:r>
          </m:e>
          <m:sub>
            <m:r>
              <w:rPr>
                <w:rFonts w:ascii="Cambria Math" w:hAnsi="Cambria Math" w:cs="Times New Roman"/>
                <w:sz w:val="20"/>
                <w:szCs w:val="20"/>
                <w:lang w:val="en-US"/>
              </w:rPr>
              <m:t>i</m:t>
            </m:r>
          </m:sub>
        </m:sSub>
        <m:r>
          <w:rPr>
            <w:rFonts w:ascii="Cambria Math" w:hAnsi="Cambria Math" w:cs="Times New Roman"/>
            <w:sz w:val="20"/>
            <w:szCs w:val="20"/>
            <w:lang w:val="en-US"/>
          </w:rPr>
          <m:t xml:space="preserve">= </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Z</m:t>
                </m:r>
              </m:e>
              <m:sub>
                <m:r>
                  <w:rPr>
                    <w:rFonts w:ascii="Cambria Math" w:hAnsi="Cambria Math" w:cs="Times New Roman"/>
                    <w:sz w:val="20"/>
                    <w:szCs w:val="20"/>
                    <w:lang w:val="en-US"/>
                  </w:rPr>
                  <m:t>i</m:t>
                </m:r>
              </m:sub>
            </m:sSub>
          </m:num>
          <m:den>
            <m:r>
              <m:rPr>
                <m:sty m:val="p"/>
              </m:rPr>
              <w:rPr>
                <w:rFonts w:ascii="Cambria Math" w:hAnsi="Cambria Math" w:cs="Times New Roman"/>
                <w:sz w:val="20"/>
                <w:szCs w:val="20"/>
              </w:rPr>
              <m:t>∑Zj</m:t>
            </m:r>
          </m:den>
        </m:f>
      </m:oMath>
      <w:r w:rsidR="00507249" w:rsidRPr="00BB2037">
        <w:rPr>
          <w:rFonts w:ascii="Times New Roman" w:eastAsiaTheme="minorEastAsia" w:hAnsi="Times New Roman" w:cs="Times New Roman"/>
          <w:sz w:val="20"/>
          <w:szCs w:val="20"/>
        </w:rPr>
        <w:tab/>
        <w:t>.....</w:t>
      </w:r>
      <w:r w:rsidR="00B365E2">
        <w:rPr>
          <w:rFonts w:ascii="Times New Roman" w:eastAsiaTheme="minorEastAsia" w:hAnsi="Times New Roman" w:cs="Times New Roman"/>
          <w:sz w:val="20"/>
          <w:szCs w:val="20"/>
        </w:rPr>
        <w:t>...</w:t>
      </w:r>
      <w:r w:rsidR="009D2031">
        <w:rPr>
          <w:rFonts w:ascii="Times New Roman" w:eastAsiaTheme="minorEastAsia" w:hAnsi="Times New Roman" w:cs="Times New Roman"/>
          <w:sz w:val="20"/>
          <w:szCs w:val="20"/>
        </w:rPr>
        <w:t>...............................</w:t>
      </w:r>
      <w:r w:rsidR="00B365E2">
        <w:rPr>
          <w:rFonts w:ascii="Times New Roman" w:eastAsiaTheme="minorEastAsia" w:hAnsi="Times New Roman" w:cs="Times New Roman"/>
          <w:sz w:val="20"/>
          <w:szCs w:val="20"/>
        </w:rPr>
        <w:t>.........</w:t>
      </w:r>
      <w:r w:rsidR="009D2031">
        <w:rPr>
          <w:rFonts w:ascii="Times New Roman" w:eastAsiaTheme="minorEastAsia" w:hAnsi="Times New Roman" w:cs="Times New Roman"/>
          <w:sz w:val="20"/>
          <w:szCs w:val="20"/>
        </w:rPr>
        <w:t>(</w:t>
      </w:r>
      <w:r w:rsidR="00B365E2" w:rsidRPr="00BB2037">
        <w:rPr>
          <w:rFonts w:ascii="Times New Roman" w:eastAsiaTheme="minorEastAsia" w:hAnsi="Times New Roman" w:cs="Times New Roman"/>
          <w:sz w:val="20"/>
          <w:szCs w:val="20"/>
        </w:rPr>
        <w:t xml:space="preserve"> </w:t>
      </w:r>
      <w:r w:rsidR="00507249" w:rsidRPr="00BB2037">
        <w:rPr>
          <w:rFonts w:ascii="Times New Roman" w:eastAsiaTheme="minorEastAsia" w:hAnsi="Times New Roman" w:cs="Times New Roman"/>
          <w:sz w:val="20"/>
          <w:szCs w:val="20"/>
        </w:rPr>
        <w:t>3)</w:t>
      </w:r>
    </w:p>
    <w:p w:rsidR="00507249" w:rsidRPr="00BB2037" w:rsidRDefault="007223B8" w:rsidP="00507249">
      <w:pPr>
        <w:pStyle w:val="ListParagraph"/>
        <w:autoSpaceDE w:val="0"/>
        <w:autoSpaceDN w:val="0"/>
        <w:adjustRightInd w:val="0"/>
        <w:spacing w:after="0" w:line="360" w:lineRule="auto"/>
        <w:ind w:left="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 xml:space="preserve">i  </m:t>
            </m:r>
          </m:sub>
        </m:sSub>
      </m:oMath>
      <w:r w:rsidR="00507249" w:rsidRPr="00BB2037">
        <w:rPr>
          <w:rFonts w:ascii="Times New Roman" w:hAnsi="Times New Roman" w:cs="Times New Roman"/>
          <w:sz w:val="20"/>
          <w:szCs w:val="20"/>
        </w:rPr>
        <w:t xml:space="preserve">   = Proporsi </w:t>
      </w:r>
      <w:proofErr w:type="spellStart"/>
      <w:r w:rsidR="00507249" w:rsidRPr="00BB2037">
        <w:rPr>
          <w:rFonts w:ascii="Times New Roman" w:hAnsi="Times New Roman" w:cs="Times New Roman"/>
          <w:sz w:val="20"/>
          <w:szCs w:val="20"/>
          <w:lang w:val="en-US"/>
        </w:rPr>
        <w:t>Sekuritas</w:t>
      </w:r>
      <w:proofErr w:type="spellEnd"/>
      <w:r w:rsidR="00507249" w:rsidRPr="00BB2037">
        <w:rPr>
          <w:rFonts w:ascii="Times New Roman" w:hAnsi="Times New Roman" w:cs="Times New Roman"/>
          <w:sz w:val="20"/>
          <w:szCs w:val="20"/>
          <w:lang w:val="en-US"/>
        </w:rPr>
        <w:t xml:space="preserve"> </w:t>
      </w:r>
      <w:proofErr w:type="spellStart"/>
      <w:r w:rsidR="00507249" w:rsidRPr="00BB2037">
        <w:rPr>
          <w:rFonts w:ascii="Times New Roman" w:hAnsi="Times New Roman" w:cs="Times New Roman"/>
          <w:sz w:val="20"/>
          <w:szCs w:val="20"/>
          <w:lang w:val="en-US"/>
        </w:rPr>
        <w:t>ke</w:t>
      </w:r>
      <w:proofErr w:type="spellEnd"/>
      <w:r w:rsidR="00507249" w:rsidRPr="00BB2037">
        <w:rPr>
          <w:rFonts w:ascii="Times New Roman" w:hAnsi="Times New Roman" w:cs="Times New Roman"/>
          <w:sz w:val="20"/>
          <w:szCs w:val="20"/>
          <w:lang w:val="en-US"/>
        </w:rPr>
        <w:t>-</w:t>
      </w:r>
      <w:r w:rsidR="00507249" w:rsidRPr="00BB2037">
        <w:rPr>
          <w:rFonts w:ascii="Times New Roman" w:hAnsi="Times New Roman" w:cs="Times New Roman"/>
          <w:sz w:val="20"/>
          <w:szCs w:val="20"/>
        </w:rPr>
        <w:t>i</w:t>
      </w:r>
    </w:p>
    <w:p w:rsidR="00507249" w:rsidRPr="00BB2037" w:rsidRDefault="00507249" w:rsidP="00507249">
      <w:pPr>
        <w:pStyle w:val="ListParagraph"/>
        <w:autoSpaceDE w:val="0"/>
        <w:autoSpaceDN w:val="0"/>
        <w:adjustRightInd w:val="0"/>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Zi    = Kapitalisasi Pasar saham i</w:t>
      </w:r>
    </w:p>
    <w:p w:rsidR="00507249" w:rsidRPr="00BB2037" w:rsidRDefault="00507249" w:rsidP="00507249">
      <w:pPr>
        <w:pStyle w:val="ListParagraph"/>
        <w:autoSpaceDE w:val="0"/>
        <w:autoSpaceDN w:val="0"/>
        <w:adjustRightInd w:val="0"/>
        <w:spacing w:after="0" w:line="360" w:lineRule="auto"/>
        <w:ind w:left="0"/>
        <w:jc w:val="both"/>
        <w:rPr>
          <w:rFonts w:ascii="Times New Roman" w:hAnsi="Times New Roman" w:cs="Times New Roman"/>
          <w:sz w:val="20"/>
          <w:szCs w:val="20"/>
        </w:rPr>
      </w:pPr>
      <m:oMath>
        <m:r>
          <m:rPr>
            <m:sty m:val="p"/>
          </m:rPr>
          <w:rPr>
            <w:rFonts w:ascii="Cambria Math" w:hAnsi="Cambria Math" w:cs="Times New Roman"/>
            <w:sz w:val="20"/>
            <w:szCs w:val="20"/>
          </w:rPr>
          <m:t>∑Z</m:t>
        </m:r>
      </m:oMath>
      <w:r w:rsidRPr="00BB2037">
        <w:rPr>
          <w:rFonts w:ascii="Times New Roman" w:hAnsi="Times New Roman" w:cs="Times New Roman"/>
          <w:sz w:val="20"/>
          <w:szCs w:val="20"/>
        </w:rPr>
        <w:t>j  = Jumlah Kapitalisasi Pasar Saham</w:t>
      </w:r>
    </w:p>
    <w:p w:rsidR="00507249" w:rsidRPr="00BB2037" w:rsidRDefault="00507249" w:rsidP="00507249">
      <w:pPr>
        <w:tabs>
          <w:tab w:val="left" w:pos="1170"/>
          <w:tab w:val="right" w:pos="1267"/>
          <w:tab w:val="left" w:pos="1350"/>
        </w:tabs>
        <w:spacing w:after="0" w:line="360" w:lineRule="auto"/>
        <w:jc w:val="both"/>
        <w:rPr>
          <w:rFonts w:ascii="Times New Roman" w:hAnsi="Times New Roman" w:cs="Times New Roman"/>
          <w:sz w:val="20"/>
          <w:szCs w:val="20"/>
        </w:rPr>
      </w:pPr>
      <w:r w:rsidRPr="00BB2037">
        <w:rPr>
          <w:rFonts w:ascii="Times New Roman" w:hAnsi="Times New Roman" w:cs="Times New Roman"/>
          <w:sz w:val="20"/>
          <w:szCs w:val="20"/>
        </w:rPr>
        <w:t xml:space="preserve">Perhitungan expected </w:t>
      </w:r>
      <w:r w:rsidR="0043757E" w:rsidRPr="0043757E">
        <w:rPr>
          <w:rFonts w:ascii="Times New Roman" w:hAnsi="Times New Roman" w:cs="Times New Roman"/>
          <w:i/>
          <w:sz w:val="20"/>
          <w:szCs w:val="20"/>
        </w:rPr>
        <w:t>return</w:t>
      </w:r>
      <w:r w:rsidRPr="00BB2037">
        <w:rPr>
          <w:rFonts w:ascii="Times New Roman" w:hAnsi="Times New Roman" w:cs="Times New Roman"/>
          <w:sz w:val="20"/>
          <w:szCs w:val="20"/>
        </w:rPr>
        <w:t xml:space="preserve"> E(Ri) sebagai berikut:</w:t>
      </w:r>
    </w:p>
    <w:p w:rsidR="00507249" w:rsidRPr="00BB2037" w:rsidRDefault="00507249" w:rsidP="00507249">
      <w:pPr>
        <w:tabs>
          <w:tab w:val="left" w:pos="1170"/>
          <w:tab w:val="right" w:pos="1267"/>
          <w:tab w:val="left" w:pos="1350"/>
        </w:tabs>
        <w:spacing w:after="0" w:line="360" w:lineRule="auto"/>
        <w:jc w:val="both"/>
        <w:rPr>
          <w:rFonts w:ascii="Times New Roman" w:hAnsi="Times New Roman" w:cs="Times New Roman"/>
          <w:sz w:val="20"/>
          <w:szCs w:val="20"/>
        </w:rPr>
      </w:pPr>
      <m:oMath>
        <m:r>
          <w:rPr>
            <w:rFonts w:ascii="Cambria Math" w:hAnsi="Cambria Math" w:cs="Times New Roman"/>
            <w:sz w:val="20"/>
            <w:szCs w:val="20"/>
            <w:lang w:val="en-US"/>
          </w:rPr>
          <m:t xml:space="preserve">E(Ri)= </m:t>
        </m:r>
        <m:f>
          <m:fPr>
            <m:ctrlPr>
              <w:rPr>
                <w:rFonts w:ascii="Cambria Math" w:hAnsi="Cambria Math" w:cs="Times New Roman"/>
                <w:i/>
                <w:sz w:val="20"/>
                <w:szCs w:val="20"/>
                <w:lang w:val="en-US"/>
              </w:rPr>
            </m:ctrlPr>
          </m:fPr>
          <m:num>
            <m:r>
              <m:rPr>
                <m:sty m:val="p"/>
              </m:rPr>
              <w:rPr>
                <w:rFonts w:ascii="Cambria Math" w:hAnsi="Cambria Math" w:cs="Times New Roman"/>
                <w:sz w:val="20"/>
                <w:szCs w:val="20"/>
              </w:rPr>
              <m:t>∑</m:t>
            </m:r>
            <m:r>
              <w:rPr>
                <w:rFonts w:ascii="Cambria Math" w:hAnsi="Cambria Math" w:cs="Times New Roman"/>
                <w:sz w:val="20"/>
                <w:szCs w:val="20"/>
                <w:lang w:val="en-US"/>
              </w:rPr>
              <m:t>(Ri</m:t>
            </m:r>
          </m:num>
          <m:den>
            <m:r>
              <m:rPr>
                <m:sty m:val="p"/>
              </m:rPr>
              <w:rPr>
                <w:rFonts w:ascii="Cambria Math" w:hAnsi="Cambria Math" w:cs="Times New Roman"/>
                <w:sz w:val="20"/>
                <w:szCs w:val="20"/>
              </w:rPr>
              <m:t>n</m:t>
            </m:r>
          </m:den>
        </m:f>
      </m:oMath>
      <w:r w:rsidRPr="00BB2037">
        <w:rPr>
          <w:rFonts w:ascii="Times New Roman" w:eastAsiaTheme="minorEastAsia" w:hAnsi="Times New Roman" w:cs="Times New Roman"/>
          <w:sz w:val="20"/>
          <w:szCs w:val="20"/>
        </w:rPr>
        <w:t>.......................</w:t>
      </w:r>
      <w:r w:rsidR="00B365E2">
        <w:rPr>
          <w:rFonts w:ascii="Times New Roman" w:eastAsiaTheme="minorEastAsia" w:hAnsi="Times New Roman" w:cs="Times New Roman"/>
          <w:sz w:val="20"/>
          <w:szCs w:val="20"/>
        </w:rPr>
        <w:t>..................</w:t>
      </w:r>
      <w:r w:rsidR="001A064C" w:rsidRPr="00BB2037">
        <w:rPr>
          <w:rFonts w:ascii="Times New Roman" w:eastAsiaTheme="minorEastAsia" w:hAnsi="Times New Roman" w:cs="Times New Roman"/>
          <w:sz w:val="20"/>
          <w:szCs w:val="20"/>
        </w:rPr>
        <w:t>...........</w:t>
      </w:r>
      <w:r w:rsidRPr="00BB2037">
        <w:rPr>
          <w:rFonts w:ascii="Times New Roman" w:eastAsiaTheme="minorEastAsia" w:hAnsi="Times New Roman" w:cs="Times New Roman"/>
          <w:sz w:val="20"/>
          <w:szCs w:val="20"/>
        </w:rPr>
        <w:t>...(4)</w:t>
      </w:r>
    </w:p>
    <w:p w:rsidR="00507249" w:rsidRPr="00BB2037" w:rsidRDefault="00507249" w:rsidP="00507249">
      <w:pPr>
        <w:pStyle w:val="ListParagraph"/>
        <w:spacing w:after="0" w:line="360" w:lineRule="auto"/>
        <w:ind w:left="851" w:right="-1" w:hanging="851"/>
        <w:jc w:val="both"/>
        <w:rPr>
          <w:rFonts w:ascii="Times New Roman" w:hAnsi="Times New Roman" w:cs="Times New Roman"/>
          <w:sz w:val="20"/>
          <w:szCs w:val="20"/>
        </w:rPr>
      </w:pPr>
      <w:r w:rsidRPr="00BB2037">
        <w:rPr>
          <w:rFonts w:ascii="Times New Roman" w:hAnsi="Times New Roman" w:cs="Times New Roman"/>
          <w:sz w:val="20"/>
          <w:szCs w:val="20"/>
        </w:rPr>
        <w:t xml:space="preserve">E (Ri) = </w:t>
      </w:r>
      <w:r w:rsidR="0043757E" w:rsidRPr="0043757E">
        <w:rPr>
          <w:rFonts w:ascii="Times New Roman" w:hAnsi="Times New Roman" w:cs="Times New Roman"/>
          <w:i/>
          <w:sz w:val="20"/>
          <w:szCs w:val="20"/>
        </w:rPr>
        <w:t>return</w:t>
      </w:r>
      <w:r w:rsidRPr="00BB2037">
        <w:rPr>
          <w:rFonts w:ascii="Times New Roman" w:hAnsi="Times New Roman" w:cs="Times New Roman"/>
          <w:i/>
          <w:sz w:val="20"/>
          <w:szCs w:val="20"/>
        </w:rPr>
        <w:t xml:space="preserve"> </w:t>
      </w:r>
      <w:r w:rsidRPr="00BB2037">
        <w:rPr>
          <w:rFonts w:ascii="Times New Roman" w:hAnsi="Times New Roman" w:cs="Times New Roman"/>
          <w:sz w:val="20"/>
          <w:szCs w:val="20"/>
        </w:rPr>
        <w:t>ekspektasian suatu saham / portofolio saham</w:t>
      </w:r>
    </w:p>
    <w:p w:rsidR="00507249" w:rsidRPr="00BB2037" w:rsidRDefault="00507249" w:rsidP="00507249">
      <w:pPr>
        <w:pStyle w:val="ListParagraph"/>
        <w:spacing w:after="0" w:line="360" w:lineRule="auto"/>
        <w:ind w:left="851" w:right="-1" w:hanging="851"/>
        <w:jc w:val="both"/>
        <w:rPr>
          <w:rFonts w:ascii="Times New Roman" w:hAnsi="Times New Roman" w:cs="Times New Roman"/>
          <w:sz w:val="20"/>
          <w:szCs w:val="20"/>
        </w:rPr>
      </w:pPr>
      <w:r w:rsidRPr="00BB2037">
        <w:rPr>
          <w:rFonts w:ascii="Times New Roman" w:hAnsi="Times New Roman" w:cs="Times New Roman"/>
          <w:sz w:val="20"/>
          <w:szCs w:val="20"/>
        </w:rPr>
        <w:t xml:space="preserve">∑ Ri  = penjumlahan </w:t>
      </w:r>
      <w:r w:rsidR="0043757E" w:rsidRPr="0043757E">
        <w:rPr>
          <w:rFonts w:ascii="Times New Roman" w:hAnsi="Times New Roman" w:cs="Times New Roman"/>
          <w:i/>
          <w:sz w:val="20"/>
          <w:szCs w:val="20"/>
        </w:rPr>
        <w:t>return</w:t>
      </w:r>
      <w:r w:rsidRPr="00BB2037">
        <w:rPr>
          <w:rFonts w:ascii="Times New Roman" w:hAnsi="Times New Roman" w:cs="Times New Roman"/>
          <w:i/>
          <w:sz w:val="20"/>
          <w:szCs w:val="20"/>
        </w:rPr>
        <w:t xml:space="preserve"> </w:t>
      </w:r>
      <w:r w:rsidRPr="00BB2037">
        <w:rPr>
          <w:rFonts w:ascii="Times New Roman" w:hAnsi="Times New Roman" w:cs="Times New Roman"/>
          <w:sz w:val="20"/>
          <w:szCs w:val="20"/>
        </w:rPr>
        <w:t xml:space="preserve"> dalam suatu periode</w:t>
      </w:r>
    </w:p>
    <w:p w:rsidR="00507249" w:rsidRPr="00BB2037" w:rsidRDefault="00507249" w:rsidP="00507249">
      <w:pPr>
        <w:pStyle w:val="ListParagraph"/>
        <w:spacing w:after="0" w:line="360" w:lineRule="auto"/>
        <w:ind w:left="0" w:right="-1"/>
        <w:jc w:val="both"/>
        <w:rPr>
          <w:rFonts w:ascii="Times New Roman" w:hAnsi="Times New Roman" w:cs="Times New Roman"/>
          <w:sz w:val="20"/>
          <w:szCs w:val="20"/>
        </w:rPr>
      </w:pPr>
      <w:r w:rsidRPr="00BB2037">
        <w:rPr>
          <w:rFonts w:ascii="Times New Roman" w:hAnsi="Times New Roman" w:cs="Times New Roman"/>
          <w:sz w:val="20"/>
          <w:szCs w:val="20"/>
        </w:rPr>
        <w:t>n           = total jumlah periode</w:t>
      </w:r>
    </w:p>
    <w:p w:rsidR="00507249" w:rsidRPr="00BB2037" w:rsidRDefault="00507249" w:rsidP="00507249">
      <w:pPr>
        <w:pStyle w:val="ListParagraph"/>
        <w:spacing w:after="0" w:line="360" w:lineRule="auto"/>
        <w:ind w:left="0" w:right="-1"/>
        <w:jc w:val="both"/>
        <w:rPr>
          <w:rFonts w:ascii="Times New Roman" w:hAnsi="Times New Roman" w:cs="Times New Roman"/>
          <w:sz w:val="20"/>
          <w:szCs w:val="20"/>
        </w:rPr>
      </w:pPr>
      <w:r w:rsidRPr="00BB2037">
        <w:rPr>
          <w:rFonts w:ascii="Times New Roman" w:hAnsi="Times New Roman" w:cs="Times New Roman"/>
          <w:sz w:val="20"/>
          <w:szCs w:val="20"/>
        </w:rPr>
        <w:t xml:space="preserve">Perhitungan </w:t>
      </w:r>
      <w:r w:rsidR="0043757E" w:rsidRPr="0043757E">
        <w:rPr>
          <w:rFonts w:ascii="Times New Roman" w:hAnsi="Times New Roman" w:cs="Times New Roman"/>
          <w:i/>
          <w:sz w:val="20"/>
          <w:szCs w:val="20"/>
        </w:rPr>
        <w:t>Return</w:t>
      </w:r>
      <w:r w:rsidRPr="00BB2037">
        <w:rPr>
          <w:rFonts w:ascii="Times New Roman" w:hAnsi="Times New Roman" w:cs="Times New Roman"/>
          <w:sz w:val="20"/>
          <w:szCs w:val="20"/>
        </w:rPr>
        <w:t xml:space="preserve"> masing masing saham, dan IHSG:</w:t>
      </w:r>
    </w:p>
    <w:p w:rsidR="00507249" w:rsidRPr="00BB2037" w:rsidRDefault="00507249" w:rsidP="00507249">
      <w:pPr>
        <w:pStyle w:val="ListParagraph"/>
        <w:spacing w:after="0" w:line="360" w:lineRule="auto"/>
        <w:ind w:left="0" w:right="-1"/>
        <w:jc w:val="both"/>
        <w:rPr>
          <w:rFonts w:ascii="Times New Roman" w:hAnsi="Times New Roman" w:cs="Times New Roman"/>
          <w:sz w:val="20"/>
          <w:szCs w:val="20"/>
        </w:rPr>
      </w:pPr>
      <m:oMath>
        <m:r>
          <w:rPr>
            <w:rFonts w:ascii="Cambria Math" w:hAnsi="Cambria Math" w:cs="Times New Roman"/>
            <w:sz w:val="20"/>
            <w:szCs w:val="20"/>
            <w:lang w:val="en-US"/>
          </w:rPr>
          <m:t xml:space="preserve">R= </m:t>
        </m:r>
        <m:f>
          <m:fPr>
            <m:ctrlPr>
              <w:rPr>
                <w:rFonts w:ascii="Cambria Math" w:hAnsi="Cambria Math" w:cs="Times New Roman"/>
                <w:i/>
                <w:sz w:val="20"/>
                <w:szCs w:val="20"/>
                <w:lang w:val="en-US"/>
              </w:rPr>
            </m:ctrlPr>
          </m:fPr>
          <m:num>
            <m:r>
              <m:rPr>
                <m:sty m:val="p"/>
              </m:rPr>
              <w:rPr>
                <w:rFonts w:ascii="Cambria Math" w:hAnsi="Cambria Math" w:cs="Times New Roman"/>
                <w:sz w:val="20"/>
                <w:szCs w:val="20"/>
              </w:rPr>
              <m:t>P1-P0</m:t>
            </m:r>
          </m:num>
          <m:den>
            <m:r>
              <m:rPr>
                <m:sty m:val="p"/>
              </m:rPr>
              <w:rPr>
                <w:rFonts w:ascii="Cambria Math" w:hAnsi="Cambria Math" w:cs="Times New Roman"/>
                <w:sz w:val="20"/>
                <w:szCs w:val="20"/>
              </w:rPr>
              <m:t>P0</m:t>
            </m:r>
          </m:den>
        </m:f>
      </m:oMath>
      <w:r w:rsidRPr="00BB2037">
        <w:rPr>
          <w:rFonts w:ascii="Times New Roman" w:eastAsiaTheme="minorEastAsia" w:hAnsi="Times New Roman" w:cs="Times New Roman"/>
          <w:sz w:val="20"/>
          <w:szCs w:val="20"/>
        </w:rPr>
        <w:tab/>
        <w:t>.............</w:t>
      </w:r>
      <w:r w:rsidR="001A064C" w:rsidRPr="00BB2037">
        <w:rPr>
          <w:rFonts w:ascii="Times New Roman" w:eastAsiaTheme="minorEastAsia" w:hAnsi="Times New Roman" w:cs="Times New Roman"/>
          <w:sz w:val="20"/>
          <w:szCs w:val="20"/>
        </w:rPr>
        <w:t xml:space="preserve"> .....................</w:t>
      </w:r>
      <w:r w:rsidR="009D2031">
        <w:rPr>
          <w:rFonts w:ascii="Times New Roman" w:eastAsiaTheme="minorEastAsia" w:hAnsi="Times New Roman" w:cs="Times New Roman"/>
          <w:sz w:val="20"/>
          <w:szCs w:val="20"/>
        </w:rPr>
        <w:t>......</w:t>
      </w:r>
      <w:r w:rsidR="001A064C" w:rsidRPr="00BB2037">
        <w:rPr>
          <w:rFonts w:ascii="Times New Roman" w:eastAsiaTheme="minorEastAsia" w:hAnsi="Times New Roman" w:cs="Times New Roman"/>
          <w:sz w:val="20"/>
          <w:szCs w:val="20"/>
        </w:rPr>
        <w:t>..</w:t>
      </w:r>
      <w:r w:rsidRPr="00BB2037">
        <w:rPr>
          <w:rFonts w:ascii="Times New Roman" w:eastAsiaTheme="minorEastAsia" w:hAnsi="Times New Roman" w:cs="Times New Roman"/>
          <w:sz w:val="20"/>
          <w:szCs w:val="20"/>
        </w:rPr>
        <w:t>.....(5)</w:t>
      </w:r>
    </w:p>
    <w:p w:rsidR="00507249" w:rsidRPr="00BB2037" w:rsidRDefault="00507249" w:rsidP="00507249">
      <w:pPr>
        <w:pStyle w:val="ListParagraph"/>
        <w:spacing w:after="0" w:line="360" w:lineRule="auto"/>
        <w:ind w:left="0" w:right="-1"/>
        <w:jc w:val="both"/>
        <w:rPr>
          <w:rFonts w:ascii="Times New Roman" w:hAnsi="Times New Roman" w:cs="Times New Roman"/>
          <w:i/>
          <w:sz w:val="20"/>
          <w:szCs w:val="20"/>
        </w:rPr>
      </w:pPr>
      <w:r w:rsidRPr="00BB2037">
        <w:rPr>
          <w:rFonts w:ascii="Times New Roman" w:hAnsi="Times New Roman" w:cs="Times New Roman"/>
          <w:sz w:val="20"/>
          <w:szCs w:val="20"/>
        </w:rPr>
        <w:t xml:space="preserve">R = </w:t>
      </w:r>
      <w:r w:rsidR="0043757E" w:rsidRPr="0043757E">
        <w:rPr>
          <w:rFonts w:ascii="Times New Roman" w:hAnsi="Times New Roman" w:cs="Times New Roman"/>
          <w:i/>
          <w:sz w:val="20"/>
          <w:szCs w:val="20"/>
        </w:rPr>
        <w:t>return</w:t>
      </w:r>
    </w:p>
    <w:p w:rsidR="00507249" w:rsidRPr="00BB2037" w:rsidRDefault="00507249" w:rsidP="00507249">
      <w:pPr>
        <w:pStyle w:val="ListParagraph"/>
        <w:spacing w:after="0" w:line="360" w:lineRule="auto"/>
        <w:ind w:left="567" w:right="-1" w:hanging="567"/>
        <w:jc w:val="both"/>
        <w:rPr>
          <w:rFonts w:ascii="Times New Roman" w:hAnsi="Times New Roman" w:cs="Times New Roman"/>
          <w:sz w:val="20"/>
          <w:szCs w:val="20"/>
        </w:rPr>
      </w:pPr>
      <w:r w:rsidRPr="00BB2037">
        <w:rPr>
          <w:rFonts w:ascii="Times New Roman" w:hAnsi="Times New Roman" w:cs="Times New Roman"/>
          <w:sz w:val="20"/>
          <w:szCs w:val="20"/>
        </w:rPr>
        <w:t>P0 = nilai saham / pasar portofolio pada awal periode</w:t>
      </w:r>
    </w:p>
    <w:p w:rsidR="00507249" w:rsidRDefault="00507249" w:rsidP="00507249">
      <w:pPr>
        <w:pStyle w:val="ListParagraph"/>
        <w:spacing w:after="0" w:line="360" w:lineRule="auto"/>
        <w:ind w:left="567" w:right="-1" w:hanging="567"/>
        <w:jc w:val="both"/>
        <w:rPr>
          <w:rFonts w:ascii="Times New Roman" w:hAnsi="Times New Roman" w:cs="Times New Roman"/>
          <w:sz w:val="20"/>
          <w:szCs w:val="20"/>
        </w:rPr>
      </w:pPr>
      <w:r w:rsidRPr="00BB2037">
        <w:rPr>
          <w:rFonts w:ascii="Times New Roman" w:hAnsi="Times New Roman" w:cs="Times New Roman"/>
          <w:sz w:val="20"/>
          <w:szCs w:val="20"/>
        </w:rPr>
        <w:lastRenderedPageBreak/>
        <w:t>P1 = nilai saham / pasar portofolio pada akhir periode</w:t>
      </w:r>
    </w:p>
    <w:p w:rsidR="00507249" w:rsidRPr="00BB2037" w:rsidRDefault="00507249" w:rsidP="00507249">
      <w:pPr>
        <w:pStyle w:val="ListParagraph"/>
        <w:spacing w:after="0" w:line="360" w:lineRule="auto"/>
        <w:ind w:left="0" w:right="-1"/>
        <w:jc w:val="both"/>
        <w:rPr>
          <w:rFonts w:ascii="Times New Roman" w:hAnsi="Times New Roman" w:cs="Times New Roman"/>
          <w:sz w:val="20"/>
          <w:szCs w:val="20"/>
        </w:rPr>
      </w:pPr>
      <w:r w:rsidRPr="00BB2037">
        <w:rPr>
          <w:rFonts w:ascii="Times New Roman" w:hAnsi="Times New Roman" w:cs="Times New Roman"/>
          <w:sz w:val="20"/>
          <w:szCs w:val="20"/>
        </w:rPr>
        <w:t>Perhitungan risiko dengan Varians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σ</m:t>
            </m:r>
          </m:e>
          <m:sub>
            <m:sSup>
              <m:sSupPr>
                <m:ctrlPr>
                  <w:rPr>
                    <w:rFonts w:ascii="Cambria Math" w:hAnsi="Cambria Math" w:cs="Times New Roman"/>
                    <w:i/>
                    <w:sz w:val="20"/>
                    <w:szCs w:val="20"/>
                    <w:lang w:val="en-US"/>
                  </w:rPr>
                </m:ctrlPr>
              </m:sSupPr>
              <m:e>
                <m:r>
                  <w:rPr>
                    <w:rFonts w:ascii="Cambria Math" w:hAnsi="Cambria Math" w:cs="Times New Roman"/>
                    <w:sz w:val="20"/>
                    <w:szCs w:val="20"/>
                    <w:lang w:val="en-US"/>
                  </w:rPr>
                  <m:t>i</m:t>
                </m:r>
              </m:e>
              <m:sup>
                <m:r>
                  <w:rPr>
                    <w:rFonts w:ascii="Cambria Math" w:hAnsi="Cambria Math" w:cs="Times New Roman"/>
                    <w:sz w:val="20"/>
                    <w:szCs w:val="20"/>
                    <w:lang w:val="en-US"/>
                  </w:rPr>
                  <m:t>2</m:t>
                </m:r>
              </m:sup>
            </m:sSup>
          </m:sub>
        </m:sSub>
        <m:r>
          <w:rPr>
            <w:rFonts w:ascii="Cambria Math" w:hAnsi="Cambria Math" w:cs="Times New Roman"/>
            <w:sz w:val="20"/>
            <w:szCs w:val="20"/>
            <w:lang w:val="en-US"/>
          </w:rPr>
          <m:t>)</m:t>
        </m:r>
      </m:oMath>
      <w:r w:rsidRPr="00BB2037">
        <w:rPr>
          <w:rFonts w:ascii="Times New Roman" w:eastAsiaTheme="minorEastAsia" w:hAnsi="Times New Roman" w:cs="Times New Roman"/>
          <w:sz w:val="20"/>
          <w:szCs w:val="20"/>
        </w:rPr>
        <w:t xml:space="preserve">  pada masing-masing saham dan IHSG:</w:t>
      </w:r>
    </w:p>
    <w:p w:rsidR="00507249" w:rsidRPr="00BB2037" w:rsidRDefault="007223B8" w:rsidP="00507249">
      <w:pPr>
        <w:pStyle w:val="ListParagraph"/>
        <w:spacing w:after="0" w:line="360" w:lineRule="auto"/>
        <w:ind w:left="0" w:right="-1"/>
        <w:jc w:val="both"/>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σ</m:t>
            </m:r>
          </m:e>
          <m:sup>
            <m:r>
              <w:rPr>
                <w:rFonts w:ascii="Cambria Math" w:hAnsi="Cambria Math" w:cs="Times New Roman"/>
                <w:sz w:val="20"/>
                <w:szCs w:val="20"/>
              </w:rPr>
              <m:t>2</m:t>
            </m:r>
          </m:sup>
        </m:sSup>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 xml:space="preserve">it  </m:t>
                    </m:r>
                  </m:sub>
                </m:sSub>
                <m:r>
                  <w:rPr>
                    <w:rFonts w:ascii="Cambria Math" w:hAnsi="Cambria Math" w:cs="Times New Roman"/>
                    <w:sz w:val="20"/>
                    <w:szCs w:val="20"/>
                  </w:rPr>
                  <m:t>- E</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e>
                </m:d>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num>
              <m:den>
                <m:r>
                  <w:rPr>
                    <w:rFonts w:ascii="Cambria Math" w:hAnsi="Cambria Math" w:cs="Times New Roman"/>
                    <w:sz w:val="20"/>
                    <w:szCs w:val="20"/>
                  </w:rPr>
                  <m:t>n</m:t>
                </m:r>
              </m:den>
            </m:f>
            <m:r>
              <w:rPr>
                <w:rFonts w:ascii="Cambria Math" w:hAnsi="Cambria Math" w:cs="Times New Roman"/>
                <w:sz w:val="20"/>
                <w:szCs w:val="20"/>
              </w:rPr>
              <m:t xml:space="preserve">  </m:t>
            </m:r>
          </m:e>
        </m:nary>
      </m:oMath>
      <w:r w:rsidR="00507249" w:rsidRPr="00BB2037">
        <w:rPr>
          <w:rFonts w:ascii="Times New Roman" w:eastAsiaTheme="minorEastAsia" w:hAnsi="Times New Roman" w:cs="Times New Roman"/>
          <w:sz w:val="20"/>
          <w:szCs w:val="20"/>
        </w:rPr>
        <w:t>............</w:t>
      </w:r>
      <w:r w:rsidR="009D2031">
        <w:rPr>
          <w:rFonts w:ascii="Times New Roman" w:eastAsiaTheme="minorEastAsia" w:hAnsi="Times New Roman" w:cs="Times New Roman"/>
          <w:sz w:val="20"/>
          <w:szCs w:val="20"/>
        </w:rPr>
        <w:t>..........</w:t>
      </w:r>
      <w:r w:rsidR="001A064C" w:rsidRPr="00BB2037">
        <w:rPr>
          <w:rFonts w:ascii="Times New Roman" w:eastAsiaTheme="minorEastAsia" w:hAnsi="Times New Roman" w:cs="Times New Roman"/>
          <w:sz w:val="20"/>
          <w:szCs w:val="20"/>
        </w:rPr>
        <w:t>....</w:t>
      </w:r>
      <w:r w:rsidR="004827B9">
        <w:rPr>
          <w:rFonts w:ascii="Times New Roman" w:eastAsiaTheme="minorEastAsia" w:hAnsi="Times New Roman" w:cs="Times New Roman"/>
          <w:sz w:val="20"/>
          <w:szCs w:val="20"/>
        </w:rPr>
        <w:t>...</w:t>
      </w:r>
      <w:r w:rsidR="001A064C" w:rsidRPr="00BB2037">
        <w:rPr>
          <w:rFonts w:ascii="Times New Roman" w:eastAsiaTheme="minorEastAsia" w:hAnsi="Times New Roman" w:cs="Times New Roman"/>
          <w:sz w:val="20"/>
          <w:szCs w:val="20"/>
        </w:rPr>
        <w:t>.</w:t>
      </w:r>
      <w:r w:rsidR="00507249" w:rsidRPr="00BB2037">
        <w:rPr>
          <w:rFonts w:ascii="Times New Roman" w:eastAsiaTheme="minorEastAsia" w:hAnsi="Times New Roman" w:cs="Times New Roman"/>
          <w:sz w:val="20"/>
          <w:szCs w:val="20"/>
        </w:rPr>
        <w:t>.....(6)</w:t>
      </w:r>
    </w:p>
    <w:p w:rsidR="00507249" w:rsidRPr="00BB2037" w:rsidRDefault="00507249" w:rsidP="00507249">
      <w:pPr>
        <w:pStyle w:val="ListParagraph"/>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Standar deviasi</w:t>
      </w:r>
    </w:p>
    <w:p w:rsidR="00507249" w:rsidRPr="00BB2037" w:rsidRDefault="00507249" w:rsidP="00507249">
      <w:pPr>
        <w:pStyle w:val="ListParagraph"/>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 xml:space="preserve">σ= </w:t>
      </w:r>
      <m:oMath>
        <m:rad>
          <m:radPr>
            <m:degHide m:val="1"/>
            <m:ctrlPr>
              <w:rPr>
                <w:rFonts w:ascii="Cambria Math" w:hAnsi="Cambria Math" w:cs="Times New Roman"/>
                <w:i/>
                <w:sz w:val="20"/>
                <w:szCs w:val="20"/>
              </w:rPr>
            </m:ctrlPr>
          </m:radPr>
          <m:deg/>
          <m:e>
            <m:sSup>
              <m:sSupPr>
                <m:ctrlPr>
                  <w:rPr>
                    <w:rFonts w:ascii="Cambria Math" w:hAnsi="Cambria Math" w:cs="Times New Roman"/>
                    <w:i/>
                    <w:sz w:val="20"/>
                    <w:szCs w:val="20"/>
                  </w:rPr>
                </m:ctrlPr>
              </m:sSupPr>
              <m:e>
                <m:r>
                  <m:rPr>
                    <m:sty m:val="p"/>
                  </m:rPr>
                  <w:rPr>
                    <w:rFonts w:ascii="Cambria Math" w:hAnsi="Cambria Math" w:cs="Times New Roman"/>
                    <w:sz w:val="20"/>
                    <w:szCs w:val="20"/>
                  </w:rPr>
                  <m:t xml:space="preserve"> σ</m:t>
                </m:r>
              </m:e>
              <m:sup>
                <m:r>
                  <w:rPr>
                    <w:rFonts w:ascii="Cambria Math" w:hAnsi="Cambria Math" w:cs="Times New Roman"/>
                    <w:sz w:val="20"/>
                    <w:szCs w:val="20"/>
                  </w:rPr>
                  <m:t>2</m:t>
                </m:r>
              </m:sup>
            </m:sSup>
          </m:e>
        </m:rad>
      </m:oMath>
      <w:r w:rsidRPr="00BB2037">
        <w:rPr>
          <w:rFonts w:ascii="Times New Roman" w:eastAsiaTheme="minorEastAsia" w:hAnsi="Times New Roman" w:cs="Times New Roman"/>
          <w:sz w:val="20"/>
          <w:szCs w:val="20"/>
        </w:rPr>
        <w:t>......................</w:t>
      </w:r>
      <w:r w:rsidR="009D2031">
        <w:rPr>
          <w:rFonts w:ascii="Times New Roman" w:eastAsiaTheme="minorEastAsia" w:hAnsi="Times New Roman" w:cs="Times New Roman"/>
          <w:sz w:val="20"/>
          <w:szCs w:val="20"/>
        </w:rPr>
        <w:t>...................................</w:t>
      </w:r>
      <w:r w:rsidRPr="00BB2037">
        <w:rPr>
          <w:rFonts w:ascii="Times New Roman" w:eastAsiaTheme="minorEastAsia" w:hAnsi="Times New Roman" w:cs="Times New Roman"/>
          <w:sz w:val="20"/>
          <w:szCs w:val="20"/>
        </w:rPr>
        <w:t>....(7)</w:t>
      </w:r>
    </w:p>
    <w:p w:rsidR="00507249" w:rsidRPr="00BB2037" w:rsidRDefault="007223B8" w:rsidP="00507249">
      <w:pPr>
        <w:pStyle w:val="ListParagraph"/>
        <w:autoSpaceDE w:val="0"/>
        <w:autoSpaceDN w:val="0"/>
        <w:adjustRightInd w:val="0"/>
        <w:spacing w:after="0" w:line="360" w:lineRule="auto"/>
        <w:ind w:left="0"/>
        <w:jc w:val="both"/>
        <w:rPr>
          <w:rFonts w:ascii="Times New Roman"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σ</m:t>
            </m:r>
          </m:e>
          <m:sup>
            <m:r>
              <w:rPr>
                <w:rFonts w:ascii="Cambria Math" w:hAnsi="Cambria Math" w:cs="Times New Roman"/>
                <w:sz w:val="20"/>
                <w:szCs w:val="20"/>
              </w:rPr>
              <m:t>2</m:t>
            </m:r>
          </m:sup>
        </m:sSup>
      </m:oMath>
      <w:r w:rsidR="00507249" w:rsidRPr="00BB2037">
        <w:rPr>
          <w:rFonts w:ascii="Times New Roman" w:hAnsi="Times New Roman" w:cs="Times New Roman"/>
          <w:sz w:val="20"/>
          <w:szCs w:val="20"/>
        </w:rPr>
        <w:t xml:space="preserve">       = varians </w:t>
      </w:r>
      <w:r w:rsidR="0043757E" w:rsidRPr="0043757E">
        <w:rPr>
          <w:rFonts w:ascii="Times New Roman" w:hAnsi="Times New Roman" w:cs="Times New Roman"/>
          <w:i/>
          <w:sz w:val="20"/>
          <w:szCs w:val="20"/>
        </w:rPr>
        <w:t>return</w:t>
      </w:r>
      <w:r w:rsidR="00507249" w:rsidRPr="00BB2037">
        <w:rPr>
          <w:rFonts w:ascii="Times New Roman" w:hAnsi="Times New Roman" w:cs="Times New Roman"/>
          <w:sz w:val="20"/>
          <w:szCs w:val="20"/>
        </w:rPr>
        <w:t xml:space="preserve"> saham i</w:t>
      </w:r>
    </w:p>
    <w:p w:rsidR="00507249" w:rsidRPr="00BB2037" w:rsidRDefault="007223B8" w:rsidP="00507249">
      <w:pPr>
        <w:pStyle w:val="ListParagraph"/>
        <w:tabs>
          <w:tab w:val="left" w:pos="1170"/>
          <w:tab w:val="right" w:pos="1267"/>
          <w:tab w:val="left" w:pos="1350"/>
        </w:tabs>
        <w:autoSpaceDE w:val="0"/>
        <w:autoSpaceDN w:val="0"/>
        <w:adjustRightInd w:val="0"/>
        <w:spacing w:after="0" w:line="360" w:lineRule="auto"/>
        <w:ind w:left="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 xml:space="preserve">it  </m:t>
            </m:r>
          </m:sub>
        </m:sSub>
      </m:oMath>
      <w:r w:rsidR="00507249" w:rsidRPr="00BB2037">
        <w:rPr>
          <w:rFonts w:ascii="Times New Roman" w:hAnsi="Times New Roman" w:cs="Times New Roman"/>
          <w:sz w:val="20"/>
          <w:szCs w:val="20"/>
        </w:rPr>
        <w:t xml:space="preserve">     = </w:t>
      </w:r>
      <w:r w:rsidR="0043757E" w:rsidRPr="0043757E">
        <w:rPr>
          <w:rFonts w:ascii="Times New Roman" w:hAnsi="Times New Roman" w:cs="Times New Roman"/>
          <w:i/>
          <w:sz w:val="20"/>
          <w:szCs w:val="20"/>
        </w:rPr>
        <w:t>return</w:t>
      </w:r>
      <w:r w:rsidR="00507249" w:rsidRPr="00BB2037">
        <w:rPr>
          <w:rFonts w:ascii="Times New Roman" w:hAnsi="Times New Roman" w:cs="Times New Roman"/>
          <w:sz w:val="20"/>
          <w:szCs w:val="20"/>
        </w:rPr>
        <w:t xml:space="preserve"> saham i pada hari ke t</w:t>
      </w:r>
    </w:p>
    <w:p w:rsidR="00507249" w:rsidRPr="00BB2037" w:rsidRDefault="00507249" w:rsidP="00507249">
      <w:pPr>
        <w:pStyle w:val="ListParagraph"/>
        <w:tabs>
          <w:tab w:val="left" w:pos="1126"/>
          <w:tab w:val="left" w:pos="1170"/>
          <w:tab w:val="right" w:pos="1267"/>
          <w:tab w:val="left" w:pos="1350"/>
        </w:tabs>
        <w:autoSpaceDE w:val="0"/>
        <w:autoSpaceDN w:val="0"/>
        <w:adjustRightInd w:val="0"/>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E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m:t>
            </m:r>
          </m:sub>
        </m:sSub>
      </m:oMath>
      <w:r w:rsidRPr="00BB2037">
        <w:rPr>
          <w:rFonts w:ascii="Times New Roman" w:hAnsi="Times New Roman" w:cs="Times New Roman"/>
          <w:sz w:val="20"/>
          <w:szCs w:val="20"/>
        </w:rPr>
        <w:t xml:space="preserve">)  = </w:t>
      </w:r>
      <w:r w:rsidRPr="00BB2037">
        <w:rPr>
          <w:rFonts w:ascii="Times New Roman" w:hAnsi="Times New Roman" w:cs="Times New Roman"/>
          <w:i/>
          <w:sz w:val="20"/>
          <w:szCs w:val="20"/>
        </w:rPr>
        <w:t>expected</w:t>
      </w:r>
      <w:r w:rsidRPr="00BB2037">
        <w:rPr>
          <w:rFonts w:ascii="Times New Roman" w:hAnsi="Times New Roman" w:cs="Times New Roman"/>
          <w:sz w:val="20"/>
          <w:szCs w:val="20"/>
        </w:rPr>
        <w:t xml:space="preserve"> </w:t>
      </w:r>
      <w:r w:rsidR="0043757E" w:rsidRPr="0043757E">
        <w:rPr>
          <w:rFonts w:ascii="Times New Roman" w:hAnsi="Times New Roman" w:cs="Times New Roman"/>
          <w:i/>
          <w:sz w:val="20"/>
          <w:szCs w:val="20"/>
        </w:rPr>
        <w:t>return</w:t>
      </w:r>
      <w:r w:rsidRPr="00BB2037">
        <w:rPr>
          <w:rFonts w:ascii="Times New Roman" w:hAnsi="Times New Roman" w:cs="Times New Roman"/>
          <w:sz w:val="20"/>
          <w:szCs w:val="20"/>
        </w:rPr>
        <w:t xml:space="preserve"> saham i</w:t>
      </w:r>
    </w:p>
    <w:p w:rsidR="00507249" w:rsidRPr="00BB2037" w:rsidRDefault="00507249" w:rsidP="00507249">
      <w:pPr>
        <w:pStyle w:val="ListParagraph"/>
        <w:tabs>
          <w:tab w:val="left" w:pos="1170"/>
          <w:tab w:val="right" w:pos="1267"/>
          <w:tab w:val="left" w:pos="1350"/>
        </w:tabs>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 xml:space="preserve"> n        = jumlah hari observasi</w:t>
      </w:r>
    </w:p>
    <w:p w:rsidR="00507249" w:rsidRPr="00BB2037" w:rsidRDefault="00507249" w:rsidP="00507249">
      <w:pPr>
        <w:pStyle w:val="ListParagraph"/>
        <w:spacing w:after="0" w:line="360" w:lineRule="auto"/>
        <w:ind w:left="0" w:right="-1"/>
        <w:jc w:val="both"/>
        <w:rPr>
          <w:rFonts w:ascii="Times New Roman" w:hAnsi="Times New Roman" w:cs="Times New Roman"/>
          <w:sz w:val="20"/>
          <w:szCs w:val="20"/>
        </w:rPr>
      </w:pPr>
      <w:r w:rsidRPr="00BB2037">
        <w:rPr>
          <w:rFonts w:ascii="Times New Roman" w:hAnsi="Times New Roman" w:cs="Times New Roman"/>
          <w:sz w:val="20"/>
          <w:szCs w:val="20"/>
        </w:rPr>
        <w:t>Perhitungan risiko sistematis dan tidak sistimatis:</w:t>
      </w:r>
    </w:p>
    <w:p w:rsidR="00507249" w:rsidRPr="00BB2037" w:rsidRDefault="007223B8" w:rsidP="00507249">
      <w:pPr>
        <w:pStyle w:val="ListParagraph"/>
        <w:spacing w:after="0" w:line="360" w:lineRule="auto"/>
        <w:ind w:left="0"/>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σ</m:t>
            </m:r>
          </m:e>
          <m:sub>
            <m:sSup>
              <m:sSupPr>
                <m:ctrlPr>
                  <w:rPr>
                    <w:rFonts w:ascii="Cambria Math" w:hAnsi="Cambria Math" w:cs="Times New Roman"/>
                    <w:i/>
                    <w:sz w:val="20"/>
                    <w:szCs w:val="20"/>
                  </w:rPr>
                </m:ctrlPr>
              </m:sSupPr>
              <m:e>
                <m:r>
                  <w:rPr>
                    <w:rFonts w:ascii="Cambria Math" w:hAnsi="Cambria Math" w:cs="Times New Roman"/>
                    <w:sz w:val="20"/>
                    <w:szCs w:val="20"/>
                  </w:rPr>
                  <m:t>ei</m:t>
                </m:r>
              </m:e>
              <m:sup>
                <m:r>
                  <w:rPr>
                    <w:rFonts w:ascii="Cambria Math" w:hAnsi="Cambria Math" w:cs="Times New Roman"/>
                    <w:sz w:val="20"/>
                    <w:szCs w:val="20"/>
                  </w:rPr>
                  <m:t>2</m:t>
                </m:r>
              </m:sup>
            </m:sSup>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σ</m:t>
            </m:r>
          </m:e>
          <m:sub>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2</m:t>
                </m:r>
              </m:sup>
            </m:sSup>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β</m:t>
            </m:r>
          </m:e>
          <m:sub>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 xml:space="preserve">2 </m:t>
                </m:r>
              </m:sup>
            </m:sSup>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σ</m:t>
            </m:r>
          </m:e>
          <m:sub>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sub>
        </m:sSub>
      </m:oMath>
      <w:r w:rsidR="00507249" w:rsidRPr="00BB2037">
        <w:rPr>
          <w:rFonts w:ascii="Times New Roman" w:eastAsiaTheme="minorEastAsia" w:hAnsi="Times New Roman" w:cs="Times New Roman"/>
          <w:sz w:val="20"/>
          <w:szCs w:val="20"/>
        </w:rPr>
        <w:t>.......</w:t>
      </w:r>
      <w:r w:rsidR="009D2031">
        <w:rPr>
          <w:rFonts w:ascii="Times New Roman" w:eastAsiaTheme="minorEastAsia" w:hAnsi="Times New Roman" w:cs="Times New Roman"/>
          <w:sz w:val="20"/>
          <w:szCs w:val="20"/>
        </w:rPr>
        <w:t>...............................(</w:t>
      </w:r>
      <w:r w:rsidR="009D2031" w:rsidRPr="00BB2037">
        <w:rPr>
          <w:rFonts w:ascii="Times New Roman" w:eastAsiaTheme="minorEastAsia" w:hAnsi="Times New Roman" w:cs="Times New Roman"/>
          <w:sz w:val="20"/>
          <w:szCs w:val="20"/>
        </w:rPr>
        <w:t xml:space="preserve"> </w:t>
      </w:r>
      <w:r w:rsidR="0046463C" w:rsidRPr="00BB2037">
        <w:rPr>
          <w:rFonts w:ascii="Times New Roman" w:eastAsiaTheme="minorEastAsia" w:hAnsi="Times New Roman" w:cs="Times New Roman"/>
          <w:sz w:val="20"/>
          <w:szCs w:val="20"/>
        </w:rPr>
        <w:t>8</w:t>
      </w:r>
      <w:r w:rsidR="00507249" w:rsidRPr="00BB2037">
        <w:rPr>
          <w:rFonts w:ascii="Times New Roman" w:eastAsiaTheme="minorEastAsia" w:hAnsi="Times New Roman" w:cs="Times New Roman"/>
          <w:sz w:val="20"/>
          <w:szCs w:val="20"/>
        </w:rPr>
        <w:t>)</w:t>
      </w:r>
    </w:p>
    <w:p w:rsidR="00507249" w:rsidRPr="00BB2037" w:rsidRDefault="007223B8" w:rsidP="00507249">
      <w:pPr>
        <w:pStyle w:val="ListParagraph"/>
        <w:tabs>
          <w:tab w:val="left" w:pos="270"/>
        </w:tabs>
        <w:spacing w:after="0" w:line="360" w:lineRule="auto"/>
        <w:ind w:left="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σ</m:t>
            </m:r>
          </m:e>
          <m:sub>
            <m:sSup>
              <m:sSupPr>
                <m:ctrlPr>
                  <w:rPr>
                    <w:rFonts w:ascii="Cambria Math" w:hAnsi="Cambria Math" w:cs="Times New Roman"/>
                    <w:i/>
                    <w:sz w:val="20"/>
                    <w:szCs w:val="20"/>
                  </w:rPr>
                </m:ctrlPr>
              </m:sSupPr>
              <m:e>
                <m:r>
                  <w:rPr>
                    <w:rFonts w:ascii="Cambria Math" w:hAnsi="Cambria Math" w:cs="Times New Roman"/>
                    <w:sz w:val="20"/>
                    <w:szCs w:val="20"/>
                  </w:rPr>
                  <m:t>ei</m:t>
                </m:r>
              </m:e>
              <m:sup>
                <m:r>
                  <w:rPr>
                    <w:rFonts w:ascii="Cambria Math" w:hAnsi="Cambria Math" w:cs="Times New Roman"/>
                    <w:sz w:val="20"/>
                    <w:szCs w:val="20"/>
                  </w:rPr>
                  <m:t>2</m:t>
                </m:r>
              </m:sup>
            </m:sSup>
          </m:sub>
        </m:sSub>
      </m:oMath>
      <w:r w:rsidR="00507249" w:rsidRPr="00BB2037">
        <w:rPr>
          <w:rFonts w:ascii="Times New Roman" w:hAnsi="Times New Roman" w:cs="Times New Roman"/>
          <w:sz w:val="20"/>
          <w:szCs w:val="20"/>
        </w:rPr>
        <w:t xml:space="preserve"> = varians dari kesalahan residu</w:t>
      </w:r>
    </w:p>
    <w:p w:rsidR="00507249" w:rsidRPr="00BB2037" w:rsidRDefault="007223B8" w:rsidP="00507249">
      <w:pPr>
        <w:pStyle w:val="ListParagraph"/>
        <w:tabs>
          <w:tab w:val="left" w:pos="270"/>
        </w:tabs>
        <w:spacing w:after="0" w:line="360" w:lineRule="auto"/>
        <w:ind w:left="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σ</m:t>
            </m:r>
          </m:e>
          <m:sub>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2</m:t>
                </m:r>
              </m:sup>
            </m:sSup>
          </m:sub>
        </m:sSub>
      </m:oMath>
      <w:r w:rsidR="00507249" w:rsidRPr="00BB2037">
        <w:rPr>
          <w:rFonts w:ascii="Times New Roman" w:hAnsi="Times New Roman" w:cs="Times New Roman"/>
          <w:sz w:val="20"/>
          <w:szCs w:val="20"/>
        </w:rPr>
        <w:t xml:space="preserve">  = varians residu</w:t>
      </w:r>
    </w:p>
    <w:p w:rsidR="00507249" w:rsidRPr="00BB2037" w:rsidRDefault="007223B8" w:rsidP="00507249">
      <w:pPr>
        <w:pStyle w:val="ListParagraph"/>
        <w:tabs>
          <w:tab w:val="left" w:pos="270"/>
        </w:tabs>
        <w:spacing w:after="0" w:line="360" w:lineRule="auto"/>
        <w:ind w:left="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β</m:t>
            </m:r>
          </m:e>
          <m:sub>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 xml:space="preserve">2 </m:t>
                </m:r>
              </m:sup>
            </m:sSup>
          </m:sub>
        </m:sSub>
      </m:oMath>
      <w:r w:rsidR="00507249" w:rsidRPr="00BB2037">
        <w:rPr>
          <w:rFonts w:ascii="Times New Roman" w:hAnsi="Times New Roman" w:cs="Times New Roman"/>
          <w:sz w:val="20"/>
          <w:szCs w:val="20"/>
        </w:rPr>
        <w:t xml:space="preserve">  = </w:t>
      </w:r>
      <w:r w:rsidR="00AC523B" w:rsidRPr="00BB2037">
        <w:rPr>
          <w:rFonts w:ascii="Times New Roman" w:hAnsi="Times New Roman" w:cs="Times New Roman"/>
          <w:sz w:val="20"/>
          <w:szCs w:val="20"/>
        </w:rPr>
        <w:t>Beta</w:t>
      </w:r>
      <w:r w:rsidR="00507249" w:rsidRPr="00BB2037">
        <w:rPr>
          <w:rFonts w:ascii="Times New Roman" w:hAnsi="Times New Roman" w:cs="Times New Roman"/>
          <w:sz w:val="20"/>
          <w:szCs w:val="20"/>
        </w:rPr>
        <w:t xml:space="preserve"> saham</w:t>
      </w:r>
    </w:p>
    <w:p w:rsidR="00507249" w:rsidRPr="00BB2037" w:rsidRDefault="007223B8" w:rsidP="00507249">
      <w:pPr>
        <w:pStyle w:val="ListParagraph"/>
        <w:tabs>
          <w:tab w:val="left" w:pos="270"/>
        </w:tabs>
        <w:spacing w:after="0" w:line="360" w:lineRule="auto"/>
        <w:ind w:left="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σ</m:t>
            </m:r>
          </m:e>
          <m:sub>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sub>
        </m:sSub>
      </m:oMath>
      <w:r w:rsidR="00507249" w:rsidRPr="00BB2037">
        <w:rPr>
          <w:rFonts w:ascii="Times New Roman" w:hAnsi="Times New Roman" w:cs="Times New Roman"/>
          <w:sz w:val="20"/>
          <w:szCs w:val="20"/>
        </w:rPr>
        <w:t xml:space="preserve"> = varians </w:t>
      </w:r>
      <w:r w:rsidR="0043757E" w:rsidRPr="0043757E">
        <w:rPr>
          <w:rFonts w:ascii="Times New Roman" w:hAnsi="Times New Roman" w:cs="Times New Roman"/>
          <w:i/>
          <w:sz w:val="20"/>
          <w:szCs w:val="20"/>
        </w:rPr>
        <w:t>return</w:t>
      </w:r>
      <w:r w:rsidR="00507249" w:rsidRPr="00BB2037">
        <w:rPr>
          <w:rFonts w:ascii="Times New Roman" w:hAnsi="Times New Roman" w:cs="Times New Roman"/>
          <w:sz w:val="20"/>
          <w:szCs w:val="20"/>
        </w:rPr>
        <w:t xml:space="preserve"> pasar</w:t>
      </w:r>
    </w:p>
    <w:p w:rsidR="00507249" w:rsidRPr="00BB2037" w:rsidRDefault="00507249" w:rsidP="00507249">
      <w:pPr>
        <w:pStyle w:val="ListParagraph"/>
        <w:tabs>
          <w:tab w:val="left" w:pos="270"/>
        </w:tabs>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Perhitungan risiko Portofolio:</w:t>
      </w:r>
    </w:p>
    <w:p w:rsidR="00507249" w:rsidRPr="00BB2037" w:rsidRDefault="007223B8" w:rsidP="00507249">
      <w:pPr>
        <w:pStyle w:val="ListParagraph"/>
        <w:spacing w:after="0" w:line="360" w:lineRule="auto"/>
        <w:ind w:left="284" w:hanging="284"/>
        <w:jc w:val="both"/>
        <w:rPr>
          <w:rFonts w:ascii="Times New Roman" w:hAnsi="Times New Roman" w:cs="Times New Roman"/>
          <w:sz w:val="20"/>
          <w:szCs w:val="20"/>
        </w:rPr>
      </w:pPr>
      <m:oMath>
        <m:sSup>
          <m:sSupPr>
            <m:ctrlPr>
              <w:rPr>
                <w:rFonts w:ascii="Cambria Math" w:hAnsi="Cambria Math" w:cs="Times New Roman"/>
                <w:i/>
                <w:sz w:val="20"/>
                <w:szCs w:val="20"/>
              </w:rPr>
            </m:ctrlPr>
          </m:sSupPr>
          <m:e>
            <m:r>
              <w:rPr>
                <w:rFonts w:ascii="Cambria Math" w:hAnsi="Cambria Math" w:cs="Times New Roman"/>
                <w:sz w:val="20"/>
                <w:szCs w:val="20"/>
              </w:rPr>
              <m:t>σp</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βp</m:t>
            </m:r>
          </m:e>
          <m:sup>
            <m:r>
              <w:rPr>
                <w:rFonts w:ascii="Cambria Math" w:hAnsi="Cambria Math" w:cs="Times New Roman"/>
                <w:sz w:val="20"/>
                <w:szCs w:val="20"/>
              </w:rPr>
              <m:t xml:space="preserve">2    </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σm</m:t>
            </m:r>
          </m:e>
          <m:sup>
            <m:r>
              <w:rPr>
                <w:rFonts w:ascii="Cambria Math" w:hAnsi="Cambria Math" w:cs="Times New Roman"/>
                <w:sz w:val="20"/>
                <w:szCs w:val="20"/>
              </w:rPr>
              <m:t>2</m:t>
            </m:r>
          </m:sup>
        </m:sSup>
        <m:r>
          <w:rPr>
            <w:rFonts w:ascii="Cambria Math" w:hAnsi="Cambria Math" w:cs="Times New Roman"/>
            <w:sz w:val="20"/>
            <w:szCs w:val="20"/>
          </w:rPr>
          <m:t>+</m:t>
        </m:r>
        <m:d>
          <m:dPr>
            <m:ctrlPr>
              <w:rPr>
                <w:rFonts w:ascii="Cambria Math" w:hAnsi="Cambria Math" w:cs="Times New Roman"/>
                <w:i/>
                <w:sz w:val="20"/>
                <w:szCs w:val="20"/>
              </w:rPr>
            </m:ctrlPr>
          </m:dPr>
          <m:e>
            <m:nary>
              <m:naryPr>
                <m:chr m:val="∑"/>
                <m:limLoc m:val="subSup"/>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 xml:space="preserve">. </m:t>
                </m:r>
              </m:e>
            </m:nary>
            <m:r>
              <w:rPr>
                <w:rFonts w:ascii="Cambria Math" w:hAnsi="Cambria Math" w:cs="Times New Roman"/>
                <w:sz w:val="20"/>
                <w:szCs w:val="20"/>
              </w:rPr>
              <m:t xml:space="preserve"> σei</m:t>
            </m:r>
          </m:e>
        </m:d>
        <m:f>
          <m:fPr>
            <m:type m:val="noBar"/>
            <m:ctrlPr>
              <w:rPr>
                <w:rFonts w:ascii="Cambria Math" w:hAnsi="Cambria Math" w:cs="Times New Roman"/>
                <w:i/>
                <w:sz w:val="20"/>
                <w:szCs w:val="20"/>
              </w:rPr>
            </m:ctrlPr>
          </m:fPr>
          <m:num>
            <m:r>
              <w:rPr>
                <w:rFonts w:ascii="Cambria Math" w:hAnsi="Cambria Math" w:cs="Times New Roman"/>
                <w:sz w:val="20"/>
                <w:szCs w:val="20"/>
              </w:rPr>
              <m:t>2</m:t>
            </m:r>
          </m:num>
          <m:den>
            <m:r>
              <w:rPr>
                <w:rFonts w:ascii="Cambria Math" w:hAnsi="Cambria Math" w:cs="Times New Roman"/>
                <w:sz w:val="20"/>
                <w:szCs w:val="20"/>
              </w:rPr>
              <m:t>.</m:t>
            </m:r>
          </m:den>
        </m:f>
      </m:oMath>
      <w:r w:rsidR="00507249" w:rsidRPr="00BB2037">
        <w:rPr>
          <w:rFonts w:ascii="Times New Roman" w:eastAsiaTheme="minorEastAsia" w:hAnsi="Times New Roman" w:cs="Times New Roman"/>
          <w:sz w:val="20"/>
          <w:szCs w:val="20"/>
        </w:rPr>
        <w:t>...</w:t>
      </w:r>
      <w:r w:rsidR="009D2031">
        <w:rPr>
          <w:rFonts w:ascii="Times New Roman" w:eastAsiaTheme="minorEastAsia" w:hAnsi="Times New Roman" w:cs="Times New Roman"/>
          <w:sz w:val="20"/>
          <w:szCs w:val="20"/>
        </w:rPr>
        <w:t>.............</w:t>
      </w:r>
      <w:r w:rsidR="00507249" w:rsidRPr="00BB2037">
        <w:rPr>
          <w:rFonts w:ascii="Times New Roman" w:eastAsiaTheme="minorEastAsia" w:hAnsi="Times New Roman" w:cs="Times New Roman"/>
          <w:sz w:val="20"/>
          <w:szCs w:val="20"/>
        </w:rPr>
        <w:t xml:space="preserve"> </w:t>
      </w:r>
      <w:r w:rsidR="009D2031">
        <w:rPr>
          <w:rFonts w:ascii="Times New Roman" w:eastAsiaTheme="minorEastAsia" w:hAnsi="Times New Roman" w:cs="Times New Roman"/>
          <w:sz w:val="20"/>
          <w:szCs w:val="20"/>
        </w:rPr>
        <w:t>(</w:t>
      </w:r>
      <w:r w:rsidR="0046463C" w:rsidRPr="00BB2037">
        <w:rPr>
          <w:rFonts w:ascii="Times New Roman" w:eastAsiaTheme="minorEastAsia" w:hAnsi="Times New Roman" w:cs="Times New Roman"/>
          <w:sz w:val="20"/>
          <w:szCs w:val="20"/>
        </w:rPr>
        <w:t>9</w:t>
      </w:r>
      <w:r w:rsidR="00507249" w:rsidRPr="00BB2037">
        <w:rPr>
          <w:rFonts w:ascii="Times New Roman" w:eastAsiaTheme="minorEastAsia" w:hAnsi="Times New Roman" w:cs="Times New Roman"/>
          <w:sz w:val="20"/>
          <w:szCs w:val="20"/>
        </w:rPr>
        <w:t>)</w:t>
      </w:r>
    </w:p>
    <w:p w:rsidR="00507249" w:rsidRPr="00BB2037" w:rsidRDefault="007223B8" w:rsidP="00507249">
      <w:pPr>
        <w:pStyle w:val="ListParagraph"/>
        <w:spacing w:after="0" w:line="360" w:lineRule="auto"/>
        <w:ind w:left="0"/>
        <w:rPr>
          <w:rFonts w:ascii="Times New Roman" w:hAnsi="Times New Roman" w:cs="Times New Roman"/>
          <w:sz w:val="20"/>
          <w:szCs w:val="20"/>
          <w:lang w:val="en-US"/>
        </w:rPr>
      </w:pPr>
      <m:oMath>
        <m:sSup>
          <m:sSupPr>
            <m:ctrlPr>
              <w:rPr>
                <w:rFonts w:ascii="Cambria Math" w:hAnsi="Cambria Math" w:cs="Times New Roman"/>
                <w:i/>
                <w:sz w:val="20"/>
                <w:szCs w:val="20"/>
              </w:rPr>
            </m:ctrlPr>
          </m:sSupPr>
          <m:e>
            <m:r>
              <w:rPr>
                <w:rFonts w:ascii="Cambria Math" w:hAnsi="Cambria Math" w:cs="Times New Roman"/>
                <w:sz w:val="20"/>
                <w:szCs w:val="20"/>
              </w:rPr>
              <m:t>σp</m:t>
            </m:r>
          </m:e>
          <m:sup>
            <m:r>
              <w:rPr>
                <w:rFonts w:ascii="Cambria Math" w:hAnsi="Cambria Math" w:cs="Times New Roman"/>
                <w:sz w:val="20"/>
                <w:szCs w:val="20"/>
              </w:rPr>
              <m:t>2</m:t>
            </m:r>
          </m:sup>
        </m:sSup>
      </m:oMath>
      <w:r w:rsidR="00507249" w:rsidRPr="00BB2037">
        <w:rPr>
          <w:rFonts w:ascii="Times New Roman" w:hAnsi="Times New Roman" w:cs="Times New Roman"/>
          <w:sz w:val="20"/>
          <w:szCs w:val="20"/>
          <w:lang w:val="en-US"/>
        </w:rPr>
        <w:tab/>
      </w:r>
      <w:r w:rsidR="00507249" w:rsidRPr="00BB2037">
        <w:rPr>
          <w:rFonts w:ascii="Times New Roman" w:hAnsi="Times New Roman" w:cs="Times New Roman"/>
          <w:sz w:val="20"/>
          <w:szCs w:val="20"/>
        </w:rPr>
        <w:t xml:space="preserve">         </w:t>
      </w:r>
      <w:r w:rsidR="00507249" w:rsidRPr="00BB2037">
        <w:rPr>
          <w:rFonts w:ascii="Times New Roman" w:hAnsi="Times New Roman" w:cs="Times New Roman"/>
          <w:sz w:val="20"/>
          <w:szCs w:val="20"/>
          <w:lang w:val="en-US"/>
        </w:rPr>
        <w:t xml:space="preserve">= </w:t>
      </w:r>
      <w:proofErr w:type="spellStart"/>
      <w:r w:rsidR="00507249" w:rsidRPr="00BB2037">
        <w:rPr>
          <w:rFonts w:ascii="Times New Roman" w:hAnsi="Times New Roman" w:cs="Times New Roman"/>
          <w:sz w:val="20"/>
          <w:szCs w:val="20"/>
          <w:lang w:val="en-US"/>
        </w:rPr>
        <w:t>Varians</w:t>
      </w:r>
      <w:proofErr w:type="spellEnd"/>
      <w:r w:rsidR="00507249" w:rsidRPr="00BB2037">
        <w:rPr>
          <w:rFonts w:ascii="Times New Roman" w:hAnsi="Times New Roman" w:cs="Times New Roman"/>
          <w:sz w:val="20"/>
          <w:szCs w:val="20"/>
          <w:lang w:val="en-US"/>
        </w:rPr>
        <w:t xml:space="preserve"> </w:t>
      </w:r>
      <w:r w:rsidR="00507249" w:rsidRPr="00BB2037">
        <w:rPr>
          <w:rFonts w:ascii="Times New Roman" w:hAnsi="Times New Roman" w:cs="Times New Roman"/>
          <w:sz w:val="20"/>
          <w:szCs w:val="20"/>
        </w:rPr>
        <w:t>/ risiko p</w:t>
      </w:r>
      <w:proofErr w:type="spellStart"/>
      <w:r w:rsidR="00507249" w:rsidRPr="00BB2037">
        <w:rPr>
          <w:rFonts w:ascii="Times New Roman" w:hAnsi="Times New Roman" w:cs="Times New Roman"/>
          <w:sz w:val="20"/>
          <w:szCs w:val="20"/>
          <w:lang w:val="en-US"/>
        </w:rPr>
        <w:t>ortofolio</w:t>
      </w:r>
      <w:proofErr w:type="spellEnd"/>
    </w:p>
    <w:p w:rsidR="00507249" w:rsidRPr="00BB2037" w:rsidRDefault="007223B8" w:rsidP="00507249">
      <w:pPr>
        <w:pStyle w:val="ListParagraph"/>
        <w:spacing w:after="0" w:line="360" w:lineRule="auto"/>
        <w:ind w:left="1276" w:hanging="1276"/>
        <w:rPr>
          <w:rFonts w:ascii="Times New Roman" w:hAnsi="Times New Roman" w:cs="Times New Roman"/>
          <w:sz w:val="20"/>
          <w:szCs w:val="20"/>
          <w:lang w:val="en-US"/>
        </w:rPr>
      </w:pPr>
      <m:oMath>
        <m:sSup>
          <m:sSupPr>
            <m:ctrlPr>
              <w:rPr>
                <w:rFonts w:ascii="Cambria Math" w:hAnsi="Cambria Math" w:cs="Times New Roman"/>
                <w:i/>
                <w:sz w:val="20"/>
                <w:szCs w:val="20"/>
              </w:rPr>
            </m:ctrlPr>
          </m:sSupPr>
          <m:e>
            <m:r>
              <w:rPr>
                <w:rFonts w:ascii="Cambria Math" w:hAnsi="Cambria Math" w:cs="Times New Roman"/>
                <w:sz w:val="20"/>
                <w:szCs w:val="20"/>
              </w:rPr>
              <m:t>βp</m:t>
            </m:r>
          </m:e>
          <m:sup>
            <m:r>
              <w:rPr>
                <w:rFonts w:ascii="Cambria Math" w:hAnsi="Cambria Math" w:cs="Times New Roman"/>
                <w:sz w:val="20"/>
                <w:szCs w:val="20"/>
              </w:rPr>
              <m:t xml:space="preserve">2    </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r>
              <w:rPr>
                <w:rFonts w:ascii="Cambria Math" w:hAnsi="Cambria Math" w:cs="Times New Roman"/>
                <w:sz w:val="20"/>
                <w:szCs w:val="20"/>
              </w:rPr>
              <m:t>σm</m:t>
            </m:r>
          </m:e>
          <m:sup>
            <m:r>
              <w:rPr>
                <w:rFonts w:ascii="Cambria Math" w:hAnsi="Cambria Math" w:cs="Times New Roman"/>
                <w:sz w:val="20"/>
                <w:szCs w:val="20"/>
              </w:rPr>
              <m:t>2</m:t>
            </m:r>
          </m:sup>
        </m:sSup>
      </m:oMath>
      <w:r w:rsidR="00507249" w:rsidRPr="00BB2037">
        <w:rPr>
          <w:rFonts w:ascii="Times New Roman" w:hAnsi="Times New Roman" w:cs="Times New Roman"/>
          <w:i/>
          <w:sz w:val="20"/>
          <w:szCs w:val="20"/>
        </w:rPr>
        <w:t xml:space="preserve">   </w:t>
      </w:r>
      <w:r w:rsidR="00507249" w:rsidRPr="00BB2037">
        <w:rPr>
          <w:rFonts w:ascii="Times New Roman" w:hAnsi="Times New Roman" w:cs="Times New Roman"/>
          <w:sz w:val="20"/>
          <w:szCs w:val="20"/>
          <w:lang w:val="en-US"/>
        </w:rPr>
        <w:t xml:space="preserve">= </w:t>
      </w:r>
      <w:proofErr w:type="spellStart"/>
      <w:r w:rsidR="00507249" w:rsidRPr="00BB2037">
        <w:rPr>
          <w:rFonts w:ascii="Times New Roman" w:hAnsi="Times New Roman" w:cs="Times New Roman"/>
          <w:sz w:val="20"/>
          <w:szCs w:val="20"/>
          <w:lang w:val="en-US"/>
        </w:rPr>
        <w:t>Risiko</w:t>
      </w:r>
      <w:proofErr w:type="spellEnd"/>
      <w:r w:rsidR="00507249" w:rsidRPr="00BB2037">
        <w:rPr>
          <w:rFonts w:ascii="Times New Roman" w:hAnsi="Times New Roman" w:cs="Times New Roman"/>
          <w:sz w:val="20"/>
          <w:szCs w:val="20"/>
          <w:lang w:val="en-US"/>
        </w:rPr>
        <w:t xml:space="preserve"> yang </w:t>
      </w:r>
      <w:proofErr w:type="spellStart"/>
      <w:r w:rsidR="00507249" w:rsidRPr="00BB2037">
        <w:rPr>
          <w:rFonts w:ascii="Times New Roman" w:hAnsi="Times New Roman" w:cs="Times New Roman"/>
          <w:sz w:val="20"/>
          <w:szCs w:val="20"/>
          <w:lang w:val="en-US"/>
        </w:rPr>
        <w:t>berhubungan</w:t>
      </w:r>
      <w:proofErr w:type="spellEnd"/>
      <w:r w:rsidR="00507249" w:rsidRPr="00BB2037">
        <w:rPr>
          <w:rFonts w:ascii="Times New Roman" w:hAnsi="Times New Roman" w:cs="Times New Roman"/>
          <w:sz w:val="20"/>
          <w:szCs w:val="20"/>
          <w:lang w:val="en-US"/>
        </w:rPr>
        <w:t xml:space="preserve"> </w:t>
      </w:r>
      <w:proofErr w:type="spellStart"/>
      <w:r w:rsidR="00507249" w:rsidRPr="00BB2037">
        <w:rPr>
          <w:rFonts w:ascii="Times New Roman" w:hAnsi="Times New Roman" w:cs="Times New Roman"/>
          <w:sz w:val="20"/>
          <w:szCs w:val="20"/>
          <w:lang w:val="en-US"/>
        </w:rPr>
        <w:t>dengan</w:t>
      </w:r>
      <w:proofErr w:type="spellEnd"/>
      <w:r w:rsidR="00507249" w:rsidRPr="00BB2037">
        <w:rPr>
          <w:rFonts w:ascii="Times New Roman" w:hAnsi="Times New Roman" w:cs="Times New Roman"/>
          <w:sz w:val="20"/>
          <w:szCs w:val="20"/>
          <w:lang w:val="en-US"/>
        </w:rPr>
        <w:t xml:space="preserve"> </w:t>
      </w:r>
      <w:proofErr w:type="spellStart"/>
      <w:r w:rsidR="00507249" w:rsidRPr="00BB2037">
        <w:rPr>
          <w:rFonts w:ascii="Times New Roman" w:hAnsi="Times New Roman" w:cs="Times New Roman"/>
          <w:sz w:val="20"/>
          <w:szCs w:val="20"/>
          <w:lang w:val="en-US"/>
        </w:rPr>
        <w:t>pasar</w:t>
      </w:r>
      <w:proofErr w:type="spellEnd"/>
    </w:p>
    <w:p w:rsidR="00507249" w:rsidRPr="00BB2037" w:rsidRDefault="007223B8" w:rsidP="00507249">
      <w:pPr>
        <w:pStyle w:val="ListParagraph"/>
        <w:spacing w:after="0" w:line="360" w:lineRule="auto"/>
        <w:ind w:left="1276" w:hanging="1276"/>
        <w:rPr>
          <w:rFonts w:ascii="Times New Roman" w:hAnsi="Times New Roman" w:cs="Times New Roman"/>
          <w:sz w:val="20"/>
          <w:szCs w:val="20"/>
        </w:rPr>
      </w:pPr>
      <m:oMath>
        <m:d>
          <m:dPr>
            <m:ctrlPr>
              <w:rPr>
                <w:rFonts w:ascii="Cambria Math" w:hAnsi="Cambria Math" w:cs="Times New Roman"/>
                <w:i/>
                <w:sz w:val="20"/>
                <w:szCs w:val="20"/>
              </w:rPr>
            </m:ctrlPr>
          </m:dPr>
          <m:e>
            <m:r>
              <w:rPr>
                <w:rFonts w:ascii="Cambria Math" w:hAnsi="Cambria Math" w:cs="Times New Roman"/>
                <w:sz w:val="20"/>
                <w:szCs w:val="20"/>
              </w:rPr>
              <m:t>wi. σei</m:t>
            </m:r>
          </m:e>
        </m:d>
      </m:oMath>
      <w:r w:rsidR="00507249" w:rsidRPr="00BB2037">
        <w:rPr>
          <w:rFonts w:ascii="Times New Roman" w:eastAsiaTheme="minorEastAsia" w:hAnsi="Times New Roman" w:cs="Times New Roman"/>
          <w:sz w:val="20"/>
          <w:szCs w:val="20"/>
        </w:rPr>
        <w:t xml:space="preserve">        </w:t>
      </w:r>
      <w:r w:rsidR="00507249" w:rsidRPr="00BB2037">
        <w:rPr>
          <w:rFonts w:ascii="Times New Roman" w:hAnsi="Times New Roman" w:cs="Times New Roman"/>
          <w:sz w:val="20"/>
          <w:szCs w:val="20"/>
          <w:lang w:val="en-US"/>
        </w:rPr>
        <w:t xml:space="preserve">= Rata-rata </w:t>
      </w:r>
      <w:proofErr w:type="spellStart"/>
      <w:r w:rsidR="00507249" w:rsidRPr="00BB2037">
        <w:rPr>
          <w:rFonts w:ascii="Times New Roman" w:hAnsi="Times New Roman" w:cs="Times New Roman"/>
          <w:sz w:val="20"/>
          <w:szCs w:val="20"/>
          <w:lang w:val="en-US"/>
        </w:rPr>
        <w:t>tertimbang</w:t>
      </w:r>
      <w:proofErr w:type="spellEnd"/>
      <w:r w:rsidR="00507249" w:rsidRPr="00BB2037">
        <w:rPr>
          <w:rFonts w:ascii="Times New Roman" w:hAnsi="Times New Roman" w:cs="Times New Roman"/>
          <w:sz w:val="20"/>
          <w:szCs w:val="20"/>
          <w:lang w:val="en-US"/>
        </w:rPr>
        <w:t xml:space="preserve"> </w:t>
      </w:r>
      <w:proofErr w:type="spellStart"/>
      <w:r w:rsidR="00507249" w:rsidRPr="00BB2037">
        <w:rPr>
          <w:rFonts w:ascii="Times New Roman" w:hAnsi="Times New Roman" w:cs="Times New Roman"/>
          <w:sz w:val="20"/>
          <w:szCs w:val="20"/>
          <w:lang w:val="en-US"/>
        </w:rPr>
        <w:t>dari</w:t>
      </w:r>
      <w:proofErr w:type="spellEnd"/>
      <w:r w:rsidR="00507249" w:rsidRPr="00BB2037">
        <w:rPr>
          <w:rFonts w:ascii="Times New Roman" w:hAnsi="Times New Roman" w:cs="Times New Roman"/>
          <w:sz w:val="20"/>
          <w:szCs w:val="20"/>
          <w:lang w:val="en-US"/>
        </w:rPr>
        <w:t xml:space="preserve"> </w:t>
      </w:r>
      <w:proofErr w:type="spellStart"/>
      <w:r w:rsidR="00507249" w:rsidRPr="00BB2037">
        <w:rPr>
          <w:rFonts w:ascii="Times New Roman" w:hAnsi="Times New Roman" w:cs="Times New Roman"/>
          <w:sz w:val="20"/>
          <w:szCs w:val="20"/>
          <w:lang w:val="en-US"/>
        </w:rPr>
        <w:t>risiko-risiko</w:t>
      </w:r>
      <w:proofErr w:type="spellEnd"/>
      <w:r w:rsidR="00507249" w:rsidRPr="00BB2037">
        <w:rPr>
          <w:rFonts w:ascii="Times New Roman" w:hAnsi="Times New Roman" w:cs="Times New Roman"/>
          <w:sz w:val="20"/>
          <w:szCs w:val="20"/>
          <w:lang w:val="en-US"/>
        </w:rPr>
        <w:t xml:space="preserve"> </w:t>
      </w:r>
      <w:proofErr w:type="spellStart"/>
      <w:r w:rsidR="00507249" w:rsidRPr="00BB2037">
        <w:rPr>
          <w:rFonts w:ascii="Times New Roman" w:hAnsi="Times New Roman" w:cs="Times New Roman"/>
          <w:sz w:val="20"/>
          <w:szCs w:val="20"/>
          <w:lang w:val="en-US"/>
        </w:rPr>
        <w:t>unik</w:t>
      </w:r>
      <w:proofErr w:type="spellEnd"/>
      <w:r w:rsidR="00507249" w:rsidRPr="00BB2037">
        <w:rPr>
          <w:rFonts w:ascii="Times New Roman" w:hAnsi="Times New Roman" w:cs="Times New Roman"/>
          <w:sz w:val="20"/>
          <w:szCs w:val="20"/>
          <w:lang w:val="en-US"/>
        </w:rPr>
        <w:t xml:space="preserve"> </w:t>
      </w:r>
      <w:proofErr w:type="spellStart"/>
      <w:r w:rsidR="00507249" w:rsidRPr="00BB2037">
        <w:rPr>
          <w:rFonts w:ascii="Times New Roman" w:hAnsi="Times New Roman" w:cs="Times New Roman"/>
          <w:sz w:val="20"/>
          <w:szCs w:val="20"/>
          <w:lang w:val="en-US"/>
        </w:rPr>
        <w:t>masing</w:t>
      </w:r>
      <w:proofErr w:type="spellEnd"/>
      <w:r w:rsidR="00507249" w:rsidRPr="00BB2037">
        <w:rPr>
          <w:rFonts w:ascii="Times New Roman" w:hAnsi="Times New Roman" w:cs="Times New Roman"/>
          <w:sz w:val="20"/>
          <w:szCs w:val="20"/>
          <w:lang w:val="en-US"/>
        </w:rPr>
        <w:t xml:space="preserve">-    </w:t>
      </w:r>
      <w:r w:rsidR="00507249" w:rsidRPr="00BB2037">
        <w:rPr>
          <w:rFonts w:ascii="Times New Roman" w:hAnsi="Times New Roman" w:cs="Times New Roman"/>
          <w:sz w:val="20"/>
          <w:szCs w:val="20"/>
        </w:rPr>
        <w:t xml:space="preserve">    m</w:t>
      </w:r>
      <w:proofErr w:type="spellStart"/>
      <w:r w:rsidR="00507249" w:rsidRPr="00BB2037">
        <w:rPr>
          <w:rFonts w:ascii="Times New Roman" w:hAnsi="Times New Roman" w:cs="Times New Roman"/>
          <w:sz w:val="20"/>
          <w:szCs w:val="20"/>
          <w:lang w:val="en-US"/>
        </w:rPr>
        <w:t>asing</w:t>
      </w:r>
      <w:proofErr w:type="spellEnd"/>
      <w:r w:rsidR="00507249" w:rsidRPr="00BB2037">
        <w:rPr>
          <w:rFonts w:ascii="Times New Roman" w:hAnsi="Times New Roman" w:cs="Times New Roman"/>
          <w:sz w:val="20"/>
          <w:szCs w:val="20"/>
          <w:lang w:val="en-US"/>
        </w:rPr>
        <w:t xml:space="preserve"> </w:t>
      </w:r>
      <w:r w:rsidR="00507249" w:rsidRPr="00BB2037">
        <w:rPr>
          <w:rFonts w:ascii="Times New Roman" w:hAnsi="Times New Roman" w:cs="Times New Roman"/>
          <w:sz w:val="20"/>
          <w:szCs w:val="20"/>
        </w:rPr>
        <w:t>saham.</w:t>
      </w:r>
    </w:p>
    <w:p w:rsidR="00507249" w:rsidRPr="00BB2037" w:rsidRDefault="00507249" w:rsidP="00507249">
      <w:pPr>
        <w:pStyle w:val="ListParagraph"/>
        <w:tabs>
          <w:tab w:val="left" w:pos="270"/>
        </w:tabs>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 xml:space="preserve">Perhitungan expected </w:t>
      </w:r>
      <w:r w:rsidR="0043757E" w:rsidRPr="0043757E">
        <w:rPr>
          <w:rFonts w:ascii="Times New Roman" w:hAnsi="Times New Roman" w:cs="Times New Roman"/>
          <w:i/>
          <w:sz w:val="20"/>
          <w:szCs w:val="20"/>
        </w:rPr>
        <w:t>return</w:t>
      </w:r>
      <w:r w:rsidRPr="00BB2037">
        <w:rPr>
          <w:rFonts w:ascii="Times New Roman" w:hAnsi="Times New Roman" w:cs="Times New Roman"/>
          <w:sz w:val="20"/>
          <w:szCs w:val="20"/>
        </w:rPr>
        <w:t xml:space="preserve"> portofolio:</w:t>
      </w:r>
    </w:p>
    <w:p w:rsidR="00507249" w:rsidRPr="00BB2037" w:rsidRDefault="00507249" w:rsidP="00507249">
      <w:pPr>
        <w:pStyle w:val="ListParagraph"/>
        <w:spacing w:after="0" w:line="360" w:lineRule="auto"/>
        <w:ind w:left="284" w:right="-1" w:hanging="284"/>
        <w:jc w:val="both"/>
        <w:rPr>
          <w:rFonts w:ascii="Times New Roman" w:hAnsi="Times New Roman" w:cs="Times New Roman"/>
          <w:sz w:val="20"/>
          <w:szCs w:val="20"/>
        </w:rPr>
      </w:pPr>
      <w:r w:rsidRPr="00BB2037">
        <w:rPr>
          <w:rFonts w:ascii="Times New Roman" w:hAnsi="Times New Roman" w:cs="Times New Roman"/>
          <w:i/>
          <w:sz w:val="20"/>
          <w:szCs w:val="20"/>
        </w:rPr>
        <w:t xml:space="preserve">Expected </w:t>
      </w:r>
      <w:r w:rsidR="0043757E" w:rsidRPr="0043757E">
        <w:rPr>
          <w:rFonts w:ascii="Times New Roman" w:hAnsi="Times New Roman" w:cs="Times New Roman"/>
          <w:i/>
          <w:sz w:val="20"/>
          <w:szCs w:val="20"/>
        </w:rPr>
        <w:t>return</w:t>
      </w:r>
      <w:r w:rsidRPr="00BB2037">
        <w:rPr>
          <w:rFonts w:ascii="Times New Roman" w:hAnsi="Times New Roman" w:cs="Times New Roman"/>
          <w:i/>
          <w:sz w:val="20"/>
          <w:szCs w:val="20"/>
        </w:rPr>
        <w:t xml:space="preserve"> </w:t>
      </w:r>
      <w:r w:rsidRPr="00BB2037">
        <w:rPr>
          <w:rFonts w:ascii="Times New Roman" w:hAnsi="Times New Roman" w:cs="Times New Roman"/>
          <w:sz w:val="20"/>
          <w:szCs w:val="20"/>
        </w:rPr>
        <w:t>:</w:t>
      </w:r>
    </w:p>
    <w:p w:rsidR="00507249" w:rsidRPr="00BB2037" w:rsidRDefault="00507249" w:rsidP="00507249">
      <w:pPr>
        <w:pStyle w:val="ListParagraph"/>
        <w:spacing w:after="0" w:line="360" w:lineRule="auto"/>
        <w:ind w:left="0" w:right="-1"/>
        <w:jc w:val="both"/>
        <w:rPr>
          <w:rFonts w:ascii="Times New Roman" w:hAnsi="Times New Roman" w:cs="Times New Roman"/>
          <w:sz w:val="20"/>
          <w:szCs w:val="20"/>
        </w:rPr>
      </w:pPr>
      <m:oMath>
        <m:r>
          <w:rPr>
            <w:rFonts w:ascii="Cambria Math" w:hAnsi="Cambria Math" w:cs="Times New Roman"/>
            <w:sz w:val="20"/>
            <w:szCs w:val="20"/>
          </w:rPr>
          <m:t>E(Rp)=</m:t>
        </m:r>
        <m:r>
          <m:rPr>
            <m:sty m:val="p"/>
          </m:rPr>
          <w:rPr>
            <w:rFonts w:ascii="Cambria Math" w:hAnsi="Cambria Math" w:cs="Times New Roman"/>
            <w:sz w:val="20"/>
            <w:szCs w:val="20"/>
          </w:rPr>
          <m:t>E</m:t>
        </m:r>
        <m:d>
          <m:dPr>
            <m:ctrlPr>
              <w:rPr>
                <w:rFonts w:ascii="Cambria Math" w:hAnsi="Cambria Math" w:cs="Times New Roman"/>
                <w:sz w:val="20"/>
                <w:szCs w:val="20"/>
              </w:rPr>
            </m:ctrlPr>
          </m:dPr>
          <m:e>
            <m:r>
              <m:rPr>
                <m:sty m:val="p"/>
              </m:rPr>
              <w:rPr>
                <w:rFonts w:ascii="Cambria Math" w:hAnsi="Cambria Math" w:cs="Times New Roman"/>
                <w:sz w:val="20"/>
                <w:szCs w:val="20"/>
              </w:rPr>
              <m:t>Rp</m:t>
            </m:r>
          </m:e>
        </m:d>
        <m:r>
          <m:rPr>
            <m:sty m:val="p"/>
          </m:rPr>
          <w:rPr>
            <w:rFonts w:ascii="Cambria Math" w:hAnsi="Cambria Math" w:cs="Times New Roman"/>
            <w:sz w:val="20"/>
            <w:szCs w:val="20"/>
          </w:rPr>
          <m:t>= αp+βpx E</m:t>
        </m:r>
        <m:d>
          <m:dPr>
            <m:ctrlPr>
              <w:rPr>
                <w:rFonts w:ascii="Cambria Math" w:hAnsi="Cambria Math" w:cs="Times New Roman"/>
                <w:sz w:val="20"/>
                <w:szCs w:val="20"/>
              </w:rPr>
            </m:ctrlPr>
          </m:dPr>
          <m:e>
            <m:r>
              <m:rPr>
                <m:sty m:val="p"/>
              </m:rPr>
              <w:rPr>
                <w:rFonts w:ascii="Cambria Math" w:hAnsi="Cambria Math" w:cs="Times New Roman"/>
                <w:sz w:val="20"/>
                <w:szCs w:val="20"/>
              </w:rPr>
              <m:t>Rm</m:t>
            </m:r>
          </m:e>
        </m:d>
      </m:oMath>
      <w:r w:rsidR="009D2031">
        <w:rPr>
          <w:rFonts w:ascii="Times New Roman" w:eastAsiaTheme="minorEastAsia" w:hAnsi="Times New Roman" w:cs="Times New Roman"/>
          <w:sz w:val="20"/>
          <w:szCs w:val="20"/>
        </w:rPr>
        <w:t>................(</w:t>
      </w:r>
      <w:r w:rsidR="00781AEB" w:rsidRPr="00BB2037">
        <w:rPr>
          <w:rFonts w:ascii="Times New Roman" w:eastAsiaTheme="minorEastAsia" w:hAnsi="Times New Roman" w:cs="Times New Roman"/>
          <w:sz w:val="20"/>
          <w:szCs w:val="20"/>
        </w:rPr>
        <w:t>1</w:t>
      </w:r>
      <w:r w:rsidR="0046463C" w:rsidRPr="00BB2037">
        <w:rPr>
          <w:rFonts w:ascii="Times New Roman" w:eastAsiaTheme="minorEastAsia" w:hAnsi="Times New Roman" w:cs="Times New Roman"/>
          <w:sz w:val="20"/>
          <w:szCs w:val="20"/>
        </w:rPr>
        <w:t>0</w:t>
      </w:r>
      <w:r w:rsidR="00781AEB" w:rsidRPr="00BB2037">
        <w:rPr>
          <w:rFonts w:ascii="Times New Roman" w:eastAsiaTheme="minorEastAsia" w:hAnsi="Times New Roman" w:cs="Times New Roman"/>
          <w:sz w:val="20"/>
          <w:szCs w:val="20"/>
        </w:rPr>
        <w:t>)</w:t>
      </w:r>
    </w:p>
    <w:p w:rsidR="00507249" w:rsidRPr="00BB2037" w:rsidRDefault="00507249" w:rsidP="00507249">
      <w:pPr>
        <w:pStyle w:val="ListParagraph"/>
        <w:spacing w:after="0" w:line="360" w:lineRule="auto"/>
        <w:ind w:left="284" w:right="-1" w:hanging="284"/>
        <w:jc w:val="both"/>
        <w:rPr>
          <w:rFonts w:ascii="Times New Roman" w:hAnsi="Times New Roman" w:cs="Times New Roman"/>
          <w:sz w:val="20"/>
          <w:szCs w:val="20"/>
        </w:rPr>
      </w:pPr>
      <w:r w:rsidRPr="00BB2037">
        <w:rPr>
          <w:rFonts w:ascii="Times New Roman" w:hAnsi="Times New Roman" w:cs="Times New Roman"/>
          <w:sz w:val="20"/>
          <w:szCs w:val="20"/>
        </w:rPr>
        <w:t xml:space="preserve">E (Rp)  = </w:t>
      </w:r>
      <w:r w:rsidR="0043757E" w:rsidRPr="0043757E">
        <w:rPr>
          <w:rFonts w:ascii="Times New Roman" w:hAnsi="Times New Roman" w:cs="Times New Roman"/>
          <w:i/>
          <w:sz w:val="20"/>
          <w:szCs w:val="20"/>
        </w:rPr>
        <w:t>return</w:t>
      </w:r>
      <w:r w:rsidRPr="00BB2037">
        <w:rPr>
          <w:rFonts w:ascii="Times New Roman" w:hAnsi="Times New Roman" w:cs="Times New Roman"/>
          <w:i/>
          <w:sz w:val="20"/>
          <w:szCs w:val="20"/>
        </w:rPr>
        <w:t xml:space="preserve"> </w:t>
      </w:r>
      <w:r w:rsidRPr="00BB2037">
        <w:rPr>
          <w:rFonts w:ascii="Times New Roman" w:hAnsi="Times New Roman" w:cs="Times New Roman"/>
          <w:sz w:val="20"/>
          <w:szCs w:val="20"/>
        </w:rPr>
        <w:t>ekspektasian portofolio saham</w:t>
      </w:r>
    </w:p>
    <w:p w:rsidR="00507249" w:rsidRPr="00BB2037" w:rsidRDefault="00507249" w:rsidP="00507249">
      <w:pPr>
        <w:pStyle w:val="ListParagraph"/>
        <w:spacing w:after="0" w:line="360" w:lineRule="auto"/>
        <w:ind w:left="284" w:right="-1" w:hanging="284"/>
        <w:jc w:val="both"/>
        <w:rPr>
          <w:rFonts w:ascii="Times New Roman" w:hAnsi="Times New Roman" w:cs="Times New Roman"/>
          <w:sz w:val="20"/>
          <w:szCs w:val="20"/>
        </w:rPr>
      </w:pPr>
      <w:r w:rsidRPr="00BB2037">
        <w:rPr>
          <w:rFonts w:ascii="Times New Roman" w:hAnsi="Times New Roman" w:cs="Times New Roman"/>
          <w:sz w:val="20"/>
          <w:szCs w:val="20"/>
        </w:rPr>
        <w:t xml:space="preserve">αp      = nilai </w:t>
      </w:r>
      <w:r w:rsidR="00AC523B" w:rsidRPr="00BB2037">
        <w:rPr>
          <w:rFonts w:ascii="Times New Roman" w:hAnsi="Times New Roman" w:cs="Times New Roman"/>
          <w:sz w:val="20"/>
          <w:szCs w:val="20"/>
        </w:rPr>
        <w:t>Alpha</w:t>
      </w:r>
      <w:r w:rsidRPr="00BB2037">
        <w:rPr>
          <w:rFonts w:ascii="Times New Roman" w:hAnsi="Times New Roman" w:cs="Times New Roman"/>
          <w:sz w:val="20"/>
          <w:szCs w:val="20"/>
        </w:rPr>
        <w:t xml:space="preserve"> dari suatu portofolio saham</w:t>
      </w:r>
    </w:p>
    <w:p w:rsidR="00507249" w:rsidRPr="00BB2037" w:rsidRDefault="00507249" w:rsidP="00507249">
      <w:pPr>
        <w:pStyle w:val="ListParagraph"/>
        <w:spacing w:after="0" w:line="360" w:lineRule="auto"/>
        <w:ind w:left="284" w:right="-1" w:hanging="284"/>
        <w:jc w:val="both"/>
        <w:rPr>
          <w:rFonts w:ascii="Times New Roman" w:hAnsi="Times New Roman" w:cs="Times New Roman"/>
          <w:sz w:val="20"/>
          <w:szCs w:val="20"/>
        </w:rPr>
      </w:pPr>
      <w:r w:rsidRPr="00BB2037">
        <w:rPr>
          <w:rFonts w:ascii="Times New Roman" w:hAnsi="Times New Roman" w:cs="Times New Roman"/>
          <w:sz w:val="20"/>
          <w:szCs w:val="20"/>
        </w:rPr>
        <w:t xml:space="preserve"> βp       = nilai </w:t>
      </w:r>
      <w:r w:rsidR="00AC523B" w:rsidRPr="00BB2037">
        <w:rPr>
          <w:rFonts w:ascii="Times New Roman" w:hAnsi="Times New Roman" w:cs="Times New Roman"/>
          <w:sz w:val="20"/>
          <w:szCs w:val="20"/>
        </w:rPr>
        <w:t>Beta</w:t>
      </w:r>
      <w:r w:rsidRPr="00BB2037">
        <w:rPr>
          <w:rFonts w:ascii="Times New Roman" w:hAnsi="Times New Roman" w:cs="Times New Roman"/>
          <w:sz w:val="20"/>
          <w:szCs w:val="20"/>
        </w:rPr>
        <w:t xml:space="preserve"> dari suatu portofolio saham</w:t>
      </w:r>
    </w:p>
    <w:p w:rsidR="00507249" w:rsidRPr="00BB2037" w:rsidRDefault="00507249" w:rsidP="00507249">
      <w:pPr>
        <w:pStyle w:val="ListParagraph"/>
        <w:spacing w:after="0" w:line="360" w:lineRule="auto"/>
        <w:ind w:left="284" w:right="-1" w:hanging="284"/>
        <w:jc w:val="both"/>
        <w:rPr>
          <w:rFonts w:ascii="Times New Roman" w:hAnsi="Times New Roman" w:cs="Times New Roman"/>
          <w:sz w:val="20"/>
          <w:szCs w:val="20"/>
        </w:rPr>
      </w:pPr>
      <w:r w:rsidRPr="00BB2037">
        <w:rPr>
          <w:rFonts w:ascii="Times New Roman" w:hAnsi="Times New Roman" w:cs="Times New Roman"/>
          <w:sz w:val="20"/>
          <w:szCs w:val="20"/>
        </w:rPr>
        <w:t xml:space="preserve">Rm      = </w:t>
      </w:r>
      <w:r w:rsidR="0043757E" w:rsidRPr="0043757E">
        <w:rPr>
          <w:rFonts w:ascii="Times New Roman" w:hAnsi="Times New Roman" w:cs="Times New Roman"/>
          <w:i/>
          <w:sz w:val="20"/>
          <w:szCs w:val="20"/>
        </w:rPr>
        <w:t>return</w:t>
      </w:r>
      <w:r w:rsidRPr="00BB2037">
        <w:rPr>
          <w:rFonts w:ascii="Times New Roman" w:hAnsi="Times New Roman" w:cs="Times New Roman"/>
          <w:sz w:val="20"/>
          <w:szCs w:val="20"/>
        </w:rPr>
        <w:t xml:space="preserve"> ekspektasian pasar</w:t>
      </w:r>
    </w:p>
    <w:p w:rsidR="00507249" w:rsidRPr="00BB2037" w:rsidRDefault="00507249" w:rsidP="00507249">
      <w:pPr>
        <w:pStyle w:val="ListParagraph"/>
        <w:tabs>
          <w:tab w:val="left" w:pos="270"/>
        </w:tabs>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Perhitungan kinerja portofolio menggunakan Sharpe:</w:t>
      </w:r>
    </w:p>
    <w:p w:rsidR="00507249" w:rsidRPr="00BB2037" w:rsidRDefault="00507249" w:rsidP="00ED25F8">
      <w:pPr>
        <w:pStyle w:val="ListParagraph"/>
        <w:tabs>
          <w:tab w:val="left" w:pos="270"/>
          <w:tab w:val="left" w:pos="8080"/>
        </w:tabs>
        <w:spacing w:after="0" w:line="360" w:lineRule="auto"/>
        <w:ind w:left="0"/>
        <w:jc w:val="both"/>
        <w:rPr>
          <w:rFonts w:ascii="Times New Roman" w:hAnsi="Times New Roman" w:cs="Times New Roman"/>
          <w:sz w:val="20"/>
          <w:szCs w:val="20"/>
        </w:rPr>
      </w:pPr>
      <m:oMath>
        <m:r>
          <w:rPr>
            <w:rFonts w:ascii="Cambria Math" w:hAnsi="Cambria Math" w:cs="Times New Roman"/>
            <w:sz w:val="20"/>
            <w:szCs w:val="20"/>
          </w:rPr>
          <m:t>Sp=</m:t>
        </m:r>
        <m:f>
          <m:fPr>
            <m:ctrlPr>
              <w:rPr>
                <w:rFonts w:ascii="Cambria Math" w:hAnsi="Cambria Math" w:cs="Times New Roman"/>
                <w:sz w:val="20"/>
                <w:szCs w:val="20"/>
              </w:rPr>
            </m:ctrlPr>
          </m:fPr>
          <m:num>
            <m:r>
              <m:rPr>
                <m:sty m:val="p"/>
              </m:rPr>
              <w:rPr>
                <w:rFonts w:ascii="Cambria Math" w:hAnsi="Cambria Math" w:cs="Times New Roman"/>
                <w:sz w:val="20"/>
                <w:szCs w:val="20"/>
              </w:rPr>
              <m:t>Rp-Rf</m:t>
            </m:r>
          </m:num>
          <m:den>
            <m:r>
              <m:rPr>
                <m:sty m:val="p"/>
              </m:rPr>
              <w:rPr>
                <w:rFonts w:ascii="Cambria Math" w:hAnsi="Cambria Math" w:cs="Times New Roman"/>
                <w:sz w:val="20"/>
                <w:szCs w:val="20"/>
              </w:rPr>
              <m:t>σp</m:t>
            </m:r>
          </m:den>
        </m:f>
      </m:oMath>
      <w:r w:rsidRPr="00BB2037">
        <w:rPr>
          <w:rFonts w:ascii="Times New Roman" w:hAnsi="Times New Roman" w:cs="Times New Roman"/>
          <w:sz w:val="20"/>
          <w:szCs w:val="20"/>
        </w:rPr>
        <w:t xml:space="preserve"> .................</w:t>
      </w:r>
      <w:r w:rsidR="009D2031">
        <w:rPr>
          <w:rFonts w:ascii="Times New Roman" w:hAnsi="Times New Roman" w:cs="Times New Roman"/>
          <w:sz w:val="20"/>
          <w:szCs w:val="20"/>
        </w:rPr>
        <w:t>.......................................(</w:t>
      </w:r>
      <w:r w:rsidR="009D2031" w:rsidRPr="00BB2037">
        <w:rPr>
          <w:rFonts w:ascii="Times New Roman" w:hAnsi="Times New Roman" w:cs="Times New Roman"/>
          <w:sz w:val="20"/>
          <w:szCs w:val="20"/>
        </w:rPr>
        <w:t xml:space="preserve"> </w:t>
      </w:r>
      <w:r w:rsidRPr="00BB2037">
        <w:rPr>
          <w:rFonts w:ascii="Times New Roman" w:hAnsi="Times New Roman" w:cs="Times New Roman"/>
          <w:sz w:val="20"/>
          <w:szCs w:val="20"/>
        </w:rPr>
        <w:t>1</w:t>
      </w:r>
      <w:r w:rsidR="0046463C" w:rsidRPr="00BB2037">
        <w:rPr>
          <w:rFonts w:ascii="Times New Roman" w:hAnsi="Times New Roman" w:cs="Times New Roman"/>
          <w:sz w:val="20"/>
          <w:szCs w:val="20"/>
        </w:rPr>
        <w:t>1</w:t>
      </w:r>
      <w:r w:rsidRPr="00BB2037">
        <w:rPr>
          <w:rFonts w:ascii="Times New Roman" w:hAnsi="Times New Roman" w:cs="Times New Roman"/>
          <w:sz w:val="20"/>
          <w:szCs w:val="20"/>
        </w:rPr>
        <w:t>)</w:t>
      </w:r>
    </w:p>
    <w:p w:rsidR="00507249" w:rsidRPr="00BB2037" w:rsidRDefault="00507249" w:rsidP="00507249">
      <w:pPr>
        <w:autoSpaceDE w:val="0"/>
        <w:autoSpaceDN w:val="0"/>
        <w:adjustRightInd w:val="0"/>
        <w:spacing w:after="0" w:line="360" w:lineRule="auto"/>
        <w:ind w:right="-1"/>
        <w:jc w:val="both"/>
        <w:rPr>
          <w:rFonts w:ascii="Times New Roman" w:hAnsi="Times New Roman" w:cs="Times New Roman"/>
          <w:sz w:val="20"/>
          <w:szCs w:val="20"/>
        </w:rPr>
      </w:pPr>
      <w:r w:rsidRPr="00BB2037">
        <w:rPr>
          <w:rFonts w:ascii="Times New Roman" w:hAnsi="Times New Roman" w:cs="Times New Roman"/>
          <w:sz w:val="20"/>
          <w:szCs w:val="20"/>
        </w:rPr>
        <w:t xml:space="preserve">Sp = indeks kinerja </w:t>
      </w:r>
      <w:r w:rsidRPr="00BB2037">
        <w:rPr>
          <w:rFonts w:ascii="Times New Roman" w:hAnsi="Times New Roman" w:cs="Times New Roman"/>
          <w:i/>
          <w:iCs/>
          <w:sz w:val="20"/>
          <w:szCs w:val="20"/>
        </w:rPr>
        <w:t>Sharpe</w:t>
      </w:r>
      <w:r w:rsidRPr="00BB2037">
        <w:rPr>
          <w:rFonts w:ascii="Times New Roman" w:hAnsi="Times New Roman" w:cs="Times New Roman"/>
          <w:sz w:val="20"/>
          <w:szCs w:val="20"/>
        </w:rPr>
        <w:t>.</w:t>
      </w:r>
    </w:p>
    <w:p w:rsidR="00507249" w:rsidRPr="00BB2037" w:rsidRDefault="00507249" w:rsidP="00507249">
      <w:pPr>
        <w:autoSpaceDE w:val="0"/>
        <w:autoSpaceDN w:val="0"/>
        <w:adjustRightInd w:val="0"/>
        <w:spacing w:after="0" w:line="360" w:lineRule="auto"/>
        <w:ind w:right="-1"/>
        <w:jc w:val="both"/>
        <w:rPr>
          <w:rFonts w:ascii="Times New Roman" w:hAnsi="Times New Roman" w:cs="Times New Roman"/>
          <w:sz w:val="20"/>
          <w:szCs w:val="20"/>
        </w:rPr>
      </w:pPr>
      <w:r w:rsidRPr="00BB2037">
        <w:rPr>
          <w:rFonts w:ascii="Times New Roman" w:hAnsi="Times New Roman" w:cs="Times New Roman"/>
          <w:sz w:val="20"/>
          <w:szCs w:val="20"/>
        </w:rPr>
        <w:t xml:space="preserve">Rp = </w:t>
      </w:r>
      <w:r w:rsidRPr="00BB2037">
        <w:rPr>
          <w:rFonts w:ascii="Times New Roman" w:hAnsi="Times New Roman" w:cs="Times New Roman"/>
          <w:i/>
          <w:sz w:val="20"/>
          <w:szCs w:val="20"/>
        </w:rPr>
        <w:t xml:space="preserve">expected </w:t>
      </w:r>
      <w:r w:rsidR="0043757E" w:rsidRPr="0043757E">
        <w:rPr>
          <w:rFonts w:ascii="Times New Roman" w:hAnsi="Times New Roman" w:cs="Times New Roman"/>
          <w:i/>
          <w:sz w:val="20"/>
          <w:szCs w:val="20"/>
        </w:rPr>
        <w:t>return</w:t>
      </w:r>
      <w:r w:rsidRPr="00BB2037">
        <w:rPr>
          <w:rFonts w:ascii="Times New Roman" w:hAnsi="Times New Roman" w:cs="Times New Roman"/>
          <w:i/>
          <w:sz w:val="20"/>
          <w:szCs w:val="20"/>
        </w:rPr>
        <w:t xml:space="preserve"> </w:t>
      </w:r>
      <w:r w:rsidRPr="00BB2037">
        <w:rPr>
          <w:rFonts w:ascii="Times New Roman" w:hAnsi="Times New Roman" w:cs="Times New Roman"/>
          <w:sz w:val="20"/>
          <w:szCs w:val="20"/>
        </w:rPr>
        <w:t>saham atau portofolio</w:t>
      </w:r>
    </w:p>
    <w:p w:rsidR="00507249" w:rsidRPr="00BB2037" w:rsidRDefault="00507249" w:rsidP="00507249">
      <w:pPr>
        <w:autoSpaceDE w:val="0"/>
        <w:autoSpaceDN w:val="0"/>
        <w:adjustRightInd w:val="0"/>
        <w:spacing w:after="0" w:line="360" w:lineRule="auto"/>
        <w:ind w:right="-1"/>
        <w:jc w:val="both"/>
        <w:rPr>
          <w:rFonts w:ascii="Times New Roman" w:hAnsi="Times New Roman" w:cs="Times New Roman"/>
          <w:sz w:val="20"/>
          <w:szCs w:val="20"/>
        </w:rPr>
      </w:pPr>
      <w:r w:rsidRPr="00BB2037">
        <w:rPr>
          <w:rFonts w:ascii="Times New Roman" w:hAnsi="Times New Roman" w:cs="Times New Roman"/>
          <w:sz w:val="20"/>
          <w:szCs w:val="20"/>
        </w:rPr>
        <w:t xml:space="preserve">Rf = </w:t>
      </w:r>
      <w:r w:rsidRPr="00BB2037">
        <w:rPr>
          <w:rFonts w:ascii="Times New Roman" w:hAnsi="Times New Roman" w:cs="Times New Roman"/>
          <w:i/>
          <w:sz w:val="20"/>
          <w:szCs w:val="20"/>
        </w:rPr>
        <w:t xml:space="preserve">risk free rate of </w:t>
      </w:r>
      <w:r w:rsidR="0043757E" w:rsidRPr="0043757E">
        <w:rPr>
          <w:rFonts w:ascii="Times New Roman" w:hAnsi="Times New Roman" w:cs="Times New Roman"/>
          <w:i/>
          <w:sz w:val="20"/>
          <w:szCs w:val="20"/>
        </w:rPr>
        <w:t>return</w:t>
      </w:r>
    </w:p>
    <w:p w:rsidR="00507249" w:rsidRDefault="00507249" w:rsidP="00507249">
      <w:pPr>
        <w:pStyle w:val="ListParagraph"/>
        <w:tabs>
          <w:tab w:val="left" w:pos="270"/>
        </w:tabs>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 xml:space="preserve">σp = standar deviasi </w:t>
      </w:r>
      <w:r w:rsidR="0043757E" w:rsidRPr="0043757E">
        <w:rPr>
          <w:rFonts w:ascii="Times New Roman" w:hAnsi="Times New Roman" w:cs="Times New Roman"/>
          <w:i/>
          <w:sz w:val="20"/>
          <w:szCs w:val="20"/>
        </w:rPr>
        <w:t>return</w:t>
      </w:r>
      <w:r w:rsidRPr="00BB2037">
        <w:rPr>
          <w:rFonts w:ascii="Times New Roman" w:hAnsi="Times New Roman" w:cs="Times New Roman"/>
          <w:i/>
          <w:sz w:val="20"/>
          <w:szCs w:val="20"/>
        </w:rPr>
        <w:t xml:space="preserve"> </w:t>
      </w:r>
      <w:r w:rsidRPr="00BB2037">
        <w:rPr>
          <w:rFonts w:ascii="Times New Roman" w:hAnsi="Times New Roman" w:cs="Times New Roman"/>
          <w:sz w:val="20"/>
          <w:szCs w:val="20"/>
        </w:rPr>
        <w:t>saham</w:t>
      </w:r>
      <w:r w:rsidRPr="00BB2037">
        <w:rPr>
          <w:rFonts w:ascii="Times New Roman" w:hAnsi="Times New Roman" w:cs="Times New Roman"/>
          <w:i/>
          <w:sz w:val="20"/>
          <w:szCs w:val="20"/>
        </w:rPr>
        <w:t xml:space="preserve"> </w:t>
      </w:r>
      <w:r w:rsidRPr="00BB2037">
        <w:rPr>
          <w:rFonts w:ascii="Times New Roman" w:hAnsi="Times New Roman" w:cs="Times New Roman"/>
          <w:sz w:val="20"/>
          <w:szCs w:val="20"/>
        </w:rPr>
        <w:t>atau portofolio</w:t>
      </w:r>
    </w:p>
    <w:p w:rsidR="007223B8" w:rsidRDefault="007223B8" w:rsidP="007223B8">
      <w:pPr>
        <w:pStyle w:val="ListParagraph"/>
        <w:spacing w:after="0" w:line="360" w:lineRule="auto"/>
        <w:ind w:left="0"/>
        <w:rPr>
          <w:rFonts w:ascii="Times New Roman" w:hAnsi="Times New Roman" w:cs="Times New Roman"/>
          <w:b/>
          <w:sz w:val="20"/>
          <w:szCs w:val="20"/>
        </w:rPr>
      </w:pPr>
      <w:r w:rsidRPr="00BB2037">
        <w:rPr>
          <w:rFonts w:ascii="Times New Roman" w:hAnsi="Times New Roman" w:cs="Times New Roman"/>
          <w:b/>
          <w:sz w:val="20"/>
          <w:szCs w:val="20"/>
        </w:rPr>
        <w:lastRenderedPageBreak/>
        <w:t>Pembahasan dan Hasil</w:t>
      </w:r>
    </w:p>
    <w:p w:rsidR="00BD3F5E" w:rsidRPr="00BD3F5E" w:rsidRDefault="00BD3F5E" w:rsidP="008D2AE4">
      <w:pPr>
        <w:pStyle w:val="ListParagraph"/>
        <w:spacing w:after="0" w:line="360" w:lineRule="auto"/>
        <w:ind w:left="0" w:firstLine="284"/>
        <w:jc w:val="both"/>
        <w:rPr>
          <w:rFonts w:ascii="Times New Roman" w:hAnsi="Times New Roman" w:cs="Times New Roman"/>
          <w:sz w:val="20"/>
          <w:szCs w:val="20"/>
        </w:rPr>
      </w:pPr>
      <w:r>
        <w:rPr>
          <w:rFonts w:ascii="Times New Roman" w:hAnsi="Times New Roman" w:cs="Times New Roman"/>
          <w:sz w:val="20"/>
          <w:szCs w:val="20"/>
        </w:rPr>
        <w:t xml:space="preserve">Penelitian ini akan merancang sebuah portofolio dengan menggunakan variabel beta dan alpha dari masing-masing saham individu, kemudian portofolio akan dikelompokan menjadi aktif dan pasif, dimana portofolio aktif </w:t>
      </w:r>
      <w:r w:rsidR="008D2AE4">
        <w:rPr>
          <w:rFonts w:ascii="Times New Roman" w:hAnsi="Times New Roman" w:cs="Times New Roman"/>
          <w:sz w:val="20"/>
          <w:szCs w:val="20"/>
        </w:rPr>
        <w:t>pertukaran komposisi saham yang ada didalam sebuah portfolio berubah setiap periode tertentu, kemudian portofolio pasif dimana komposisi saham yang ada didalam portofolio akan tetap selama periode penelitian, berikut rangking return dan risiko portofolio pasif:</w:t>
      </w:r>
    </w:p>
    <w:p w:rsidR="007223B8" w:rsidRDefault="007223B8" w:rsidP="008D2AE4">
      <w:pPr>
        <w:pStyle w:val="ListParagraph"/>
        <w:tabs>
          <w:tab w:val="left" w:pos="270"/>
        </w:tabs>
        <w:spacing w:after="0" w:line="360" w:lineRule="auto"/>
        <w:ind w:left="0"/>
        <w:jc w:val="center"/>
        <w:rPr>
          <w:rFonts w:ascii="Times New Roman" w:hAnsi="Times New Roman" w:cs="Times New Roman"/>
          <w:b/>
          <w:sz w:val="20"/>
          <w:szCs w:val="20"/>
        </w:rPr>
      </w:pPr>
      <w:r w:rsidRPr="00BB2037">
        <w:rPr>
          <w:rFonts w:ascii="Times New Roman" w:hAnsi="Times New Roman" w:cs="Times New Roman"/>
          <w:b/>
          <w:sz w:val="20"/>
          <w:szCs w:val="20"/>
        </w:rPr>
        <w:t>Tabel 1. Rangking Portofolio Pasif</w:t>
      </w:r>
    </w:p>
    <w:tbl>
      <w:tblPr>
        <w:tblW w:w="4282" w:type="dxa"/>
        <w:tblInd w:w="93" w:type="dxa"/>
        <w:tblLook w:val="04A0" w:firstRow="1" w:lastRow="0" w:firstColumn="1" w:lastColumn="0" w:noHBand="0" w:noVBand="1"/>
      </w:tblPr>
      <w:tblGrid>
        <w:gridCol w:w="1575"/>
        <w:gridCol w:w="980"/>
        <w:gridCol w:w="862"/>
        <w:gridCol w:w="865"/>
      </w:tblGrid>
      <w:tr w:rsidR="008A29F2" w:rsidRPr="008A29F2" w:rsidTr="00BD3F5E">
        <w:trPr>
          <w:trHeight w:val="315"/>
        </w:trPr>
        <w:tc>
          <w:tcPr>
            <w:tcW w:w="4282" w:type="dxa"/>
            <w:gridSpan w:val="4"/>
            <w:tcBorders>
              <w:top w:val="single" w:sz="8" w:space="0" w:color="auto"/>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RANKING PORTOFOLIO PASIF</w:t>
            </w:r>
          </w:p>
        </w:tc>
      </w:tr>
      <w:tr w:rsidR="008A29F2" w:rsidRPr="008A29F2" w:rsidTr="00BD3F5E">
        <w:trPr>
          <w:trHeight w:val="315"/>
        </w:trPr>
        <w:tc>
          <w:tcPr>
            <w:tcW w:w="1575" w:type="dxa"/>
            <w:tcBorders>
              <w:top w:val="nil"/>
              <w:left w:val="nil"/>
              <w:bottom w:val="single" w:sz="8" w:space="0" w:color="auto"/>
              <w:right w:val="nil"/>
            </w:tcBorders>
            <w:shd w:val="clear" w:color="000000" w:fill="B7DEE8"/>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Portofolio</w:t>
            </w:r>
          </w:p>
        </w:tc>
        <w:tc>
          <w:tcPr>
            <w:tcW w:w="980" w:type="dxa"/>
            <w:tcBorders>
              <w:top w:val="single" w:sz="8" w:space="0" w:color="auto"/>
              <w:left w:val="nil"/>
              <w:bottom w:val="single" w:sz="8" w:space="0" w:color="auto"/>
              <w:right w:val="nil"/>
            </w:tcBorders>
            <w:shd w:val="clear" w:color="000000" w:fill="92D050"/>
            <w:noWrap/>
            <w:vAlign w:val="center"/>
            <w:hideMark/>
          </w:tcPr>
          <w:p w:rsidR="008A29F2" w:rsidRPr="008A29F2" w:rsidRDefault="008A29F2" w:rsidP="008A29F2">
            <w:pPr>
              <w:spacing w:after="0" w:line="240" w:lineRule="auto"/>
              <w:jc w:val="center"/>
              <w:rPr>
                <w:rFonts w:ascii="Times New Roman" w:eastAsia="Times New Roman" w:hAnsi="Times New Roman" w:cs="Times New Roman"/>
                <w:i/>
                <w:iCs/>
                <w:color w:val="000000"/>
                <w:sz w:val="18"/>
                <w:szCs w:val="18"/>
                <w:lang w:eastAsia="id-ID"/>
              </w:rPr>
            </w:pPr>
            <w:r w:rsidRPr="008A29F2">
              <w:rPr>
                <w:rFonts w:ascii="Times New Roman" w:eastAsia="Times New Roman" w:hAnsi="Times New Roman" w:cs="Times New Roman"/>
                <w:i/>
                <w:iCs/>
                <w:color w:val="000000"/>
                <w:sz w:val="18"/>
                <w:szCs w:val="18"/>
                <w:lang w:eastAsia="id-ID"/>
              </w:rPr>
              <w:t>Return</w:t>
            </w:r>
          </w:p>
        </w:tc>
        <w:tc>
          <w:tcPr>
            <w:tcW w:w="862" w:type="dxa"/>
            <w:tcBorders>
              <w:top w:val="nil"/>
              <w:left w:val="nil"/>
              <w:bottom w:val="single" w:sz="8" w:space="0" w:color="auto"/>
              <w:right w:val="nil"/>
            </w:tcBorders>
            <w:shd w:val="clear" w:color="000000" w:fill="E6B8B7"/>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Risiko</w:t>
            </w:r>
          </w:p>
        </w:tc>
        <w:tc>
          <w:tcPr>
            <w:tcW w:w="865" w:type="dxa"/>
            <w:tcBorders>
              <w:top w:val="nil"/>
              <w:left w:val="nil"/>
              <w:bottom w:val="single" w:sz="8" w:space="0" w:color="auto"/>
              <w:right w:val="nil"/>
            </w:tcBorders>
            <w:shd w:val="clear" w:color="000000" w:fill="FDE9D9"/>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Sharpe</w:t>
            </w:r>
          </w:p>
        </w:tc>
      </w:tr>
      <w:tr w:rsidR="008A29F2" w:rsidRPr="008A29F2" w:rsidTr="00BD3F5E">
        <w:trPr>
          <w:trHeight w:val="300"/>
        </w:trPr>
        <w:tc>
          <w:tcPr>
            <w:tcW w:w="1575" w:type="dxa"/>
            <w:tcBorders>
              <w:top w:val="single" w:sz="8" w:space="0" w:color="auto"/>
              <w:left w:val="nil"/>
              <w:bottom w:val="nil"/>
              <w:right w:val="nil"/>
            </w:tcBorders>
            <w:shd w:val="clear" w:color="auto" w:fill="auto"/>
            <w:noWrap/>
            <w:vAlign w:val="center"/>
            <w:hideMark/>
          </w:tcPr>
          <w:p w:rsidR="008A29F2" w:rsidRPr="008A29F2" w:rsidRDefault="008A29F2" w:rsidP="008A29F2">
            <w:pPr>
              <w:spacing w:after="0" w:line="240" w:lineRule="auto"/>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ALPHA TINGGI</w:t>
            </w:r>
          </w:p>
        </w:tc>
        <w:tc>
          <w:tcPr>
            <w:tcW w:w="980"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109,16%</w:t>
            </w:r>
          </w:p>
        </w:tc>
        <w:tc>
          <w:tcPr>
            <w:tcW w:w="862"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2,56%</w:t>
            </w:r>
          </w:p>
        </w:tc>
        <w:tc>
          <w:tcPr>
            <w:tcW w:w="86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2,96%</w:t>
            </w:r>
          </w:p>
        </w:tc>
      </w:tr>
      <w:tr w:rsidR="008A29F2" w:rsidRPr="008A29F2" w:rsidTr="00BD3F5E">
        <w:trPr>
          <w:trHeight w:val="300"/>
        </w:trPr>
        <w:tc>
          <w:tcPr>
            <w:tcW w:w="157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BETA MEDIUM</w:t>
            </w:r>
          </w:p>
        </w:tc>
        <w:tc>
          <w:tcPr>
            <w:tcW w:w="980"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95,45%</w:t>
            </w:r>
          </w:p>
        </w:tc>
        <w:tc>
          <w:tcPr>
            <w:tcW w:w="862"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2,93%</w:t>
            </w:r>
          </w:p>
        </w:tc>
        <w:tc>
          <w:tcPr>
            <w:tcW w:w="86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2,17%</w:t>
            </w:r>
          </w:p>
        </w:tc>
      </w:tr>
      <w:tr w:rsidR="008A29F2" w:rsidRPr="008A29F2" w:rsidTr="00BD3F5E">
        <w:trPr>
          <w:trHeight w:val="300"/>
        </w:trPr>
        <w:tc>
          <w:tcPr>
            <w:tcW w:w="157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ALPHA MEDIUM</w:t>
            </w:r>
          </w:p>
        </w:tc>
        <w:tc>
          <w:tcPr>
            <w:tcW w:w="980"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44,04%</w:t>
            </w:r>
          </w:p>
        </w:tc>
        <w:tc>
          <w:tcPr>
            <w:tcW w:w="862"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2,38%</w:t>
            </w:r>
          </w:p>
        </w:tc>
        <w:tc>
          <w:tcPr>
            <w:tcW w:w="86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0,44%</w:t>
            </w:r>
          </w:p>
        </w:tc>
      </w:tr>
      <w:tr w:rsidR="008A29F2" w:rsidRPr="008A29F2" w:rsidTr="00BD3F5E">
        <w:trPr>
          <w:trHeight w:val="300"/>
        </w:trPr>
        <w:tc>
          <w:tcPr>
            <w:tcW w:w="157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BETA TINGGI</w:t>
            </w:r>
          </w:p>
        </w:tc>
        <w:tc>
          <w:tcPr>
            <w:tcW w:w="980"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41,56%</w:t>
            </w:r>
          </w:p>
        </w:tc>
        <w:tc>
          <w:tcPr>
            <w:tcW w:w="862"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3,91%</w:t>
            </w:r>
          </w:p>
        </w:tc>
        <w:tc>
          <w:tcPr>
            <w:tcW w:w="86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0,39%</w:t>
            </w:r>
          </w:p>
        </w:tc>
      </w:tr>
      <w:tr w:rsidR="008A29F2" w:rsidRPr="008A29F2" w:rsidTr="00BD3F5E">
        <w:trPr>
          <w:trHeight w:val="300"/>
        </w:trPr>
        <w:tc>
          <w:tcPr>
            <w:tcW w:w="157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IHSG</w:t>
            </w:r>
          </w:p>
        </w:tc>
        <w:tc>
          <w:tcPr>
            <w:tcW w:w="980"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39,42%</w:t>
            </w:r>
          </w:p>
        </w:tc>
        <w:tc>
          <w:tcPr>
            <w:tcW w:w="862"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14,88%</w:t>
            </w:r>
          </w:p>
        </w:tc>
        <w:tc>
          <w:tcPr>
            <w:tcW w:w="86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0,75%</w:t>
            </w:r>
          </w:p>
        </w:tc>
      </w:tr>
      <w:tr w:rsidR="008A29F2" w:rsidRPr="008A29F2" w:rsidTr="00BD3F5E">
        <w:trPr>
          <w:trHeight w:val="300"/>
        </w:trPr>
        <w:tc>
          <w:tcPr>
            <w:tcW w:w="157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BETA RENDAH</w:t>
            </w:r>
          </w:p>
        </w:tc>
        <w:tc>
          <w:tcPr>
            <w:tcW w:w="980"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10,01%</w:t>
            </w:r>
          </w:p>
        </w:tc>
        <w:tc>
          <w:tcPr>
            <w:tcW w:w="862"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1,60%</w:t>
            </w:r>
          </w:p>
        </w:tc>
        <w:tc>
          <w:tcPr>
            <w:tcW w:w="865"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-0,38%</w:t>
            </w:r>
          </w:p>
        </w:tc>
      </w:tr>
      <w:tr w:rsidR="008A29F2" w:rsidRPr="008A29F2" w:rsidTr="00BD3F5E">
        <w:trPr>
          <w:trHeight w:val="315"/>
        </w:trPr>
        <w:tc>
          <w:tcPr>
            <w:tcW w:w="1575"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ALPHA RENDAH</w:t>
            </w:r>
          </w:p>
        </w:tc>
        <w:tc>
          <w:tcPr>
            <w:tcW w:w="980"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5,97%</w:t>
            </w:r>
          </w:p>
        </w:tc>
        <w:tc>
          <w:tcPr>
            <w:tcW w:w="862"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3,23%</w:t>
            </w:r>
          </w:p>
        </w:tc>
        <w:tc>
          <w:tcPr>
            <w:tcW w:w="865"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-0,54%</w:t>
            </w:r>
          </w:p>
        </w:tc>
      </w:tr>
      <w:tr w:rsidR="008A29F2" w:rsidRPr="008A29F2" w:rsidTr="00BD3F5E">
        <w:trPr>
          <w:trHeight w:val="315"/>
        </w:trPr>
        <w:tc>
          <w:tcPr>
            <w:tcW w:w="1575" w:type="dxa"/>
            <w:tcBorders>
              <w:top w:val="single" w:sz="8" w:space="0" w:color="auto"/>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Average</w:t>
            </w:r>
          </w:p>
        </w:tc>
        <w:tc>
          <w:tcPr>
            <w:tcW w:w="980"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51,03%</w:t>
            </w:r>
          </w:p>
        </w:tc>
        <w:tc>
          <w:tcPr>
            <w:tcW w:w="862"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2,77%</w:t>
            </w:r>
          </w:p>
        </w:tc>
        <w:tc>
          <w:tcPr>
            <w:tcW w:w="865"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0,84%</w:t>
            </w:r>
          </w:p>
        </w:tc>
      </w:tr>
    </w:tbl>
    <w:p w:rsidR="002D1053" w:rsidRPr="00BD3F5E" w:rsidRDefault="007223B8" w:rsidP="00BD3F5E">
      <w:pPr>
        <w:pStyle w:val="ListParagraph"/>
        <w:tabs>
          <w:tab w:val="left" w:pos="270"/>
        </w:tabs>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(Sumber:data diolah)</w:t>
      </w:r>
      <w:r w:rsidR="002D1053" w:rsidRPr="00BD3F5E">
        <w:rPr>
          <w:rFonts w:ascii="Times New Roman" w:hAnsi="Times New Roman" w:cs="Times New Roman"/>
          <w:b/>
          <w:sz w:val="20"/>
          <w:szCs w:val="20"/>
        </w:rPr>
        <w:tab/>
      </w:r>
    </w:p>
    <w:p w:rsidR="00F5707B" w:rsidRPr="00BB2037" w:rsidRDefault="008E0BC7" w:rsidP="00215874">
      <w:pPr>
        <w:pStyle w:val="ListParagraph"/>
        <w:spacing w:after="0" w:line="360" w:lineRule="auto"/>
        <w:ind w:left="0" w:firstLine="284"/>
        <w:jc w:val="both"/>
        <w:rPr>
          <w:rFonts w:ascii="Times New Roman" w:hAnsi="Times New Roman" w:cs="Times New Roman"/>
          <w:sz w:val="20"/>
          <w:szCs w:val="20"/>
        </w:rPr>
      </w:pPr>
      <w:r w:rsidRPr="00BB2037">
        <w:rPr>
          <w:rFonts w:ascii="Times New Roman" w:hAnsi="Times New Roman" w:cs="Times New Roman"/>
          <w:sz w:val="20"/>
          <w:szCs w:val="20"/>
        </w:rPr>
        <w:t xml:space="preserve">Bedasarkan dari Tabel 1 dibapatkan hasil perhitungan dari portofolio pasif, dimana poertofolio Pasif ini di </w:t>
      </w:r>
      <w:r w:rsidRPr="00BB2037">
        <w:rPr>
          <w:rFonts w:ascii="Times New Roman" w:hAnsi="Times New Roman" w:cs="Times New Roman"/>
          <w:i/>
          <w:sz w:val="20"/>
          <w:szCs w:val="20"/>
        </w:rPr>
        <w:t>buy</w:t>
      </w:r>
      <w:r w:rsidRPr="00BB2037">
        <w:rPr>
          <w:rFonts w:ascii="Times New Roman" w:hAnsi="Times New Roman" w:cs="Times New Roman"/>
          <w:sz w:val="20"/>
          <w:szCs w:val="20"/>
        </w:rPr>
        <w:t xml:space="preserve"> dan </w:t>
      </w:r>
      <w:r w:rsidRPr="00BB2037">
        <w:rPr>
          <w:rFonts w:ascii="Times New Roman" w:hAnsi="Times New Roman" w:cs="Times New Roman"/>
          <w:i/>
          <w:sz w:val="20"/>
          <w:szCs w:val="20"/>
        </w:rPr>
        <w:t>hold</w:t>
      </w:r>
      <w:r w:rsidRPr="00BB2037">
        <w:rPr>
          <w:rFonts w:ascii="Times New Roman" w:hAnsi="Times New Roman" w:cs="Times New Roman"/>
          <w:sz w:val="20"/>
          <w:szCs w:val="20"/>
        </w:rPr>
        <w:t xml:space="preserve"> dari mulai penelitian pada tahun</w:t>
      </w:r>
      <w:r w:rsidR="007C43B4" w:rsidRPr="00BB2037">
        <w:rPr>
          <w:rFonts w:ascii="Times New Roman" w:hAnsi="Times New Roman" w:cs="Times New Roman"/>
          <w:sz w:val="20"/>
          <w:szCs w:val="20"/>
        </w:rPr>
        <w:t xml:space="preserve"> bulan Februari 2013 sampai pada akhir penelitian bulan September 2019</w:t>
      </w:r>
      <w:r w:rsidR="000344D7" w:rsidRPr="00BB2037">
        <w:rPr>
          <w:rFonts w:ascii="Times New Roman" w:hAnsi="Times New Roman" w:cs="Times New Roman"/>
          <w:sz w:val="20"/>
          <w:szCs w:val="20"/>
        </w:rPr>
        <w:t xml:space="preserve">, lalu dihitung komposisinya berdasarkan nilai </w:t>
      </w:r>
      <w:r w:rsidR="00AC523B" w:rsidRPr="00BB2037">
        <w:rPr>
          <w:rFonts w:ascii="Times New Roman" w:hAnsi="Times New Roman" w:cs="Times New Roman"/>
          <w:sz w:val="20"/>
          <w:szCs w:val="20"/>
        </w:rPr>
        <w:t>Beta</w:t>
      </w:r>
      <w:r w:rsidR="000344D7" w:rsidRPr="00BB2037">
        <w:rPr>
          <w:rFonts w:ascii="Times New Roman" w:hAnsi="Times New Roman" w:cs="Times New Roman"/>
          <w:sz w:val="20"/>
          <w:szCs w:val="20"/>
        </w:rPr>
        <w:t xml:space="preserve"> dan </w:t>
      </w:r>
      <w:r w:rsidR="00AC523B" w:rsidRPr="00BB2037">
        <w:rPr>
          <w:rFonts w:ascii="Times New Roman" w:hAnsi="Times New Roman" w:cs="Times New Roman"/>
          <w:sz w:val="20"/>
          <w:szCs w:val="20"/>
        </w:rPr>
        <w:t>Alpha</w:t>
      </w:r>
      <w:r w:rsidR="000344D7" w:rsidRPr="00BB2037">
        <w:rPr>
          <w:rFonts w:ascii="Times New Roman" w:hAnsi="Times New Roman" w:cs="Times New Roman"/>
          <w:sz w:val="20"/>
          <w:szCs w:val="20"/>
        </w:rPr>
        <w:t xml:space="preserve"> pada masing-masing saham lalu dikelompokkan menjadi Tinggi, sedang, dan rendah berdasarkan nilai rata-rata keseluruhan sampel. Portofolio yang dibentuk oleh </w:t>
      </w:r>
      <w:r w:rsidR="00AC523B" w:rsidRPr="00BB2037">
        <w:rPr>
          <w:rFonts w:ascii="Times New Roman" w:hAnsi="Times New Roman" w:cs="Times New Roman"/>
          <w:sz w:val="20"/>
          <w:szCs w:val="20"/>
        </w:rPr>
        <w:t>Alpha</w:t>
      </w:r>
      <w:r w:rsidR="000344D7" w:rsidRPr="00BB2037">
        <w:rPr>
          <w:rFonts w:ascii="Times New Roman" w:hAnsi="Times New Roman" w:cs="Times New Roman"/>
          <w:sz w:val="20"/>
          <w:szCs w:val="20"/>
        </w:rPr>
        <w:t xml:space="preserve"> Tinggi mendapatkan hasil yang paling tinggi sebesar </w:t>
      </w:r>
      <w:r w:rsidR="00633248" w:rsidRPr="00BB2037">
        <w:rPr>
          <w:rFonts w:ascii="Times New Roman" w:hAnsi="Times New Roman" w:cs="Times New Roman"/>
          <w:sz w:val="20"/>
          <w:szCs w:val="20"/>
        </w:rPr>
        <w:t xml:space="preserve">109,16% dengan tingkat risiko 2,56%, dan kinerja yang paling tinggi 2,96%. Hasil ini sejalan dengan teori </w:t>
      </w:r>
      <w:r w:rsidR="00AC523B" w:rsidRPr="00BB2037">
        <w:rPr>
          <w:rFonts w:ascii="Times New Roman" w:hAnsi="Times New Roman" w:cs="Times New Roman"/>
          <w:sz w:val="20"/>
          <w:szCs w:val="20"/>
        </w:rPr>
        <w:t>Alpha</w:t>
      </w:r>
      <w:r w:rsidR="00633248" w:rsidRPr="00BB2037">
        <w:rPr>
          <w:rFonts w:ascii="Times New Roman" w:hAnsi="Times New Roman" w:cs="Times New Roman"/>
          <w:sz w:val="20"/>
          <w:szCs w:val="20"/>
        </w:rPr>
        <w:t xml:space="preserve"> yang menyatakan bahwa nilai </w:t>
      </w:r>
      <w:r w:rsidR="00AC523B" w:rsidRPr="00BB2037">
        <w:rPr>
          <w:rFonts w:ascii="Times New Roman" w:hAnsi="Times New Roman" w:cs="Times New Roman"/>
          <w:sz w:val="20"/>
          <w:szCs w:val="20"/>
        </w:rPr>
        <w:t>Alpha</w:t>
      </w:r>
      <w:r w:rsidR="00633248" w:rsidRPr="00BB2037">
        <w:rPr>
          <w:rFonts w:ascii="Times New Roman" w:hAnsi="Times New Roman" w:cs="Times New Roman"/>
          <w:sz w:val="20"/>
          <w:szCs w:val="20"/>
        </w:rPr>
        <w:t xml:space="preserve"> suatu saham ialah sejauh mana </w:t>
      </w:r>
      <w:r w:rsidR="0043757E" w:rsidRPr="0043757E">
        <w:rPr>
          <w:rFonts w:ascii="Times New Roman" w:hAnsi="Times New Roman" w:cs="Times New Roman"/>
          <w:i/>
          <w:sz w:val="20"/>
          <w:szCs w:val="20"/>
        </w:rPr>
        <w:t>return</w:t>
      </w:r>
      <w:r w:rsidR="00633248" w:rsidRPr="00BB2037">
        <w:rPr>
          <w:rFonts w:ascii="Times New Roman" w:hAnsi="Times New Roman" w:cs="Times New Roman"/>
          <w:sz w:val="20"/>
          <w:szCs w:val="20"/>
        </w:rPr>
        <w:t xml:space="preserve"> saham tersebut mendapatkan hasil melebih </w:t>
      </w:r>
      <w:r w:rsidR="0043757E" w:rsidRPr="0043757E">
        <w:rPr>
          <w:rFonts w:ascii="Times New Roman" w:hAnsi="Times New Roman" w:cs="Times New Roman"/>
          <w:i/>
          <w:sz w:val="20"/>
          <w:szCs w:val="20"/>
        </w:rPr>
        <w:t>return</w:t>
      </w:r>
      <w:r w:rsidR="00633248" w:rsidRPr="00BB2037">
        <w:rPr>
          <w:rFonts w:ascii="Times New Roman" w:hAnsi="Times New Roman" w:cs="Times New Roman"/>
          <w:sz w:val="20"/>
          <w:szCs w:val="20"/>
        </w:rPr>
        <w:t xml:space="preserve"> pasar. Lalu </w:t>
      </w:r>
      <w:r w:rsidR="000F385D" w:rsidRPr="00BB2037">
        <w:rPr>
          <w:rFonts w:ascii="Times New Roman" w:hAnsi="Times New Roman" w:cs="Times New Roman"/>
          <w:sz w:val="20"/>
          <w:szCs w:val="20"/>
        </w:rPr>
        <w:t xml:space="preserve">hasil terendah didapatkan oleh </w:t>
      </w:r>
      <w:r w:rsidR="00AC523B" w:rsidRPr="00BB2037">
        <w:rPr>
          <w:rFonts w:ascii="Times New Roman" w:hAnsi="Times New Roman" w:cs="Times New Roman"/>
          <w:sz w:val="20"/>
          <w:szCs w:val="20"/>
        </w:rPr>
        <w:t>Alpha</w:t>
      </w:r>
      <w:r w:rsidR="000F385D" w:rsidRPr="00BB2037">
        <w:rPr>
          <w:rFonts w:ascii="Times New Roman" w:hAnsi="Times New Roman" w:cs="Times New Roman"/>
          <w:sz w:val="20"/>
          <w:szCs w:val="20"/>
        </w:rPr>
        <w:t xml:space="preserve"> rendah sebesar 5,96% dengan tingkat risiko 3,23% dan </w:t>
      </w:r>
      <w:r w:rsidR="000F385D" w:rsidRPr="00BB2037">
        <w:rPr>
          <w:rFonts w:ascii="Times New Roman" w:hAnsi="Times New Roman" w:cs="Times New Roman"/>
          <w:sz w:val="20"/>
          <w:szCs w:val="20"/>
        </w:rPr>
        <w:lastRenderedPageBreak/>
        <w:t xml:space="preserve">nilai kinerja -0,54%, hasil tersebut juga mendukung pernyataan </w:t>
      </w:r>
      <w:r w:rsidR="00AC523B" w:rsidRPr="00BB2037">
        <w:rPr>
          <w:rFonts w:ascii="Times New Roman" w:hAnsi="Times New Roman" w:cs="Times New Roman"/>
          <w:sz w:val="20"/>
          <w:szCs w:val="20"/>
        </w:rPr>
        <w:t>Alpha</w:t>
      </w:r>
      <w:r w:rsidR="000F385D" w:rsidRPr="00BB2037">
        <w:rPr>
          <w:rFonts w:ascii="Times New Roman" w:hAnsi="Times New Roman" w:cs="Times New Roman"/>
          <w:sz w:val="20"/>
          <w:szCs w:val="20"/>
        </w:rPr>
        <w:t xml:space="preserve"> pada landasar teori pada penelitian ini.</w:t>
      </w:r>
      <w:r w:rsidR="00AD243A" w:rsidRPr="00BB2037">
        <w:rPr>
          <w:rFonts w:ascii="Times New Roman" w:hAnsi="Times New Roman" w:cs="Times New Roman"/>
          <w:sz w:val="20"/>
          <w:szCs w:val="20"/>
        </w:rPr>
        <w:t xml:space="preserve"> Kinerja Sharpe aplha rendah ini negatif dikarenakan tingkat </w:t>
      </w:r>
      <w:r w:rsidR="0043757E" w:rsidRPr="0043757E">
        <w:rPr>
          <w:rFonts w:ascii="Times New Roman" w:hAnsi="Times New Roman" w:cs="Times New Roman"/>
          <w:i/>
          <w:sz w:val="20"/>
          <w:szCs w:val="20"/>
        </w:rPr>
        <w:t>return</w:t>
      </w:r>
      <w:r w:rsidR="00AD243A" w:rsidRPr="00BB2037">
        <w:rPr>
          <w:rFonts w:ascii="Times New Roman" w:hAnsi="Times New Roman" w:cs="Times New Roman"/>
          <w:sz w:val="20"/>
          <w:szCs w:val="20"/>
        </w:rPr>
        <w:t xml:space="preserve"> yang didapatkan oleh berada dibawah </w:t>
      </w:r>
      <w:r w:rsidR="0043757E" w:rsidRPr="0043757E">
        <w:rPr>
          <w:rFonts w:ascii="Times New Roman" w:hAnsi="Times New Roman" w:cs="Times New Roman"/>
          <w:i/>
          <w:sz w:val="20"/>
          <w:szCs w:val="20"/>
        </w:rPr>
        <w:t>return</w:t>
      </w:r>
      <w:r w:rsidR="00AD243A" w:rsidRPr="00BB2037">
        <w:rPr>
          <w:rFonts w:ascii="Times New Roman" w:hAnsi="Times New Roman" w:cs="Times New Roman"/>
          <w:sz w:val="20"/>
          <w:szCs w:val="20"/>
        </w:rPr>
        <w:t xml:space="preserve"> yang di dapatkan oleh pasar bisa di lihat pada Tabel 1 untuk besar </w:t>
      </w:r>
      <w:r w:rsidR="0043757E" w:rsidRPr="0043757E">
        <w:rPr>
          <w:rFonts w:ascii="Times New Roman" w:hAnsi="Times New Roman" w:cs="Times New Roman"/>
          <w:i/>
          <w:sz w:val="20"/>
          <w:szCs w:val="20"/>
        </w:rPr>
        <w:t>return</w:t>
      </w:r>
      <w:r w:rsidR="00AD243A" w:rsidRPr="00BB2037">
        <w:rPr>
          <w:rFonts w:ascii="Times New Roman" w:hAnsi="Times New Roman" w:cs="Times New Roman"/>
          <w:sz w:val="20"/>
          <w:szCs w:val="20"/>
        </w:rPr>
        <w:t xml:space="preserve"> yang di dapatkan oleh portofolio </w:t>
      </w:r>
      <w:r w:rsidR="00AC523B" w:rsidRPr="00BB2037">
        <w:rPr>
          <w:rFonts w:ascii="Times New Roman" w:hAnsi="Times New Roman" w:cs="Times New Roman"/>
          <w:sz w:val="20"/>
          <w:szCs w:val="20"/>
        </w:rPr>
        <w:t>Alpha</w:t>
      </w:r>
      <w:r w:rsidR="00AD243A" w:rsidRPr="00BB2037">
        <w:rPr>
          <w:rFonts w:ascii="Times New Roman" w:hAnsi="Times New Roman" w:cs="Times New Roman"/>
          <w:sz w:val="20"/>
          <w:szCs w:val="20"/>
        </w:rPr>
        <w:t xml:space="preserve"> rendah.</w:t>
      </w:r>
      <w:r w:rsidR="0033598D" w:rsidRPr="00BB2037">
        <w:rPr>
          <w:rFonts w:ascii="Times New Roman" w:hAnsi="Times New Roman" w:cs="Times New Roman"/>
          <w:sz w:val="20"/>
          <w:szCs w:val="20"/>
        </w:rPr>
        <w:t xml:space="preserve"> </w:t>
      </w:r>
    </w:p>
    <w:p w:rsidR="002D1053" w:rsidRDefault="002D1053" w:rsidP="002D1053">
      <w:pPr>
        <w:pStyle w:val="ListParagraph"/>
        <w:tabs>
          <w:tab w:val="left" w:pos="270"/>
        </w:tabs>
        <w:spacing w:after="0" w:line="360" w:lineRule="auto"/>
        <w:ind w:left="0"/>
        <w:jc w:val="center"/>
        <w:rPr>
          <w:rFonts w:ascii="Times New Roman" w:hAnsi="Times New Roman" w:cs="Times New Roman"/>
          <w:b/>
          <w:sz w:val="20"/>
          <w:szCs w:val="20"/>
        </w:rPr>
      </w:pPr>
      <w:r w:rsidRPr="00BB2037">
        <w:rPr>
          <w:rFonts w:ascii="Times New Roman" w:hAnsi="Times New Roman" w:cs="Times New Roman"/>
          <w:b/>
          <w:sz w:val="20"/>
          <w:szCs w:val="20"/>
        </w:rPr>
        <w:t>Tabel 2. Rangking Portofolio Aktif</w:t>
      </w:r>
    </w:p>
    <w:tbl>
      <w:tblPr>
        <w:tblW w:w="3840" w:type="dxa"/>
        <w:tblInd w:w="93" w:type="dxa"/>
        <w:tblLook w:val="04A0" w:firstRow="1" w:lastRow="0" w:firstColumn="1" w:lastColumn="0" w:noHBand="0" w:noVBand="1"/>
      </w:tblPr>
      <w:tblGrid>
        <w:gridCol w:w="1983"/>
        <w:gridCol w:w="771"/>
        <w:gridCol w:w="771"/>
        <w:gridCol w:w="716"/>
      </w:tblGrid>
      <w:tr w:rsidR="008A29F2" w:rsidRPr="008A29F2" w:rsidTr="008A29F2">
        <w:trPr>
          <w:trHeight w:val="315"/>
        </w:trPr>
        <w:tc>
          <w:tcPr>
            <w:tcW w:w="3840" w:type="dxa"/>
            <w:gridSpan w:val="4"/>
            <w:tcBorders>
              <w:top w:val="single" w:sz="8" w:space="0" w:color="auto"/>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RANKING PORTOFOLIO AKTIF</w:t>
            </w:r>
          </w:p>
        </w:tc>
      </w:tr>
      <w:tr w:rsidR="008A29F2" w:rsidRPr="008A29F2" w:rsidTr="008A29F2">
        <w:trPr>
          <w:trHeight w:val="315"/>
        </w:trPr>
        <w:tc>
          <w:tcPr>
            <w:tcW w:w="1983" w:type="dxa"/>
            <w:tcBorders>
              <w:top w:val="nil"/>
              <w:left w:val="nil"/>
              <w:bottom w:val="single" w:sz="8" w:space="0" w:color="auto"/>
              <w:right w:val="nil"/>
            </w:tcBorders>
            <w:shd w:val="clear" w:color="000000" w:fill="B7DEE8"/>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Portofolio</w:t>
            </w:r>
          </w:p>
        </w:tc>
        <w:tc>
          <w:tcPr>
            <w:tcW w:w="639" w:type="dxa"/>
            <w:tcBorders>
              <w:top w:val="nil"/>
              <w:left w:val="nil"/>
              <w:bottom w:val="single" w:sz="8" w:space="0" w:color="auto"/>
              <w:right w:val="nil"/>
            </w:tcBorders>
            <w:shd w:val="clear" w:color="000000" w:fill="92D050"/>
            <w:noWrap/>
            <w:vAlign w:val="center"/>
            <w:hideMark/>
          </w:tcPr>
          <w:p w:rsidR="008A29F2" w:rsidRPr="008A29F2" w:rsidRDefault="008A29F2" w:rsidP="008A29F2">
            <w:pPr>
              <w:spacing w:after="0" w:line="240" w:lineRule="auto"/>
              <w:jc w:val="center"/>
              <w:rPr>
                <w:rFonts w:ascii="Times New Roman" w:eastAsia="Times New Roman" w:hAnsi="Times New Roman" w:cs="Times New Roman"/>
                <w:i/>
                <w:iCs/>
                <w:color w:val="000000"/>
                <w:sz w:val="18"/>
                <w:szCs w:val="18"/>
                <w:lang w:eastAsia="id-ID"/>
              </w:rPr>
            </w:pPr>
            <w:r w:rsidRPr="008A29F2">
              <w:rPr>
                <w:rFonts w:ascii="Times New Roman" w:eastAsia="Times New Roman" w:hAnsi="Times New Roman" w:cs="Times New Roman"/>
                <w:i/>
                <w:iCs/>
                <w:color w:val="000000"/>
                <w:sz w:val="18"/>
                <w:szCs w:val="18"/>
                <w:lang w:eastAsia="id-ID"/>
              </w:rPr>
              <w:t>Return</w:t>
            </w:r>
          </w:p>
        </w:tc>
        <w:tc>
          <w:tcPr>
            <w:tcW w:w="639" w:type="dxa"/>
            <w:tcBorders>
              <w:top w:val="nil"/>
              <w:left w:val="nil"/>
              <w:bottom w:val="single" w:sz="8" w:space="0" w:color="auto"/>
              <w:right w:val="nil"/>
            </w:tcBorders>
            <w:shd w:val="clear" w:color="000000" w:fill="E6B8B7"/>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Risiko</w:t>
            </w:r>
          </w:p>
        </w:tc>
        <w:tc>
          <w:tcPr>
            <w:tcW w:w="579" w:type="dxa"/>
            <w:tcBorders>
              <w:top w:val="nil"/>
              <w:left w:val="nil"/>
              <w:bottom w:val="single" w:sz="8" w:space="0" w:color="auto"/>
              <w:right w:val="nil"/>
            </w:tcBorders>
            <w:shd w:val="clear" w:color="000000" w:fill="FDE9D9"/>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Sharpe</w:t>
            </w:r>
          </w:p>
        </w:tc>
      </w:tr>
      <w:tr w:rsidR="008A29F2" w:rsidRPr="008A29F2" w:rsidTr="008A29F2">
        <w:trPr>
          <w:trHeight w:val="300"/>
        </w:trPr>
        <w:tc>
          <w:tcPr>
            <w:tcW w:w="1983"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both"/>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ALPHA TINGGI</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60,18%</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1,16%</w:t>
            </w:r>
          </w:p>
        </w:tc>
        <w:tc>
          <w:tcPr>
            <w:tcW w:w="57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2,35%</w:t>
            </w:r>
          </w:p>
        </w:tc>
      </w:tr>
      <w:tr w:rsidR="008A29F2" w:rsidRPr="008A29F2" w:rsidTr="008A29F2">
        <w:trPr>
          <w:trHeight w:val="300"/>
        </w:trPr>
        <w:tc>
          <w:tcPr>
            <w:tcW w:w="1983"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both"/>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BETA MEDIUM</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48,84%</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1,67%</w:t>
            </w:r>
          </w:p>
        </w:tc>
        <w:tc>
          <w:tcPr>
            <w:tcW w:w="57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2,18%</w:t>
            </w:r>
          </w:p>
        </w:tc>
      </w:tr>
      <w:tr w:rsidR="008A29F2" w:rsidRPr="008A29F2" w:rsidTr="008A29F2">
        <w:trPr>
          <w:trHeight w:val="300"/>
        </w:trPr>
        <w:tc>
          <w:tcPr>
            <w:tcW w:w="1983"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both"/>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ALPHA RENDAH</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47,33%</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1,04%</w:t>
            </w:r>
          </w:p>
        </w:tc>
        <w:tc>
          <w:tcPr>
            <w:tcW w:w="57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1,78%</w:t>
            </w:r>
          </w:p>
        </w:tc>
      </w:tr>
      <w:tr w:rsidR="008A29F2" w:rsidRPr="008A29F2" w:rsidTr="008A29F2">
        <w:trPr>
          <w:trHeight w:val="300"/>
        </w:trPr>
        <w:tc>
          <w:tcPr>
            <w:tcW w:w="1983"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both"/>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BETA TINGGI</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45,78%</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1,22%</w:t>
            </w:r>
          </w:p>
        </w:tc>
        <w:tc>
          <w:tcPr>
            <w:tcW w:w="57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2,13%</w:t>
            </w:r>
          </w:p>
        </w:tc>
      </w:tr>
      <w:tr w:rsidR="008A29F2" w:rsidRPr="008A29F2" w:rsidTr="008A29F2">
        <w:trPr>
          <w:trHeight w:val="300"/>
        </w:trPr>
        <w:tc>
          <w:tcPr>
            <w:tcW w:w="1983"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both"/>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ALPHA MEDIUM</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43,61%</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1,87%</w:t>
            </w:r>
          </w:p>
        </w:tc>
        <w:tc>
          <w:tcPr>
            <w:tcW w:w="57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2,79%</w:t>
            </w:r>
          </w:p>
        </w:tc>
      </w:tr>
      <w:tr w:rsidR="008A29F2" w:rsidRPr="008A29F2" w:rsidTr="008A29F2">
        <w:trPr>
          <w:trHeight w:val="300"/>
        </w:trPr>
        <w:tc>
          <w:tcPr>
            <w:tcW w:w="1983"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both"/>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IHSG</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38,38%</w:t>
            </w:r>
          </w:p>
        </w:tc>
        <w:tc>
          <w:tcPr>
            <w:tcW w:w="63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10,21%</w:t>
            </w:r>
          </w:p>
        </w:tc>
        <w:tc>
          <w:tcPr>
            <w:tcW w:w="579" w:type="dxa"/>
            <w:tcBorders>
              <w:top w:val="nil"/>
              <w:left w:val="nil"/>
              <w:bottom w:val="nil"/>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3,86%</w:t>
            </w:r>
          </w:p>
        </w:tc>
      </w:tr>
      <w:tr w:rsidR="008A29F2" w:rsidRPr="008A29F2" w:rsidTr="008A29F2">
        <w:trPr>
          <w:trHeight w:val="315"/>
        </w:trPr>
        <w:tc>
          <w:tcPr>
            <w:tcW w:w="1983"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both"/>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BETA RENDAH</w:t>
            </w:r>
          </w:p>
        </w:tc>
        <w:tc>
          <w:tcPr>
            <w:tcW w:w="639"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30,62%</w:t>
            </w:r>
          </w:p>
        </w:tc>
        <w:tc>
          <w:tcPr>
            <w:tcW w:w="639"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1,80%</w:t>
            </w:r>
          </w:p>
        </w:tc>
        <w:tc>
          <w:tcPr>
            <w:tcW w:w="579"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1,56%</w:t>
            </w:r>
          </w:p>
        </w:tc>
      </w:tr>
      <w:tr w:rsidR="008A29F2" w:rsidRPr="008A29F2" w:rsidTr="008A29F2">
        <w:trPr>
          <w:trHeight w:val="315"/>
        </w:trPr>
        <w:tc>
          <w:tcPr>
            <w:tcW w:w="1983"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Average</w:t>
            </w:r>
          </w:p>
        </w:tc>
        <w:tc>
          <w:tcPr>
            <w:tcW w:w="639"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46,06%</w:t>
            </w:r>
          </w:p>
        </w:tc>
        <w:tc>
          <w:tcPr>
            <w:tcW w:w="639"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1,46%</w:t>
            </w:r>
          </w:p>
        </w:tc>
        <w:tc>
          <w:tcPr>
            <w:tcW w:w="579" w:type="dxa"/>
            <w:tcBorders>
              <w:top w:val="nil"/>
              <w:left w:val="nil"/>
              <w:bottom w:val="single" w:sz="8" w:space="0" w:color="auto"/>
              <w:right w:val="nil"/>
            </w:tcBorders>
            <w:shd w:val="clear" w:color="auto" w:fill="auto"/>
            <w:noWrap/>
            <w:vAlign w:val="center"/>
            <w:hideMark/>
          </w:tcPr>
          <w:p w:rsidR="008A29F2" w:rsidRPr="008A29F2" w:rsidRDefault="008A29F2" w:rsidP="008A29F2">
            <w:pPr>
              <w:spacing w:after="0" w:line="240" w:lineRule="auto"/>
              <w:jc w:val="center"/>
              <w:rPr>
                <w:rFonts w:ascii="Times New Roman" w:eastAsia="Times New Roman" w:hAnsi="Times New Roman" w:cs="Times New Roman"/>
                <w:color w:val="000000"/>
                <w:sz w:val="18"/>
                <w:szCs w:val="18"/>
                <w:lang w:eastAsia="id-ID"/>
              </w:rPr>
            </w:pPr>
            <w:r w:rsidRPr="008A29F2">
              <w:rPr>
                <w:rFonts w:ascii="Times New Roman" w:eastAsia="Times New Roman" w:hAnsi="Times New Roman" w:cs="Times New Roman"/>
                <w:color w:val="000000"/>
                <w:sz w:val="18"/>
                <w:szCs w:val="18"/>
                <w:lang w:eastAsia="id-ID"/>
              </w:rPr>
              <w:t>2,13%</w:t>
            </w:r>
          </w:p>
        </w:tc>
      </w:tr>
    </w:tbl>
    <w:p w:rsidR="002556E7" w:rsidRPr="00BB2037" w:rsidRDefault="002D1053" w:rsidP="00507249">
      <w:pPr>
        <w:pStyle w:val="ListParagraph"/>
        <w:tabs>
          <w:tab w:val="left" w:pos="270"/>
        </w:tabs>
        <w:spacing w:after="0" w:line="360" w:lineRule="auto"/>
        <w:ind w:left="0"/>
        <w:jc w:val="both"/>
        <w:rPr>
          <w:rFonts w:ascii="Times New Roman" w:hAnsi="Times New Roman" w:cs="Times New Roman"/>
          <w:b/>
          <w:sz w:val="20"/>
          <w:szCs w:val="20"/>
        </w:rPr>
      </w:pPr>
      <w:r w:rsidRPr="00BB2037">
        <w:rPr>
          <w:rFonts w:ascii="Times New Roman" w:hAnsi="Times New Roman" w:cs="Times New Roman"/>
          <w:sz w:val="20"/>
          <w:szCs w:val="20"/>
        </w:rPr>
        <w:t>(Sumber:data diolah)</w:t>
      </w:r>
    </w:p>
    <w:p w:rsidR="002D1053" w:rsidRPr="00BB2037" w:rsidRDefault="003C0E1D" w:rsidP="00676B41">
      <w:pPr>
        <w:pStyle w:val="ListParagraph"/>
        <w:spacing w:after="0" w:line="360" w:lineRule="auto"/>
        <w:ind w:left="0" w:firstLine="284"/>
        <w:jc w:val="both"/>
        <w:rPr>
          <w:rFonts w:ascii="Times New Roman" w:hAnsi="Times New Roman" w:cs="Times New Roman"/>
          <w:sz w:val="20"/>
          <w:szCs w:val="20"/>
        </w:rPr>
      </w:pPr>
      <w:r w:rsidRPr="00BB2037">
        <w:rPr>
          <w:rFonts w:ascii="Times New Roman" w:hAnsi="Times New Roman" w:cs="Times New Roman"/>
          <w:sz w:val="20"/>
          <w:szCs w:val="20"/>
        </w:rPr>
        <w:t xml:space="preserve">Portofolio aktif disini dibentuk berdasarkan nilai </w:t>
      </w:r>
      <w:r w:rsidR="00AC523B" w:rsidRPr="00BB2037">
        <w:rPr>
          <w:rFonts w:ascii="Times New Roman" w:hAnsi="Times New Roman" w:cs="Times New Roman"/>
          <w:sz w:val="20"/>
          <w:szCs w:val="20"/>
        </w:rPr>
        <w:t>Beta</w:t>
      </w:r>
      <w:r w:rsidRPr="00BB2037">
        <w:rPr>
          <w:rFonts w:ascii="Times New Roman" w:hAnsi="Times New Roman" w:cs="Times New Roman"/>
          <w:sz w:val="20"/>
          <w:szCs w:val="20"/>
        </w:rPr>
        <w:t xml:space="preserve"> dan </w:t>
      </w:r>
      <w:r w:rsidR="00AC523B" w:rsidRPr="00BB2037">
        <w:rPr>
          <w:rFonts w:ascii="Times New Roman" w:hAnsi="Times New Roman" w:cs="Times New Roman"/>
          <w:sz w:val="20"/>
          <w:szCs w:val="20"/>
        </w:rPr>
        <w:t>Alpha</w:t>
      </w:r>
      <w:r w:rsidRPr="00BB2037">
        <w:rPr>
          <w:rFonts w:ascii="Times New Roman" w:hAnsi="Times New Roman" w:cs="Times New Roman"/>
          <w:sz w:val="20"/>
          <w:szCs w:val="20"/>
        </w:rPr>
        <w:t xml:space="preserve"> yang </w:t>
      </w:r>
      <w:r w:rsidR="00F36914" w:rsidRPr="00BB2037">
        <w:rPr>
          <w:rFonts w:ascii="Times New Roman" w:hAnsi="Times New Roman" w:cs="Times New Roman"/>
          <w:sz w:val="20"/>
          <w:szCs w:val="20"/>
        </w:rPr>
        <w:t xml:space="preserve">akan direkomposisi setiap tahunnya, jadi komposisi setiap tahunnya berbeda-beda tergantung nilai </w:t>
      </w:r>
      <w:r w:rsidR="00AC523B" w:rsidRPr="00BB2037">
        <w:rPr>
          <w:rFonts w:ascii="Times New Roman" w:hAnsi="Times New Roman" w:cs="Times New Roman"/>
          <w:sz w:val="20"/>
          <w:szCs w:val="20"/>
        </w:rPr>
        <w:t>Beta</w:t>
      </w:r>
      <w:r w:rsidR="00F36914" w:rsidRPr="00BB2037">
        <w:rPr>
          <w:rFonts w:ascii="Times New Roman" w:hAnsi="Times New Roman" w:cs="Times New Roman"/>
          <w:sz w:val="20"/>
          <w:szCs w:val="20"/>
        </w:rPr>
        <w:t xml:space="preserve"> dan </w:t>
      </w:r>
      <w:r w:rsidR="00AC523B" w:rsidRPr="00BB2037">
        <w:rPr>
          <w:rFonts w:ascii="Times New Roman" w:hAnsi="Times New Roman" w:cs="Times New Roman"/>
          <w:sz w:val="20"/>
          <w:szCs w:val="20"/>
        </w:rPr>
        <w:t>Alpha</w:t>
      </w:r>
      <w:r w:rsidR="00F36914" w:rsidRPr="00BB2037">
        <w:rPr>
          <w:rFonts w:ascii="Times New Roman" w:hAnsi="Times New Roman" w:cs="Times New Roman"/>
          <w:sz w:val="20"/>
          <w:szCs w:val="20"/>
        </w:rPr>
        <w:t xml:space="preserve"> pada masing-masing saham. </w:t>
      </w:r>
      <w:r w:rsidR="00BF6515" w:rsidRPr="00BB2037">
        <w:rPr>
          <w:rFonts w:ascii="Times New Roman" w:hAnsi="Times New Roman" w:cs="Times New Roman"/>
          <w:sz w:val="20"/>
          <w:szCs w:val="20"/>
        </w:rPr>
        <w:t xml:space="preserve">Pada </w:t>
      </w:r>
      <w:r w:rsidRPr="00BB2037">
        <w:rPr>
          <w:rFonts w:ascii="Times New Roman" w:hAnsi="Times New Roman" w:cs="Times New Roman"/>
          <w:sz w:val="20"/>
          <w:szCs w:val="20"/>
        </w:rPr>
        <w:t xml:space="preserve">Tabel 2 didapatkan hasil bahwa portfolio </w:t>
      </w:r>
      <w:r w:rsidR="00AC523B" w:rsidRPr="00BB2037">
        <w:rPr>
          <w:rFonts w:ascii="Times New Roman" w:hAnsi="Times New Roman" w:cs="Times New Roman"/>
          <w:sz w:val="20"/>
          <w:szCs w:val="20"/>
        </w:rPr>
        <w:t>Alpha</w:t>
      </w:r>
      <w:r w:rsidRPr="00BB2037">
        <w:rPr>
          <w:rFonts w:ascii="Times New Roman" w:hAnsi="Times New Roman" w:cs="Times New Roman"/>
          <w:sz w:val="20"/>
          <w:szCs w:val="20"/>
        </w:rPr>
        <w:t xml:space="preserve"> Tinggi mendapatkan hasil yang paing tinggi dibandingkan portofolio lainnya yang ada pada penelitian ini, portofolio </w:t>
      </w:r>
      <w:r w:rsidR="00AC523B" w:rsidRPr="00BB2037">
        <w:rPr>
          <w:rFonts w:ascii="Times New Roman" w:hAnsi="Times New Roman" w:cs="Times New Roman"/>
          <w:sz w:val="20"/>
          <w:szCs w:val="20"/>
        </w:rPr>
        <w:t>Alpha</w:t>
      </w:r>
      <w:r w:rsidRPr="00BB2037">
        <w:rPr>
          <w:rFonts w:ascii="Times New Roman" w:hAnsi="Times New Roman" w:cs="Times New Roman"/>
          <w:sz w:val="20"/>
          <w:szCs w:val="20"/>
        </w:rPr>
        <w:t xml:space="preserve"> Tinggi mendapat</w:t>
      </w:r>
      <w:r w:rsidR="00F36914" w:rsidRPr="00BB2037">
        <w:rPr>
          <w:rFonts w:ascii="Times New Roman" w:hAnsi="Times New Roman" w:cs="Times New Roman"/>
          <w:sz w:val="20"/>
          <w:szCs w:val="20"/>
        </w:rPr>
        <w:t xml:space="preserve">kan hasil </w:t>
      </w:r>
      <w:r w:rsidR="0043757E" w:rsidRPr="0043757E">
        <w:rPr>
          <w:rFonts w:ascii="Times New Roman" w:hAnsi="Times New Roman" w:cs="Times New Roman"/>
          <w:i/>
          <w:sz w:val="20"/>
          <w:szCs w:val="20"/>
        </w:rPr>
        <w:t>return</w:t>
      </w:r>
      <w:r w:rsidR="00F36914" w:rsidRPr="00BB2037">
        <w:rPr>
          <w:rFonts w:ascii="Times New Roman" w:hAnsi="Times New Roman" w:cs="Times New Roman"/>
          <w:sz w:val="20"/>
          <w:szCs w:val="20"/>
        </w:rPr>
        <w:t xml:space="preserve"> sebesar 60,18%, risiko 1,16%, dan kinerja Sharpe 2,35%</w:t>
      </w:r>
      <w:r w:rsidR="00176B1E" w:rsidRPr="00BB2037">
        <w:rPr>
          <w:rFonts w:ascii="Times New Roman" w:hAnsi="Times New Roman" w:cs="Times New Roman"/>
          <w:sz w:val="20"/>
          <w:szCs w:val="20"/>
        </w:rPr>
        <w:t>,</w:t>
      </w:r>
      <w:r w:rsidR="00F36914" w:rsidRPr="00BB2037">
        <w:rPr>
          <w:rFonts w:ascii="Times New Roman" w:hAnsi="Times New Roman" w:cs="Times New Roman"/>
          <w:sz w:val="20"/>
          <w:szCs w:val="20"/>
        </w:rPr>
        <w:t xml:space="preserve"> hasil ini mirip dengan </w:t>
      </w:r>
      <w:r w:rsidR="00974C42" w:rsidRPr="00BB2037">
        <w:rPr>
          <w:rFonts w:ascii="Times New Roman" w:hAnsi="Times New Roman" w:cs="Times New Roman"/>
          <w:sz w:val="20"/>
          <w:szCs w:val="20"/>
        </w:rPr>
        <w:t xml:space="preserve">hasil portfolio Pasif yang sama-sama mengungguli </w:t>
      </w:r>
      <w:r w:rsidR="00AC523B" w:rsidRPr="00BB2037">
        <w:rPr>
          <w:rFonts w:ascii="Times New Roman" w:hAnsi="Times New Roman" w:cs="Times New Roman"/>
          <w:sz w:val="20"/>
          <w:szCs w:val="20"/>
        </w:rPr>
        <w:t>Alpha</w:t>
      </w:r>
      <w:r w:rsidR="00974C42" w:rsidRPr="00BB2037">
        <w:rPr>
          <w:rFonts w:ascii="Times New Roman" w:hAnsi="Times New Roman" w:cs="Times New Roman"/>
          <w:sz w:val="20"/>
          <w:szCs w:val="20"/>
        </w:rPr>
        <w:t xml:space="preserve"> Tinggi sebagai portofolio yang mendapatkan hasil </w:t>
      </w:r>
      <w:r w:rsidR="0043757E" w:rsidRPr="0043757E">
        <w:rPr>
          <w:rFonts w:ascii="Times New Roman" w:hAnsi="Times New Roman" w:cs="Times New Roman"/>
          <w:i/>
          <w:sz w:val="20"/>
          <w:szCs w:val="20"/>
        </w:rPr>
        <w:t>return</w:t>
      </w:r>
      <w:r w:rsidR="00974C42" w:rsidRPr="00BB2037">
        <w:rPr>
          <w:rFonts w:ascii="Times New Roman" w:hAnsi="Times New Roman" w:cs="Times New Roman"/>
          <w:sz w:val="20"/>
          <w:szCs w:val="20"/>
        </w:rPr>
        <w:t xml:space="preserve"> yang tertinggi pada strategi pasif dan aktif</w:t>
      </w:r>
      <w:r w:rsidR="00176B1E" w:rsidRPr="00BB2037">
        <w:rPr>
          <w:rFonts w:ascii="Times New Roman" w:hAnsi="Times New Roman" w:cs="Times New Roman"/>
          <w:sz w:val="20"/>
          <w:szCs w:val="20"/>
        </w:rPr>
        <w:t xml:space="preserve">. Lalu </w:t>
      </w:r>
      <w:r w:rsidR="00AC523B" w:rsidRPr="00BB2037">
        <w:rPr>
          <w:rFonts w:ascii="Times New Roman" w:hAnsi="Times New Roman" w:cs="Times New Roman"/>
          <w:sz w:val="20"/>
          <w:szCs w:val="20"/>
        </w:rPr>
        <w:t>Beta</w:t>
      </w:r>
      <w:r w:rsidR="00176B1E" w:rsidRPr="00BB2037">
        <w:rPr>
          <w:rFonts w:ascii="Times New Roman" w:hAnsi="Times New Roman" w:cs="Times New Roman"/>
          <w:sz w:val="20"/>
          <w:szCs w:val="20"/>
        </w:rPr>
        <w:t xml:space="preserve"> rendah mendapatka</w:t>
      </w:r>
      <w:r w:rsidR="002C6308" w:rsidRPr="00BB2037">
        <w:rPr>
          <w:rFonts w:ascii="Times New Roman" w:hAnsi="Times New Roman" w:cs="Times New Roman"/>
          <w:sz w:val="20"/>
          <w:szCs w:val="20"/>
        </w:rPr>
        <w:t xml:space="preserve">n hasil yang paling rendah dengan perolehan </w:t>
      </w:r>
      <w:r w:rsidR="0043757E" w:rsidRPr="0043757E">
        <w:rPr>
          <w:rFonts w:ascii="Times New Roman" w:hAnsi="Times New Roman" w:cs="Times New Roman"/>
          <w:i/>
          <w:sz w:val="20"/>
          <w:szCs w:val="20"/>
        </w:rPr>
        <w:t>return</w:t>
      </w:r>
      <w:r w:rsidR="002C6308" w:rsidRPr="00BB2037">
        <w:rPr>
          <w:rFonts w:ascii="Times New Roman" w:hAnsi="Times New Roman" w:cs="Times New Roman"/>
          <w:sz w:val="20"/>
          <w:szCs w:val="20"/>
        </w:rPr>
        <w:t xml:space="preserve"> sebesar</w:t>
      </w:r>
      <w:r w:rsidR="00176B1E" w:rsidRPr="00BB2037">
        <w:rPr>
          <w:rFonts w:ascii="Times New Roman" w:hAnsi="Times New Roman" w:cs="Times New Roman"/>
          <w:sz w:val="20"/>
          <w:szCs w:val="20"/>
        </w:rPr>
        <w:t xml:space="preserve"> </w:t>
      </w:r>
      <w:r w:rsidR="002C6308" w:rsidRPr="00BB2037">
        <w:rPr>
          <w:rFonts w:ascii="Times New Roman" w:hAnsi="Times New Roman" w:cs="Times New Roman"/>
          <w:sz w:val="20"/>
          <w:szCs w:val="20"/>
        </w:rPr>
        <w:t xml:space="preserve">30,62%, risiko 1,80%, dan kinerja Sharpe 1,56%, jika dilihat dari hasil dari kinerja Sharpe portofolio </w:t>
      </w:r>
      <w:r w:rsidR="00AC523B" w:rsidRPr="00BB2037">
        <w:rPr>
          <w:rFonts w:ascii="Times New Roman" w:hAnsi="Times New Roman" w:cs="Times New Roman"/>
          <w:sz w:val="20"/>
          <w:szCs w:val="20"/>
        </w:rPr>
        <w:t>Beta</w:t>
      </w:r>
      <w:r w:rsidR="002C6308" w:rsidRPr="00BB2037">
        <w:rPr>
          <w:rFonts w:ascii="Times New Roman" w:hAnsi="Times New Roman" w:cs="Times New Roman"/>
          <w:sz w:val="20"/>
          <w:szCs w:val="20"/>
        </w:rPr>
        <w:t xml:space="preserve"> </w:t>
      </w:r>
      <w:r w:rsidR="00D52B3C" w:rsidRPr="00BB2037">
        <w:rPr>
          <w:rFonts w:ascii="Times New Roman" w:hAnsi="Times New Roman" w:cs="Times New Roman"/>
          <w:sz w:val="20"/>
          <w:szCs w:val="20"/>
        </w:rPr>
        <w:t xml:space="preserve">Rendah mendapatkan nilai positif dikarenakan selisih antara tingkat </w:t>
      </w:r>
      <w:r w:rsidR="0043757E" w:rsidRPr="0043757E">
        <w:rPr>
          <w:rFonts w:ascii="Times New Roman" w:hAnsi="Times New Roman" w:cs="Times New Roman"/>
          <w:i/>
          <w:sz w:val="20"/>
          <w:szCs w:val="20"/>
        </w:rPr>
        <w:t>return</w:t>
      </w:r>
      <w:r w:rsidR="00D52B3C" w:rsidRPr="00BB2037">
        <w:rPr>
          <w:rFonts w:ascii="Times New Roman" w:hAnsi="Times New Roman" w:cs="Times New Roman"/>
          <w:sz w:val="20"/>
          <w:szCs w:val="20"/>
        </w:rPr>
        <w:t xml:space="preserve"> antara portofolio </w:t>
      </w:r>
      <w:r w:rsidR="00AC523B" w:rsidRPr="00BB2037">
        <w:rPr>
          <w:rFonts w:ascii="Times New Roman" w:hAnsi="Times New Roman" w:cs="Times New Roman"/>
          <w:sz w:val="20"/>
          <w:szCs w:val="20"/>
        </w:rPr>
        <w:t>Beta</w:t>
      </w:r>
      <w:r w:rsidR="00D52B3C" w:rsidRPr="00BB2037">
        <w:rPr>
          <w:rFonts w:ascii="Times New Roman" w:hAnsi="Times New Roman" w:cs="Times New Roman"/>
          <w:sz w:val="20"/>
          <w:szCs w:val="20"/>
        </w:rPr>
        <w:t xml:space="preserve"> Rendah dengan pasar tidak begitu jauh berbeda dengan startegi pasif yang bisa dilihat pada Tabel 1 jarak </w:t>
      </w:r>
      <w:r w:rsidR="00D52B3C" w:rsidRPr="00BB2037">
        <w:rPr>
          <w:rFonts w:ascii="Times New Roman" w:hAnsi="Times New Roman" w:cs="Times New Roman"/>
          <w:sz w:val="20"/>
          <w:szCs w:val="20"/>
        </w:rPr>
        <w:lastRenderedPageBreak/>
        <w:t xml:space="preserve">antara </w:t>
      </w:r>
      <w:r w:rsidR="0043757E" w:rsidRPr="0043757E">
        <w:rPr>
          <w:rFonts w:ascii="Times New Roman" w:hAnsi="Times New Roman" w:cs="Times New Roman"/>
          <w:i/>
          <w:sz w:val="20"/>
          <w:szCs w:val="20"/>
        </w:rPr>
        <w:t>return</w:t>
      </w:r>
      <w:r w:rsidR="00D52B3C" w:rsidRPr="00BB2037">
        <w:rPr>
          <w:rFonts w:ascii="Times New Roman" w:hAnsi="Times New Roman" w:cs="Times New Roman"/>
          <w:sz w:val="20"/>
          <w:szCs w:val="20"/>
        </w:rPr>
        <w:t xml:space="preserve"> portofolio </w:t>
      </w:r>
      <w:r w:rsidR="00AC523B" w:rsidRPr="00BB2037">
        <w:rPr>
          <w:rFonts w:ascii="Times New Roman" w:hAnsi="Times New Roman" w:cs="Times New Roman"/>
          <w:sz w:val="20"/>
          <w:szCs w:val="20"/>
        </w:rPr>
        <w:t>Alpha</w:t>
      </w:r>
      <w:r w:rsidR="00D52B3C" w:rsidRPr="00BB2037">
        <w:rPr>
          <w:rFonts w:ascii="Times New Roman" w:hAnsi="Times New Roman" w:cs="Times New Roman"/>
          <w:sz w:val="20"/>
          <w:szCs w:val="20"/>
        </w:rPr>
        <w:t xml:space="preserve"> rendah memiliki </w:t>
      </w:r>
      <w:r w:rsidR="00676B41" w:rsidRPr="00BB2037">
        <w:rPr>
          <w:rFonts w:ascii="Times New Roman" w:hAnsi="Times New Roman" w:cs="Times New Roman"/>
          <w:sz w:val="20"/>
          <w:szCs w:val="20"/>
        </w:rPr>
        <w:t xml:space="preserve">jarak terlalu jauh dengan pasar makanya hasil kinerja menjadi negatif. </w:t>
      </w:r>
    </w:p>
    <w:p w:rsidR="00676B41" w:rsidRPr="00BB2037" w:rsidRDefault="00676B41" w:rsidP="00676B41">
      <w:pPr>
        <w:pStyle w:val="ListParagraph"/>
        <w:spacing w:after="0" w:line="360" w:lineRule="auto"/>
        <w:ind w:left="0" w:firstLine="284"/>
        <w:jc w:val="both"/>
        <w:rPr>
          <w:rFonts w:ascii="Times New Roman" w:hAnsi="Times New Roman" w:cs="Times New Roman"/>
          <w:sz w:val="20"/>
          <w:szCs w:val="20"/>
        </w:rPr>
      </w:pPr>
      <w:r w:rsidRPr="00BB2037">
        <w:rPr>
          <w:rFonts w:ascii="Times New Roman" w:hAnsi="Times New Roman" w:cs="Times New Roman"/>
          <w:sz w:val="20"/>
          <w:szCs w:val="20"/>
        </w:rPr>
        <w:t xml:space="preserve">Portofolio aktif ini lebih sensitif terhadap perubahan pasar dimana para investor dapat merubah setiap saat komposisi portofolio yang dimiliki sehingga </w:t>
      </w:r>
      <w:r w:rsidR="003B6451" w:rsidRPr="00BB2037">
        <w:rPr>
          <w:rFonts w:ascii="Times New Roman" w:hAnsi="Times New Roman" w:cs="Times New Roman"/>
          <w:sz w:val="20"/>
          <w:szCs w:val="20"/>
        </w:rPr>
        <w:t xml:space="preserve">bisa memenimalisir tingkat risiko yang akan timbul. Berbeda dengan strategi pasif yang bisa dilihat pada Tabel 1 dimana disana portfolio hanya memiliki 1 kali pembentukan portoflio berdasarkan nilai </w:t>
      </w:r>
      <w:r w:rsidR="00AC523B" w:rsidRPr="00BB2037">
        <w:rPr>
          <w:rFonts w:ascii="Times New Roman" w:hAnsi="Times New Roman" w:cs="Times New Roman"/>
          <w:sz w:val="20"/>
          <w:szCs w:val="20"/>
        </w:rPr>
        <w:t>Beta</w:t>
      </w:r>
      <w:r w:rsidR="003B6451" w:rsidRPr="00BB2037">
        <w:rPr>
          <w:rFonts w:ascii="Times New Roman" w:hAnsi="Times New Roman" w:cs="Times New Roman"/>
          <w:sz w:val="20"/>
          <w:szCs w:val="20"/>
        </w:rPr>
        <w:t xml:space="preserve"> dan </w:t>
      </w:r>
      <w:r w:rsidR="00AC523B" w:rsidRPr="00BB2037">
        <w:rPr>
          <w:rFonts w:ascii="Times New Roman" w:hAnsi="Times New Roman" w:cs="Times New Roman"/>
          <w:sz w:val="20"/>
          <w:szCs w:val="20"/>
        </w:rPr>
        <w:t>Alpha</w:t>
      </w:r>
      <w:r w:rsidR="003B6451" w:rsidRPr="00BB2037">
        <w:rPr>
          <w:rFonts w:ascii="Times New Roman" w:hAnsi="Times New Roman" w:cs="Times New Roman"/>
          <w:sz w:val="20"/>
          <w:szCs w:val="20"/>
        </w:rPr>
        <w:t xml:space="preserve"> </w:t>
      </w:r>
      <w:r w:rsidR="000749DA" w:rsidRPr="00BB2037">
        <w:rPr>
          <w:rFonts w:ascii="Times New Roman" w:hAnsi="Times New Roman" w:cs="Times New Roman"/>
          <w:sz w:val="20"/>
          <w:szCs w:val="20"/>
        </w:rPr>
        <w:t>lalu</w:t>
      </w:r>
      <w:r w:rsidR="003B6451" w:rsidRPr="00BB2037">
        <w:rPr>
          <w:rFonts w:ascii="Times New Roman" w:hAnsi="Times New Roman" w:cs="Times New Roman"/>
          <w:sz w:val="20"/>
          <w:szCs w:val="20"/>
        </w:rPr>
        <w:t xml:space="preserve"> risiko akan didapatkan </w:t>
      </w:r>
      <w:r w:rsidR="000749DA" w:rsidRPr="00BB2037">
        <w:rPr>
          <w:rFonts w:ascii="Times New Roman" w:hAnsi="Times New Roman" w:cs="Times New Roman"/>
          <w:sz w:val="20"/>
          <w:szCs w:val="20"/>
        </w:rPr>
        <w:t>tidak bisa di</w:t>
      </w:r>
      <w:r w:rsidR="003B6451" w:rsidRPr="00BB2037">
        <w:rPr>
          <w:rFonts w:ascii="Times New Roman" w:hAnsi="Times New Roman" w:cs="Times New Roman"/>
          <w:sz w:val="20"/>
          <w:szCs w:val="20"/>
        </w:rPr>
        <w:t>tanggulangi dengan cepat</w:t>
      </w:r>
      <w:r w:rsidR="000749DA" w:rsidRPr="00BB2037">
        <w:rPr>
          <w:rFonts w:ascii="Times New Roman" w:hAnsi="Times New Roman" w:cs="Times New Roman"/>
          <w:sz w:val="20"/>
          <w:szCs w:val="20"/>
        </w:rPr>
        <w:t xml:space="preserve"> pernyataan itu di</w:t>
      </w:r>
      <w:r w:rsidR="003B6451" w:rsidRPr="00BB2037">
        <w:rPr>
          <w:rFonts w:ascii="Times New Roman" w:hAnsi="Times New Roman" w:cs="Times New Roman"/>
          <w:sz w:val="20"/>
          <w:szCs w:val="20"/>
        </w:rPr>
        <w:t>dukung dengan hasil rata-rata risiko yang didapatkan</w:t>
      </w:r>
      <w:r w:rsidR="000749DA" w:rsidRPr="00BB2037">
        <w:rPr>
          <w:rFonts w:ascii="Times New Roman" w:hAnsi="Times New Roman" w:cs="Times New Roman"/>
          <w:sz w:val="20"/>
          <w:szCs w:val="20"/>
        </w:rPr>
        <w:t>, bahwa</w:t>
      </w:r>
      <w:r w:rsidR="003B6451" w:rsidRPr="00BB2037">
        <w:rPr>
          <w:rFonts w:ascii="Times New Roman" w:hAnsi="Times New Roman" w:cs="Times New Roman"/>
          <w:sz w:val="20"/>
          <w:szCs w:val="20"/>
        </w:rPr>
        <w:t>sanya tingkat risiko yang didapatakan oleh portofolio pasif lebih tinggi jika dibandingkan dengan strategi Atif yang bisa dilihat perbandingannya pada Tabel 3.</w:t>
      </w:r>
    </w:p>
    <w:p w:rsidR="002D1053" w:rsidRPr="00BB2037" w:rsidRDefault="002D1053" w:rsidP="002D1053">
      <w:pPr>
        <w:pStyle w:val="ListParagraph"/>
        <w:tabs>
          <w:tab w:val="left" w:pos="270"/>
        </w:tabs>
        <w:spacing w:after="0" w:line="360" w:lineRule="auto"/>
        <w:ind w:left="0"/>
        <w:jc w:val="center"/>
        <w:rPr>
          <w:rFonts w:ascii="Times New Roman" w:hAnsi="Times New Roman" w:cs="Times New Roman"/>
          <w:b/>
          <w:sz w:val="20"/>
          <w:szCs w:val="20"/>
        </w:rPr>
      </w:pPr>
      <w:r w:rsidRPr="00BB2037">
        <w:rPr>
          <w:rFonts w:ascii="Times New Roman" w:hAnsi="Times New Roman" w:cs="Times New Roman"/>
          <w:b/>
          <w:sz w:val="20"/>
          <w:szCs w:val="20"/>
        </w:rPr>
        <w:t>Tabel 3. Perbandingan Portofolio</w:t>
      </w:r>
      <w:r w:rsidR="008E0BC7" w:rsidRPr="00BB2037">
        <w:rPr>
          <w:rFonts w:ascii="Times New Roman" w:hAnsi="Times New Roman" w:cs="Times New Roman"/>
          <w:b/>
          <w:sz w:val="20"/>
          <w:szCs w:val="20"/>
        </w:rPr>
        <w:t xml:space="preserve"> Pasif</w:t>
      </w:r>
      <w:r w:rsidRPr="00BB2037">
        <w:rPr>
          <w:rFonts w:ascii="Times New Roman" w:hAnsi="Times New Roman" w:cs="Times New Roman"/>
          <w:b/>
          <w:sz w:val="20"/>
          <w:szCs w:val="20"/>
        </w:rPr>
        <w:t xml:space="preserve"> Aktif</w:t>
      </w:r>
    </w:p>
    <w:tbl>
      <w:tblPr>
        <w:tblW w:w="3820" w:type="dxa"/>
        <w:jc w:val="center"/>
        <w:tblInd w:w="93" w:type="dxa"/>
        <w:tblBorders>
          <w:top w:val="single" w:sz="4" w:space="0" w:color="auto"/>
          <w:bottom w:val="single" w:sz="4" w:space="0" w:color="auto"/>
        </w:tblBorders>
        <w:tblLook w:val="04A0" w:firstRow="1" w:lastRow="0" w:firstColumn="1" w:lastColumn="0" w:noHBand="0" w:noVBand="1"/>
      </w:tblPr>
      <w:tblGrid>
        <w:gridCol w:w="1230"/>
        <w:gridCol w:w="1295"/>
        <w:gridCol w:w="1295"/>
      </w:tblGrid>
      <w:tr w:rsidR="008147E7" w:rsidRPr="00BB2037" w:rsidTr="002D1053">
        <w:trPr>
          <w:trHeight w:val="300"/>
          <w:jc w:val="center"/>
        </w:trPr>
        <w:tc>
          <w:tcPr>
            <w:tcW w:w="3820" w:type="dxa"/>
            <w:gridSpan w:val="3"/>
            <w:tcBorders>
              <w:bottom w:val="single" w:sz="4" w:space="0" w:color="auto"/>
            </w:tcBorders>
            <w:shd w:val="clear" w:color="000000" w:fill="EBF1DE"/>
            <w:noWrap/>
            <w:vAlign w:val="bottom"/>
            <w:hideMark/>
          </w:tcPr>
          <w:p w:rsidR="002556E7" w:rsidRPr="00BB2037" w:rsidRDefault="002556E7" w:rsidP="002556E7">
            <w:pPr>
              <w:spacing w:after="0" w:line="240" w:lineRule="auto"/>
              <w:jc w:val="center"/>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xml:space="preserve">Perbandingan Portofolio </w:t>
            </w:r>
          </w:p>
        </w:tc>
      </w:tr>
      <w:tr w:rsidR="008147E7" w:rsidRPr="00BB2037" w:rsidTr="002D1053">
        <w:trPr>
          <w:trHeight w:val="300"/>
          <w:jc w:val="center"/>
        </w:trPr>
        <w:tc>
          <w:tcPr>
            <w:tcW w:w="1230" w:type="dxa"/>
            <w:tcBorders>
              <w:top w:val="single" w:sz="4" w:space="0" w:color="auto"/>
              <w:bottom w:val="single" w:sz="4" w:space="0" w:color="auto"/>
            </w:tcBorders>
            <w:shd w:val="clear" w:color="auto" w:fill="auto"/>
            <w:noWrap/>
            <w:vAlign w:val="bottom"/>
            <w:hideMark/>
          </w:tcPr>
          <w:p w:rsidR="002556E7" w:rsidRPr="00BB2037" w:rsidRDefault="002556E7" w:rsidP="002556E7">
            <w:pPr>
              <w:spacing w:after="0" w:line="240" w:lineRule="auto"/>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 </w:t>
            </w:r>
          </w:p>
        </w:tc>
        <w:tc>
          <w:tcPr>
            <w:tcW w:w="1295" w:type="dxa"/>
            <w:tcBorders>
              <w:top w:val="single" w:sz="4" w:space="0" w:color="auto"/>
              <w:bottom w:val="single" w:sz="4" w:space="0" w:color="auto"/>
            </w:tcBorders>
            <w:shd w:val="clear" w:color="000000" w:fill="C5D9F1"/>
            <w:noWrap/>
            <w:vAlign w:val="bottom"/>
            <w:hideMark/>
          </w:tcPr>
          <w:p w:rsidR="002556E7" w:rsidRPr="00BB2037" w:rsidRDefault="002556E7" w:rsidP="004D3FFE">
            <w:pPr>
              <w:spacing w:after="0" w:line="240" w:lineRule="auto"/>
              <w:jc w:val="center"/>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Pasif</w:t>
            </w:r>
          </w:p>
        </w:tc>
        <w:tc>
          <w:tcPr>
            <w:tcW w:w="1295" w:type="dxa"/>
            <w:tcBorders>
              <w:top w:val="single" w:sz="4" w:space="0" w:color="auto"/>
              <w:bottom w:val="single" w:sz="4" w:space="0" w:color="auto"/>
            </w:tcBorders>
            <w:shd w:val="clear" w:color="000000" w:fill="F2DCDB"/>
            <w:noWrap/>
            <w:vAlign w:val="bottom"/>
            <w:hideMark/>
          </w:tcPr>
          <w:p w:rsidR="002556E7" w:rsidRPr="00BB2037" w:rsidRDefault="002556E7" w:rsidP="004D3FFE">
            <w:pPr>
              <w:spacing w:after="0" w:line="240" w:lineRule="auto"/>
              <w:jc w:val="center"/>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Aktif</w:t>
            </w:r>
          </w:p>
        </w:tc>
      </w:tr>
      <w:tr w:rsidR="008147E7" w:rsidRPr="00BB2037" w:rsidTr="002D1053">
        <w:trPr>
          <w:trHeight w:val="300"/>
          <w:jc w:val="center"/>
        </w:trPr>
        <w:tc>
          <w:tcPr>
            <w:tcW w:w="1230" w:type="dxa"/>
            <w:tcBorders>
              <w:top w:val="single" w:sz="4" w:space="0" w:color="auto"/>
            </w:tcBorders>
            <w:shd w:val="clear" w:color="auto" w:fill="auto"/>
            <w:noWrap/>
            <w:vAlign w:val="bottom"/>
            <w:hideMark/>
          </w:tcPr>
          <w:p w:rsidR="002556E7" w:rsidRPr="00BB2037" w:rsidRDefault="0043757E" w:rsidP="002556E7">
            <w:pPr>
              <w:spacing w:after="0" w:line="240" w:lineRule="auto"/>
              <w:rPr>
                <w:rFonts w:ascii="Times New Roman" w:eastAsia="Times New Roman" w:hAnsi="Times New Roman" w:cs="Times New Roman"/>
                <w:sz w:val="20"/>
                <w:szCs w:val="20"/>
                <w:lang w:eastAsia="id-ID"/>
              </w:rPr>
            </w:pPr>
            <w:r w:rsidRPr="0043757E">
              <w:rPr>
                <w:rFonts w:ascii="Times New Roman" w:eastAsia="Times New Roman" w:hAnsi="Times New Roman" w:cs="Times New Roman"/>
                <w:i/>
                <w:sz w:val="20"/>
                <w:szCs w:val="20"/>
                <w:lang w:eastAsia="id-ID"/>
              </w:rPr>
              <w:t>Return</w:t>
            </w:r>
          </w:p>
        </w:tc>
        <w:tc>
          <w:tcPr>
            <w:tcW w:w="1295" w:type="dxa"/>
            <w:tcBorders>
              <w:top w:val="single" w:sz="4" w:space="0" w:color="auto"/>
            </w:tcBorders>
            <w:shd w:val="clear" w:color="auto" w:fill="auto"/>
            <w:noWrap/>
            <w:vAlign w:val="bottom"/>
            <w:hideMark/>
          </w:tcPr>
          <w:p w:rsidR="002556E7" w:rsidRPr="00BB2037" w:rsidRDefault="002556E7" w:rsidP="004D3FFE">
            <w:pPr>
              <w:spacing w:after="0" w:line="240" w:lineRule="auto"/>
              <w:jc w:val="center"/>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51,03%</w:t>
            </w:r>
          </w:p>
        </w:tc>
        <w:tc>
          <w:tcPr>
            <w:tcW w:w="1295" w:type="dxa"/>
            <w:tcBorders>
              <w:top w:val="single" w:sz="4" w:space="0" w:color="auto"/>
            </w:tcBorders>
            <w:shd w:val="clear" w:color="auto" w:fill="auto"/>
            <w:noWrap/>
            <w:vAlign w:val="bottom"/>
            <w:hideMark/>
          </w:tcPr>
          <w:p w:rsidR="002556E7" w:rsidRPr="00BB2037" w:rsidRDefault="002556E7" w:rsidP="004D3FFE">
            <w:pPr>
              <w:spacing w:after="0" w:line="240" w:lineRule="auto"/>
              <w:jc w:val="center"/>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46,06%</w:t>
            </w:r>
          </w:p>
        </w:tc>
      </w:tr>
      <w:tr w:rsidR="008147E7" w:rsidRPr="00BB2037" w:rsidTr="002D1053">
        <w:trPr>
          <w:trHeight w:val="300"/>
          <w:jc w:val="center"/>
        </w:trPr>
        <w:tc>
          <w:tcPr>
            <w:tcW w:w="1230" w:type="dxa"/>
            <w:shd w:val="clear" w:color="auto" w:fill="auto"/>
            <w:noWrap/>
            <w:vAlign w:val="bottom"/>
            <w:hideMark/>
          </w:tcPr>
          <w:p w:rsidR="002556E7" w:rsidRPr="00BB2037" w:rsidRDefault="002556E7" w:rsidP="002556E7">
            <w:pPr>
              <w:spacing w:after="0" w:line="240" w:lineRule="auto"/>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Risiko</w:t>
            </w:r>
          </w:p>
        </w:tc>
        <w:tc>
          <w:tcPr>
            <w:tcW w:w="1295" w:type="dxa"/>
            <w:shd w:val="clear" w:color="auto" w:fill="auto"/>
            <w:noWrap/>
            <w:vAlign w:val="bottom"/>
            <w:hideMark/>
          </w:tcPr>
          <w:p w:rsidR="002556E7" w:rsidRPr="00BB2037" w:rsidRDefault="002556E7" w:rsidP="004D3FFE">
            <w:pPr>
              <w:spacing w:after="0" w:line="240" w:lineRule="auto"/>
              <w:jc w:val="center"/>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2,77%</w:t>
            </w:r>
          </w:p>
        </w:tc>
        <w:tc>
          <w:tcPr>
            <w:tcW w:w="1295" w:type="dxa"/>
            <w:shd w:val="clear" w:color="auto" w:fill="auto"/>
            <w:noWrap/>
            <w:vAlign w:val="bottom"/>
            <w:hideMark/>
          </w:tcPr>
          <w:p w:rsidR="002556E7" w:rsidRPr="00BB2037" w:rsidRDefault="002556E7" w:rsidP="004D3FFE">
            <w:pPr>
              <w:spacing w:after="0" w:line="240" w:lineRule="auto"/>
              <w:jc w:val="center"/>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1,46%</w:t>
            </w:r>
          </w:p>
        </w:tc>
      </w:tr>
      <w:tr w:rsidR="008147E7" w:rsidRPr="00BB2037" w:rsidTr="002D1053">
        <w:trPr>
          <w:trHeight w:val="315"/>
          <w:jc w:val="center"/>
        </w:trPr>
        <w:tc>
          <w:tcPr>
            <w:tcW w:w="1230" w:type="dxa"/>
            <w:shd w:val="clear" w:color="auto" w:fill="auto"/>
            <w:noWrap/>
            <w:vAlign w:val="bottom"/>
            <w:hideMark/>
          </w:tcPr>
          <w:p w:rsidR="002556E7" w:rsidRPr="00BB2037" w:rsidRDefault="002556E7" w:rsidP="002556E7">
            <w:pPr>
              <w:spacing w:after="0" w:line="240" w:lineRule="auto"/>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Sharpe</w:t>
            </w:r>
          </w:p>
        </w:tc>
        <w:tc>
          <w:tcPr>
            <w:tcW w:w="1295" w:type="dxa"/>
            <w:shd w:val="clear" w:color="auto" w:fill="auto"/>
            <w:noWrap/>
            <w:vAlign w:val="bottom"/>
            <w:hideMark/>
          </w:tcPr>
          <w:p w:rsidR="002556E7" w:rsidRPr="00BB2037" w:rsidRDefault="002556E7" w:rsidP="004D3FFE">
            <w:pPr>
              <w:spacing w:after="0" w:line="240" w:lineRule="auto"/>
              <w:jc w:val="center"/>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0,84%</w:t>
            </w:r>
          </w:p>
        </w:tc>
        <w:tc>
          <w:tcPr>
            <w:tcW w:w="1295" w:type="dxa"/>
            <w:shd w:val="clear" w:color="auto" w:fill="auto"/>
            <w:noWrap/>
            <w:vAlign w:val="bottom"/>
            <w:hideMark/>
          </w:tcPr>
          <w:p w:rsidR="002556E7" w:rsidRPr="00BB2037" w:rsidRDefault="002556E7" w:rsidP="004D3FFE">
            <w:pPr>
              <w:spacing w:after="0" w:line="240" w:lineRule="auto"/>
              <w:jc w:val="center"/>
              <w:rPr>
                <w:rFonts w:ascii="Times New Roman" w:eastAsia="Times New Roman" w:hAnsi="Times New Roman" w:cs="Times New Roman"/>
                <w:sz w:val="20"/>
                <w:szCs w:val="20"/>
                <w:lang w:eastAsia="id-ID"/>
              </w:rPr>
            </w:pPr>
            <w:r w:rsidRPr="00BB2037">
              <w:rPr>
                <w:rFonts w:ascii="Times New Roman" w:eastAsia="Times New Roman" w:hAnsi="Times New Roman" w:cs="Times New Roman"/>
                <w:sz w:val="20"/>
                <w:szCs w:val="20"/>
                <w:lang w:eastAsia="id-ID"/>
              </w:rPr>
              <w:t>2,13%</w:t>
            </w:r>
          </w:p>
        </w:tc>
      </w:tr>
    </w:tbl>
    <w:p w:rsidR="002556E7" w:rsidRPr="00BB2037" w:rsidRDefault="003069C5" w:rsidP="00507249">
      <w:pPr>
        <w:pStyle w:val="ListParagraph"/>
        <w:tabs>
          <w:tab w:val="left" w:pos="270"/>
        </w:tabs>
        <w:spacing w:after="0" w:line="360" w:lineRule="auto"/>
        <w:ind w:left="0"/>
        <w:jc w:val="both"/>
        <w:rPr>
          <w:rFonts w:ascii="Times New Roman" w:hAnsi="Times New Roman" w:cs="Times New Roman"/>
          <w:sz w:val="20"/>
          <w:szCs w:val="20"/>
        </w:rPr>
      </w:pPr>
      <w:r>
        <w:rPr>
          <w:rFonts w:ascii="Times New Roman" w:hAnsi="Times New Roman" w:cs="Times New Roman"/>
          <w:sz w:val="20"/>
          <w:szCs w:val="20"/>
        </w:rPr>
        <w:tab/>
      </w:r>
      <w:r w:rsidR="002D1053" w:rsidRPr="00BB2037">
        <w:rPr>
          <w:rFonts w:ascii="Times New Roman" w:hAnsi="Times New Roman" w:cs="Times New Roman"/>
          <w:sz w:val="20"/>
          <w:szCs w:val="20"/>
        </w:rPr>
        <w:t>(Sumber:data diolah)</w:t>
      </w:r>
    </w:p>
    <w:p w:rsidR="000749DA" w:rsidRPr="00BB2037" w:rsidRDefault="000749DA" w:rsidP="00267EE0">
      <w:pPr>
        <w:pStyle w:val="ListParagraph"/>
        <w:tabs>
          <w:tab w:val="left" w:pos="270"/>
        </w:tabs>
        <w:spacing w:after="0" w:line="360" w:lineRule="auto"/>
        <w:ind w:left="0" w:firstLine="284"/>
        <w:jc w:val="both"/>
        <w:rPr>
          <w:rFonts w:ascii="Times New Roman" w:hAnsi="Times New Roman" w:cs="Times New Roman"/>
          <w:sz w:val="20"/>
          <w:szCs w:val="20"/>
        </w:rPr>
      </w:pPr>
      <w:r w:rsidRPr="00BB2037">
        <w:rPr>
          <w:rFonts w:ascii="Times New Roman" w:hAnsi="Times New Roman" w:cs="Times New Roman"/>
          <w:sz w:val="20"/>
          <w:szCs w:val="20"/>
        </w:rPr>
        <w:t xml:space="preserve">Bedasarkan Tabel 3 dapat dilihat perbandingan </w:t>
      </w:r>
      <w:r w:rsidR="0043757E" w:rsidRPr="0043757E">
        <w:rPr>
          <w:rFonts w:ascii="Times New Roman" w:hAnsi="Times New Roman" w:cs="Times New Roman"/>
          <w:i/>
          <w:sz w:val="20"/>
          <w:szCs w:val="20"/>
        </w:rPr>
        <w:t>return</w:t>
      </w:r>
      <w:r w:rsidRPr="00BB2037">
        <w:rPr>
          <w:rFonts w:ascii="Times New Roman" w:hAnsi="Times New Roman" w:cs="Times New Roman"/>
          <w:sz w:val="20"/>
          <w:szCs w:val="20"/>
        </w:rPr>
        <w:t>, risiko dan Kinerja Sharpe pada pada portofolio Pasif dan Aktif</w:t>
      </w:r>
      <w:r w:rsidR="00476310" w:rsidRPr="00BB2037">
        <w:rPr>
          <w:rFonts w:ascii="Times New Roman" w:hAnsi="Times New Roman" w:cs="Times New Roman"/>
          <w:sz w:val="20"/>
          <w:szCs w:val="20"/>
        </w:rPr>
        <w:t xml:space="preserve"> yang terbentuk dari komposisi nilai </w:t>
      </w:r>
      <w:r w:rsidR="00AC523B" w:rsidRPr="00BB2037">
        <w:rPr>
          <w:rFonts w:ascii="Times New Roman" w:hAnsi="Times New Roman" w:cs="Times New Roman"/>
          <w:sz w:val="20"/>
          <w:szCs w:val="20"/>
        </w:rPr>
        <w:t>Beta</w:t>
      </w:r>
      <w:r w:rsidR="00476310" w:rsidRPr="00BB2037">
        <w:rPr>
          <w:rFonts w:ascii="Times New Roman" w:hAnsi="Times New Roman" w:cs="Times New Roman"/>
          <w:sz w:val="20"/>
          <w:szCs w:val="20"/>
        </w:rPr>
        <w:t xml:space="preserve"> dan </w:t>
      </w:r>
      <w:r w:rsidR="00AC523B" w:rsidRPr="00BB2037">
        <w:rPr>
          <w:rFonts w:ascii="Times New Roman" w:hAnsi="Times New Roman" w:cs="Times New Roman"/>
          <w:sz w:val="20"/>
          <w:szCs w:val="20"/>
        </w:rPr>
        <w:t>Alpha</w:t>
      </w:r>
      <w:r w:rsidR="00476310" w:rsidRPr="00BB2037">
        <w:rPr>
          <w:rFonts w:ascii="Times New Roman" w:hAnsi="Times New Roman" w:cs="Times New Roman"/>
          <w:sz w:val="20"/>
          <w:szCs w:val="20"/>
        </w:rPr>
        <w:t xml:space="preserve">. Portfolio Pasif lebih memberikan tingkat </w:t>
      </w:r>
      <w:r w:rsidR="0043757E" w:rsidRPr="0043757E">
        <w:rPr>
          <w:rFonts w:ascii="Times New Roman" w:hAnsi="Times New Roman" w:cs="Times New Roman"/>
          <w:i/>
          <w:sz w:val="20"/>
          <w:szCs w:val="20"/>
        </w:rPr>
        <w:t>Return</w:t>
      </w:r>
      <w:r w:rsidR="00476310" w:rsidRPr="00BB2037">
        <w:rPr>
          <w:rFonts w:ascii="Times New Roman" w:hAnsi="Times New Roman" w:cs="Times New Roman"/>
          <w:sz w:val="20"/>
          <w:szCs w:val="20"/>
        </w:rPr>
        <w:t xml:space="preserve"> yang lebih tinggi 51,03% dari pada Strategi Pasif 46,06%. Lalu tingkat rata-rata risiko yang didapatkan </w:t>
      </w:r>
      <w:r w:rsidR="0080333E" w:rsidRPr="00BB2037">
        <w:rPr>
          <w:rFonts w:ascii="Times New Roman" w:hAnsi="Times New Roman" w:cs="Times New Roman"/>
          <w:sz w:val="20"/>
          <w:szCs w:val="20"/>
        </w:rPr>
        <w:t xml:space="preserve">portofolio pasif lebih tinggi dari aktif hal ini mendukung peryataan </w:t>
      </w:r>
      <w:r w:rsidR="0080333E" w:rsidRPr="00BB2037">
        <w:rPr>
          <w:rFonts w:ascii="Times New Roman" w:hAnsi="Times New Roman" w:cs="Times New Roman"/>
          <w:i/>
          <w:sz w:val="20"/>
          <w:szCs w:val="20"/>
        </w:rPr>
        <w:t xml:space="preserve">Hight </w:t>
      </w:r>
      <w:r w:rsidR="0043757E" w:rsidRPr="0043757E">
        <w:rPr>
          <w:rFonts w:ascii="Times New Roman" w:hAnsi="Times New Roman" w:cs="Times New Roman"/>
          <w:i/>
          <w:sz w:val="20"/>
          <w:szCs w:val="20"/>
        </w:rPr>
        <w:t>Return</w:t>
      </w:r>
      <w:r w:rsidR="0080333E" w:rsidRPr="00BB2037">
        <w:rPr>
          <w:rFonts w:ascii="Times New Roman" w:hAnsi="Times New Roman" w:cs="Times New Roman"/>
          <w:i/>
          <w:sz w:val="20"/>
          <w:szCs w:val="20"/>
        </w:rPr>
        <w:t xml:space="preserve"> Higt Risk</w:t>
      </w:r>
      <w:r w:rsidR="0080333E" w:rsidRPr="00BB2037">
        <w:rPr>
          <w:rFonts w:ascii="Times New Roman" w:hAnsi="Times New Roman" w:cs="Times New Roman"/>
          <w:sz w:val="20"/>
          <w:szCs w:val="20"/>
        </w:rPr>
        <w:t xml:space="preserve">, semua kembali kepada investor pilih strategi pasif/aktif tergantung kepada </w:t>
      </w:r>
      <w:r w:rsidR="00C900C6" w:rsidRPr="00BB2037">
        <w:rPr>
          <w:rFonts w:ascii="Times New Roman" w:hAnsi="Times New Roman" w:cs="Times New Roman"/>
          <w:sz w:val="20"/>
          <w:szCs w:val="20"/>
        </w:rPr>
        <w:t>perilaku investor apakah investor menyukai risiko yang tinggi atau investor yang moderat, hasil perbandingan ini berbeda dengan hasil penelitian Hidayat dan Hendrawan 2017, Hendr</w:t>
      </w:r>
      <w:r w:rsidR="00C6086D" w:rsidRPr="00BB2037">
        <w:rPr>
          <w:rFonts w:ascii="Times New Roman" w:hAnsi="Times New Roman" w:cs="Times New Roman"/>
          <w:sz w:val="20"/>
          <w:szCs w:val="20"/>
        </w:rPr>
        <w:t>a</w:t>
      </w:r>
      <w:r w:rsidR="00C900C6" w:rsidRPr="00BB2037">
        <w:rPr>
          <w:rFonts w:ascii="Times New Roman" w:hAnsi="Times New Roman" w:cs="Times New Roman"/>
          <w:sz w:val="20"/>
          <w:szCs w:val="20"/>
        </w:rPr>
        <w:t>wan dan Salim 2017</w:t>
      </w:r>
      <w:r w:rsidR="00B37810" w:rsidRPr="00BB2037">
        <w:rPr>
          <w:rFonts w:ascii="Times New Roman" w:hAnsi="Times New Roman" w:cs="Times New Roman"/>
          <w:sz w:val="20"/>
          <w:szCs w:val="20"/>
        </w:rPr>
        <w:t xml:space="preserve"> </w:t>
      </w:r>
      <w:r w:rsidR="007F02B5" w:rsidRPr="00BB2037">
        <w:rPr>
          <w:rFonts w:ascii="Times New Roman" w:hAnsi="Times New Roman" w:cs="Times New Roman"/>
          <w:sz w:val="20"/>
          <w:szCs w:val="20"/>
        </w:rPr>
        <w:t xml:space="preserve">bahwasanya strategi aktif memiliki </w:t>
      </w:r>
      <w:r w:rsidR="007F02B5" w:rsidRPr="00BB2037">
        <w:rPr>
          <w:rFonts w:ascii="Times New Roman" w:hAnsi="Times New Roman" w:cs="Times New Roman"/>
          <w:sz w:val="20"/>
          <w:szCs w:val="20"/>
        </w:rPr>
        <w:lastRenderedPageBreak/>
        <w:t xml:space="preserve">tingkat </w:t>
      </w:r>
      <w:r w:rsidR="0043757E" w:rsidRPr="0043757E">
        <w:rPr>
          <w:rFonts w:ascii="Times New Roman" w:hAnsi="Times New Roman" w:cs="Times New Roman"/>
          <w:i/>
          <w:sz w:val="20"/>
          <w:szCs w:val="20"/>
        </w:rPr>
        <w:t>return</w:t>
      </w:r>
      <w:r w:rsidR="007F02B5" w:rsidRPr="00BB2037">
        <w:rPr>
          <w:rFonts w:ascii="Times New Roman" w:hAnsi="Times New Roman" w:cs="Times New Roman"/>
          <w:sz w:val="20"/>
          <w:szCs w:val="20"/>
        </w:rPr>
        <w:t xml:space="preserve"> tinggi dari pada strategi pasif karena bisa direkomposisi</w:t>
      </w:r>
      <w:r w:rsidR="0022714D" w:rsidRPr="00BB2037">
        <w:rPr>
          <w:rFonts w:ascii="Times New Roman" w:hAnsi="Times New Roman" w:cs="Times New Roman"/>
          <w:sz w:val="20"/>
          <w:szCs w:val="20"/>
        </w:rPr>
        <w:t xml:space="preserve"> setiap periodenya.</w:t>
      </w:r>
    </w:p>
    <w:p w:rsidR="00267EE0" w:rsidRPr="00BB2037" w:rsidRDefault="00267EE0" w:rsidP="00507249">
      <w:pPr>
        <w:pStyle w:val="ListParagraph"/>
        <w:tabs>
          <w:tab w:val="left" w:pos="270"/>
        </w:tabs>
        <w:spacing w:after="0" w:line="360" w:lineRule="auto"/>
        <w:ind w:left="0"/>
        <w:jc w:val="both"/>
        <w:rPr>
          <w:rFonts w:ascii="Times New Roman" w:hAnsi="Times New Roman" w:cs="Times New Roman"/>
          <w:b/>
          <w:sz w:val="20"/>
          <w:szCs w:val="20"/>
        </w:rPr>
      </w:pPr>
      <w:r w:rsidRPr="00BB2037">
        <w:rPr>
          <w:rFonts w:ascii="Times New Roman" w:hAnsi="Times New Roman" w:cs="Times New Roman"/>
          <w:b/>
          <w:sz w:val="20"/>
          <w:szCs w:val="20"/>
        </w:rPr>
        <w:t>KESIMPULAN</w:t>
      </w:r>
    </w:p>
    <w:p w:rsidR="00454498" w:rsidRPr="00BB2037" w:rsidRDefault="00267EE0" w:rsidP="0033598D">
      <w:pPr>
        <w:spacing w:after="0" w:line="360" w:lineRule="auto"/>
        <w:ind w:firstLine="284"/>
        <w:jc w:val="both"/>
        <w:rPr>
          <w:rFonts w:ascii="Times New Roman" w:eastAsia="Times New Roman" w:hAnsi="Times New Roman" w:cs="Times New Roman"/>
          <w:sz w:val="20"/>
          <w:szCs w:val="20"/>
          <w:lang w:eastAsia="id-ID"/>
        </w:rPr>
      </w:pPr>
      <w:r w:rsidRPr="00BB2037">
        <w:rPr>
          <w:rFonts w:ascii="Times New Roman" w:hAnsi="Times New Roman" w:cs="Times New Roman"/>
          <w:sz w:val="20"/>
          <w:szCs w:val="20"/>
        </w:rPr>
        <w:t xml:space="preserve">Bedasarkan dari hasil pembahasan dari peneltian ini bahwasanya portofolio </w:t>
      </w:r>
      <w:r w:rsidR="00AC523B" w:rsidRPr="00BB2037">
        <w:rPr>
          <w:rFonts w:ascii="Times New Roman" w:hAnsi="Times New Roman" w:cs="Times New Roman"/>
          <w:sz w:val="20"/>
          <w:szCs w:val="20"/>
        </w:rPr>
        <w:t>Alpha</w:t>
      </w:r>
      <w:r w:rsidRPr="00BB2037">
        <w:rPr>
          <w:rFonts w:ascii="Times New Roman" w:hAnsi="Times New Roman" w:cs="Times New Roman"/>
          <w:sz w:val="20"/>
          <w:szCs w:val="20"/>
        </w:rPr>
        <w:t xml:space="preserve"> tinggi mendapatkan hasil yang paling tinggi dari pada portofolio lainnya pada strategi pasif dan aktif</w:t>
      </w:r>
      <w:r w:rsidR="003046B3" w:rsidRPr="00BB2037">
        <w:rPr>
          <w:rFonts w:ascii="Times New Roman" w:hAnsi="Times New Roman" w:cs="Times New Roman"/>
          <w:sz w:val="20"/>
          <w:szCs w:val="20"/>
        </w:rPr>
        <w:t xml:space="preserve">. Tingkat risiko yang relatif lebih kecil pada strategi pasif kerena portofolio aktif melakukan rekomposisi secara berkala sesuai dengan periode yang telah ditetapkan misalkan jika terjadi penerunan pada pasar maka portfolio aktif dengan cepat merespon hal tersebut sehingga tidak terjadi risiko yang telalu </w:t>
      </w:r>
      <w:r w:rsidR="003A40D8" w:rsidRPr="00BB2037">
        <w:rPr>
          <w:rFonts w:ascii="Times New Roman" w:hAnsi="Times New Roman" w:cs="Times New Roman"/>
          <w:sz w:val="20"/>
          <w:szCs w:val="20"/>
        </w:rPr>
        <w:t>besar</w:t>
      </w:r>
      <w:r w:rsidRPr="00BB2037">
        <w:rPr>
          <w:rFonts w:ascii="Times New Roman" w:hAnsi="Times New Roman" w:cs="Times New Roman"/>
          <w:sz w:val="20"/>
          <w:szCs w:val="20"/>
        </w:rPr>
        <w:t xml:space="preserve">. Lalu </w:t>
      </w:r>
      <w:r w:rsidR="00E213DD" w:rsidRPr="00BB2037">
        <w:rPr>
          <w:rFonts w:ascii="Times New Roman" w:hAnsi="Times New Roman" w:cs="Times New Roman"/>
          <w:sz w:val="20"/>
          <w:szCs w:val="20"/>
        </w:rPr>
        <w:t xml:space="preserve">penggunaaan </w:t>
      </w:r>
      <w:r w:rsidR="00805137" w:rsidRPr="00BB2037">
        <w:rPr>
          <w:rFonts w:ascii="Times New Roman" w:hAnsi="Times New Roman" w:cs="Times New Roman"/>
          <w:i/>
          <w:sz w:val="20"/>
          <w:szCs w:val="20"/>
        </w:rPr>
        <w:t>Smart</w:t>
      </w:r>
      <w:r w:rsidR="00E213DD" w:rsidRPr="00BB2037">
        <w:rPr>
          <w:rFonts w:ascii="Times New Roman" w:hAnsi="Times New Roman" w:cs="Times New Roman"/>
          <w:sz w:val="20"/>
          <w:szCs w:val="20"/>
        </w:rPr>
        <w:t xml:space="preserve"> </w:t>
      </w:r>
      <w:r w:rsidR="00AC523B" w:rsidRPr="00BB2037">
        <w:rPr>
          <w:rFonts w:ascii="Times New Roman" w:hAnsi="Times New Roman" w:cs="Times New Roman"/>
          <w:sz w:val="20"/>
          <w:szCs w:val="20"/>
        </w:rPr>
        <w:t>Beta</w:t>
      </w:r>
      <w:r w:rsidR="00E213DD" w:rsidRPr="00BB2037">
        <w:rPr>
          <w:rFonts w:ascii="Times New Roman" w:hAnsi="Times New Roman" w:cs="Times New Roman"/>
          <w:sz w:val="20"/>
          <w:szCs w:val="20"/>
        </w:rPr>
        <w:t xml:space="preserve"> dan </w:t>
      </w:r>
      <w:r w:rsidR="00AC523B" w:rsidRPr="00BB2037">
        <w:rPr>
          <w:rFonts w:ascii="Times New Roman" w:hAnsi="Times New Roman" w:cs="Times New Roman"/>
          <w:sz w:val="20"/>
          <w:szCs w:val="20"/>
        </w:rPr>
        <w:t>Alpha</w:t>
      </w:r>
      <w:r w:rsidR="00E213DD" w:rsidRPr="00BB2037">
        <w:rPr>
          <w:rFonts w:ascii="Times New Roman" w:hAnsi="Times New Roman" w:cs="Times New Roman"/>
          <w:sz w:val="20"/>
          <w:szCs w:val="20"/>
        </w:rPr>
        <w:t xml:space="preserve"> </w:t>
      </w:r>
      <w:r w:rsidR="00454498" w:rsidRPr="00BB2037">
        <w:rPr>
          <w:rFonts w:ascii="Times New Roman" w:hAnsi="Times New Roman" w:cs="Times New Roman"/>
          <w:sz w:val="20"/>
          <w:szCs w:val="20"/>
        </w:rPr>
        <w:t>untuk pemb</w:t>
      </w:r>
      <w:r w:rsidR="00E967CB" w:rsidRPr="00BB2037">
        <w:rPr>
          <w:rFonts w:ascii="Times New Roman" w:hAnsi="Times New Roman" w:cs="Times New Roman"/>
          <w:sz w:val="20"/>
          <w:szCs w:val="20"/>
        </w:rPr>
        <w:t xml:space="preserve">entukan portofolio telah banyak </w:t>
      </w:r>
      <w:r w:rsidR="00454498" w:rsidRPr="00BB2037">
        <w:rPr>
          <w:rFonts w:ascii="Times New Roman" w:hAnsi="Times New Roman" w:cs="Times New Roman"/>
          <w:sz w:val="20"/>
          <w:szCs w:val="20"/>
        </w:rPr>
        <w:t>dilakukan oleh para peneliti seperti Betric (2019), Agapova (2017) Peltomaki (2017), Cazalet (2014)</w:t>
      </w:r>
      <w:r w:rsidR="003046B3" w:rsidRPr="00BB2037">
        <w:rPr>
          <w:rFonts w:ascii="Times New Roman" w:hAnsi="Times New Roman" w:cs="Times New Roman"/>
          <w:sz w:val="20"/>
          <w:szCs w:val="20"/>
        </w:rPr>
        <w:t xml:space="preserve">, </w:t>
      </w:r>
      <w:r w:rsidR="003046B3" w:rsidRPr="00BB2037">
        <w:rPr>
          <w:rFonts w:ascii="Times New Roman" w:eastAsia="Times New Roman" w:hAnsi="Times New Roman" w:cs="Times New Roman"/>
          <w:sz w:val="20"/>
          <w:szCs w:val="20"/>
          <w:lang w:eastAsia="id-ID"/>
        </w:rPr>
        <w:t xml:space="preserve">Chen (2009), dan Kung dan Pohlman (2004), penggunaan </w:t>
      </w:r>
      <w:r w:rsidR="00AC523B" w:rsidRPr="00BB2037">
        <w:rPr>
          <w:rFonts w:ascii="Times New Roman" w:eastAsia="Times New Roman" w:hAnsi="Times New Roman" w:cs="Times New Roman"/>
          <w:sz w:val="20"/>
          <w:szCs w:val="20"/>
          <w:lang w:eastAsia="id-ID"/>
        </w:rPr>
        <w:t>Beta</w:t>
      </w:r>
      <w:r w:rsidR="003046B3" w:rsidRPr="00BB2037">
        <w:rPr>
          <w:rFonts w:ascii="Times New Roman" w:eastAsia="Times New Roman" w:hAnsi="Times New Roman" w:cs="Times New Roman"/>
          <w:sz w:val="20"/>
          <w:szCs w:val="20"/>
          <w:lang w:eastAsia="id-ID"/>
        </w:rPr>
        <w:t xml:space="preserve"> dan </w:t>
      </w:r>
      <w:r w:rsidR="00AC523B" w:rsidRPr="00BB2037">
        <w:rPr>
          <w:rFonts w:ascii="Times New Roman" w:eastAsia="Times New Roman" w:hAnsi="Times New Roman" w:cs="Times New Roman"/>
          <w:sz w:val="20"/>
          <w:szCs w:val="20"/>
          <w:lang w:eastAsia="id-ID"/>
        </w:rPr>
        <w:t>Alpha</w:t>
      </w:r>
      <w:r w:rsidR="003046B3" w:rsidRPr="00BB2037">
        <w:rPr>
          <w:rFonts w:ascii="Times New Roman" w:eastAsia="Times New Roman" w:hAnsi="Times New Roman" w:cs="Times New Roman"/>
          <w:sz w:val="20"/>
          <w:szCs w:val="20"/>
          <w:lang w:eastAsia="id-ID"/>
        </w:rPr>
        <w:t xml:space="preserve"> di sin</w:t>
      </w:r>
      <w:bookmarkStart w:id="0" w:name="_GoBack"/>
      <w:bookmarkEnd w:id="0"/>
      <w:r w:rsidR="003046B3" w:rsidRPr="00BB2037">
        <w:rPr>
          <w:rFonts w:ascii="Times New Roman" w:eastAsia="Times New Roman" w:hAnsi="Times New Roman" w:cs="Times New Roman"/>
          <w:sz w:val="20"/>
          <w:szCs w:val="20"/>
          <w:lang w:eastAsia="id-ID"/>
        </w:rPr>
        <w:t>i lebih disarankan un</w:t>
      </w:r>
      <w:r w:rsidR="00E967CB" w:rsidRPr="00BB2037">
        <w:rPr>
          <w:rFonts w:ascii="Times New Roman" w:eastAsia="Times New Roman" w:hAnsi="Times New Roman" w:cs="Times New Roman"/>
          <w:sz w:val="20"/>
          <w:szCs w:val="20"/>
          <w:lang w:eastAsia="id-ID"/>
        </w:rPr>
        <w:t xml:space="preserve">tuk strategi aktif yang bisa direkomposisi setiap saat kapan dipelukan karena hasil </w:t>
      </w:r>
      <w:r w:rsidR="00AC523B" w:rsidRPr="00BB2037">
        <w:rPr>
          <w:rFonts w:ascii="Times New Roman" w:eastAsia="Times New Roman" w:hAnsi="Times New Roman" w:cs="Times New Roman"/>
          <w:sz w:val="20"/>
          <w:szCs w:val="20"/>
          <w:lang w:eastAsia="id-ID"/>
        </w:rPr>
        <w:t>Beta</w:t>
      </w:r>
      <w:r w:rsidR="00E967CB" w:rsidRPr="00BB2037">
        <w:rPr>
          <w:rFonts w:ascii="Times New Roman" w:eastAsia="Times New Roman" w:hAnsi="Times New Roman" w:cs="Times New Roman"/>
          <w:sz w:val="20"/>
          <w:szCs w:val="20"/>
          <w:lang w:eastAsia="id-ID"/>
        </w:rPr>
        <w:t xml:space="preserve"> dan </w:t>
      </w:r>
      <w:r w:rsidR="00AC523B" w:rsidRPr="00BB2037">
        <w:rPr>
          <w:rFonts w:ascii="Times New Roman" w:eastAsia="Times New Roman" w:hAnsi="Times New Roman" w:cs="Times New Roman"/>
          <w:sz w:val="20"/>
          <w:szCs w:val="20"/>
          <w:lang w:eastAsia="id-ID"/>
        </w:rPr>
        <w:t>Alpha</w:t>
      </w:r>
      <w:r w:rsidR="00E967CB" w:rsidRPr="00BB2037">
        <w:rPr>
          <w:rFonts w:ascii="Times New Roman" w:eastAsia="Times New Roman" w:hAnsi="Times New Roman" w:cs="Times New Roman"/>
          <w:sz w:val="20"/>
          <w:szCs w:val="20"/>
          <w:lang w:eastAsia="id-ID"/>
        </w:rPr>
        <w:t xml:space="preserve"> berlandasan pada </w:t>
      </w:r>
      <w:r w:rsidR="00480EF1" w:rsidRPr="00BB2037">
        <w:rPr>
          <w:rFonts w:ascii="Times New Roman" w:eastAsia="Times New Roman" w:hAnsi="Times New Roman" w:cs="Times New Roman"/>
          <w:sz w:val="20"/>
          <w:szCs w:val="20"/>
          <w:lang w:eastAsia="id-ID"/>
        </w:rPr>
        <w:t xml:space="preserve">harga harian/bulanan pada masing-masing saham, jadi investor bisa menganti sesuai dengan kebutuhan baik mingguan, bulanan, triwulan, semesteran, tahunan. Berdeda dengan portofolio yang berlandasan pada laporan keuangan karena keterbatasan ketersedian laporan keuangan perusahaan </w:t>
      </w:r>
      <w:r w:rsidR="008147E7" w:rsidRPr="00BB2037">
        <w:rPr>
          <w:rFonts w:ascii="Times New Roman" w:eastAsia="Times New Roman" w:hAnsi="Times New Roman" w:cs="Times New Roman"/>
          <w:sz w:val="20"/>
          <w:szCs w:val="20"/>
          <w:lang w:eastAsia="id-ID"/>
        </w:rPr>
        <w:t>yang di</w:t>
      </w:r>
      <w:r w:rsidR="005F09A1" w:rsidRPr="00BB2037">
        <w:rPr>
          <w:rFonts w:ascii="Times New Roman" w:eastAsia="Times New Roman" w:hAnsi="Times New Roman" w:cs="Times New Roman"/>
          <w:sz w:val="20"/>
          <w:szCs w:val="20"/>
          <w:lang w:eastAsia="id-ID"/>
        </w:rPr>
        <w:t>hitung berdasarkan rasio-rasio keuangan yang telah diteliti oleh Hidayat dan Hendrawam (2017), Hendrawan dan Salim</w:t>
      </w:r>
      <w:r w:rsidR="00401E66" w:rsidRPr="00BB2037">
        <w:rPr>
          <w:rFonts w:ascii="Times New Roman" w:eastAsia="Times New Roman" w:hAnsi="Times New Roman" w:cs="Times New Roman"/>
          <w:sz w:val="20"/>
          <w:szCs w:val="20"/>
          <w:lang w:eastAsia="id-ID"/>
        </w:rPr>
        <w:t xml:space="preserve"> </w:t>
      </w:r>
      <w:r w:rsidR="005F09A1" w:rsidRPr="00BB2037">
        <w:rPr>
          <w:rFonts w:ascii="Times New Roman" w:eastAsia="Times New Roman" w:hAnsi="Times New Roman" w:cs="Times New Roman"/>
          <w:sz w:val="20"/>
          <w:szCs w:val="20"/>
          <w:lang w:eastAsia="id-ID"/>
        </w:rPr>
        <w:t xml:space="preserve">(2017), Salim (2019). </w:t>
      </w:r>
    </w:p>
    <w:p w:rsidR="008147E7" w:rsidRPr="00BB2037" w:rsidRDefault="008147E7" w:rsidP="0033598D">
      <w:pPr>
        <w:spacing w:after="0" w:line="360" w:lineRule="auto"/>
        <w:jc w:val="both"/>
        <w:rPr>
          <w:rFonts w:ascii="Times New Roman" w:hAnsi="Times New Roman" w:cs="Times New Roman"/>
          <w:b/>
          <w:sz w:val="20"/>
          <w:szCs w:val="20"/>
        </w:rPr>
      </w:pPr>
      <w:r w:rsidRPr="00BB2037">
        <w:rPr>
          <w:rFonts w:ascii="Times New Roman" w:eastAsia="Times New Roman" w:hAnsi="Times New Roman" w:cs="Times New Roman"/>
          <w:b/>
          <w:sz w:val="20"/>
          <w:szCs w:val="20"/>
          <w:lang w:eastAsia="id-ID"/>
        </w:rPr>
        <w:t>Saran</w:t>
      </w:r>
    </w:p>
    <w:p w:rsidR="00267EE0" w:rsidRPr="00BB2037" w:rsidRDefault="008147E7" w:rsidP="0033598D">
      <w:pPr>
        <w:pStyle w:val="ListParagraph"/>
        <w:tabs>
          <w:tab w:val="left" w:pos="270"/>
        </w:tabs>
        <w:spacing w:after="0" w:line="360" w:lineRule="auto"/>
        <w:ind w:left="0"/>
        <w:jc w:val="both"/>
        <w:rPr>
          <w:rFonts w:ascii="Times New Roman" w:hAnsi="Times New Roman" w:cs="Times New Roman"/>
          <w:sz w:val="20"/>
          <w:szCs w:val="20"/>
        </w:rPr>
      </w:pPr>
      <w:r w:rsidRPr="00BB2037">
        <w:rPr>
          <w:rFonts w:ascii="Times New Roman" w:hAnsi="Times New Roman" w:cs="Times New Roman"/>
          <w:sz w:val="20"/>
          <w:szCs w:val="20"/>
        </w:rPr>
        <w:tab/>
        <w:t>Bagi investor bisa menjadikan penelitian ini sebagai landasan untuk pemilihan komposisi yang optimal bagi koleksi</w:t>
      </w:r>
      <w:r w:rsidR="00D34FFD" w:rsidRPr="00BB2037">
        <w:rPr>
          <w:rFonts w:ascii="Times New Roman" w:hAnsi="Times New Roman" w:cs="Times New Roman"/>
          <w:sz w:val="20"/>
          <w:szCs w:val="20"/>
        </w:rPr>
        <w:t xml:space="preserve"> saham didalam portofolio, lalu pengetahuan tambahan bagi investor dimana pembentukan portofolio optimal bisa menggunakan nilai </w:t>
      </w:r>
      <w:r w:rsidR="00AC523B" w:rsidRPr="00BB2037">
        <w:rPr>
          <w:rFonts w:ascii="Times New Roman" w:hAnsi="Times New Roman" w:cs="Times New Roman"/>
          <w:sz w:val="20"/>
          <w:szCs w:val="20"/>
        </w:rPr>
        <w:t>Beta</w:t>
      </w:r>
      <w:r w:rsidR="00D34FFD" w:rsidRPr="00BB2037">
        <w:rPr>
          <w:rFonts w:ascii="Times New Roman" w:hAnsi="Times New Roman" w:cs="Times New Roman"/>
          <w:sz w:val="20"/>
          <w:szCs w:val="20"/>
        </w:rPr>
        <w:t xml:space="preserve"> dan </w:t>
      </w:r>
      <w:r w:rsidR="00AC523B" w:rsidRPr="00BB2037">
        <w:rPr>
          <w:rFonts w:ascii="Times New Roman" w:hAnsi="Times New Roman" w:cs="Times New Roman"/>
          <w:sz w:val="20"/>
          <w:szCs w:val="20"/>
        </w:rPr>
        <w:t>Alpha</w:t>
      </w:r>
      <w:r w:rsidR="00D34FFD" w:rsidRPr="00BB2037">
        <w:rPr>
          <w:rFonts w:ascii="Times New Roman" w:hAnsi="Times New Roman" w:cs="Times New Roman"/>
          <w:sz w:val="20"/>
          <w:szCs w:val="20"/>
        </w:rPr>
        <w:t xml:space="preserve"> dari masing-masing saham</w:t>
      </w:r>
      <w:r w:rsidR="00DD124B" w:rsidRPr="00BB2037">
        <w:rPr>
          <w:rFonts w:ascii="Times New Roman" w:hAnsi="Times New Roman" w:cs="Times New Roman"/>
          <w:sz w:val="20"/>
          <w:szCs w:val="20"/>
        </w:rPr>
        <w:t xml:space="preserve"> untuk jadikan koleksi diportofolio. </w:t>
      </w:r>
      <w:r w:rsidR="00E60CF4" w:rsidRPr="00BB2037">
        <w:rPr>
          <w:rFonts w:ascii="Times New Roman" w:hAnsi="Times New Roman" w:cs="Times New Roman"/>
          <w:sz w:val="20"/>
          <w:szCs w:val="20"/>
        </w:rPr>
        <w:t>L</w:t>
      </w:r>
      <w:r w:rsidR="00DD124B" w:rsidRPr="00BB2037">
        <w:rPr>
          <w:rFonts w:ascii="Times New Roman" w:hAnsi="Times New Roman" w:cs="Times New Roman"/>
          <w:sz w:val="20"/>
          <w:szCs w:val="20"/>
        </w:rPr>
        <w:t>a</w:t>
      </w:r>
      <w:r w:rsidR="00E60CF4" w:rsidRPr="00BB2037">
        <w:rPr>
          <w:rFonts w:ascii="Times New Roman" w:hAnsi="Times New Roman" w:cs="Times New Roman"/>
          <w:sz w:val="20"/>
          <w:szCs w:val="20"/>
        </w:rPr>
        <w:t xml:space="preserve">lu nagi </w:t>
      </w:r>
      <w:r w:rsidR="00E60CF4" w:rsidRPr="00BB2037">
        <w:rPr>
          <w:rFonts w:ascii="Times New Roman" w:hAnsi="Times New Roman" w:cs="Times New Roman"/>
          <w:sz w:val="20"/>
          <w:szCs w:val="20"/>
        </w:rPr>
        <w:lastRenderedPageBreak/>
        <w:t>penelitian selanjut bisa bisa mengguji lebih lanjut ke model regresi seperti regresi berganda atau regresi logistik, regresi logistik bisa mengunakan dummy untuk potofolio tinggi, sedang, dan rendah</w:t>
      </w:r>
      <w:r w:rsidR="003C6FE1" w:rsidRPr="00BB2037">
        <w:rPr>
          <w:rFonts w:ascii="Times New Roman" w:hAnsi="Times New Roman" w:cs="Times New Roman"/>
          <w:sz w:val="20"/>
          <w:szCs w:val="20"/>
        </w:rPr>
        <w:t>.</w:t>
      </w:r>
    </w:p>
    <w:p w:rsidR="00A575A8" w:rsidRDefault="00A575A8" w:rsidP="009A7FE0">
      <w:pPr>
        <w:spacing w:after="0" w:line="360" w:lineRule="auto"/>
        <w:jc w:val="center"/>
        <w:rPr>
          <w:rFonts w:ascii="Times New Roman" w:hAnsi="Times New Roman" w:cs="Times New Roman"/>
          <w:b/>
          <w:sz w:val="20"/>
          <w:szCs w:val="20"/>
        </w:rPr>
      </w:pPr>
    </w:p>
    <w:p w:rsidR="009A7FE0" w:rsidRPr="00BB2037" w:rsidRDefault="009A7FE0" w:rsidP="009A7FE0">
      <w:pPr>
        <w:spacing w:after="0" w:line="360" w:lineRule="auto"/>
        <w:jc w:val="center"/>
        <w:rPr>
          <w:rFonts w:ascii="Times New Roman" w:hAnsi="Times New Roman" w:cs="Times New Roman"/>
          <w:b/>
          <w:sz w:val="20"/>
          <w:szCs w:val="20"/>
        </w:rPr>
      </w:pPr>
      <w:r w:rsidRPr="00BB2037">
        <w:rPr>
          <w:rFonts w:ascii="Times New Roman" w:hAnsi="Times New Roman" w:cs="Times New Roman"/>
          <w:b/>
          <w:sz w:val="20"/>
          <w:szCs w:val="20"/>
        </w:rPr>
        <w:t>DAFTAR PUSTAKA</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Agapova, Anna, Robert Ferguson and Dean Leistikow. 2017. A Continuous </w:t>
      </w:r>
      <w:r w:rsidR="0043757E" w:rsidRPr="0043757E">
        <w:rPr>
          <w:rFonts w:ascii="Times New Roman" w:hAnsi="Times New Roman" w:cs="Times New Roman"/>
          <w:i/>
          <w:color w:val="000000" w:themeColor="text1"/>
          <w:sz w:val="20"/>
          <w:szCs w:val="20"/>
        </w:rPr>
        <w:t>Return</w:t>
      </w:r>
      <w:r w:rsidRPr="00BB2037">
        <w:rPr>
          <w:rFonts w:ascii="Times New Roman" w:hAnsi="Times New Roman" w:cs="Times New Roman"/>
          <w:color w:val="000000" w:themeColor="text1"/>
          <w:sz w:val="20"/>
          <w:szCs w:val="20"/>
        </w:rPr>
        <w:t xml:space="preserve"> Model for the Low-Volatility and Low-Beta Anomalies. </w:t>
      </w:r>
      <w:r w:rsidRPr="00BB2037">
        <w:rPr>
          <w:rFonts w:ascii="Times New Roman" w:hAnsi="Times New Roman" w:cs="Times New Roman"/>
          <w:i/>
          <w:color w:val="000000" w:themeColor="text1"/>
          <w:sz w:val="20"/>
          <w:szCs w:val="20"/>
        </w:rPr>
        <w:t>The Journal of Investing</w:t>
      </w:r>
      <w:r w:rsidRPr="00BB2037">
        <w:rPr>
          <w:rFonts w:ascii="Times New Roman" w:hAnsi="Times New Roman" w:cs="Times New Roman"/>
          <w:color w:val="000000" w:themeColor="text1"/>
          <w:sz w:val="20"/>
          <w:szCs w:val="20"/>
        </w:rPr>
        <w:t xml:space="preserve">. Fall, 26 (3) 107-120; DOI: </w:t>
      </w:r>
      <w:r w:rsidR="004A0CC2">
        <w:fldChar w:fldCharType="begin"/>
      </w:r>
      <w:r w:rsidR="004A0CC2">
        <w:instrText xml:space="preserve"> HYPERLINK "https://doi.org/10.3905/joi.2017.26.3.107" </w:instrText>
      </w:r>
      <w:r w:rsidR="004A0CC2">
        <w:fldChar w:fldCharType="separate"/>
      </w:r>
      <w:r w:rsidRPr="00BB2037">
        <w:rPr>
          <w:rStyle w:val="Hyperlink"/>
          <w:rFonts w:ascii="Times New Roman" w:hAnsi="Times New Roman" w:cs="Times New Roman"/>
          <w:color w:val="000000" w:themeColor="text1"/>
          <w:sz w:val="20"/>
          <w:szCs w:val="20"/>
        </w:rPr>
        <w:t>https://doi.org/10.3905/joi.2017.26.3.107</w:t>
      </w:r>
      <w:r w:rsidR="004A0CC2">
        <w:rPr>
          <w:rStyle w:val="Hyperlink"/>
          <w:rFonts w:ascii="Times New Roman" w:hAnsi="Times New Roman" w:cs="Times New Roman"/>
          <w:color w:val="000000" w:themeColor="text1"/>
          <w:sz w:val="20"/>
          <w:szCs w:val="20"/>
        </w:rPr>
        <w:fldChar w:fldCharType="end"/>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Alford, Andrew W., and Dmitry A. Rakhlin. 2017. Implementing a Smart Beta Index: The Implications of a Dual Performance Objective and Limited Liquidity. </w:t>
      </w:r>
      <w:r w:rsidRPr="00BB2037">
        <w:rPr>
          <w:rFonts w:ascii="Times New Roman" w:hAnsi="Times New Roman" w:cs="Times New Roman"/>
          <w:i/>
          <w:color w:val="000000" w:themeColor="text1"/>
          <w:sz w:val="20"/>
          <w:szCs w:val="20"/>
        </w:rPr>
        <w:t>The Journal of Portfolio Management</w:t>
      </w:r>
      <w:r w:rsidRPr="00BB2037">
        <w:rPr>
          <w:rFonts w:ascii="Times New Roman" w:hAnsi="Times New Roman" w:cs="Times New Roman"/>
          <w:color w:val="000000" w:themeColor="text1"/>
          <w:sz w:val="20"/>
          <w:szCs w:val="20"/>
        </w:rPr>
        <w:t xml:space="preserve">. Special QES Issue 2017, 43 (5) 135-146; DOI: </w:t>
      </w:r>
      <w:r w:rsidR="004A0CC2">
        <w:fldChar w:fldCharType="begin"/>
      </w:r>
      <w:r w:rsidR="004A0CC2">
        <w:instrText xml:space="preserve"> HYPERLINK "https://doi.org/10.3905/jpm.2017.43.5.135" </w:instrText>
      </w:r>
      <w:r w:rsidR="004A0CC2">
        <w:fldChar w:fldCharType="separate"/>
      </w:r>
      <w:r w:rsidRPr="00BB2037">
        <w:rPr>
          <w:rStyle w:val="Hyperlink"/>
          <w:rFonts w:ascii="Times New Roman" w:hAnsi="Times New Roman" w:cs="Times New Roman"/>
          <w:color w:val="000000" w:themeColor="text1"/>
          <w:sz w:val="20"/>
          <w:szCs w:val="20"/>
        </w:rPr>
        <w:t>https://doi.org/10.3905/jpm.2017.43.5.135</w:t>
      </w:r>
      <w:r w:rsidR="004A0CC2">
        <w:rPr>
          <w:rStyle w:val="Hyperlink"/>
          <w:rFonts w:ascii="Times New Roman" w:hAnsi="Times New Roman" w:cs="Times New Roman"/>
          <w:color w:val="000000" w:themeColor="text1"/>
          <w:sz w:val="20"/>
          <w:szCs w:val="20"/>
        </w:rPr>
        <w:fldChar w:fldCharType="end"/>
      </w:r>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Amenc, Noël., Felix Goltz and Ashish Lodh. 2016. Smart Beta Is Not Monkey Business. The </w:t>
      </w:r>
      <w:r w:rsidRPr="00BB2037">
        <w:rPr>
          <w:rFonts w:ascii="Times New Roman" w:hAnsi="Times New Roman" w:cs="Times New Roman"/>
          <w:i/>
          <w:color w:val="000000" w:themeColor="text1"/>
          <w:sz w:val="20"/>
          <w:szCs w:val="20"/>
        </w:rPr>
        <w:t>Journal of Index Investing</w:t>
      </w:r>
      <w:r w:rsidR="00061196" w:rsidRPr="00BB2037">
        <w:rPr>
          <w:rFonts w:ascii="Times New Roman" w:hAnsi="Times New Roman" w:cs="Times New Roman"/>
          <w:color w:val="000000" w:themeColor="text1"/>
          <w:sz w:val="20"/>
          <w:szCs w:val="20"/>
        </w:rPr>
        <w:t>. Spring 2016.</w:t>
      </w:r>
      <w:r w:rsidRPr="00BB2037">
        <w:rPr>
          <w:rFonts w:ascii="Times New Roman" w:hAnsi="Times New Roman" w:cs="Times New Roman"/>
          <w:color w:val="000000" w:themeColor="text1"/>
          <w:sz w:val="20"/>
          <w:szCs w:val="20"/>
        </w:rPr>
        <w:t xml:space="preserve"> 6 (4) 12-29; DOI: </w:t>
      </w:r>
      <w:r w:rsidR="004A0CC2">
        <w:fldChar w:fldCharType="begin"/>
      </w:r>
      <w:r w:rsidR="004A0CC2">
        <w:instrText xml:space="preserve"> HYPERLINK "https://doi.org/10.3905/jii.2016.6.4.012" </w:instrText>
      </w:r>
      <w:r w:rsidR="004A0CC2">
        <w:fldChar w:fldCharType="separate"/>
      </w:r>
      <w:r w:rsidRPr="00BB2037">
        <w:rPr>
          <w:rStyle w:val="Hyperlink"/>
          <w:rFonts w:ascii="Times New Roman" w:hAnsi="Times New Roman" w:cs="Times New Roman"/>
          <w:color w:val="000000" w:themeColor="text1"/>
          <w:sz w:val="20"/>
          <w:szCs w:val="20"/>
        </w:rPr>
        <w:t>https://doi.org/10.3905/jii.2016.6.4.012</w:t>
      </w:r>
      <w:r w:rsidR="004A0CC2">
        <w:rPr>
          <w:rStyle w:val="Hyperlink"/>
          <w:rFonts w:ascii="Times New Roman" w:hAnsi="Times New Roman" w:cs="Times New Roman"/>
          <w:color w:val="000000" w:themeColor="text1"/>
          <w:sz w:val="20"/>
          <w:szCs w:val="20"/>
        </w:rPr>
        <w:fldChar w:fldCharType="end"/>
      </w:r>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Bektić, Demir, Josef-Stefan Wenzler, Michael Wegener, Dirk Schiereck and Timo Spielmann. 2019 Extending Fama–French Factors to Corporate Bond Markets. </w:t>
      </w:r>
      <w:r w:rsidRPr="00BB2037">
        <w:rPr>
          <w:rFonts w:ascii="Times New Roman" w:hAnsi="Times New Roman" w:cs="Times New Roman"/>
          <w:i/>
          <w:color w:val="000000" w:themeColor="text1"/>
          <w:sz w:val="20"/>
          <w:szCs w:val="20"/>
        </w:rPr>
        <w:t>The Journal of Portfolio Management</w:t>
      </w:r>
      <w:r w:rsidRPr="00BB2037">
        <w:rPr>
          <w:rFonts w:ascii="Times New Roman" w:hAnsi="Times New Roman" w:cs="Times New Roman"/>
          <w:color w:val="000000" w:themeColor="text1"/>
          <w:sz w:val="20"/>
          <w:szCs w:val="20"/>
        </w:rPr>
        <w:t xml:space="preserve">. Quantitative Special Issue, 45 (3) 141-158; DOI: </w:t>
      </w:r>
      <w:r w:rsidR="004A0CC2">
        <w:fldChar w:fldCharType="begin"/>
      </w:r>
      <w:r w:rsidR="004A0CC2">
        <w:instrText xml:space="preserve"> HYPERLINK "https://doi.org/10.3905/jpm.2019.45.3.141" </w:instrText>
      </w:r>
      <w:r w:rsidR="004A0CC2">
        <w:fldChar w:fldCharType="separate"/>
      </w:r>
      <w:r w:rsidRPr="00BB2037">
        <w:rPr>
          <w:rStyle w:val="Hyperlink"/>
          <w:rFonts w:ascii="Times New Roman" w:hAnsi="Times New Roman" w:cs="Times New Roman"/>
          <w:color w:val="000000" w:themeColor="text1"/>
          <w:sz w:val="20"/>
          <w:szCs w:val="20"/>
        </w:rPr>
        <w:t>https://doi.org/10.3905/jpm.2019.45.3.141</w:t>
      </w:r>
      <w:r w:rsidR="004A0CC2">
        <w:rPr>
          <w:rStyle w:val="Hyperlink"/>
          <w:rFonts w:ascii="Times New Roman" w:hAnsi="Times New Roman" w:cs="Times New Roman"/>
          <w:color w:val="000000" w:themeColor="text1"/>
          <w:sz w:val="20"/>
          <w:szCs w:val="20"/>
        </w:rPr>
        <w:fldChar w:fldCharType="end"/>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Borri, Nicola. 2019. Conditional </w:t>
      </w:r>
      <w:r w:rsidR="0040680C" w:rsidRPr="00BB2037">
        <w:rPr>
          <w:rFonts w:ascii="Times New Roman" w:hAnsi="Times New Roman" w:cs="Times New Roman"/>
          <w:color w:val="000000" w:themeColor="text1"/>
          <w:sz w:val="20"/>
          <w:szCs w:val="20"/>
        </w:rPr>
        <w:t>Tail-Risk In Crypto</w:t>
      </w:r>
      <w:r w:rsidR="0043757E" w:rsidRPr="0043757E">
        <w:rPr>
          <w:rFonts w:ascii="Times New Roman" w:hAnsi="Times New Roman" w:cs="Times New Roman"/>
          <w:i/>
          <w:color w:val="000000" w:themeColor="text1"/>
          <w:sz w:val="20"/>
          <w:szCs w:val="20"/>
        </w:rPr>
        <w:t>Currency</w:t>
      </w:r>
      <w:r w:rsidR="0040680C" w:rsidRPr="00BB2037">
        <w:rPr>
          <w:rFonts w:ascii="Times New Roman" w:hAnsi="Times New Roman" w:cs="Times New Roman"/>
          <w:color w:val="000000" w:themeColor="text1"/>
          <w:sz w:val="20"/>
          <w:szCs w:val="20"/>
        </w:rPr>
        <w:t xml:space="preserve"> Markets</w:t>
      </w:r>
      <w:r w:rsidRPr="00BB2037">
        <w:rPr>
          <w:rFonts w:ascii="Times New Roman" w:hAnsi="Times New Roman" w:cs="Times New Roman"/>
          <w:color w:val="000000" w:themeColor="text1"/>
          <w:sz w:val="20"/>
          <w:szCs w:val="20"/>
        </w:rPr>
        <w:t xml:space="preserve">. </w:t>
      </w:r>
      <w:r w:rsidRPr="00BB2037">
        <w:rPr>
          <w:rFonts w:ascii="Times New Roman" w:hAnsi="Times New Roman" w:cs="Times New Roman"/>
          <w:i/>
          <w:color w:val="000000" w:themeColor="text1"/>
          <w:sz w:val="20"/>
          <w:szCs w:val="20"/>
        </w:rPr>
        <w:t>Journal of Empirical Finance</w:t>
      </w:r>
      <w:r w:rsidRPr="00BB2037">
        <w:rPr>
          <w:rFonts w:ascii="Times New Roman" w:hAnsi="Times New Roman" w:cs="Times New Roman"/>
          <w:color w:val="000000" w:themeColor="text1"/>
          <w:sz w:val="20"/>
          <w:szCs w:val="20"/>
        </w:rPr>
        <w:t xml:space="preserve">. Volume 50, January 2019, Pages 1-19. </w:t>
      </w:r>
      <w:r w:rsidR="004A0CC2">
        <w:fldChar w:fldCharType="begin"/>
      </w:r>
      <w:r w:rsidR="004A0CC2">
        <w:instrText xml:space="preserve"> HYPERLINK "https://doi.org/10.1016/j.jempfin.2018.11.002" </w:instrText>
      </w:r>
      <w:r w:rsidR="004A0CC2">
        <w:fldChar w:fldCharType="separate"/>
      </w:r>
      <w:r w:rsidRPr="00BB2037">
        <w:rPr>
          <w:rStyle w:val="Hyperlink"/>
          <w:rFonts w:ascii="Times New Roman" w:hAnsi="Times New Roman" w:cs="Times New Roman"/>
          <w:color w:val="000000" w:themeColor="text1"/>
          <w:sz w:val="20"/>
          <w:szCs w:val="20"/>
        </w:rPr>
        <w:t>https://doi.org/10.1016/j.jempfin.2018.11.002</w:t>
      </w:r>
      <w:r w:rsidR="004A0CC2">
        <w:rPr>
          <w:rStyle w:val="Hyperlink"/>
          <w:rFonts w:ascii="Times New Roman" w:hAnsi="Times New Roman" w:cs="Times New Roman"/>
          <w:color w:val="000000" w:themeColor="text1"/>
          <w:sz w:val="20"/>
          <w:szCs w:val="20"/>
        </w:rPr>
        <w:fldChar w:fldCharType="end"/>
      </w:r>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Bey, Roger P., and Larry J. Johnson. 2006. Do Short-Selling and Margin Trading Impact </w:t>
      </w:r>
      <w:r w:rsidRPr="00BB2037">
        <w:rPr>
          <w:rFonts w:ascii="Times New Roman" w:hAnsi="Times New Roman" w:cs="Times New Roman"/>
          <w:color w:val="000000" w:themeColor="text1"/>
          <w:sz w:val="20"/>
          <w:szCs w:val="20"/>
        </w:rPr>
        <w:lastRenderedPageBreak/>
        <w:t xml:space="preserve">the Replication of Emerging Market Indexes?. </w:t>
      </w:r>
      <w:r w:rsidRPr="00BB2037">
        <w:rPr>
          <w:rFonts w:ascii="Times New Roman" w:hAnsi="Times New Roman" w:cs="Times New Roman"/>
          <w:i/>
          <w:color w:val="000000" w:themeColor="text1"/>
          <w:sz w:val="20"/>
          <w:szCs w:val="20"/>
        </w:rPr>
        <w:t>The Journal of Portfolio Management.</w:t>
      </w:r>
      <w:r w:rsidRPr="00BB2037">
        <w:rPr>
          <w:rFonts w:ascii="Times New Roman" w:hAnsi="Times New Roman" w:cs="Times New Roman"/>
          <w:color w:val="000000" w:themeColor="text1"/>
          <w:sz w:val="20"/>
          <w:szCs w:val="20"/>
        </w:rPr>
        <w:t xml:space="preserve"> Spring 2006, 32 (3) 92-99; DOI: </w:t>
      </w:r>
      <w:r w:rsidR="004A0CC2">
        <w:fldChar w:fldCharType="begin"/>
      </w:r>
      <w:r w:rsidR="004A0CC2">
        <w:instrText xml:space="preserve"> HYPERLINK "https://doi.org/10.3905/jpm.2006.628410" </w:instrText>
      </w:r>
      <w:r w:rsidR="004A0CC2">
        <w:fldChar w:fldCharType="separate"/>
      </w:r>
      <w:r w:rsidRPr="00BB2037">
        <w:rPr>
          <w:rStyle w:val="Hyperlink"/>
          <w:rFonts w:ascii="Times New Roman" w:hAnsi="Times New Roman" w:cs="Times New Roman"/>
          <w:color w:val="000000" w:themeColor="text1"/>
          <w:sz w:val="20"/>
          <w:szCs w:val="20"/>
        </w:rPr>
        <w:t>https://doi.org/10.3905/jpm.2006.628410</w:t>
      </w:r>
      <w:r w:rsidR="004A0CC2">
        <w:rPr>
          <w:rStyle w:val="Hyperlink"/>
          <w:rFonts w:ascii="Times New Roman" w:hAnsi="Times New Roman" w:cs="Times New Roman"/>
          <w:color w:val="000000" w:themeColor="text1"/>
          <w:sz w:val="20"/>
          <w:szCs w:val="20"/>
        </w:rPr>
        <w:fldChar w:fldCharType="end"/>
      </w:r>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Boyle, P., Imai, J., &amp; Tan, K. S. 2008. Computation </w:t>
      </w:r>
      <w:r w:rsidR="0040680C" w:rsidRPr="00BB2037">
        <w:rPr>
          <w:rFonts w:ascii="Times New Roman" w:hAnsi="Times New Roman" w:cs="Times New Roman"/>
          <w:color w:val="000000" w:themeColor="text1"/>
          <w:sz w:val="20"/>
          <w:szCs w:val="20"/>
        </w:rPr>
        <w:t>Of Optimal Portfolios Using Simulation-Based Dimension Reduction</w:t>
      </w:r>
      <w:r w:rsidRPr="00BB2037">
        <w:rPr>
          <w:rFonts w:ascii="Times New Roman" w:hAnsi="Times New Roman" w:cs="Times New Roman"/>
          <w:color w:val="000000" w:themeColor="text1"/>
          <w:sz w:val="20"/>
          <w:szCs w:val="20"/>
        </w:rPr>
        <w:t xml:space="preserve">. </w:t>
      </w:r>
      <w:r w:rsidRPr="00BB2037">
        <w:rPr>
          <w:rFonts w:ascii="Times New Roman" w:hAnsi="Times New Roman" w:cs="Times New Roman"/>
          <w:i/>
          <w:color w:val="000000" w:themeColor="text1"/>
          <w:sz w:val="20"/>
          <w:szCs w:val="20"/>
        </w:rPr>
        <w:t>Insurance: Mathematics and Economics</w:t>
      </w:r>
      <w:r w:rsidRPr="00BB2037">
        <w:rPr>
          <w:rFonts w:ascii="Times New Roman" w:hAnsi="Times New Roman" w:cs="Times New Roman"/>
          <w:color w:val="000000" w:themeColor="text1"/>
          <w:sz w:val="20"/>
          <w:szCs w:val="20"/>
        </w:rPr>
        <w:t xml:space="preserve">. 43(3), 327-338. </w:t>
      </w:r>
      <w:r w:rsidR="004A0CC2">
        <w:fldChar w:fldCharType="begin"/>
      </w:r>
      <w:r w:rsidR="004A0CC2">
        <w:instrText xml:space="preserve"> HYPERLINK "https://doi.org/10.1016/j.insmatheco.2008.05.004" </w:instrText>
      </w:r>
      <w:r w:rsidR="004A0CC2">
        <w:fldChar w:fldCharType="separate"/>
      </w:r>
      <w:r w:rsidRPr="00BB2037">
        <w:rPr>
          <w:rStyle w:val="Hyperlink"/>
          <w:rFonts w:ascii="Times New Roman" w:hAnsi="Times New Roman" w:cs="Times New Roman"/>
          <w:color w:val="000000" w:themeColor="text1"/>
          <w:sz w:val="20"/>
          <w:szCs w:val="20"/>
        </w:rPr>
        <w:t>https://doi.org/10.1016/j.insmatheco.2008.05.004</w:t>
      </w:r>
      <w:r w:rsidR="004A0CC2">
        <w:rPr>
          <w:rStyle w:val="Hyperlink"/>
          <w:rFonts w:ascii="Times New Roman" w:hAnsi="Times New Roman" w:cs="Times New Roman"/>
          <w:color w:val="000000" w:themeColor="text1"/>
          <w:sz w:val="20"/>
          <w:szCs w:val="20"/>
        </w:rPr>
        <w:fldChar w:fldCharType="end"/>
      </w:r>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Caldeira, João F., Guilherme V. Moura  André A. P. Santos. 2017. Yield Curve Forecast Combinations Based On Bond Portfolio Performance. </w:t>
      </w:r>
      <w:r w:rsidRPr="00BB2037">
        <w:rPr>
          <w:rFonts w:ascii="Times New Roman" w:hAnsi="Times New Roman" w:cs="Times New Roman"/>
          <w:i/>
          <w:color w:val="000000" w:themeColor="text1"/>
          <w:sz w:val="20"/>
          <w:szCs w:val="20"/>
        </w:rPr>
        <w:t>Journal of Forcasting</w:t>
      </w:r>
      <w:r w:rsidRPr="00BB2037">
        <w:rPr>
          <w:rFonts w:ascii="Times New Roman" w:hAnsi="Times New Roman" w:cs="Times New Roman"/>
          <w:color w:val="000000" w:themeColor="text1"/>
          <w:sz w:val="20"/>
          <w:szCs w:val="20"/>
        </w:rPr>
        <w:t xml:space="preserve"> </w:t>
      </w:r>
      <w:hyperlink r:id="rId12" w:history="1">
        <w:r w:rsidRPr="00BB2037">
          <w:rPr>
            <w:rStyle w:val="Hyperlink"/>
            <w:rFonts w:ascii="Times New Roman" w:hAnsi="Times New Roman" w:cs="Times New Roman"/>
            <w:color w:val="000000" w:themeColor="text1"/>
            <w:sz w:val="20"/>
            <w:szCs w:val="20"/>
          </w:rPr>
          <w:t>https://doi.org/10.1002/for.2476</w:t>
        </w:r>
      </w:hyperlink>
      <w:r w:rsidRPr="00BB2037">
        <w:rPr>
          <w:rFonts w:ascii="Times New Roman" w:hAnsi="Times New Roman" w:cs="Times New Roman"/>
          <w:color w:val="000000" w:themeColor="text1"/>
          <w:sz w:val="20"/>
          <w:szCs w:val="20"/>
        </w:rPr>
        <w:t xml:space="preserve"> </w:t>
      </w:r>
    </w:p>
    <w:p w:rsidR="006B525B" w:rsidRPr="00BB2037" w:rsidRDefault="006B525B"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Cazalet, Zélia, Pierre Grison and Thierry Roncalli. 2014. The Smart Beta Indexing Puzzle. </w:t>
      </w:r>
      <w:r w:rsidRPr="00BB2037">
        <w:rPr>
          <w:rFonts w:ascii="Times New Roman" w:hAnsi="Times New Roman" w:cs="Times New Roman"/>
          <w:i/>
          <w:color w:val="000000" w:themeColor="text1"/>
          <w:sz w:val="20"/>
          <w:szCs w:val="20"/>
        </w:rPr>
        <w:t>The Journal of Index</w:t>
      </w:r>
      <w:r w:rsidRPr="00BB2037">
        <w:rPr>
          <w:rFonts w:ascii="Times New Roman" w:hAnsi="Times New Roman" w:cs="Times New Roman"/>
          <w:color w:val="000000" w:themeColor="text1"/>
          <w:sz w:val="20"/>
          <w:szCs w:val="20"/>
        </w:rPr>
        <w:t xml:space="preserve">. Investing Summer, 5 (1) 97-119; DOI: </w:t>
      </w:r>
      <w:r w:rsidR="004A0CC2">
        <w:fldChar w:fldCharType="begin"/>
      </w:r>
      <w:r w:rsidR="004A0CC2">
        <w:instrText xml:space="preserve"> HYPERLINK "https://doi.org/10.3905/jii.2014.5.1.097" </w:instrText>
      </w:r>
      <w:r w:rsidR="004A0CC2">
        <w:fldChar w:fldCharType="separate"/>
      </w:r>
      <w:r w:rsidRPr="00BB2037">
        <w:rPr>
          <w:rStyle w:val="Hyperlink"/>
          <w:rFonts w:ascii="Times New Roman" w:hAnsi="Times New Roman" w:cs="Times New Roman"/>
          <w:color w:val="000000" w:themeColor="text1"/>
          <w:sz w:val="20"/>
          <w:szCs w:val="20"/>
        </w:rPr>
        <w:t>https://doi.org/10.3905/jii.2014.5.1.097</w:t>
      </w:r>
      <w:r w:rsidR="004A0CC2">
        <w:rPr>
          <w:rStyle w:val="Hyperlink"/>
          <w:rFonts w:ascii="Times New Roman" w:hAnsi="Times New Roman" w:cs="Times New Roman"/>
          <w:color w:val="000000" w:themeColor="text1"/>
          <w:sz w:val="20"/>
          <w:szCs w:val="20"/>
        </w:rPr>
        <w:fldChar w:fldCharType="end"/>
      </w:r>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Chen, Peng., George J Jiang and Kevin X Zhu. 2009. Fund of Funds, Portable Alpha, and Portfolio Optimization. </w:t>
      </w:r>
      <w:r w:rsidRPr="00BB2037">
        <w:rPr>
          <w:rFonts w:ascii="Times New Roman" w:hAnsi="Times New Roman" w:cs="Times New Roman"/>
          <w:i/>
          <w:color w:val="000000" w:themeColor="text1"/>
          <w:sz w:val="20"/>
          <w:szCs w:val="20"/>
        </w:rPr>
        <w:t>The Journal of Portfolio Management</w:t>
      </w:r>
      <w:r w:rsidRPr="00BB2037">
        <w:rPr>
          <w:rFonts w:ascii="Times New Roman" w:hAnsi="Times New Roman" w:cs="Times New Roman"/>
          <w:color w:val="000000" w:themeColor="text1"/>
          <w:sz w:val="20"/>
          <w:szCs w:val="20"/>
        </w:rPr>
        <w:t xml:space="preserve">. Spring, 35 (3) 79-92; DOI: </w:t>
      </w:r>
      <w:r w:rsidR="004A0CC2">
        <w:fldChar w:fldCharType="begin"/>
      </w:r>
      <w:r w:rsidR="004A0CC2">
        <w:instrText xml:space="preserve"> HYPERLINK "https://doi.org/10.3905/JPM.2009.35.3.079" </w:instrText>
      </w:r>
      <w:r w:rsidR="004A0CC2">
        <w:fldChar w:fldCharType="separate"/>
      </w:r>
      <w:r w:rsidRPr="00BB2037">
        <w:rPr>
          <w:rStyle w:val="Hyperlink"/>
          <w:rFonts w:ascii="Times New Roman" w:hAnsi="Times New Roman" w:cs="Times New Roman"/>
          <w:color w:val="000000" w:themeColor="text1"/>
          <w:sz w:val="20"/>
          <w:szCs w:val="20"/>
        </w:rPr>
        <w:t>https://doi.org/10.3905/JPM.2009.35.3.079</w:t>
      </w:r>
      <w:r w:rsidR="004A0CC2">
        <w:rPr>
          <w:rStyle w:val="Hyperlink"/>
          <w:rFonts w:ascii="Times New Roman" w:hAnsi="Times New Roman" w:cs="Times New Roman"/>
          <w:color w:val="000000" w:themeColor="text1"/>
          <w:sz w:val="20"/>
          <w:szCs w:val="20"/>
        </w:rPr>
        <w:fldChar w:fldCharType="end"/>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Chow, Tzee-man and Li, Feifei and Shim, Joseph (Yoseop). 2018. Smart Beta Multi-Factor Construction Methodology: Mixing vs. Integrating. </w:t>
      </w:r>
      <w:r w:rsidRPr="00BB2037">
        <w:rPr>
          <w:rFonts w:ascii="Times New Roman" w:hAnsi="Times New Roman" w:cs="Times New Roman"/>
          <w:i/>
          <w:color w:val="000000" w:themeColor="text1"/>
          <w:sz w:val="20"/>
          <w:szCs w:val="20"/>
        </w:rPr>
        <w:t>Journal of Index Investing</w:t>
      </w:r>
      <w:r w:rsidRPr="00BB2037">
        <w:rPr>
          <w:rFonts w:ascii="Times New Roman" w:hAnsi="Times New Roman" w:cs="Times New Roman"/>
          <w:color w:val="000000" w:themeColor="text1"/>
          <w:sz w:val="20"/>
          <w:szCs w:val="20"/>
        </w:rPr>
        <w:t xml:space="preserve">, vol. 8, no. 4 (Spring 2018). </w:t>
      </w:r>
      <w:r w:rsidR="004A0CC2">
        <w:fldChar w:fldCharType="begin"/>
      </w:r>
      <w:r w:rsidR="004A0CC2">
        <w:instrText xml:space="preserve"> HYPERLINK "http://dx.doi.org/10.2139/ssrn.3041411" </w:instrText>
      </w:r>
      <w:r w:rsidR="004A0CC2">
        <w:fldChar w:fldCharType="separate"/>
      </w:r>
      <w:r w:rsidRPr="00BB2037">
        <w:rPr>
          <w:rStyle w:val="Hyperlink"/>
          <w:rFonts w:ascii="Times New Roman" w:hAnsi="Times New Roman" w:cs="Times New Roman"/>
          <w:color w:val="000000" w:themeColor="text1"/>
          <w:sz w:val="20"/>
          <w:szCs w:val="20"/>
        </w:rPr>
        <w:t>http://dx.doi.org/10.2139/ssrn.3041411</w:t>
      </w:r>
      <w:r w:rsidR="004A0CC2">
        <w:rPr>
          <w:rStyle w:val="Hyperlink"/>
          <w:rFonts w:ascii="Times New Roman" w:hAnsi="Times New Roman" w:cs="Times New Roman"/>
          <w:color w:val="000000" w:themeColor="text1"/>
          <w:sz w:val="20"/>
          <w:szCs w:val="20"/>
        </w:rPr>
        <w:fldChar w:fldCharType="end"/>
      </w:r>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Dirkx, Philipp, European ETF Factor Exposures: Evidence from a Regression- and Holdings-Based Analysis (June 30, 2019). </w:t>
      </w:r>
      <w:r w:rsidRPr="00BB2037">
        <w:rPr>
          <w:rFonts w:ascii="Times New Roman" w:hAnsi="Times New Roman" w:cs="Times New Roman"/>
          <w:i/>
          <w:color w:val="000000" w:themeColor="text1"/>
          <w:sz w:val="20"/>
          <w:szCs w:val="20"/>
        </w:rPr>
        <w:t>The Journal of Index Investing</w:t>
      </w:r>
      <w:r w:rsidRPr="00BB2037">
        <w:rPr>
          <w:rFonts w:ascii="Times New Roman" w:hAnsi="Times New Roman" w:cs="Times New Roman"/>
          <w:color w:val="000000" w:themeColor="text1"/>
          <w:sz w:val="20"/>
          <w:szCs w:val="20"/>
        </w:rPr>
        <w:t>. Summer 2019, 10 (1) 37-50. SSRN: https://ssrn.com/abstract=3428434</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lastRenderedPageBreak/>
        <w:t xml:space="preserve">Fama, E. F. dan French, K. R., 1992, The Cross-section of Expected Stock </w:t>
      </w:r>
      <w:r w:rsidR="0043757E" w:rsidRPr="0043757E">
        <w:rPr>
          <w:rFonts w:ascii="Times New Roman" w:hAnsi="Times New Roman" w:cs="Times New Roman"/>
          <w:i/>
          <w:color w:val="000000" w:themeColor="text1"/>
          <w:sz w:val="20"/>
          <w:szCs w:val="20"/>
        </w:rPr>
        <w:t>Return</w:t>
      </w:r>
      <w:r w:rsidR="002C1A66" w:rsidRPr="00BB2037">
        <w:rPr>
          <w:rFonts w:ascii="Times New Roman" w:hAnsi="Times New Roman" w:cs="Times New Roman"/>
          <w:i/>
          <w:color w:val="000000" w:themeColor="text1"/>
          <w:sz w:val="20"/>
          <w:szCs w:val="20"/>
        </w:rPr>
        <w:t>.</w:t>
      </w:r>
      <w:r w:rsidRPr="00BB2037">
        <w:rPr>
          <w:rFonts w:ascii="Times New Roman" w:hAnsi="Times New Roman" w:cs="Times New Roman"/>
          <w:i/>
          <w:color w:val="000000" w:themeColor="text1"/>
          <w:sz w:val="20"/>
          <w:szCs w:val="20"/>
        </w:rPr>
        <w:t xml:space="preserve"> Journal of Finance</w:t>
      </w:r>
      <w:r w:rsidRPr="00BB2037">
        <w:rPr>
          <w:rFonts w:ascii="Times New Roman" w:hAnsi="Times New Roman" w:cs="Times New Roman"/>
          <w:color w:val="000000" w:themeColor="text1"/>
          <w:sz w:val="20"/>
          <w:szCs w:val="20"/>
        </w:rPr>
        <w:t>, 47, 427-465.</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Fjesme, Sturla Lyngnes. 2019</w:t>
      </w:r>
      <w:r w:rsidR="0040680C" w:rsidRPr="00BB2037">
        <w:rPr>
          <w:rFonts w:ascii="Times New Roman" w:hAnsi="Times New Roman" w:cs="Times New Roman"/>
          <w:color w:val="000000" w:themeColor="text1"/>
          <w:sz w:val="20"/>
          <w:szCs w:val="20"/>
        </w:rPr>
        <w:t xml:space="preserve">. </w:t>
      </w:r>
      <w:r w:rsidRPr="00BB2037">
        <w:rPr>
          <w:rFonts w:ascii="Times New Roman" w:hAnsi="Times New Roman" w:cs="Times New Roman"/>
          <w:color w:val="000000" w:themeColor="text1"/>
          <w:sz w:val="20"/>
          <w:szCs w:val="20"/>
        </w:rPr>
        <w:t xml:space="preserve">Foreign </w:t>
      </w:r>
      <w:r w:rsidR="0040680C" w:rsidRPr="00BB2037">
        <w:rPr>
          <w:rFonts w:ascii="Times New Roman" w:hAnsi="Times New Roman" w:cs="Times New Roman"/>
          <w:color w:val="000000" w:themeColor="text1"/>
          <w:sz w:val="20"/>
          <w:szCs w:val="20"/>
        </w:rPr>
        <w:t>Market Portfolio Concentration And Performance</w:t>
      </w:r>
      <w:r w:rsidRPr="00BB2037">
        <w:rPr>
          <w:rFonts w:ascii="Times New Roman" w:hAnsi="Times New Roman" w:cs="Times New Roman"/>
          <w:color w:val="000000" w:themeColor="text1"/>
          <w:sz w:val="20"/>
          <w:szCs w:val="20"/>
        </w:rPr>
        <w:t xml:space="preserve">.  </w:t>
      </w:r>
      <w:r w:rsidRPr="00BB2037">
        <w:rPr>
          <w:rFonts w:ascii="Times New Roman" w:hAnsi="Times New Roman" w:cs="Times New Roman"/>
          <w:i/>
          <w:color w:val="000000" w:themeColor="text1"/>
          <w:sz w:val="20"/>
          <w:szCs w:val="20"/>
        </w:rPr>
        <w:t>Financial Management.</w:t>
      </w:r>
      <w:r w:rsidRPr="00BB2037">
        <w:rPr>
          <w:rFonts w:ascii="Times New Roman" w:hAnsi="Times New Roman" w:cs="Times New Roman"/>
          <w:color w:val="000000" w:themeColor="text1"/>
          <w:sz w:val="20"/>
          <w:szCs w:val="20"/>
        </w:rPr>
        <w:t xml:space="preserve"> </w:t>
      </w:r>
      <w:hyperlink r:id="rId13" w:history="1">
        <w:r w:rsidRPr="00BB2037">
          <w:rPr>
            <w:rStyle w:val="Hyperlink"/>
            <w:rFonts w:ascii="Times New Roman" w:hAnsi="Times New Roman" w:cs="Times New Roman"/>
            <w:color w:val="000000" w:themeColor="text1"/>
            <w:sz w:val="20"/>
            <w:szCs w:val="20"/>
          </w:rPr>
          <w:t>https://doi.org/10.1111/fima.12263</w:t>
        </w:r>
      </w:hyperlink>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Fugazza, Carolina., Massimo Guidolin.,Giovanna Nicodano. 2015. Equally Weighted vs. Long</w:t>
      </w:r>
      <w:r w:rsidRPr="00BB2037">
        <w:rPr>
          <w:rFonts w:ascii="Cambria Math" w:hAnsi="Cambria Math" w:cs="Cambria Math"/>
          <w:color w:val="000000" w:themeColor="text1"/>
          <w:sz w:val="20"/>
          <w:szCs w:val="20"/>
        </w:rPr>
        <w:t>‐</w:t>
      </w:r>
      <w:r w:rsidRPr="00BB2037">
        <w:rPr>
          <w:rFonts w:ascii="Times New Roman" w:hAnsi="Times New Roman" w:cs="Times New Roman"/>
          <w:color w:val="000000" w:themeColor="text1"/>
          <w:sz w:val="20"/>
          <w:szCs w:val="20"/>
        </w:rPr>
        <w:t xml:space="preserve">Run Optimal Portfolios. </w:t>
      </w:r>
      <w:r w:rsidRPr="00BB2037">
        <w:rPr>
          <w:rFonts w:ascii="Times New Roman" w:hAnsi="Times New Roman" w:cs="Times New Roman"/>
          <w:i/>
          <w:color w:val="000000" w:themeColor="text1"/>
          <w:sz w:val="20"/>
          <w:szCs w:val="20"/>
        </w:rPr>
        <w:t>European Financial Management</w:t>
      </w:r>
      <w:r w:rsidRPr="00BB2037">
        <w:rPr>
          <w:rFonts w:ascii="Times New Roman" w:hAnsi="Times New Roman" w:cs="Times New Roman"/>
          <w:color w:val="000000" w:themeColor="text1"/>
          <w:sz w:val="20"/>
          <w:szCs w:val="20"/>
        </w:rPr>
        <w:t xml:space="preserve">. Volume21, Issue4. September 2015. Pages 742-789. </w:t>
      </w:r>
      <w:r w:rsidR="004A0CC2">
        <w:fldChar w:fldCharType="begin"/>
      </w:r>
      <w:r w:rsidR="004A0CC2">
        <w:instrText xml:space="preserve"> HYPERLINK "https://doi.org/10.1111/eufm.12042" </w:instrText>
      </w:r>
      <w:r w:rsidR="004A0CC2">
        <w:fldChar w:fldCharType="separate"/>
      </w:r>
      <w:r w:rsidRPr="00BB2037">
        <w:rPr>
          <w:rStyle w:val="Hyperlink"/>
          <w:rFonts w:ascii="Times New Roman" w:hAnsi="Times New Roman" w:cs="Times New Roman"/>
          <w:color w:val="000000" w:themeColor="text1"/>
          <w:sz w:val="20"/>
          <w:szCs w:val="20"/>
        </w:rPr>
        <w:t>https://doi.org/10.1111/eufm.12042</w:t>
      </w:r>
      <w:r w:rsidR="004A0CC2">
        <w:rPr>
          <w:rStyle w:val="Hyperlink"/>
          <w:rFonts w:ascii="Times New Roman" w:hAnsi="Times New Roman" w:cs="Times New Roman"/>
          <w:color w:val="000000" w:themeColor="text1"/>
          <w:sz w:val="20"/>
          <w:szCs w:val="20"/>
        </w:rPr>
        <w:fldChar w:fldCharType="end"/>
      </w:r>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De Franco, Carmine., Bruno Monnier, Johann Nicolle and Ksenya Rulik. 2016. How Different Are Alternative Beta Strategies?. </w:t>
      </w:r>
      <w:r w:rsidRPr="00BB2037">
        <w:rPr>
          <w:rFonts w:ascii="Times New Roman" w:hAnsi="Times New Roman" w:cs="Times New Roman"/>
          <w:i/>
          <w:color w:val="000000" w:themeColor="text1"/>
          <w:sz w:val="20"/>
          <w:szCs w:val="20"/>
        </w:rPr>
        <w:t>The Journal of Index Investing</w:t>
      </w:r>
      <w:r w:rsidRPr="00BB2037">
        <w:rPr>
          <w:rFonts w:ascii="Times New Roman" w:hAnsi="Times New Roman" w:cs="Times New Roman"/>
          <w:color w:val="000000" w:themeColor="text1"/>
          <w:sz w:val="20"/>
          <w:szCs w:val="20"/>
        </w:rPr>
        <w:t xml:space="preserve">. Fall 2016, 7 (2) 57-77; DOI: </w:t>
      </w:r>
      <w:r w:rsidR="004A0CC2">
        <w:fldChar w:fldCharType="begin"/>
      </w:r>
      <w:r w:rsidR="004A0CC2">
        <w:instrText xml:space="preserve"> HYPERLINK "https://doi.org/10.3905/jii.2016.7.2.057" </w:instrText>
      </w:r>
      <w:r w:rsidR="004A0CC2">
        <w:fldChar w:fldCharType="separate"/>
      </w:r>
      <w:r w:rsidRPr="00BB2037">
        <w:rPr>
          <w:rStyle w:val="Hyperlink"/>
          <w:rFonts w:ascii="Times New Roman" w:hAnsi="Times New Roman" w:cs="Times New Roman"/>
          <w:color w:val="000000" w:themeColor="text1"/>
          <w:sz w:val="20"/>
          <w:szCs w:val="20"/>
        </w:rPr>
        <w:t>https://doi.org/10.3905/jii.2016.7.2.057</w:t>
      </w:r>
      <w:r w:rsidR="004A0CC2">
        <w:rPr>
          <w:rStyle w:val="Hyperlink"/>
          <w:rFonts w:ascii="Times New Roman" w:hAnsi="Times New Roman" w:cs="Times New Roman"/>
          <w:color w:val="000000" w:themeColor="text1"/>
          <w:sz w:val="20"/>
          <w:szCs w:val="20"/>
        </w:rPr>
        <w:fldChar w:fldCharType="end"/>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Hammoudeh, Shawkat.,  Paulo Araújo Santos., Abdullah Al-Hassan. 2013. Downside </w:t>
      </w:r>
      <w:r w:rsidR="0040680C" w:rsidRPr="00BB2037">
        <w:rPr>
          <w:rFonts w:ascii="Times New Roman" w:hAnsi="Times New Roman" w:cs="Times New Roman"/>
          <w:color w:val="000000" w:themeColor="text1"/>
          <w:sz w:val="20"/>
          <w:szCs w:val="20"/>
        </w:rPr>
        <w:t>Risk Management And Var-Based Optimal Portfolios For Precious Metals, Oil And Stocks</w:t>
      </w:r>
      <w:r w:rsidRPr="00BB2037">
        <w:rPr>
          <w:rFonts w:ascii="Times New Roman" w:hAnsi="Times New Roman" w:cs="Times New Roman"/>
          <w:color w:val="000000" w:themeColor="text1"/>
          <w:sz w:val="20"/>
          <w:szCs w:val="20"/>
        </w:rPr>
        <w:t xml:space="preserve">. </w:t>
      </w:r>
      <w:r w:rsidRPr="00BB2037">
        <w:rPr>
          <w:rFonts w:ascii="Times New Roman" w:hAnsi="Times New Roman" w:cs="Times New Roman"/>
          <w:i/>
          <w:color w:val="000000" w:themeColor="text1"/>
          <w:sz w:val="20"/>
          <w:szCs w:val="20"/>
        </w:rPr>
        <w:t>The North American Journal of Economics and Finance</w:t>
      </w:r>
      <w:r w:rsidRPr="00BB2037">
        <w:rPr>
          <w:rFonts w:ascii="Times New Roman" w:hAnsi="Times New Roman" w:cs="Times New Roman"/>
          <w:color w:val="000000" w:themeColor="text1"/>
          <w:sz w:val="20"/>
          <w:szCs w:val="20"/>
        </w:rPr>
        <w:t xml:space="preserve">. Volume 25, August 2013, Pages 318-334. </w:t>
      </w:r>
      <w:r w:rsidR="004A0CC2">
        <w:fldChar w:fldCharType="begin"/>
      </w:r>
      <w:r w:rsidR="004A0CC2">
        <w:instrText xml:space="preserve"> HYPERLINK "https://doi.org/10.1016/j.najef.2012.06.012" </w:instrText>
      </w:r>
      <w:r w:rsidR="004A0CC2">
        <w:fldChar w:fldCharType="separate"/>
      </w:r>
      <w:r w:rsidRPr="00BB2037">
        <w:rPr>
          <w:rStyle w:val="Hyperlink"/>
          <w:rFonts w:ascii="Times New Roman" w:hAnsi="Times New Roman" w:cs="Times New Roman"/>
          <w:color w:val="000000" w:themeColor="text1"/>
          <w:sz w:val="20"/>
          <w:szCs w:val="20"/>
        </w:rPr>
        <w:t>https://doi.org/10.1016/j.najef.2012.06.012</w:t>
      </w:r>
      <w:r w:rsidR="004A0CC2">
        <w:rPr>
          <w:rStyle w:val="Hyperlink"/>
          <w:rFonts w:ascii="Times New Roman" w:hAnsi="Times New Roman" w:cs="Times New Roman"/>
          <w:color w:val="000000" w:themeColor="text1"/>
          <w:sz w:val="20"/>
          <w:szCs w:val="20"/>
        </w:rPr>
        <w:fldChar w:fldCharType="end"/>
      </w:r>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Hendrawan, Riko dan Dwi Fitrizal Salim. 2017. Optimizing Active and Passive Stocks Portfolio Formed Tobin’s Q and Price Earning Ratio Model Stocks on Kompas Index-100 Period 2012-2017. </w:t>
      </w:r>
      <w:r w:rsidRPr="00BB2037">
        <w:rPr>
          <w:rFonts w:ascii="Times New Roman" w:hAnsi="Times New Roman" w:cs="Times New Roman"/>
          <w:i/>
          <w:color w:val="000000" w:themeColor="text1"/>
          <w:sz w:val="20"/>
          <w:szCs w:val="20"/>
        </w:rPr>
        <w:t xml:space="preserve">Internasional Jurnal of Applied Busisness and Economic Reseach </w:t>
      </w:r>
      <w:r w:rsidRPr="00BB2037">
        <w:rPr>
          <w:rFonts w:ascii="Times New Roman" w:hAnsi="Times New Roman" w:cs="Times New Roman"/>
          <w:color w:val="000000" w:themeColor="text1"/>
          <w:sz w:val="20"/>
          <w:szCs w:val="20"/>
        </w:rPr>
        <w:t>. (ISSN: 0972-7302).</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Henriksson, Roy., Joshua Livnat, Patrick Pfeifer and Margaret Stumpp. 2019. A Multi-Factor Strategy for Index Alpha Enhancement. </w:t>
      </w:r>
      <w:r w:rsidRPr="00BB2037">
        <w:rPr>
          <w:rFonts w:ascii="Times New Roman" w:hAnsi="Times New Roman" w:cs="Times New Roman"/>
          <w:i/>
          <w:color w:val="000000" w:themeColor="text1"/>
          <w:sz w:val="20"/>
          <w:szCs w:val="20"/>
        </w:rPr>
        <w:t>The Journal of Index Investing</w:t>
      </w:r>
      <w:r w:rsidR="002C1A66" w:rsidRPr="00BB2037">
        <w:rPr>
          <w:rFonts w:ascii="Times New Roman" w:hAnsi="Times New Roman" w:cs="Times New Roman"/>
          <w:color w:val="000000" w:themeColor="text1"/>
          <w:sz w:val="20"/>
          <w:szCs w:val="20"/>
        </w:rPr>
        <w:t>. Spring 2019.</w:t>
      </w:r>
      <w:r w:rsidRPr="00BB2037">
        <w:rPr>
          <w:rFonts w:ascii="Times New Roman" w:hAnsi="Times New Roman" w:cs="Times New Roman"/>
          <w:color w:val="000000" w:themeColor="text1"/>
          <w:sz w:val="20"/>
          <w:szCs w:val="20"/>
        </w:rPr>
        <w:t xml:space="preserve"> 9 (4) 67-79; DOI: </w:t>
      </w:r>
      <w:r w:rsidR="004A0CC2">
        <w:fldChar w:fldCharType="begin"/>
      </w:r>
      <w:r w:rsidR="004A0CC2">
        <w:instrText xml:space="preserve"> HYPERLINK "https://doi.org/10.3905/jii.2019.9.4.067" </w:instrText>
      </w:r>
      <w:r w:rsidR="004A0CC2">
        <w:fldChar w:fldCharType="separate"/>
      </w:r>
      <w:r w:rsidRPr="00BB2037">
        <w:rPr>
          <w:rStyle w:val="Hyperlink"/>
          <w:rFonts w:ascii="Times New Roman" w:hAnsi="Times New Roman" w:cs="Times New Roman"/>
          <w:color w:val="000000" w:themeColor="text1"/>
          <w:sz w:val="20"/>
          <w:szCs w:val="20"/>
        </w:rPr>
        <w:t>https://doi.org/10.3905/jii.2019.9.4.067</w:t>
      </w:r>
      <w:r w:rsidR="004A0CC2">
        <w:rPr>
          <w:rStyle w:val="Hyperlink"/>
          <w:rFonts w:ascii="Times New Roman" w:hAnsi="Times New Roman" w:cs="Times New Roman"/>
          <w:color w:val="000000" w:themeColor="text1"/>
          <w:sz w:val="20"/>
          <w:szCs w:val="20"/>
        </w:rPr>
        <w:fldChar w:fldCharType="end"/>
      </w:r>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lastRenderedPageBreak/>
        <w:t>Hidayat, Firman dan Riko Hendrawan 2017.</w:t>
      </w:r>
      <w:r w:rsidRPr="00BB2037">
        <w:rPr>
          <w:rStyle w:val="Strong"/>
          <w:rFonts w:ascii="Times New Roman" w:eastAsia="Times New Roman" w:hAnsi="Times New Roman" w:cs="Times New Roman"/>
          <w:color w:val="000000" w:themeColor="text1"/>
          <w:sz w:val="20"/>
          <w:szCs w:val="20"/>
        </w:rPr>
        <w:t xml:space="preserve"> </w:t>
      </w:r>
      <w:r w:rsidRPr="00BB2037">
        <w:rPr>
          <w:rFonts w:ascii="Times New Roman" w:hAnsi="Times New Roman" w:cs="Times New Roman"/>
          <w:color w:val="000000" w:themeColor="text1"/>
          <w:sz w:val="20"/>
          <w:szCs w:val="20"/>
          <w:lang w:val="en-US"/>
        </w:rPr>
        <w:t xml:space="preserve">Performance Comparison Simulation of the Stock Portfolio Active and Passive Strategy Formed with Price Earnings Ratio, Price Book Value, and Price Earning Growth Ratio Stocks on LQ-45 Index Period 2011- 2016. </w:t>
      </w:r>
      <w:proofErr w:type="spellStart"/>
      <w:r w:rsidRPr="00BB2037">
        <w:rPr>
          <w:rFonts w:ascii="Times New Roman" w:hAnsi="Times New Roman" w:cs="Times New Roman"/>
          <w:i/>
          <w:color w:val="000000" w:themeColor="text1"/>
          <w:sz w:val="20"/>
          <w:szCs w:val="20"/>
          <w:lang w:val="en-US"/>
        </w:rPr>
        <w:t>Jurnal</w:t>
      </w:r>
      <w:proofErr w:type="spellEnd"/>
      <w:r w:rsidRPr="00BB2037">
        <w:rPr>
          <w:rFonts w:ascii="Times New Roman" w:hAnsi="Times New Roman" w:cs="Times New Roman"/>
          <w:i/>
          <w:color w:val="000000" w:themeColor="text1"/>
          <w:sz w:val="20"/>
          <w:szCs w:val="20"/>
          <w:lang w:val="en-US"/>
        </w:rPr>
        <w:t xml:space="preserve"> </w:t>
      </w:r>
      <w:proofErr w:type="spellStart"/>
      <w:r w:rsidRPr="00BB2037">
        <w:rPr>
          <w:rFonts w:ascii="Times New Roman" w:hAnsi="Times New Roman" w:cs="Times New Roman"/>
          <w:i/>
          <w:color w:val="000000" w:themeColor="text1"/>
          <w:sz w:val="20"/>
          <w:szCs w:val="20"/>
          <w:lang w:val="en-US"/>
        </w:rPr>
        <w:t>Internasional</w:t>
      </w:r>
      <w:proofErr w:type="spellEnd"/>
      <w:r w:rsidRPr="00BB2037">
        <w:rPr>
          <w:rFonts w:ascii="Times New Roman" w:hAnsi="Times New Roman" w:cs="Times New Roman"/>
          <w:i/>
          <w:color w:val="000000" w:themeColor="text1"/>
          <w:sz w:val="20"/>
          <w:szCs w:val="20"/>
          <w:lang w:val="en-US"/>
        </w:rPr>
        <w:t xml:space="preserve"> Journal of </w:t>
      </w:r>
      <w:proofErr w:type="spellStart"/>
      <w:r w:rsidRPr="00BB2037">
        <w:rPr>
          <w:rFonts w:ascii="Times New Roman" w:hAnsi="Times New Roman" w:cs="Times New Roman"/>
          <w:i/>
          <w:color w:val="000000" w:themeColor="text1"/>
          <w:sz w:val="20"/>
          <w:szCs w:val="20"/>
          <w:lang w:val="en-US"/>
        </w:rPr>
        <w:t>Economi</w:t>
      </w:r>
      <w:proofErr w:type="spellEnd"/>
      <w:r w:rsidRPr="00BB2037">
        <w:rPr>
          <w:rFonts w:ascii="Times New Roman" w:hAnsi="Times New Roman" w:cs="Times New Roman"/>
          <w:i/>
          <w:color w:val="000000" w:themeColor="text1"/>
          <w:sz w:val="20"/>
          <w:szCs w:val="20"/>
          <w:lang w:val="en-US"/>
        </w:rPr>
        <w:t xml:space="preserve"> </w:t>
      </w:r>
      <w:proofErr w:type="gramStart"/>
      <w:r w:rsidRPr="00BB2037">
        <w:rPr>
          <w:rFonts w:ascii="Times New Roman" w:hAnsi="Times New Roman" w:cs="Times New Roman"/>
          <w:i/>
          <w:color w:val="000000" w:themeColor="text1"/>
          <w:sz w:val="20"/>
          <w:szCs w:val="20"/>
          <w:lang w:val="en-US"/>
        </w:rPr>
        <w:t>Perspectives</w:t>
      </w:r>
      <w:r w:rsidRPr="00BB2037">
        <w:rPr>
          <w:rFonts w:ascii="Times New Roman" w:hAnsi="Times New Roman" w:cs="Times New Roman"/>
          <w:color w:val="000000" w:themeColor="text1"/>
          <w:sz w:val="20"/>
          <w:szCs w:val="20"/>
          <w:lang w:val="en-US"/>
        </w:rPr>
        <w:t xml:space="preserve"> </w:t>
      </w:r>
      <w:r w:rsidRPr="00BB2037">
        <w:rPr>
          <w:rFonts w:ascii="Times New Roman" w:hAnsi="Times New Roman" w:cs="Times New Roman"/>
          <w:color w:val="000000" w:themeColor="text1"/>
          <w:sz w:val="20"/>
          <w:szCs w:val="20"/>
        </w:rPr>
        <w:t>.</w:t>
      </w:r>
      <w:proofErr w:type="gramEnd"/>
      <w:r w:rsidRPr="00BB2037">
        <w:rPr>
          <w:rFonts w:ascii="Times New Roman" w:hAnsi="Times New Roman" w:cs="Times New Roman"/>
          <w:color w:val="000000" w:themeColor="text1"/>
          <w:sz w:val="20"/>
          <w:szCs w:val="20"/>
        </w:rPr>
        <w:t xml:space="preserve"> </w:t>
      </w:r>
      <w:r w:rsidRPr="00BB2037">
        <w:rPr>
          <w:rFonts w:ascii="Times New Roman" w:hAnsi="Times New Roman" w:cs="Times New Roman"/>
          <w:color w:val="000000" w:themeColor="text1"/>
          <w:sz w:val="20"/>
          <w:szCs w:val="20"/>
          <w:lang w:val="en-US"/>
        </w:rPr>
        <w:t>(ISSN: 1307-1637)</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Hill, Joanne M., 2006. Alpha as a Net Zero-Sum Game. </w:t>
      </w:r>
      <w:r w:rsidRPr="00BB2037">
        <w:rPr>
          <w:rFonts w:ascii="Times New Roman" w:hAnsi="Times New Roman" w:cs="Times New Roman"/>
          <w:i/>
          <w:color w:val="000000" w:themeColor="text1"/>
          <w:sz w:val="20"/>
          <w:szCs w:val="20"/>
        </w:rPr>
        <w:t>The Journal of Portfolio Management</w:t>
      </w:r>
      <w:r w:rsidR="002C1A66" w:rsidRPr="00BB2037">
        <w:rPr>
          <w:rFonts w:ascii="Times New Roman" w:hAnsi="Times New Roman" w:cs="Times New Roman"/>
          <w:color w:val="000000" w:themeColor="text1"/>
          <w:sz w:val="20"/>
          <w:szCs w:val="20"/>
        </w:rPr>
        <w:t>. Summer 2006.</w:t>
      </w:r>
      <w:r w:rsidRPr="00BB2037">
        <w:rPr>
          <w:rFonts w:ascii="Times New Roman" w:hAnsi="Times New Roman" w:cs="Times New Roman"/>
          <w:color w:val="000000" w:themeColor="text1"/>
          <w:sz w:val="20"/>
          <w:szCs w:val="20"/>
        </w:rPr>
        <w:t xml:space="preserve"> 32 (4) 24-32; DOI: </w:t>
      </w:r>
      <w:hyperlink r:id="rId14" w:history="1">
        <w:r w:rsidRPr="00BB2037">
          <w:rPr>
            <w:rStyle w:val="Hyperlink"/>
            <w:rFonts w:ascii="Times New Roman" w:hAnsi="Times New Roman" w:cs="Times New Roman"/>
            <w:color w:val="000000" w:themeColor="text1"/>
            <w:sz w:val="20"/>
            <w:szCs w:val="20"/>
          </w:rPr>
          <w:t>https://doi.org/10.3905/jpm.2006.644189</w:t>
        </w:r>
      </w:hyperlink>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Kung, Edward, and Larry Pohlman. 2004. “Portable Alpha". </w:t>
      </w:r>
      <w:r w:rsidRPr="00BB2037">
        <w:rPr>
          <w:rFonts w:ascii="Times New Roman" w:hAnsi="Times New Roman" w:cs="Times New Roman"/>
          <w:i/>
          <w:color w:val="000000" w:themeColor="text1"/>
          <w:sz w:val="20"/>
          <w:szCs w:val="20"/>
        </w:rPr>
        <w:t>Journal of Portfolio Management</w:t>
      </w:r>
      <w:r w:rsidR="002C1A66" w:rsidRPr="00BB2037">
        <w:rPr>
          <w:rFonts w:ascii="Times New Roman" w:hAnsi="Times New Roman" w:cs="Times New Roman"/>
          <w:i/>
          <w:color w:val="000000" w:themeColor="text1"/>
          <w:sz w:val="20"/>
          <w:szCs w:val="20"/>
        </w:rPr>
        <w:t>.</w:t>
      </w:r>
      <w:r w:rsidRPr="00BB2037">
        <w:rPr>
          <w:rFonts w:ascii="Times New Roman" w:hAnsi="Times New Roman" w:cs="Times New Roman"/>
          <w:color w:val="000000" w:themeColor="text1"/>
          <w:sz w:val="20"/>
          <w:szCs w:val="20"/>
        </w:rPr>
        <w:t xml:space="preserve"> Spring 2004, pp. 78–87.</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Lin, Wenling. 2013. Is There Alpha in Institutional Emerging-Market Equity Funds?. The </w:t>
      </w:r>
      <w:r w:rsidRPr="00BB2037">
        <w:rPr>
          <w:rFonts w:ascii="Times New Roman" w:hAnsi="Times New Roman" w:cs="Times New Roman"/>
          <w:i/>
          <w:color w:val="000000" w:themeColor="text1"/>
          <w:sz w:val="20"/>
          <w:szCs w:val="20"/>
        </w:rPr>
        <w:t>Journal of Portfolio Management</w:t>
      </w:r>
      <w:r w:rsidRPr="00BB2037">
        <w:rPr>
          <w:rFonts w:ascii="Times New Roman" w:hAnsi="Times New Roman" w:cs="Times New Roman"/>
          <w:color w:val="000000" w:themeColor="text1"/>
          <w:sz w:val="20"/>
          <w:szCs w:val="20"/>
        </w:rPr>
        <w:t>. Summer 2013, 39 (4) 106-117; DOI: https://doi.org/10.3905/jpm.2013.39.4.106</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Malkiel,</w:t>
      </w:r>
      <w:r w:rsidR="002C1A66" w:rsidRPr="00BB2037">
        <w:rPr>
          <w:rFonts w:ascii="Times New Roman" w:hAnsi="Times New Roman" w:cs="Times New Roman"/>
          <w:color w:val="000000" w:themeColor="text1"/>
          <w:sz w:val="20"/>
          <w:szCs w:val="20"/>
        </w:rPr>
        <w:t xml:space="preserve"> </w:t>
      </w:r>
      <w:r w:rsidRPr="00BB2037">
        <w:rPr>
          <w:rFonts w:ascii="Times New Roman" w:hAnsi="Times New Roman" w:cs="Times New Roman"/>
          <w:color w:val="000000" w:themeColor="text1"/>
          <w:sz w:val="20"/>
          <w:szCs w:val="20"/>
        </w:rPr>
        <w:t xml:space="preserve">Burton G. 2014. Is Smart Beta Really Smart?. </w:t>
      </w:r>
      <w:r w:rsidRPr="00BB2037">
        <w:rPr>
          <w:rFonts w:ascii="Times New Roman" w:hAnsi="Times New Roman" w:cs="Times New Roman"/>
          <w:i/>
          <w:color w:val="000000" w:themeColor="text1"/>
          <w:sz w:val="20"/>
          <w:szCs w:val="20"/>
        </w:rPr>
        <w:t>The Journal of Portfolio Management.</w:t>
      </w:r>
      <w:r w:rsidRPr="00BB2037">
        <w:rPr>
          <w:rFonts w:ascii="Times New Roman" w:hAnsi="Times New Roman" w:cs="Times New Roman"/>
          <w:color w:val="000000" w:themeColor="text1"/>
          <w:sz w:val="20"/>
          <w:szCs w:val="20"/>
        </w:rPr>
        <w:t xml:space="preserve"> Special 40th Anniversary Issue 2014, 40 (5) 127-134; DOI: </w:t>
      </w:r>
      <w:hyperlink r:id="rId15" w:history="1">
        <w:r w:rsidRPr="00BB2037">
          <w:rPr>
            <w:rStyle w:val="Hyperlink"/>
            <w:rFonts w:ascii="Times New Roman" w:hAnsi="Times New Roman" w:cs="Times New Roman"/>
            <w:color w:val="000000" w:themeColor="text1"/>
            <w:sz w:val="20"/>
            <w:szCs w:val="20"/>
          </w:rPr>
          <w:t>https://doi.org/10.3905/jpm.2014.40.5.127</w:t>
        </w:r>
      </w:hyperlink>
      <w:r w:rsidRPr="00BB2037">
        <w:rPr>
          <w:rFonts w:ascii="Times New Roman" w:hAnsi="Times New Roman" w:cs="Times New Roman"/>
          <w:color w:val="000000" w:themeColor="text1"/>
          <w:sz w:val="20"/>
          <w:szCs w:val="20"/>
        </w:rPr>
        <w:t xml:space="preserve"> </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Markowitz, Harry 1952. Portofolio Selection. </w:t>
      </w:r>
      <w:r w:rsidRPr="00BB2037">
        <w:rPr>
          <w:rFonts w:ascii="Times New Roman" w:hAnsi="Times New Roman" w:cs="Times New Roman"/>
          <w:i/>
          <w:color w:val="000000" w:themeColor="text1"/>
          <w:sz w:val="20"/>
          <w:szCs w:val="20"/>
        </w:rPr>
        <w:t>The Jurnal of Finance.</w:t>
      </w:r>
      <w:r w:rsidRPr="00BB2037">
        <w:rPr>
          <w:rFonts w:ascii="Times New Roman" w:hAnsi="Times New Roman" w:cs="Times New Roman"/>
          <w:color w:val="000000" w:themeColor="text1"/>
          <w:sz w:val="20"/>
          <w:szCs w:val="20"/>
        </w:rPr>
        <w:t xml:space="preserve"> Vol 7 no 1.</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Peltomäki, Jarkko and Janne Äijö. 2017. Where Is the “Meat” in Smart Beta Strategies?. The </w:t>
      </w:r>
      <w:r w:rsidRPr="00BB2037">
        <w:rPr>
          <w:rFonts w:ascii="Times New Roman" w:hAnsi="Times New Roman" w:cs="Times New Roman"/>
          <w:i/>
          <w:color w:val="000000" w:themeColor="text1"/>
          <w:sz w:val="20"/>
          <w:szCs w:val="20"/>
        </w:rPr>
        <w:t>Journal of Wealth Management Winter</w:t>
      </w:r>
      <w:r w:rsidRPr="00BB2037">
        <w:rPr>
          <w:rFonts w:ascii="Times New Roman" w:hAnsi="Times New Roman" w:cs="Times New Roman"/>
          <w:color w:val="000000" w:themeColor="text1"/>
          <w:sz w:val="20"/>
          <w:szCs w:val="20"/>
        </w:rPr>
        <w:t xml:space="preserve">, 20 (3) 24-32; DOI: </w:t>
      </w:r>
      <w:hyperlink r:id="rId16" w:history="1">
        <w:r w:rsidRPr="00BB2037">
          <w:rPr>
            <w:rStyle w:val="Hyperlink"/>
            <w:rFonts w:ascii="Times New Roman" w:hAnsi="Times New Roman" w:cs="Times New Roman"/>
            <w:color w:val="000000" w:themeColor="text1"/>
            <w:sz w:val="20"/>
            <w:szCs w:val="20"/>
          </w:rPr>
          <w:t>https://doi.org/10.3905/jwm.2017.20.3.024</w:t>
        </w:r>
      </w:hyperlink>
    </w:p>
    <w:p w:rsidR="009A7FE0"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Ratcliffe, Ronald,. Paolo Miranda and Andrew Ang. 2017. Capacity of Smart Beta Strategies from a Transaction Cost Perspective. </w:t>
      </w:r>
      <w:r w:rsidRPr="00BB2037">
        <w:rPr>
          <w:rFonts w:ascii="Times New Roman" w:hAnsi="Times New Roman" w:cs="Times New Roman"/>
          <w:i/>
          <w:color w:val="000000" w:themeColor="text1"/>
          <w:sz w:val="20"/>
          <w:szCs w:val="20"/>
        </w:rPr>
        <w:t>The Journal of Index Investing</w:t>
      </w:r>
      <w:r w:rsidRPr="00BB2037">
        <w:rPr>
          <w:rFonts w:ascii="Times New Roman" w:hAnsi="Times New Roman" w:cs="Times New Roman"/>
          <w:color w:val="000000" w:themeColor="text1"/>
          <w:sz w:val="20"/>
          <w:szCs w:val="20"/>
        </w:rPr>
        <w:t xml:space="preserve">. Winter 2017, 8 (3) 39-50; DOI: </w:t>
      </w:r>
      <w:hyperlink r:id="rId17" w:history="1">
        <w:r w:rsidRPr="00BB2037">
          <w:rPr>
            <w:rStyle w:val="Hyperlink"/>
            <w:rFonts w:ascii="Times New Roman" w:hAnsi="Times New Roman" w:cs="Times New Roman"/>
            <w:color w:val="000000" w:themeColor="text1"/>
            <w:sz w:val="20"/>
            <w:szCs w:val="20"/>
          </w:rPr>
          <w:t>https://doi.org/10.3905/jii.2017.8.3.039</w:t>
        </w:r>
      </w:hyperlink>
      <w:r w:rsidRPr="00BB2037">
        <w:rPr>
          <w:rFonts w:ascii="Times New Roman" w:hAnsi="Times New Roman" w:cs="Times New Roman"/>
          <w:color w:val="000000" w:themeColor="text1"/>
          <w:sz w:val="20"/>
          <w:szCs w:val="20"/>
        </w:rPr>
        <w:t xml:space="preserve"> </w:t>
      </w:r>
    </w:p>
    <w:p w:rsidR="007F5F94" w:rsidRPr="007F5F94" w:rsidRDefault="007F5F94" w:rsidP="007F5F94">
      <w:pPr>
        <w:spacing w:after="0" w:line="360" w:lineRule="auto"/>
        <w:ind w:left="567" w:hanging="567"/>
        <w:jc w:val="both"/>
        <w:rPr>
          <w:rFonts w:ascii="Times New Roman" w:hAnsi="Times New Roman" w:cs="Times New Roman"/>
          <w:color w:val="000000" w:themeColor="text1"/>
          <w:sz w:val="20"/>
          <w:szCs w:val="20"/>
        </w:rPr>
      </w:pPr>
      <w:r w:rsidRPr="007F5F94">
        <w:rPr>
          <w:rFonts w:ascii="Times New Roman" w:hAnsi="Times New Roman" w:cs="Times New Roman"/>
          <w:color w:val="000000" w:themeColor="text1"/>
          <w:sz w:val="20"/>
          <w:szCs w:val="20"/>
        </w:rPr>
        <w:lastRenderedPageBreak/>
        <w:t>Rizal, N</w:t>
      </w:r>
      <w:r>
        <w:rPr>
          <w:rFonts w:ascii="Times New Roman" w:hAnsi="Times New Roman" w:cs="Times New Roman"/>
          <w:color w:val="000000" w:themeColor="text1"/>
          <w:sz w:val="20"/>
          <w:szCs w:val="20"/>
        </w:rPr>
        <w:t xml:space="preserve">ora Amelda., Budhi Arta Surya., Sudarso Kaderi Wiryono. (2014). </w:t>
      </w:r>
      <w:r w:rsidRPr="007F5F94">
        <w:rPr>
          <w:rFonts w:ascii="Times New Roman" w:hAnsi="Times New Roman" w:cs="Times New Roman"/>
          <w:color w:val="000000" w:themeColor="text1"/>
          <w:sz w:val="20"/>
          <w:szCs w:val="20"/>
        </w:rPr>
        <w:t>Optimal P</w:t>
      </w:r>
      <w:r>
        <w:rPr>
          <w:rFonts w:ascii="Times New Roman" w:hAnsi="Times New Roman" w:cs="Times New Roman"/>
          <w:color w:val="000000" w:themeColor="text1"/>
          <w:sz w:val="20"/>
          <w:szCs w:val="20"/>
        </w:rPr>
        <w:t xml:space="preserve">ortfolio in Discrete-Time under </w:t>
      </w:r>
      <w:r w:rsidRPr="007F5F94">
        <w:rPr>
          <w:rFonts w:ascii="Times New Roman" w:hAnsi="Times New Roman" w:cs="Times New Roman"/>
          <w:color w:val="000000" w:themeColor="text1"/>
          <w:sz w:val="20"/>
          <w:szCs w:val="20"/>
        </w:rPr>
        <w:t xml:space="preserve">HARA </w:t>
      </w:r>
      <w:r>
        <w:rPr>
          <w:rFonts w:ascii="Times New Roman" w:hAnsi="Times New Roman" w:cs="Times New Roman"/>
          <w:color w:val="000000" w:themeColor="text1"/>
          <w:sz w:val="20"/>
          <w:szCs w:val="20"/>
        </w:rPr>
        <w:t xml:space="preserve">Utility Function. International </w:t>
      </w:r>
      <w:r w:rsidRPr="007F5F94">
        <w:rPr>
          <w:rFonts w:ascii="Times New Roman" w:hAnsi="Times New Roman" w:cs="Times New Roman"/>
          <w:color w:val="000000" w:themeColor="text1"/>
          <w:sz w:val="20"/>
          <w:szCs w:val="20"/>
        </w:rPr>
        <w:t>Sym</w:t>
      </w:r>
      <w:r>
        <w:rPr>
          <w:rFonts w:ascii="Times New Roman" w:hAnsi="Times New Roman" w:cs="Times New Roman"/>
          <w:color w:val="000000" w:themeColor="text1"/>
          <w:sz w:val="20"/>
          <w:szCs w:val="20"/>
        </w:rPr>
        <w:t xml:space="preserve">posium on Technology Management </w:t>
      </w:r>
      <w:r w:rsidRPr="007F5F94">
        <w:rPr>
          <w:rFonts w:ascii="Times New Roman" w:hAnsi="Times New Roman" w:cs="Times New Roman"/>
          <w:color w:val="000000" w:themeColor="text1"/>
          <w:sz w:val="20"/>
          <w:szCs w:val="20"/>
        </w:rPr>
        <w:t>and</w:t>
      </w:r>
      <w:r>
        <w:rPr>
          <w:rFonts w:ascii="Times New Roman" w:hAnsi="Times New Roman" w:cs="Times New Roman"/>
          <w:color w:val="000000" w:themeColor="text1"/>
          <w:sz w:val="20"/>
          <w:szCs w:val="20"/>
        </w:rPr>
        <w:t xml:space="preserve"> Emerging Technologies. (ISTMET </w:t>
      </w:r>
      <w:r w:rsidRPr="007F5F94">
        <w:rPr>
          <w:rFonts w:ascii="Times New Roman" w:hAnsi="Times New Roman" w:cs="Times New Roman"/>
          <w:color w:val="000000" w:themeColor="text1"/>
          <w:sz w:val="20"/>
          <w:szCs w:val="20"/>
        </w:rPr>
        <w:t>201</w:t>
      </w:r>
      <w:r>
        <w:rPr>
          <w:rFonts w:ascii="Times New Roman" w:hAnsi="Times New Roman" w:cs="Times New Roman"/>
          <w:color w:val="000000" w:themeColor="text1"/>
          <w:sz w:val="20"/>
          <w:szCs w:val="20"/>
        </w:rPr>
        <w:t xml:space="preserve">4), May 27 - 29, 2014, Bandung, </w:t>
      </w:r>
      <w:r w:rsidRPr="007F5F94">
        <w:rPr>
          <w:rFonts w:ascii="Times New Roman" w:hAnsi="Times New Roman" w:cs="Times New Roman"/>
          <w:color w:val="000000" w:themeColor="text1"/>
          <w:sz w:val="20"/>
          <w:szCs w:val="20"/>
        </w:rPr>
        <w:t>Indonesia</w:t>
      </w:r>
    </w:p>
    <w:p w:rsidR="007F5F94" w:rsidRPr="00BB2037" w:rsidRDefault="007F5F94" w:rsidP="007F5F94">
      <w:pPr>
        <w:spacing w:after="0" w:line="360" w:lineRule="auto"/>
        <w:ind w:left="567" w:hanging="567"/>
        <w:jc w:val="both"/>
        <w:rPr>
          <w:rFonts w:ascii="Times New Roman" w:hAnsi="Times New Roman" w:cs="Times New Roman"/>
          <w:color w:val="000000" w:themeColor="text1"/>
          <w:sz w:val="20"/>
          <w:szCs w:val="20"/>
        </w:rPr>
      </w:pPr>
      <w:r w:rsidRPr="007F5F94">
        <w:rPr>
          <w:rFonts w:ascii="Times New Roman" w:hAnsi="Times New Roman" w:cs="Times New Roman"/>
          <w:color w:val="000000" w:themeColor="text1"/>
          <w:sz w:val="20"/>
          <w:szCs w:val="20"/>
        </w:rPr>
        <w:t>Riza</w:t>
      </w:r>
      <w:r>
        <w:rPr>
          <w:rFonts w:ascii="Times New Roman" w:hAnsi="Times New Roman" w:cs="Times New Roman"/>
          <w:color w:val="000000" w:themeColor="text1"/>
          <w:sz w:val="20"/>
          <w:szCs w:val="20"/>
        </w:rPr>
        <w:t xml:space="preserve">l, Nora Amelda., Sudarso Kaderi </w:t>
      </w:r>
      <w:r w:rsidRPr="007F5F94">
        <w:rPr>
          <w:rFonts w:ascii="Times New Roman" w:hAnsi="Times New Roman" w:cs="Times New Roman"/>
          <w:color w:val="000000" w:themeColor="text1"/>
          <w:sz w:val="20"/>
          <w:szCs w:val="20"/>
        </w:rPr>
        <w:t>Wiryo</w:t>
      </w:r>
      <w:r>
        <w:rPr>
          <w:rFonts w:ascii="Times New Roman" w:hAnsi="Times New Roman" w:cs="Times New Roman"/>
          <w:color w:val="000000" w:themeColor="text1"/>
          <w:sz w:val="20"/>
          <w:szCs w:val="20"/>
        </w:rPr>
        <w:t xml:space="preserve">no., Ahmad Danu Prasetyo. 2018. OPTIMAL ASSETS ALLOCATION </w:t>
      </w:r>
      <w:r w:rsidRPr="007F5F94">
        <w:rPr>
          <w:rFonts w:ascii="Times New Roman" w:hAnsi="Times New Roman" w:cs="Times New Roman"/>
          <w:color w:val="000000" w:themeColor="text1"/>
          <w:sz w:val="20"/>
          <w:szCs w:val="20"/>
        </w:rPr>
        <w:t>FOR R</w:t>
      </w:r>
      <w:r>
        <w:rPr>
          <w:rFonts w:ascii="Times New Roman" w:hAnsi="Times New Roman" w:cs="Times New Roman"/>
          <w:color w:val="000000" w:themeColor="text1"/>
          <w:sz w:val="20"/>
          <w:szCs w:val="20"/>
        </w:rPr>
        <w:t xml:space="preserve">ISK AVERSE INVESTOR UNDER MARKET RISKS AND </w:t>
      </w:r>
      <w:r w:rsidRPr="007F5F94">
        <w:rPr>
          <w:rFonts w:ascii="Times New Roman" w:hAnsi="Times New Roman" w:cs="Times New Roman"/>
          <w:color w:val="000000" w:themeColor="text1"/>
          <w:sz w:val="20"/>
          <w:szCs w:val="20"/>
        </w:rPr>
        <w:t>CREDIT</w:t>
      </w:r>
      <w:r>
        <w:rPr>
          <w:rFonts w:ascii="Times New Roman" w:hAnsi="Times New Roman" w:cs="Times New Roman"/>
          <w:color w:val="000000" w:themeColor="text1"/>
          <w:sz w:val="20"/>
          <w:szCs w:val="20"/>
        </w:rPr>
        <w:t xml:space="preserve"> RISK. International Journal of </w:t>
      </w:r>
      <w:r w:rsidRPr="007F5F94">
        <w:rPr>
          <w:rFonts w:ascii="Times New Roman" w:hAnsi="Times New Roman" w:cs="Times New Roman"/>
          <w:color w:val="000000" w:themeColor="text1"/>
          <w:sz w:val="20"/>
          <w:szCs w:val="20"/>
        </w:rPr>
        <w:t>Busi</w:t>
      </w:r>
      <w:r>
        <w:rPr>
          <w:rFonts w:ascii="Times New Roman" w:hAnsi="Times New Roman" w:cs="Times New Roman"/>
          <w:color w:val="000000" w:themeColor="text1"/>
          <w:sz w:val="20"/>
          <w:szCs w:val="20"/>
        </w:rPr>
        <w:t xml:space="preserve">ness and Society. Vol. 19 No.1, </w:t>
      </w:r>
      <w:r w:rsidRPr="007F5F94">
        <w:rPr>
          <w:rFonts w:ascii="Times New Roman" w:hAnsi="Times New Roman" w:cs="Times New Roman"/>
          <w:color w:val="000000" w:themeColor="text1"/>
          <w:sz w:val="20"/>
          <w:szCs w:val="20"/>
        </w:rPr>
        <w:t>2018, 245-258</w:t>
      </w:r>
    </w:p>
    <w:p w:rsidR="009A7FE0" w:rsidRPr="00BB2037" w:rsidRDefault="009A7FE0" w:rsidP="00315A14">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Ross, S. A. 1973. The Economic </w:t>
      </w:r>
      <w:r w:rsidR="002C1A66" w:rsidRPr="00BB2037">
        <w:rPr>
          <w:rFonts w:ascii="Times New Roman" w:hAnsi="Times New Roman" w:cs="Times New Roman"/>
          <w:color w:val="000000" w:themeColor="text1"/>
          <w:sz w:val="20"/>
          <w:szCs w:val="20"/>
        </w:rPr>
        <w:t>Theory Of Agency. The Principal’</w:t>
      </w:r>
      <w:r w:rsidRPr="00BB2037">
        <w:rPr>
          <w:rFonts w:ascii="Times New Roman" w:hAnsi="Times New Roman" w:cs="Times New Roman"/>
          <w:color w:val="000000" w:themeColor="text1"/>
          <w:sz w:val="20"/>
          <w:szCs w:val="20"/>
        </w:rPr>
        <w:t xml:space="preserve">'S Problem. </w:t>
      </w:r>
      <w:r w:rsidRPr="00BB2037">
        <w:rPr>
          <w:rFonts w:ascii="Times New Roman" w:hAnsi="Times New Roman" w:cs="Times New Roman"/>
          <w:i/>
          <w:color w:val="000000" w:themeColor="text1"/>
          <w:sz w:val="20"/>
          <w:szCs w:val="20"/>
        </w:rPr>
        <w:t>The American Economic Review</w:t>
      </w:r>
      <w:r w:rsidRPr="00BB2037">
        <w:rPr>
          <w:rFonts w:ascii="Times New Roman" w:hAnsi="Times New Roman" w:cs="Times New Roman"/>
          <w:color w:val="000000" w:themeColor="text1"/>
          <w:sz w:val="20"/>
          <w:szCs w:val="20"/>
        </w:rPr>
        <w:t>, 63(2): 134-139.</w:t>
      </w:r>
    </w:p>
    <w:p w:rsidR="009A7FE0" w:rsidRDefault="009A7FE0" w:rsidP="00315A14">
      <w:pPr>
        <w:widowControl w:val="0"/>
        <w:autoSpaceDE w:val="0"/>
        <w:autoSpaceDN w:val="0"/>
        <w:adjustRightInd w:val="0"/>
        <w:spacing w:after="0" w:line="360" w:lineRule="auto"/>
        <w:ind w:left="567" w:right="70"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Salim, Dwi Fitrizal. 2019. Perancangan Portofolio Optimal Dengan Mengunakan </w:t>
      </w:r>
      <w:r w:rsidR="0043757E" w:rsidRPr="0043757E">
        <w:rPr>
          <w:rFonts w:ascii="Times New Roman" w:hAnsi="Times New Roman" w:cs="Times New Roman"/>
          <w:i/>
          <w:color w:val="000000" w:themeColor="text1"/>
          <w:sz w:val="20"/>
          <w:szCs w:val="20"/>
        </w:rPr>
        <w:t>Return</w:t>
      </w:r>
      <w:r w:rsidRPr="00BB2037">
        <w:rPr>
          <w:rFonts w:ascii="Times New Roman" w:hAnsi="Times New Roman" w:cs="Times New Roman"/>
          <w:color w:val="000000" w:themeColor="text1"/>
          <w:sz w:val="20"/>
          <w:szCs w:val="20"/>
        </w:rPr>
        <w:t xml:space="preserve"> On Assets, </w:t>
      </w:r>
      <w:r w:rsidR="0043757E" w:rsidRPr="0043757E">
        <w:rPr>
          <w:rFonts w:ascii="Times New Roman" w:hAnsi="Times New Roman" w:cs="Times New Roman"/>
          <w:i/>
          <w:color w:val="000000" w:themeColor="text1"/>
          <w:sz w:val="20"/>
          <w:szCs w:val="20"/>
        </w:rPr>
        <w:t>Return</w:t>
      </w:r>
      <w:r w:rsidRPr="00BB2037">
        <w:rPr>
          <w:rFonts w:ascii="Times New Roman" w:hAnsi="Times New Roman" w:cs="Times New Roman"/>
          <w:color w:val="000000" w:themeColor="text1"/>
          <w:sz w:val="20"/>
          <w:szCs w:val="20"/>
        </w:rPr>
        <w:t xml:space="preserve"> On Equity Dan Economic Value Added Pada Indeks Jakarta Ismaic Index Periode 2014-2018. </w:t>
      </w:r>
      <w:r w:rsidRPr="00BB2037">
        <w:rPr>
          <w:rFonts w:ascii="Times New Roman" w:hAnsi="Times New Roman" w:cs="Times New Roman"/>
          <w:i/>
          <w:color w:val="000000" w:themeColor="text1"/>
          <w:sz w:val="20"/>
          <w:szCs w:val="20"/>
        </w:rPr>
        <w:t>JURNAL RISET AKUNTANSI DAN KEUANGAN, 7 (1), 2019, 43-54</w:t>
      </w:r>
      <w:r w:rsidRPr="00BB2037">
        <w:rPr>
          <w:rFonts w:ascii="Times New Roman" w:hAnsi="Times New Roman" w:cs="Times New Roman"/>
          <w:color w:val="000000" w:themeColor="text1"/>
          <w:sz w:val="20"/>
          <w:szCs w:val="20"/>
        </w:rPr>
        <w:t>.</w:t>
      </w:r>
    </w:p>
    <w:p w:rsidR="003F7952" w:rsidRPr="00BB2037" w:rsidRDefault="003F7952" w:rsidP="00D6737A">
      <w:pPr>
        <w:widowControl w:val="0"/>
        <w:autoSpaceDE w:val="0"/>
        <w:autoSpaceDN w:val="0"/>
        <w:adjustRightInd w:val="0"/>
        <w:spacing w:after="0" w:line="360" w:lineRule="auto"/>
        <w:ind w:left="567" w:right="70" w:hanging="567"/>
        <w:jc w:val="both"/>
        <w:rPr>
          <w:rFonts w:ascii="Times New Roman" w:hAnsi="Times New Roman" w:cs="Times New Roman"/>
          <w:color w:val="000000" w:themeColor="text1"/>
          <w:sz w:val="20"/>
          <w:szCs w:val="20"/>
        </w:rPr>
      </w:pPr>
      <w:r w:rsidRPr="003F7952">
        <w:rPr>
          <w:rFonts w:ascii="Times New Roman" w:hAnsi="Times New Roman" w:cs="Times New Roman"/>
          <w:color w:val="000000" w:themeColor="text1"/>
          <w:sz w:val="20"/>
          <w:szCs w:val="20"/>
        </w:rPr>
        <w:t>Salim</w:t>
      </w:r>
      <w:r>
        <w:rPr>
          <w:rFonts w:ascii="Times New Roman" w:hAnsi="Times New Roman" w:cs="Times New Roman"/>
          <w:color w:val="000000" w:themeColor="text1"/>
          <w:sz w:val="20"/>
          <w:szCs w:val="20"/>
        </w:rPr>
        <w:t xml:space="preserve">. </w:t>
      </w:r>
      <w:r w:rsidRPr="003F7952">
        <w:rPr>
          <w:rFonts w:ascii="Times New Roman" w:hAnsi="Times New Roman" w:cs="Times New Roman"/>
          <w:color w:val="000000" w:themeColor="text1"/>
          <w:sz w:val="20"/>
          <w:szCs w:val="20"/>
        </w:rPr>
        <w:t>Dwi Fitrizal, Sandra Heliola</w:t>
      </w:r>
      <w:r>
        <w:rPr>
          <w:rFonts w:ascii="Times New Roman" w:hAnsi="Times New Roman" w:cs="Times New Roman"/>
          <w:color w:val="000000" w:themeColor="text1"/>
          <w:sz w:val="20"/>
          <w:szCs w:val="20"/>
        </w:rPr>
        <w:t>,</w:t>
      </w:r>
      <w:r w:rsidRPr="003F7952">
        <w:rPr>
          <w:rFonts w:ascii="Times New Roman" w:hAnsi="Times New Roman" w:cs="Times New Roman"/>
          <w:color w:val="000000" w:themeColor="text1"/>
          <w:sz w:val="20"/>
          <w:szCs w:val="20"/>
        </w:rPr>
        <w:t xml:space="preserve"> Ikaputera Waspada</w:t>
      </w:r>
      <w:r>
        <w:rPr>
          <w:rFonts w:ascii="Times New Roman" w:hAnsi="Times New Roman" w:cs="Times New Roman"/>
          <w:color w:val="000000" w:themeColor="text1"/>
          <w:sz w:val="20"/>
          <w:szCs w:val="20"/>
        </w:rPr>
        <w:t xml:space="preserve">. 2020. </w:t>
      </w:r>
      <w:r w:rsidRPr="003F7952">
        <w:rPr>
          <w:rFonts w:ascii="Times New Roman" w:hAnsi="Times New Roman" w:cs="Times New Roman"/>
          <w:color w:val="000000" w:themeColor="text1"/>
          <w:sz w:val="20"/>
          <w:szCs w:val="20"/>
        </w:rPr>
        <w:t>Portofolio Optimal Currency</w:t>
      </w:r>
      <w:r>
        <w:rPr>
          <w:rFonts w:ascii="Times New Roman" w:hAnsi="Times New Roman" w:cs="Times New Roman"/>
          <w:color w:val="000000" w:themeColor="text1"/>
          <w:sz w:val="20"/>
          <w:szCs w:val="20"/>
        </w:rPr>
        <w:t>.</w:t>
      </w:r>
      <w:r w:rsidRPr="003F7952">
        <w:t xml:space="preserve"> </w:t>
      </w:r>
      <w:r w:rsidRPr="00635939">
        <w:rPr>
          <w:rFonts w:ascii="Times New Roman" w:hAnsi="Times New Roman" w:cs="Times New Roman"/>
          <w:i/>
          <w:color w:val="000000" w:themeColor="text1"/>
          <w:sz w:val="20"/>
          <w:szCs w:val="20"/>
        </w:rPr>
        <w:t>Jurnal Riset Akuntansi dan Keuangan</w:t>
      </w:r>
      <w:r w:rsidR="00635939">
        <w:rPr>
          <w:rFonts w:ascii="Times New Roman" w:hAnsi="Times New Roman" w:cs="Times New Roman"/>
          <w:color w:val="000000" w:themeColor="text1"/>
          <w:sz w:val="20"/>
          <w:szCs w:val="20"/>
        </w:rPr>
        <w:t>.</w:t>
      </w:r>
      <w:r w:rsidRPr="003F7952">
        <w:rPr>
          <w:rFonts w:ascii="Times New Roman" w:hAnsi="Times New Roman" w:cs="Times New Roman"/>
          <w:color w:val="000000" w:themeColor="text1"/>
          <w:sz w:val="20"/>
          <w:szCs w:val="20"/>
        </w:rPr>
        <w:t xml:space="preserve"> Vol.8 | No.1 | 2020</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Sharpe, William F (1964) Capital Asset Prices: A Theory Of Market Equilibrium Under Conditions Of Risk. </w:t>
      </w:r>
      <w:r w:rsidRPr="00BB2037">
        <w:rPr>
          <w:rFonts w:ascii="Times New Roman" w:hAnsi="Times New Roman" w:cs="Times New Roman"/>
          <w:i/>
          <w:color w:val="000000" w:themeColor="text1"/>
          <w:sz w:val="20"/>
          <w:szCs w:val="20"/>
        </w:rPr>
        <w:t>The journal of FINANCE. Vol. XIX no.3</w:t>
      </w:r>
    </w:p>
    <w:p w:rsidR="009A7FE0" w:rsidRPr="00BB2037"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Wang, Jackson, and Jose Menchero. 2014. The Drivers of Predicted Beta. </w:t>
      </w:r>
      <w:r w:rsidRPr="00BB2037">
        <w:rPr>
          <w:rFonts w:ascii="Times New Roman" w:hAnsi="Times New Roman" w:cs="Times New Roman"/>
          <w:i/>
          <w:color w:val="000000" w:themeColor="text1"/>
          <w:sz w:val="20"/>
          <w:szCs w:val="20"/>
        </w:rPr>
        <w:t>The Journal of Portfolio Management</w:t>
      </w:r>
      <w:r w:rsidR="006217EC" w:rsidRPr="00BB2037">
        <w:rPr>
          <w:rFonts w:ascii="Times New Roman" w:hAnsi="Times New Roman" w:cs="Times New Roman"/>
          <w:color w:val="000000" w:themeColor="text1"/>
          <w:sz w:val="20"/>
          <w:szCs w:val="20"/>
        </w:rPr>
        <w:t>.</w:t>
      </w:r>
      <w:r w:rsidRPr="00BB2037">
        <w:rPr>
          <w:rFonts w:ascii="Times New Roman" w:hAnsi="Times New Roman" w:cs="Times New Roman"/>
          <w:color w:val="000000" w:themeColor="text1"/>
          <w:sz w:val="20"/>
          <w:szCs w:val="20"/>
        </w:rPr>
        <w:t xml:space="preserve"> Fall 2014, 41 (1) 57-64; DOI: </w:t>
      </w:r>
      <w:hyperlink r:id="rId18" w:history="1">
        <w:r w:rsidRPr="00BB2037">
          <w:rPr>
            <w:rStyle w:val="Hyperlink"/>
            <w:rFonts w:ascii="Times New Roman" w:hAnsi="Times New Roman" w:cs="Times New Roman"/>
            <w:color w:val="000000" w:themeColor="text1"/>
            <w:sz w:val="20"/>
            <w:szCs w:val="20"/>
          </w:rPr>
          <w:t>https://doi.org/10.3905/jpm.2014.41.1.057</w:t>
        </w:r>
      </w:hyperlink>
      <w:r w:rsidRPr="00BB2037">
        <w:rPr>
          <w:rFonts w:ascii="Times New Roman" w:hAnsi="Times New Roman" w:cs="Times New Roman"/>
          <w:color w:val="000000" w:themeColor="text1"/>
          <w:sz w:val="20"/>
          <w:szCs w:val="20"/>
        </w:rPr>
        <w:t xml:space="preserve"> </w:t>
      </w:r>
    </w:p>
    <w:p w:rsidR="009A7FE0" w:rsidRDefault="009A7FE0" w:rsidP="00D6737A">
      <w:pPr>
        <w:spacing w:after="0" w:line="360" w:lineRule="auto"/>
        <w:ind w:left="567" w:hanging="567"/>
        <w:jc w:val="both"/>
        <w:rPr>
          <w:rFonts w:ascii="Times New Roman" w:hAnsi="Times New Roman" w:cs="Times New Roman"/>
          <w:color w:val="000000" w:themeColor="text1"/>
          <w:sz w:val="20"/>
          <w:szCs w:val="20"/>
        </w:rPr>
      </w:pPr>
      <w:r w:rsidRPr="00BB2037">
        <w:rPr>
          <w:rFonts w:ascii="Times New Roman" w:hAnsi="Times New Roman" w:cs="Times New Roman"/>
          <w:color w:val="000000" w:themeColor="text1"/>
          <w:sz w:val="20"/>
          <w:szCs w:val="20"/>
        </w:rPr>
        <w:t xml:space="preserve">Winther, K. L., &amp; Steenstrup, S. R. (2016). Smart Beta or Smart Alpha. </w:t>
      </w:r>
      <w:r w:rsidRPr="00BB2037">
        <w:rPr>
          <w:rFonts w:ascii="Times New Roman" w:hAnsi="Times New Roman" w:cs="Times New Roman"/>
          <w:i/>
          <w:color w:val="000000" w:themeColor="text1"/>
          <w:sz w:val="20"/>
          <w:szCs w:val="20"/>
        </w:rPr>
        <w:t xml:space="preserve">The Journal of </w:t>
      </w:r>
      <w:r w:rsidRPr="00BB2037">
        <w:rPr>
          <w:rFonts w:ascii="Times New Roman" w:hAnsi="Times New Roman" w:cs="Times New Roman"/>
          <w:i/>
          <w:color w:val="000000" w:themeColor="text1"/>
          <w:sz w:val="20"/>
          <w:szCs w:val="20"/>
        </w:rPr>
        <w:lastRenderedPageBreak/>
        <w:t>Investing</w:t>
      </w:r>
      <w:r w:rsidRPr="00BB2037">
        <w:rPr>
          <w:rFonts w:ascii="Times New Roman" w:hAnsi="Times New Roman" w:cs="Times New Roman"/>
          <w:color w:val="000000" w:themeColor="text1"/>
          <w:sz w:val="20"/>
          <w:szCs w:val="20"/>
        </w:rPr>
        <w:t xml:space="preserve">. 25(1), 85-94. </w:t>
      </w:r>
      <w:hyperlink r:id="rId19" w:history="1">
        <w:r w:rsidRPr="00BB2037">
          <w:rPr>
            <w:rStyle w:val="Hyperlink"/>
            <w:rFonts w:ascii="Times New Roman" w:hAnsi="Times New Roman" w:cs="Times New Roman"/>
            <w:color w:val="000000" w:themeColor="text1"/>
            <w:sz w:val="20"/>
            <w:szCs w:val="20"/>
          </w:rPr>
          <w:t>https://doi.org/10.3905/joi.2016.25.1.085</w:t>
        </w:r>
      </w:hyperlink>
      <w:r w:rsidRPr="00BB2037">
        <w:rPr>
          <w:rFonts w:ascii="Times New Roman" w:hAnsi="Times New Roman" w:cs="Times New Roman"/>
          <w:color w:val="000000" w:themeColor="text1"/>
          <w:sz w:val="20"/>
          <w:szCs w:val="20"/>
        </w:rPr>
        <w:t xml:space="preserve">   </w:t>
      </w:r>
    </w:p>
    <w:p w:rsidR="004D4BFF" w:rsidRPr="00BB2037" w:rsidRDefault="004D4BFF" w:rsidP="004D4BFF">
      <w:pPr>
        <w:spacing w:after="0" w:line="360" w:lineRule="auto"/>
        <w:ind w:left="567" w:hanging="567"/>
        <w:jc w:val="both"/>
        <w:rPr>
          <w:rFonts w:ascii="Times New Roman" w:hAnsi="Times New Roman" w:cs="Times New Roman"/>
          <w:color w:val="000000" w:themeColor="text1"/>
          <w:sz w:val="20"/>
          <w:szCs w:val="20"/>
        </w:rPr>
      </w:pPr>
      <w:r w:rsidRPr="004D4BFF">
        <w:rPr>
          <w:rFonts w:ascii="Times New Roman" w:hAnsi="Times New Roman" w:cs="Times New Roman"/>
          <w:color w:val="000000" w:themeColor="text1"/>
          <w:sz w:val="20"/>
          <w:szCs w:val="20"/>
        </w:rPr>
        <w:t>Yunita, Irn</w:t>
      </w:r>
      <w:r>
        <w:rPr>
          <w:rFonts w:ascii="Times New Roman" w:hAnsi="Times New Roman" w:cs="Times New Roman"/>
          <w:color w:val="000000" w:themeColor="text1"/>
          <w:sz w:val="20"/>
          <w:szCs w:val="20"/>
        </w:rPr>
        <w:t xml:space="preserve">i.(2018). Markowitz Model Dalam </w:t>
      </w:r>
      <w:r w:rsidRPr="004D4BFF">
        <w:rPr>
          <w:rFonts w:ascii="Times New Roman" w:hAnsi="Times New Roman" w:cs="Times New Roman"/>
          <w:color w:val="000000" w:themeColor="text1"/>
          <w:sz w:val="20"/>
          <w:szCs w:val="20"/>
        </w:rPr>
        <w:t>Pemben</w:t>
      </w:r>
      <w:r>
        <w:rPr>
          <w:rFonts w:ascii="Times New Roman" w:hAnsi="Times New Roman" w:cs="Times New Roman"/>
          <w:color w:val="000000" w:themeColor="text1"/>
          <w:sz w:val="20"/>
          <w:szCs w:val="20"/>
        </w:rPr>
        <w:t xml:space="preserve">tukan Portofolio Optimal (Studi </w:t>
      </w:r>
      <w:r w:rsidRPr="004D4BFF">
        <w:rPr>
          <w:rFonts w:ascii="Times New Roman" w:hAnsi="Times New Roman" w:cs="Times New Roman"/>
          <w:color w:val="000000" w:themeColor="text1"/>
          <w:sz w:val="20"/>
          <w:szCs w:val="20"/>
        </w:rPr>
        <w:t>Ka</w:t>
      </w:r>
      <w:r>
        <w:rPr>
          <w:rFonts w:ascii="Times New Roman" w:hAnsi="Times New Roman" w:cs="Times New Roman"/>
          <w:color w:val="000000" w:themeColor="text1"/>
          <w:sz w:val="20"/>
          <w:szCs w:val="20"/>
        </w:rPr>
        <w:t xml:space="preserve">sus Pada Jakarta Islamic Index. </w:t>
      </w:r>
      <w:r w:rsidRPr="004D4BFF">
        <w:rPr>
          <w:rFonts w:ascii="Times New Roman" w:hAnsi="Times New Roman" w:cs="Times New Roman"/>
          <w:color w:val="000000" w:themeColor="text1"/>
          <w:sz w:val="20"/>
          <w:szCs w:val="20"/>
        </w:rPr>
        <w:t>Jur</w:t>
      </w:r>
      <w:r>
        <w:rPr>
          <w:rFonts w:ascii="Times New Roman" w:hAnsi="Times New Roman" w:cs="Times New Roman"/>
          <w:color w:val="000000" w:themeColor="text1"/>
          <w:sz w:val="20"/>
          <w:szCs w:val="20"/>
        </w:rPr>
        <w:t xml:space="preserve">nal Manajemen Indonesia (Vol.18 </w:t>
      </w:r>
      <w:r w:rsidRPr="004D4BFF">
        <w:rPr>
          <w:rFonts w:ascii="Times New Roman" w:hAnsi="Times New Roman" w:cs="Times New Roman"/>
          <w:color w:val="000000" w:themeColor="text1"/>
          <w:sz w:val="20"/>
          <w:szCs w:val="20"/>
        </w:rPr>
        <w:t>No.1 April 2018)</w:t>
      </w:r>
    </w:p>
    <w:sectPr w:rsidR="004D4BFF" w:rsidRPr="00BB2037" w:rsidSect="008203AB">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D9" w:rsidRDefault="00AE44D9" w:rsidP="00C6086D">
      <w:pPr>
        <w:spacing w:after="0" w:line="240" w:lineRule="auto"/>
      </w:pPr>
      <w:r>
        <w:separator/>
      </w:r>
    </w:p>
  </w:endnote>
  <w:endnote w:type="continuationSeparator" w:id="0">
    <w:p w:rsidR="00AE44D9" w:rsidRDefault="00AE44D9" w:rsidP="00C6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D9" w:rsidRDefault="00AE44D9" w:rsidP="00C6086D">
      <w:pPr>
        <w:spacing w:after="0" w:line="240" w:lineRule="auto"/>
      </w:pPr>
      <w:r>
        <w:separator/>
      </w:r>
    </w:p>
  </w:footnote>
  <w:footnote w:type="continuationSeparator" w:id="0">
    <w:p w:rsidR="00AE44D9" w:rsidRDefault="00AE44D9" w:rsidP="00C608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CB"/>
    <w:rsid w:val="00005752"/>
    <w:rsid w:val="00006244"/>
    <w:rsid w:val="00006703"/>
    <w:rsid w:val="00015E87"/>
    <w:rsid w:val="00016046"/>
    <w:rsid w:val="000204B5"/>
    <w:rsid w:val="0002742B"/>
    <w:rsid w:val="000344D7"/>
    <w:rsid w:val="0003596E"/>
    <w:rsid w:val="00035D7E"/>
    <w:rsid w:val="000374CC"/>
    <w:rsid w:val="00060424"/>
    <w:rsid w:val="00061196"/>
    <w:rsid w:val="00070E09"/>
    <w:rsid w:val="000749DA"/>
    <w:rsid w:val="00076B4B"/>
    <w:rsid w:val="00082634"/>
    <w:rsid w:val="00084902"/>
    <w:rsid w:val="000922FC"/>
    <w:rsid w:val="0009556D"/>
    <w:rsid w:val="000A6432"/>
    <w:rsid w:val="000B092C"/>
    <w:rsid w:val="000B4782"/>
    <w:rsid w:val="000C1303"/>
    <w:rsid w:val="000D6E8F"/>
    <w:rsid w:val="000F385D"/>
    <w:rsid w:val="000F59E7"/>
    <w:rsid w:val="00103570"/>
    <w:rsid w:val="001075F9"/>
    <w:rsid w:val="00120C87"/>
    <w:rsid w:val="0012740D"/>
    <w:rsid w:val="00133CD5"/>
    <w:rsid w:val="001425B7"/>
    <w:rsid w:val="00150F6F"/>
    <w:rsid w:val="00162ECD"/>
    <w:rsid w:val="001750C0"/>
    <w:rsid w:val="00176A9B"/>
    <w:rsid w:val="00176B1E"/>
    <w:rsid w:val="001A064C"/>
    <w:rsid w:val="001B7EBB"/>
    <w:rsid w:val="00210DF5"/>
    <w:rsid w:val="002116A9"/>
    <w:rsid w:val="002120ED"/>
    <w:rsid w:val="00215874"/>
    <w:rsid w:val="00220448"/>
    <w:rsid w:val="0022530F"/>
    <w:rsid w:val="00225FCC"/>
    <w:rsid w:val="0022714D"/>
    <w:rsid w:val="00240723"/>
    <w:rsid w:val="00251A71"/>
    <w:rsid w:val="002556E7"/>
    <w:rsid w:val="00256488"/>
    <w:rsid w:val="00267893"/>
    <w:rsid w:val="00267EE0"/>
    <w:rsid w:val="002713A0"/>
    <w:rsid w:val="0029202A"/>
    <w:rsid w:val="002A1E24"/>
    <w:rsid w:val="002A6F48"/>
    <w:rsid w:val="002B413F"/>
    <w:rsid w:val="002C150E"/>
    <w:rsid w:val="002C1A66"/>
    <w:rsid w:val="002C2C86"/>
    <w:rsid w:val="002C6308"/>
    <w:rsid w:val="002C6659"/>
    <w:rsid w:val="002C7782"/>
    <w:rsid w:val="002C7E2E"/>
    <w:rsid w:val="002D1053"/>
    <w:rsid w:val="002D493F"/>
    <w:rsid w:val="002E3F5C"/>
    <w:rsid w:val="002E628D"/>
    <w:rsid w:val="002E7B6D"/>
    <w:rsid w:val="002F24DB"/>
    <w:rsid w:val="003046B3"/>
    <w:rsid w:val="003069C5"/>
    <w:rsid w:val="003105CB"/>
    <w:rsid w:val="00313312"/>
    <w:rsid w:val="00315A14"/>
    <w:rsid w:val="00320EE8"/>
    <w:rsid w:val="003254B6"/>
    <w:rsid w:val="0032599E"/>
    <w:rsid w:val="0033598D"/>
    <w:rsid w:val="003449CB"/>
    <w:rsid w:val="00347497"/>
    <w:rsid w:val="0036690B"/>
    <w:rsid w:val="00380356"/>
    <w:rsid w:val="00382C35"/>
    <w:rsid w:val="003A40D8"/>
    <w:rsid w:val="003A4283"/>
    <w:rsid w:val="003B5BB2"/>
    <w:rsid w:val="003B6451"/>
    <w:rsid w:val="003B75D9"/>
    <w:rsid w:val="003C0E1D"/>
    <w:rsid w:val="003C6FE1"/>
    <w:rsid w:val="003D4E20"/>
    <w:rsid w:val="003D6C07"/>
    <w:rsid w:val="003D6D2C"/>
    <w:rsid w:val="003E1557"/>
    <w:rsid w:val="003E2D5C"/>
    <w:rsid w:val="003E3C33"/>
    <w:rsid w:val="003E5111"/>
    <w:rsid w:val="003E73D4"/>
    <w:rsid w:val="003F7952"/>
    <w:rsid w:val="0040078E"/>
    <w:rsid w:val="00401E66"/>
    <w:rsid w:val="0040680C"/>
    <w:rsid w:val="00423E70"/>
    <w:rsid w:val="00426CD0"/>
    <w:rsid w:val="0043757E"/>
    <w:rsid w:val="00437A52"/>
    <w:rsid w:val="00454498"/>
    <w:rsid w:val="00456FEE"/>
    <w:rsid w:val="0046463C"/>
    <w:rsid w:val="00471FBC"/>
    <w:rsid w:val="004748CC"/>
    <w:rsid w:val="00476310"/>
    <w:rsid w:val="00480957"/>
    <w:rsid w:val="00480EF1"/>
    <w:rsid w:val="004811C2"/>
    <w:rsid w:val="004827B9"/>
    <w:rsid w:val="0049362F"/>
    <w:rsid w:val="004962DE"/>
    <w:rsid w:val="00497454"/>
    <w:rsid w:val="004A0CC2"/>
    <w:rsid w:val="004A311C"/>
    <w:rsid w:val="004A3CA9"/>
    <w:rsid w:val="004B69B7"/>
    <w:rsid w:val="004B7194"/>
    <w:rsid w:val="004D2B7A"/>
    <w:rsid w:val="004D3FFE"/>
    <w:rsid w:val="004D4BFF"/>
    <w:rsid w:val="004E1727"/>
    <w:rsid w:val="004E73BF"/>
    <w:rsid w:val="00505C0F"/>
    <w:rsid w:val="00507249"/>
    <w:rsid w:val="00521261"/>
    <w:rsid w:val="005305F6"/>
    <w:rsid w:val="00536433"/>
    <w:rsid w:val="0055234F"/>
    <w:rsid w:val="005630FC"/>
    <w:rsid w:val="005662B8"/>
    <w:rsid w:val="00566EAE"/>
    <w:rsid w:val="005702F2"/>
    <w:rsid w:val="00581599"/>
    <w:rsid w:val="005851E4"/>
    <w:rsid w:val="00590FA0"/>
    <w:rsid w:val="0059225A"/>
    <w:rsid w:val="00596F40"/>
    <w:rsid w:val="005A29FE"/>
    <w:rsid w:val="005A31B5"/>
    <w:rsid w:val="005B06EA"/>
    <w:rsid w:val="005B201A"/>
    <w:rsid w:val="005B46E5"/>
    <w:rsid w:val="005D2445"/>
    <w:rsid w:val="005D73B8"/>
    <w:rsid w:val="005F09A1"/>
    <w:rsid w:val="005F1A50"/>
    <w:rsid w:val="00602791"/>
    <w:rsid w:val="006047CC"/>
    <w:rsid w:val="00604A31"/>
    <w:rsid w:val="006053D6"/>
    <w:rsid w:val="006133C4"/>
    <w:rsid w:val="006217EC"/>
    <w:rsid w:val="00622A13"/>
    <w:rsid w:val="00623E16"/>
    <w:rsid w:val="006272CD"/>
    <w:rsid w:val="0063249F"/>
    <w:rsid w:val="00633248"/>
    <w:rsid w:val="0063326E"/>
    <w:rsid w:val="00635939"/>
    <w:rsid w:val="006454C5"/>
    <w:rsid w:val="0065030C"/>
    <w:rsid w:val="006571A7"/>
    <w:rsid w:val="00660981"/>
    <w:rsid w:val="0067315D"/>
    <w:rsid w:val="00676B41"/>
    <w:rsid w:val="006828B4"/>
    <w:rsid w:val="006845DB"/>
    <w:rsid w:val="00694C93"/>
    <w:rsid w:val="006A0901"/>
    <w:rsid w:val="006B525B"/>
    <w:rsid w:val="006B6B41"/>
    <w:rsid w:val="006B7AA6"/>
    <w:rsid w:val="006D2F70"/>
    <w:rsid w:val="006D7537"/>
    <w:rsid w:val="006E7291"/>
    <w:rsid w:val="0070163F"/>
    <w:rsid w:val="00705902"/>
    <w:rsid w:val="00713DFF"/>
    <w:rsid w:val="007223B8"/>
    <w:rsid w:val="00757F3D"/>
    <w:rsid w:val="00781AEB"/>
    <w:rsid w:val="00790C9C"/>
    <w:rsid w:val="0079276A"/>
    <w:rsid w:val="007A4C52"/>
    <w:rsid w:val="007A4C58"/>
    <w:rsid w:val="007B56EC"/>
    <w:rsid w:val="007C43B4"/>
    <w:rsid w:val="007C6E7C"/>
    <w:rsid w:val="007D1E4B"/>
    <w:rsid w:val="007E2394"/>
    <w:rsid w:val="007E315C"/>
    <w:rsid w:val="007F02B5"/>
    <w:rsid w:val="007F5F94"/>
    <w:rsid w:val="00800B82"/>
    <w:rsid w:val="0080333E"/>
    <w:rsid w:val="00803CFC"/>
    <w:rsid w:val="00803E33"/>
    <w:rsid w:val="00803F63"/>
    <w:rsid w:val="00805137"/>
    <w:rsid w:val="00810B0B"/>
    <w:rsid w:val="00810B65"/>
    <w:rsid w:val="008147E7"/>
    <w:rsid w:val="008203AB"/>
    <w:rsid w:val="00822D1D"/>
    <w:rsid w:val="008268BA"/>
    <w:rsid w:val="00840942"/>
    <w:rsid w:val="00846CDD"/>
    <w:rsid w:val="00865C2B"/>
    <w:rsid w:val="008730E3"/>
    <w:rsid w:val="00882221"/>
    <w:rsid w:val="00882F32"/>
    <w:rsid w:val="00891D94"/>
    <w:rsid w:val="0089494A"/>
    <w:rsid w:val="008A29F2"/>
    <w:rsid w:val="008A305C"/>
    <w:rsid w:val="008A57D9"/>
    <w:rsid w:val="008C3382"/>
    <w:rsid w:val="008C381E"/>
    <w:rsid w:val="008C4EA9"/>
    <w:rsid w:val="008D2AE4"/>
    <w:rsid w:val="008E0BC7"/>
    <w:rsid w:val="008E0FCD"/>
    <w:rsid w:val="008E2E9C"/>
    <w:rsid w:val="008F5855"/>
    <w:rsid w:val="008F79CC"/>
    <w:rsid w:val="009005A0"/>
    <w:rsid w:val="00911730"/>
    <w:rsid w:val="00912A4D"/>
    <w:rsid w:val="0092372A"/>
    <w:rsid w:val="00923F65"/>
    <w:rsid w:val="00951232"/>
    <w:rsid w:val="0095327D"/>
    <w:rsid w:val="00967A4A"/>
    <w:rsid w:val="00974C42"/>
    <w:rsid w:val="00980569"/>
    <w:rsid w:val="00991DA5"/>
    <w:rsid w:val="009939B3"/>
    <w:rsid w:val="009A4CD7"/>
    <w:rsid w:val="009A626F"/>
    <w:rsid w:val="009A75DD"/>
    <w:rsid w:val="009A7FE0"/>
    <w:rsid w:val="009B16D8"/>
    <w:rsid w:val="009D2031"/>
    <w:rsid w:val="009D323B"/>
    <w:rsid w:val="00A00FB1"/>
    <w:rsid w:val="00A07B28"/>
    <w:rsid w:val="00A1540E"/>
    <w:rsid w:val="00A23B52"/>
    <w:rsid w:val="00A258F1"/>
    <w:rsid w:val="00A26CCA"/>
    <w:rsid w:val="00A27FAB"/>
    <w:rsid w:val="00A30599"/>
    <w:rsid w:val="00A36145"/>
    <w:rsid w:val="00A3770C"/>
    <w:rsid w:val="00A46198"/>
    <w:rsid w:val="00A53A16"/>
    <w:rsid w:val="00A575A8"/>
    <w:rsid w:val="00A65AC0"/>
    <w:rsid w:val="00A667FF"/>
    <w:rsid w:val="00A83696"/>
    <w:rsid w:val="00A9749A"/>
    <w:rsid w:val="00AB1139"/>
    <w:rsid w:val="00AB4C20"/>
    <w:rsid w:val="00AB79F5"/>
    <w:rsid w:val="00AC29E1"/>
    <w:rsid w:val="00AC523B"/>
    <w:rsid w:val="00AD243A"/>
    <w:rsid w:val="00AD5ACA"/>
    <w:rsid w:val="00AE14EA"/>
    <w:rsid w:val="00AE1AC5"/>
    <w:rsid w:val="00AE36F9"/>
    <w:rsid w:val="00AE44D9"/>
    <w:rsid w:val="00AF5594"/>
    <w:rsid w:val="00AF77EE"/>
    <w:rsid w:val="00B05D4A"/>
    <w:rsid w:val="00B179B3"/>
    <w:rsid w:val="00B17C03"/>
    <w:rsid w:val="00B3374F"/>
    <w:rsid w:val="00B365E2"/>
    <w:rsid w:val="00B37810"/>
    <w:rsid w:val="00B41360"/>
    <w:rsid w:val="00B720A6"/>
    <w:rsid w:val="00BB2037"/>
    <w:rsid w:val="00BC6F8A"/>
    <w:rsid w:val="00BC70FE"/>
    <w:rsid w:val="00BD13F7"/>
    <w:rsid w:val="00BD3F5E"/>
    <w:rsid w:val="00BE26CC"/>
    <w:rsid w:val="00BE73B8"/>
    <w:rsid w:val="00BF5C35"/>
    <w:rsid w:val="00BF6515"/>
    <w:rsid w:val="00C50743"/>
    <w:rsid w:val="00C537DE"/>
    <w:rsid w:val="00C6086D"/>
    <w:rsid w:val="00C75CE1"/>
    <w:rsid w:val="00C76833"/>
    <w:rsid w:val="00C83D10"/>
    <w:rsid w:val="00C900C6"/>
    <w:rsid w:val="00C93864"/>
    <w:rsid w:val="00C9417D"/>
    <w:rsid w:val="00CB49E4"/>
    <w:rsid w:val="00CD1DB4"/>
    <w:rsid w:val="00CD22BE"/>
    <w:rsid w:val="00CD4240"/>
    <w:rsid w:val="00CF4767"/>
    <w:rsid w:val="00CF7DF1"/>
    <w:rsid w:val="00D31141"/>
    <w:rsid w:val="00D34FFD"/>
    <w:rsid w:val="00D52B3C"/>
    <w:rsid w:val="00D54EDA"/>
    <w:rsid w:val="00D64879"/>
    <w:rsid w:val="00D6737A"/>
    <w:rsid w:val="00D72614"/>
    <w:rsid w:val="00D82D29"/>
    <w:rsid w:val="00D8770E"/>
    <w:rsid w:val="00D94020"/>
    <w:rsid w:val="00D97907"/>
    <w:rsid w:val="00DB7D51"/>
    <w:rsid w:val="00DC77ED"/>
    <w:rsid w:val="00DC7D1B"/>
    <w:rsid w:val="00DD124B"/>
    <w:rsid w:val="00DE01FC"/>
    <w:rsid w:val="00DE2E13"/>
    <w:rsid w:val="00DE5854"/>
    <w:rsid w:val="00E125DE"/>
    <w:rsid w:val="00E2129D"/>
    <w:rsid w:val="00E213DD"/>
    <w:rsid w:val="00E2312C"/>
    <w:rsid w:val="00E24AFA"/>
    <w:rsid w:val="00E30A41"/>
    <w:rsid w:val="00E31077"/>
    <w:rsid w:val="00E35653"/>
    <w:rsid w:val="00E60CF4"/>
    <w:rsid w:val="00E67252"/>
    <w:rsid w:val="00E8321B"/>
    <w:rsid w:val="00E84322"/>
    <w:rsid w:val="00E8524D"/>
    <w:rsid w:val="00E85C91"/>
    <w:rsid w:val="00E86114"/>
    <w:rsid w:val="00E967CB"/>
    <w:rsid w:val="00E975F6"/>
    <w:rsid w:val="00EA1919"/>
    <w:rsid w:val="00EA3A96"/>
    <w:rsid w:val="00EA4406"/>
    <w:rsid w:val="00EB595F"/>
    <w:rsid w:val="00EC4373"/>
    <w:rsid w:val="00ED25F8"/>
    <w:rsid w:val="00ED7F52"/>
    <w:rsid w:val="00EF42FF"/>
    <w:rsid w:val="00EF7F4E"/>
    <w:rsid w:val="00F006DE"/>
    <w:rsid w:val="00F033AC"/>
    <w:rsid w:val="00F103A6"/>
    <w:rsid w:val="00F17037"/>
    <w:rsid w:val="00F20BF2"/>
    <w:rsid w:val="00F317AF"/>
    <w:rsid w:val="00F33403"/>
    <w:rsid w:val="00F33EB4"/>
    <w:rsid w:val="00F36914"/>
    <w:rsid w:val="00F5707B"/>
    <w:rsid w:val="00F5745F"/>
    <w:rsid w:val="00F6415C"/>
    <w:rsid w:val="00F70146"/>
    <w:rsid w:val="00F7332C"/>
    <w:rsid w:val="00F771C3"/>
    <w:rsid w:val="00F835EE"/>
    <w:rsid w:val="00F83DC9"/>
    <w:rsid w:val="00F85CF0"/>
    <w:rsid w:val="00FA0503"/>
    <w:rsid w:val="00FA1FD2"/>
    <w:rsid w:val="00FB157E"/>
    <w:rsid w:val="00FE05F2"/>
    <w:rsid w:val="00FE7B16"/>
    <w:rsid w:val="00FF5946"/>
    <w:rsid w:val="00FF69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249"/>
    <w:pPr>
      <w:ind w:left="720"/>
      <w:contextualSpacing/>
    </w:pPr>
  </w:style>
  <w:style w:type="character" w:customStyle="1" w:styleId="ListParagraphChar">
    <w:name w:val="List Paragraph Char"/>
    <w:basedOn w:val="DefaultParagraphFont"/>
    <w:link w:val="ListParagraph"/>
    <w:uiPriority w:val="34"/>
    <w:rsid w:val="00507249"/>
  </w:style>
  <w:style w:type="paragraph" w:styleId="BalloonText">
    <w:name w:val="Balloon Text"/>
    <w:basedOn w:val="Normal"/>
    <w:link w:val="BalloonTextChar"/>
    <w:uiPriority w:val="99"/>
    <w:semiHidden/>
    <w:unhideWhenUsed/>
    <w:rsid w:val="00507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249"/>
    <w:rPr>
      <w:rFonts w:ascii="Tahoma" w:hAnsi="Tahoma" w:cs="Tahoma"/>
      <w:sz w:val="16"/>
      <w:szCs w:val="16"/>
    </w:rPr>
  </w:style>
  <w:style w:type="paragraph" w:styleId="Header">
    <w:name w:val="header"/>
    <w:basedOn w:val="Normal"/>
    <w:link w:val="HeaderChar"/>
    <w:uiPriority w:val="99"/>
    <w:unhideWhenUsed/>
    <w:rsid w:val="00C6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86D"/>
  </w:style>
  <w:style w:type="paragraph" w:styleId="Footer">
    <w:name w:val="footer"/>
    <w:basedOn w:val="Normal"/>
    <w:link w:val="FooterChar"/>
    <w:uiPriority w:val="99"/>
    <w:unhideWhenUsed/>
    <w:rsid w:val="00C6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86D"/>
  </w:style>
  <w:style w:type="character" w:styleId="Strong">
    <w:name w:val="Strong"/>
    <w:basedOn w:val="DefaultParagraphFont"/>
    <w:uiPriority w:val="22"/>
    <w:qFormat/>
    <w:rsid w:val="006047CC"/>
    <w:rPr>
      <w:b/>
      <w:bCs/>
    </w:rPr>
  </w:style>
  <w:style w:type="character" w:styleId="Hyperlink">
    <w:name w:val="Hyperlink"/>
    <w:basedOn w:val="DefaultParagraphFont"/>
    <w:uiPriority w:val="99"/>
    <w:unhideWhenUsed/>
    <w:rsid w:val="009A7F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249"/>
    <w:pPr>
      <w:ind w:left="720"/>
      <w:contextualSpacing/>
    </w:pPr>
  </w:style>
  <w:style w:type="character" w:customStyle="1" w:styleId="ListParagraphChar">
    <w:name w:val="List Paragraph Char"/>
    <w:basedOn w:val="DefaultParagraphFont"/>
    <w:link w:val="ListParagraph"/>
    <w:uiPriority w:val="34"/>
    <w:rsid w:val="00507249"/>
  </w:style>
  <w:style w:type="paragraph" w:styleId="BalloonText">
    <w:name w:val="Balloon Text"/>
    <w:basedOn w:val="Normal"/>
    <w:link w:val="BalloonTextChar"/>
    <w:uiPriority w:val="99"/>
    <w:semiHidden/>
    <w:unhideWhenUsed/>
    <w:rsid w:val="00507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249"/>
    <w:rPr>
      <w:rFonts w:ascii="Tahoma" w:hAnsi="Tahoma" w:cs="Tahoma"/>
      <w:sz w:val="16"/>
      <w:szCs w:val="16"/>
    </w:rPr>
  </w:style>
  <w:style w:type="paragraph" w:styleId="Header">
    <w:name w:val="header"/>
    <w:basedOn w:val="Normal"/>
    <w:link w:val="HeaderChar"/>
    <w:uiPriority w:val="99"/>
    <w:unhideWhenUsed/>
    <w:rsid w:val="00C6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86D"/>
  </w:style>
  <w:style w:type="paragraph" w:styleId="Footer">
    <w:name w:val="footer"/>
    <w:basedOn w:val="Normal"/>
    <w:link w:val="FooterChar"/>
    <w:uiPriority w:val="99"/>
    <w:unhideWhenUsed/>
    <w:rsid w:val="00C6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86D"/>
  </w:style>
  <w:style w:type="character" w:styleId="Strong">
    <w:name w:val="Strong"/>
    <w:basedOn w:val="DefaultParagraphFont"/>
    <w:uiPriority w:val="22"/>
    <w:qFormat/>
    <w:rsid w:val="006047CC"/>
    <w:rPr>
      <w:b/>
      <w:bCs/>
    </w:rPr>
  </w:style>
  <w:style w:type="character" w:styleId="Hyperlink">
    <w:name w:val="Hyperlink"/>
    <w:basedOn w:val="DefaultParagraphFont"/>
    <w:uiPriority w:val="99"/>
    <w:unhideWhenUsed/>
    <w:rsid w:val="009A7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8233">
      <w:bodyDiv w:val="1"/>
      <w:marLeft w:val="0"/>
      <w:marRight w:val="0"/>
      <w:marTop w:val="0"/>
      <w:marBottom w:val="0"/>
      <w:divBdr>
        <w:top w:val="none" w:sz="0" w:space="0" w:color="auto"/>
        <w:left w:val="none" w:sz="0" w:space="0" w:color="auto"/>
        <w:bottom w:val="none" w:sz="0" w:space="0" w:color="auto"/>
        <w:right w:val="none" w:sz="0" w:space="0" w:color="auto"/>
      </w:divBdr>
    </w:div>
    <w:div w:id="406534408">
      <w:bodyDiv w:val="1"/>
      <w:marLeft w:val="0"/>
      <w:marRight w:val="0"/>
      <w:marTop w:val="0"/>
      <w:marBottom w:val="0"/>
      <w:divBdr>
        <w:top w:val="none" w:sz="0" w:space="0" w:color="auto"/>
        <w:left w:val="none" w:sz="0" w:space="0" w:color="auto"/>
        <w:bottom w:val="none" w:sz="0" w:space="0" w:color="auto"/>
        <w:right w:val="none" w:sz="0" w:space="0" w:color="auto"/>
      </w:divBdr>
    </w:div>
    <w:div w:id="615867667">
      <w:bodyDiv w:val="1"/>
      <w:marLeft w:val="0"/>
      <w:marRight w:val="0"/>
      <w:marTop w:val="0"/>
      <w:marBottom w:val="0"/>
      <w:divBdr>
        <w:top w:val="none" w:sz="0" w:space="0" w:color="auto"/>
        <w:left w:val="none" w:sz="0" w:space="0" w:color="auto"/>
        <w:bottom w:val="none" w:sz="0" w:space="0" w:color="auto"/>
        <w:right w:val="none" w:sz="0" w:space="0" w:color="auto"/>
      </w:divBdr>
      <w:divsChild>
        <w:div w:id="1173183938">
          <w:marLeft w:val="0"/>
          <w:marRight w:val="0"/>
          <w:marTop w:val="0"/>
          <w:marBottom w:val="0"/>
          <w:divBdr>
            <w:top w:val="none" w:sz="0" w:space="0" w:color="auto"/>
            <w:left w:val="none" w:sz="0" w:space="0" w:color="auto"/>
            <w:bottom w:val="none" w:sz="0" w:space="0" w:color="auto"/>
            <w:right w:val="none" w:sz="0" w:space="0" w:color="auto"/>
          </w:divBdr>
        </w:div>
        <w:div w:id="1995257506">
          <w:marLeft w:val="0"/>
          <w:marRight w:val="0"/>
          <w:marTop w:val="0"/>
          <w:marBottom w:val="0"/>
          <w:divBdr>
            <w:top w:val="none" w:sz="0" w:space="0" w:color="auto"/>
            <w:left w:val="none" w:sz="0" w:space="0" w:color="auto"/>
            <w:bottom w:val="none" w:sz="0" w:space="0" w:color="auto"/>
            <w:right w:val="none" w:sz="0" w:space="0" w:color="auto"/>
          </w:divBdr>
        </w:div>
        <w:div w:id="1968855692">
          <w:marLeft w:val="0"/>
          <w:marRight w:val="0"/>
          <w:marTop w:val="0"/>
          <w:marBottom w:val="0"/>
          <w:divBdr>
            <w:top w:val="none" w:sz="0" w:space="0" w:color="auto"/>
            <w:left w:val="none" w:sz="0" w:space="0" w:color="auto"/>
            <w:bottom w:val="none" w:sz="0" w:space="0" w:color="auto"/>
            <w:right w:val="none" w:sz="0" w:space="0" w:color="auto"/>
          </w:divBdr>
        </w:div>
        <w:div w:id="1248733267">
          <w:marLeft w:val="0"/>
          <w:marRight w:val="0"/>
          <w:marTop w:val="0"/>
          <w:marBottom w:val="0"/>
          <w:divBdr>
            <w:top w:val="none" w:sz="0" w:space="0" w:color="auto"/>
            <w:left w:val="none" w:sz="0" w:space="0" w:color="auto"/>
            <w:bottom w:val="none" w:sz="0" w:space="0" w:color="auto"/>
            <w:right w:val="none" w:sz="0" w:space="0" w:color="auto"/>
          </w:divBdr>
        </w:div>
        <w:div w:id="2126802034">
          <w:marLeft w:val="0"/>
          <w:marRight w:val="0"/>
          <w:marTop w:val="0"/>
          <w:marBottom w:val="0"/>
          <w:divBdr>
            <w:top w:val="none" w:sz="0" w:space="0" w:color="auto"/>
            <w:left w:val="none" w:sz="0" w:space="0" w:color="auto"/>
            <w:bottom w:val="none" w:sz="0" w:space="0" w:color="auto"/>
            <w:right w:val="none" w:sz="0" w:space="0" w:color="auto"/>
          </w:divBdr>
        </w:div>
        <w:div w:id="1840383738">
          <w:marLeft w:val="0"/>
          <w:marRight w:val="0"/>
          <w:marTop w:val="0"/>
          <w:marBottom w:val="0"/>
          <w:divBdr>
            <w:top w:val="none" w:sz="0" w:space="0" w:color="auto"/>
            <w:left w:val="none" w:sz="0" w:space="0" w:color="auto"/>
            <w:bottom w:val="none" w:sz="0" w:space="0" w:color="auto"/>
            <w:right w:val="none" w:sz="0" w:space="0" w:color="auto"/>
          </w:divBdr>
        </w:div>
        <w:div w:id="1041439079">
          <w:marLeft w:val="0"/>
          <w:marRight w:val="0"/>
          <w:marTop w:val="0"/>
          <w:marBottom w:val="0"/>
          <w:divBdr>
            <w:top w:val="none" w:sz="0" w:space="0" w:color="auto"/>
            <w:left w:val="none" w:sz="0" w:space="0" w:color="auto"/>
            <w:bottom w:val="none" w:sz="0" w:space="0" w:color="auto"/>
            <w:right w:val="none" w:sz="0" w:space="0" w:color="auto"/>
          </w:divBdr>
        </w:div>
        <w:div w:id="467288532">
          <w:marLeft w:val="0"/>
          <w:marRight w:val="0"/>
          <w:marTop w:val="0"/>
          <w:marBottom w:val="0"/>
          <w:divBdr>
            <w:top w:val="none" w:sz="0" w:space="0" w:color="auto"/>
            <w:left w:val="none" w:sz="0" w:space="0" w:color="auto"/>
            <w:bottom w:val="none" w:sz="0" w:space="0" w:color="auto"/>
            <w:right w:val="none" w:sz="0" w:space="0" w:color="auto"/>
          </w:divBdr>
        </w:div>
        <w:div w:id="194538692">
          <w:marLeft w:val="0"/>
          <w:marRight w:val="0"/>
          <w:marTop w:val="0"/>
          <w:marBottom w:val="0"/>
          <w:divBdr>
            <w:top w:val="none" w:sz="0" w:space="0" w:color="auto"/>
            <w:left w:val="none" w:sz="0" w:space="0" w:color="auto"/>
            <w:bottom w:val="none" w:sz="0" w:space="0" w:color="auto"/>
            <w:right w:val="none" w:sz="0" w:space="0" w:color="auto"/>
          </w:divBdr>
        </w:div>
        <w:div w:id="1147671722">
          <w:marLeft w:val="0"/>
          <w:marRight w:val="0"/>
          <w:marTop w:val="0"/>
          <w:marBottom w:val="0"/>
          <w:divBdr>
            <w:top w:val="none" w:sz="0" w:space="0" w:color="auto"/>
            <w:left w:val="none" w:sz="0" w:space="0" w:color="auto"/>
            <w:bottom w:val="none" w:sz="0" w:space="0" w:color="auto"/>
            <w:right w:val="none" w:sz="0" w:space="0" w:color="auto"/>
          </w:divBdr>
        </w:div>
        <w:div w:id="962344168">
          <w:marLeft w:val="0"/>
          <w:marRight w:val="0"/>
          <w:marTop w:val="0"/>
          <w:marBottom w:val="0"/>
          <w:divBdr>
            <w:top w:val="none" w:sz="0" w:space="0" w:color="auto"/>
            <w:left w:val="none" w:sz="0" w:space="0" w:color="auto"/>
            <w:bottom w:val="none" w:sz="0" w:space="0" w:color="auto"/>
            <w:right w:val="none" w:sz="0" w:space="0" w:color="auto"/>
          </w:divBdr>
        </w:div>
        <w:div w:id="802623330">
          <w:marLeft w:val="0"/>
          <w:marRight w:val="0"/>
          <w:marTop w:val="0"/>
          <w:marBottom w:val="0"/>
          <w:divBdr>
            <w:top w:val="none" w:sz="0" w:space="0" w:color="auto"/>
            <w:left w:val="none" w:sz="0" w:space="0" w:color="auto"/>
            <w:bottom w:val="none" w:sz="0" w:space="0" w:color="auto"/>
            <w:right w:val="none" w:sz="0" w:space="0" w:color="auto"/>
          </w:divBdr>
        </w:div>
      </w:divsChild>
    </w:div>
    <w:div w:id="740105351">
      <w:bodyDiv w:val="1"/>
      <w:marLeft w:val="0"/>
      <w:marRight w:val="0"/>
      <w:marTop w:val="0"/>
      <w:marBottom w:val="0"/>
      <w:divBdr>
        <w:top w:val="none" w:sz="0" w:space="0" w:color="auto"/>
        <w:left w:val="none" w:sz="0" w:space="0" w:color="auto"/>
        <w:bottom w:val="none" w:sz="0" w:space="0" w:color="auto"/>
        <w:right w:val="none" w:sz="0" w:space="0" w:color="auto"/>
      </w:divBdr>
    </w:div>
    <w:div w:id="1583022373">
      <w:bodyDiv w:val="1"/>
      <w:marLeft w:val="0"/>
      <w:marRight w:val="0"/>
      <w:marTop w:val="0"/>
      <w:marBottom w:val="0"/>
      <w:divBdr>
        <w:top w:val="none" w:sz="0" w:space="0" w:color="auto"/>
        <w:left w:val="none" w:sz="0" w:space="0" w:color="auto"/>
        <w:bottom w:val="none" w:sz="0" w:space="0" w:color="auto"/>
        <w:right w:val="none" w:sz="0" w:space="0" w:color="auto"/>
      </w:divBdr>
    </w:div>
    <w:div w:id="1675717876">
      <w:bodyDiv w:val="1"/>
      <w:marLeft w:val="0"/>
      <w:marRight w:val="0"/>
      <w:marTop w:val="0"/>
      <w:marBottom w:val="0"/>
      <w:divBdr>
        <w:top w:val="none" w:sz="0" w:space="0" w:color="auto"/>
        <w:left w:val="none" w:sz="0" w:space="0" w:color="auto"/>
        <w:bottom w:val="none" w:sz="0" w:space="0" w:color="auto"/>
        <w:right w:val="none" w:sz="0" w:space="0" w:color="auto"/>
      </w:divBdr>
      <w:divsChild>
        <w:div w:id="2014912810">
          <w:marLeft w:val="0"/>
          <w:marRight w:val="0"/>
          <w:marTop w:val="0"/>
          <w:marBottom w:val="0"/>
          <w:divBdr>
            <w:top w:val="none" w:sz="0" w:space="0" w:color="auto"/>
            <w:left w:val="none" w:sz="0" w:space="0" w:color="auto"/>
            <w:bottom w:val="none" w:sz="0" w:space="0" w:color="auto"/>
            <w:right w:val="none" w:sz="0" w:space="0" w:color="auto"/>
          </w:divBdr>
        </w:div>
        <w:div w:id="1440644714">
          <w:marLeft w:val="0"/>
          <w:marRight w:val="0"/>
          <w:marTop w:val="0"/>
          <w:marBottom w:val="0"/>
          <w:divBdr>
            <w:top w:val="none" w:sz="0" w:space="0" w:color="auto"/>
            <w:left w:val="none" w:sz="0" w:space="0" w:color="auto"/>
            <w:bottom w:val="none" w:sz="0" w:space="0" w:color="auto"/>
            <w:right w:val="none" w:sz="0" w:space="0" w:color="auto"/>
          </w:divBdr>
        </w:div>
        <w:div w:id="1446266477">
          <w:marLeft w:val="0"/>
          <w:marRight w:val="0"/>
          <w:marTop w:val="0"/>
          <w:marBottom w:val="0"/>
          <w:divBdr>
            <w:top w:val="none" w:sz="0" w:space="0" w:color="auto"/>
            <w:left w:val="none" w:sz="0" w:space="0" w:color="auto"/>
            <w:bottom w:val="none" w:sz="0" w:space="0" w:color="auto"/>
            <w:right w:val="none" w:sz="0" w:space="0" w:color="auto"/>
          </w:divBdr>
        </w:div>
        <w:div w:id="1675450442">
          <w:marLeft w:val="0"/>
          <w:marRight w:val="0"/>
          <w:marTop w:val="0"/>
          <w:marBottom w:val="0"/>
          <w:divBdr>
            <w:top w:val="none" w:sz="0" w:space="0" w:color="auto"/>
            <w:left w:val="none" w:sz="0" w:space="0" w:color="auto"/>
            <w:bottom w:val="none" w:sz="0" w:space="0" w:color="auto"/>
            <w:right w:val="none" w:sz="0" w:space="0" w:color="auto"/>
          </w:divBdr>
        </w:div>
        <w:div w:id="694886934">
          <w:marLeft w:val="0"/>
          <w:marRight w:val="0"/>
          <w:marTop w:val="0"/>
          <w:marBottom w:val="0"/>
          <w:divBdr>
            <w:top w:val="none" w:sz="0" w:space="0" w:color="auto"/>
            <w:left w:val="none" w:sz="0" w:space="0" w:color="auto"/>
            <w:bottom w:val="none" w:sz="0" w:space="0" w:color="auto"/>
            <w:right w:val="none" w:sz="0" w:space="0" w:color="auto"/>
          </w:divBdr>
        </w:div>
        <w:div w:id="728963874">
          <w:marLeft w:val="0"/>
          <w:marRight w:val="0"/>
          <w:marTop w:val="0"/>
          <w:marBottom w:val="0"/>
          <w:divBdr>
            <w:top w:val="none" w:sz="0" w:space="0" w:color="auto"/>
            <w:left w:val="none" w:sz="0" w:space="0" w:color="auto"/>
            <w:bottom w:val="none" w:sz="0" w:space="0" w:color="auto"/>
            <w:right w:val="none" w:sz="0" w:space="0" w:color="auto"/>
          </w:divBdr>
        </w:div>
        <w:div w:id="112134389">
          <w:marLeft w:val="0"/>
          <w:marRight w:val="0"/>
          <w:marTop w:val="0"/>
          <w:marBottom w:val="0"/>
          <w:divBdr>
            <w:top w:val="none" w:sz="0" w:space="0" w:color="auto"/>
            <w:left w:val="none" w:sz="0" w:space="0" w:color="auto"/>
            <w:bottom w:val="none" w:sz="0" w:space="0" w:color="auto"/>
            <w:right w:val="none" w:sz="0" w:space="0" w:color="auto"/>
          </w:divBdr>
        </w:div>
        <w:div w:id="499124329">
          <w:marLeft w:val="0"/>
          <w:marRight w:val="0"/>
          <w:marTop w:val="0"/>
          <w:marBottom w:val="0"/>
          <w:divBdr>
            <w:top w:val="none" w:sz="0" w:space="0" w:color="auto"/>
            <w:left w:val="none" w:sz="0" w:space="0" w:color="auto"/>
            <w:bottom w:val="none" w:sz="0" w:space="0" w:color="auto"/>
            <w:right w:val="none" w:sz="0" w:space="0" w:color="auto"/>
          </w:divBdr>
        </w:div>
        <w:div w:id="527911904">
          <w:marLeft w:val="0"/>
          <w:marRight w:val="0"/>
          <w:marTop w:val="0"/>
          <w:marBottom w:val="0"/>
          <w:divBdr>
            <w:top w:val="none" w:sz="0" w:space="0" w:color="auto"/>
            <w:left w:val="none" w:sz="0" w:space="0" w:color="auto"/>
            <w:bottom w:val="none" w:sz="0" w:space="0" w:color="auto"/>
            <w:right w:val="none" w:sz="0" w:space="0" w:color="auto"/>
          </w:divBdr>
        </w:div>
        <w:div w:id="1732342036">
          <w:marLeft w:val="0"/>
          <w:marRight w:val="0"/>
          <w:marTop w:val="0"/>
          <w:marBottom w:val="0"/>
          <w:divBdr>
            <w:top w:val="none" w:sz="0" w:space="0" w:color="auto"/>
            <w:left w:val="none" w:sz="0" w:space="0" w:color="auto"/>
            <w:bottom w:val="none" w:sz="0" w:space="0" w:color="auto"/>
            <w:right w:val="none" w:sz="0" w:space="0" w:color="auto"/>
          </w:divBdr>
        </w:div>
        <w:div w:id="1179346148">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sChild>
    </w:div>
    <w:div w:id="1830712602">
      <w:bodyDiv w:val="1"/>
      <w:marLeft w:val="0"/>
      <w:marRight w:val="0"/>
      <w:marTop w:val="0"/>
      <w:marBottom w:val="0"/>
      <w:divBdr>
        <w:top w:val="none" w:sz="0" w:space="0" w:color="auto"/>
        <w:left w:val="none" w:sz="0" w:space="0" w:color="auto"/>
        <w:bottom w:val="none" w:sz="0" w:space="0" w:color="auto"/>
        <w:right w:val="none" w:sz="0" w:space="0" w:color="auto"/>
      </w:divBdr>
    </w:div>
    <w:div w:id="20867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fitrizal11@gmail.com1" TargetMode="External"/><Relationship Id="rId13" Type="http://schemas.openxmlformats.org/officeDocument/2006/relationships/hyperlink" Target="https://doi.org/10.1111/fima.12263" TargetMode="External"/><Relationship Id="rId18" Type="http://schemas.openxmlformats.org/officeDocument/2006/relationships/hyperlink" Target="https://doi.org/10.3905/jpm.2014.41.1.057"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2/for.2476" TargetMode="External"/><Relationship Id="rId17" Type="http://schemas.openxmlformats.org/officeDocument/2006/relationships/hyperlink" Target="https://doi.org/10.3905/jii.2017.8.3.039" TargetMode="External"/><Relationship Id="rId2" Type="http://schemas.openxmlformats.org/officeDocument/2006/relationships/styles" Target="styles.xml"/><Relationship Id="rId16" Type="http://schemas.openxmlformats.org/officeDocument/2006/relationships/hyperlink" Target="https://doi.org/10.3905/jwm.2017.20.3.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3905/jpm.2014.40.5.127" TargetMode="External"/><Relationship Id="rId10" Type="http://schemas.openxmlformats.org/officeDocument/2006/relationships/chart" Target="charts/chart1.xml"/><Relationship Id="rId19" Type="http://schemas.openxmlformats.org/officeDocument/2006/relationships/hyperlink" Target="https://doi.org/10.3905/joi.2016.25.1.085" TargetMode="External"/><Relationship Id="rId4" Type="http://schemas.openxmlformats.org/officeDocument/2006/relationships/settings" Target="settings.xml"/><Relationship Id="rId9" Type="http://schemas.openxmlformats.org/officeDocument/2006/relationships/hyperlink" Target="mailto:norarizal@telkomuniversity.ac.id" TargetMode="External"/><Relationship Id="rId14" Type="http://schemas.openxmlformats.org/officeDocument/2006/relationships/hyperlink" Target="https://doi.org/10.3905/jpm.2006.64418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KULIAH\S3\DISERTASI\penelitian%20beta%20dan%20alpha\SMART%20BETA%20&amp;%20ALPH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175">
              <a:solidFill>
                <a:schemeClr val="accent1">
                  <a:lumMod val="40000"/>
                  <a:lumOff val="60000"/>
                </a:schemeClr>
              </a:solidFill>
            </a:ln>
          </c:spPr>
          <c:marker>
            <c:symbol val="none"/>
          </c:marker>
          <c:cat>
            <c:numRef>
              <c:f>Sheet5!$F$2:$F$1617</c:f>
              <c:numCache>
                <c:formatCode>m/d/yyyy</c:formatCode>
                <c:ptCount val="1616"/>
                <c:pt idx="0">
                  <c:v>41309</c:v>
                </c:pt>
                <c:pt idx="1">
                  <c:v>41310</c:v>
                </c:pt>
                <c:pt idx="2">
                  <c:v>41311</c:v>
                </c:pt>
                <c:pt idx="3">
                  <c:v>41312</c:v>
                </c:pt>
                <c:pt idx="4">
                  <c:v>41313</c:v>
                </c:pt>
                <c:pt idx="5">
                  <c:v>41316</c:v>
                </c:pt>
                <c:pt idx="6">
                  <c:v>41317</c:v>
                </c:pt>
                <c:pt idx="7">
                  <c:v>41318</c:v>
                </c:pt>
                <c:pt idx="8">
                  <c:v>41319</c:v>
                </c:pt>
                <c:pt idx="9">
                  <c:v>41320</c:v>
                </c:pt>
                <c:pt idx="10">
                  <c:v>41323</c:v>
                </c:pt>
                <c:pt idx="11">
                  <c:v>41324</c:v>
                </c:pt>
                <c:pt idx="12">
                  <c:v>41325</c:v>
                </c:pt>
                <c:pt idx="13">
                  <c:v>41326</c:v>
                </c:pt>
                <c:pt idx="14">
                  <c:v>41327</c:v>
                </c:pt>
                <c:pt idx="15">
                  <c:v>41330</c:v>
                </c:pt>
                <c:pt idx="16">
                  <c:v>41331</c:v>
                </c:pt>
                <c:pt idx="17">
                  <c:v>41332</c:v>
                </c:pt>
                <c:pt idx="18">
                  <c:v>41333</c:v>
                </c:pt>
                <c:pt idx="19">
                  <c:v>41334</c:v>
                </c:pt>
                <c:pt idx="20">
                  <c:v>41337</c:v>
                </c:pt>
                <c:pt idx="21">
                  <c:v>41338</c:v>
                </c:pt>
                <c:pt idx="22">
                  <c:v>41339</c:v>
                </c:pt>
                <c:pt idx="23">
                  <c:v>41340</c:v>
                </c:pt>
                <c:pt idx="24">
                  <c:v>41341</c:v>
                </c:pt>
                <c:pt idx="25">
                  <c:v>41344</c:v>
                </c:pt>
                <c:pt idx="26">
                  <c:v>41346</c:v>
                </c:pt>
                <c:pt idx="27">
                  <c:v>41347</c:v>
                </c:pt>
                <c:pt idx="28">
                  <c:v>41348</c:v>
                </c:pt>
                <c:pt idx="29">
                  <c:v>41351</c:v>
                </c:pt>
                <c:pt idx="30">
                  <c:v>41352</c:v>
                </c:pt>
                <c:pt idx="31">
                  <c:v>41353</c:v>
                </c:pt>
                <c:pt idx="32">
                  <c:v>41354</c:v>
                </c:pt>
                <c:pt idx="33">
                  <c:v>41355</c:v>
                </c:pt>
                <c:pt idx="34">
                  <c:v>41358</c:v>
                </c:pt>
                <c:pt idx="35">
                  <c:v>41359</c:v>
                </c:pt>
                <c:pt idx="36">
                  <c:v>41360</c:v>
                </c:pt>
                <c:pt idx="37">
                  <c:v>41361</c:v>
                </c:pt>
                <c:pt idx="38">
                  <c:v>41365</c:v>
                </c:pt>
                <c:pt idx="39">
                  <c:v>41366</c:v>
                </c:pt>
                <c:pt idx="40">
                  <c:v>41367</c:v>
                </c:pt>
                <c:pt idx="41">
                  <c:v>41368</c:v>
                </c:pt>
                <c:pt idx="42">
                  <c:v>41369</c:v>
                </c:pt>
                <c:pt idx="43">
                  <c:v>41372</c:v>
                </c:pt>
                <c:pt idx="44">
                  <c:v>41373</c:v>
                </c:pt>
                <c:pt idx="45">
                  <c:v>41374</c:v>
                </c:pt>
                <c:pt idx="46">
                  <c:v>41375</c:v>
                </c:pt>
                <c:pt idx="47">
                  <c:v>41376</c:v>
                </c:pt>
                <c:pt idx="48">
                  <c:v>41379</c:v>
                </c:pt>
                <c:pt idx="49">
                  <c:v>41380</c:v>
                </c:pt>
                <c:pt idx="50">
                  <c:v>41381</c:v>
                </c:pt>
                <c:pt idx="51">
                  <c:v>41382</c:v>
                </c:pt>
                <c:pt idx="52">
                  <c:v>41383</c:v>
                </c:pt>
                <c:pt idx="53">
                  <c:v>41386</c:v>
                </c:pt>
                <c:pt idx="54">
                  <c:v>41387</c:v>
                </c:pt>
                <c:pt idx="55">
                  <c:v>41388</c:v>
                </c:pt>
                <c:pt idx="56">
                  <c:v>41389</c:v>
                </c:pt>
                <c:pt idx="57">
                  <c:v>41390</c:v>
                </c:pt>
                <c:pt idx="58">
                  <c:v>41393</c:v>
                </c:pt>
                <c:pt idx="59">
                  <c:v>41394</c:v>
                </c:pt>
                <c:pt idx="60">
                  <c:v>41395</c:v>
                </c:pt>
                <c:pt idx="61">
                  <c:v>41396</c:v>
                </c:pt>
                <c:pt idx="62">
                  <c:v>41397</c:v>
                </c:pt>
                <c:pt idx="63">
                  <c:v>41400</c:v>
                </c:pt>
                <c:pt idx="64">
                  <c:v>41401</c:v>
                </c:pt>
                <c:pt idx="65">
                  <c:v>41402</c:v>
                </c:pt>
                <c:pt idx="66">
                  <c:v>41404</c:v>
                </c:pt>
                <c:pt idx="67">
                  <c:v>41407</c:v>
                </c:pt>
                <c:pt idx="68">
                  <c:v>41408</c:v>
                </c:pt>
                <c:pt idx="69">
                  <c:v>41409</c:v>
                </c:pt>
                <c:pt idx="70">
                  <c:v>41410</c:v>
                </c:pt>
                <c:pt idx="71">
                  <c:v>41411</c:v>
                </c:pt>
                <c:pt idx="72">
                  <c:v>41414</c:v>
                </c:pt>
                <c:pt idx="73">
                  <c:v>41415</c:v>
                </c:pt>
                <c:pt idx="74">
                  <c:v>41416</c:v>
                </c:pt>
                <c:pt idx="75">
                  <c:v>41417</c:v>
                </c:pt>
                <c:pt idx="76">
                  <c:v>41418</c:v>
                </c:pt>
                <c:pt idx="77">
                  <c:v>41421</c:v>
                </c:pt>
                <c:pt idx="78">
                  <c:v>41422</c:v>
                </c:pt>
                <c:pt idx="79">
                  <c:v>41423</c:v>
                </c:pt>
                <c:pt idx="80">
                  <c:v>41424</c:v>
                </c:pt>
                <c:pt idx="81">
                  <c:v>41425</c:v>
                </c:pt>
                <c:pt idx="82">
                  <c:v>41428</c:v>
                </c:pt>
                <c:pt idx="83">
                  <c:v>41429</c:v>
                </c:pt>
                <c:pt idx="84">
                  <c:v>41430</c:v>
                </c:pt>
                <c:pt idx="85">
                  <c:v>41432</c:v>
                </c:pt>
                <c:pt idx="86">
                  <c:v>41435</c:v>
                </c:pt>
                <c:pt idx="87">
                  <c:v>41436</c:v>
                </c:pt>
                <c:pt idx="88">
                  <c:v>41437</c:v>
                </c:pt>
                <c:pt idx="89">
                  <c:v>41438</c:v>
                </c:pt>
                <c:pt idx="90">
                  <c:v>41439</c:v>
                </c:pt>
                <c:pt idx="91">
                  <c:v>41442</c:v>
                </c:pt>
                <c:pt idx="92">
                  <c:v>41443</c:v>
                </c:pt>
                <c:pt idx="93">
                  <c:v>41444</c:v>
                </c:pt>
                <c:pt idx="94">
                  <c:v>41445</c:v>
                </c:pt>
                <c:pt idx="95">
                  <c:v>41446</c:v>
                </c:pt>
                <c:pt idx="96">
                  <c:v>41449</c:v>
                </c:pt>
                <c:pt idx="97">
                  <c:v>41450</c:v>
                </c:pt>
                <c:pt idx="98">
                  <c:v>41451</c:v>
                </c:pt>
                <c:pt idx="99">
                  <c:v>41452</c:v>
                </c:pt>
                <c:pt idx="100">
                  <c:v>41453</c:v>
                </c:pt>
                <c:pt idx="101">
                  <c:v>41456</c:v>
                </c:pt>
                <c:pt idx="102">
                  <c:v>41457</c:v>
                </c:pt>
                <c:pt idx="103">
                  <c:v>41458</c:v>
                </c:pt>
                <c:pt idx="104">
                  <c:v>41459</c:v>
                </c:pt>
                <c:pt idx="105">
                  <c:v>41460</c:v>
                </c:pt>
                <c:pt idx="106">
                  <c:v>41463</c:v>
                </c:pt>
                <c:pt idx="107">
                  <c:v>41464</c:v>
                </c:pt>
                <c:pt idx="108">
                  <c:v>41465</c:v>
                </c:pt>
                <c:pt idx="109">
                  <c:v>41466</c:v>
                </c:pt>
                <c:pt idx="110">
                  <c:v>41467</c:v>
                </c:pt>
                <c:pt idx="111">
                  <c:v>41470</c:v>
                </c:pt>
                <c:pt idx="112">
                  <c:v>41471</c:v>
                </c:pt>
                <c:pt idx="113">
                  <c:v>41472</c:v>
                </c:pt>
                <c:pt idx="114">
                  <c:v>41473</c:v>
                </c:pt>
                <c:pt idx="115">
                  <c:v>41474</c:v>
                </c:pt>
                <c:pt idx="116">
                  <c:v>41477</c:v>
                </c:pt>
                <c:pt idx="117">
                  <c:v>41478</c:v>
                </c:pt>
                <c:pt idx="118">
                  <c:v>41479</c:v>
                </c:pt>
                <c:pt idx="119">
                  <c:v>41480</c:v>
                </c:pt>
                <c:pt idx="120">
                  <c:v>41481</c:v>
                </c:pt>
                <c:pt idx="121">
                  <c:v>41484</c:v>
                </c:pt>
                <c:pt idx="122">
                  <c:v>41485</c:v>
                </c:pt>
                <c:pt idx="123">
                  <c:v>41486</c:v>
                </c:pt>
                <c:pt idx="124">
                  <c:v>41487</c:v>
                </c:pt>
                <c:pt idx="125">
                  <c:v>41488</c:v>
                </c:pt>
                <c:pt idx="126">
                  <c:v>41498</c:v>
                </c:pt>
                <c:pt idx="127">
                  <c:v>41499</c:v>
                </c:pt>
                <c:pt idx="128">
                  <c:v>41500</c:v>
                </c:pt>
                <c:pt idx="129">
                  <c:v>41501</c:v>
                </c:pt>
                <c:pt idx="130">
                  <c:v>41502</c:v>
                </c:pt>
                <c:pt idx="131">
                  <c:v>41505</c:v>
                </c:pt>
                <c:pt idx="132">
                  <c:v>41506</c:v>
                </c:pt>
                <c:pt idx="133">
                  <c:v>41507</c:v>
                </c:pt>
                <c:pt idx="134">
                  <c:v>41508</c:v>
                </c:pt>
                <c:pt idx="135">
                  <c:v>41509</c:v>
                </c:pt>
                <c:pt idx="136">
                  <c:v>41512</c:v>
                </c:pt>
                <c:pt idx="137">
                  <c:v>41513</c:v>
                </c:pt>
                <c:pt idx="138">
                  <c:v>41514</c:v>
                </c:pt>
                <c:pt idx="139">
                  <c:v>41515</c:v>
                </c:pt>
                <c:pt idx="140">
                  <c:v>41516</c:v>
                </c:pt>
                <c:pt idx="141">
                  <c:v>41519</c:v>
                </c:pt>
                <c:pt idx="142">
                  <c:v>41520</c:v>
                </c:pt>
                <c:pt idx="143">
                  <c:v>41521</c:v>
                </c:pt>
                <c:pt idx="144">
                  <c:v>41522</c:v>
                </c:pt>
                <c:pt idx="145">
                  <c:v>41523</c:v>
                </c:pt>
                <c:pt idx="146">
                  <c:v>41526</c:v>
                </c:pt>
                <c:pt idx="147">
                  <c:v>41527</c:v>
                </c:pt>
                <c:pt idx="148">
                  <c:v>41528</c:v>
                </c:pt>
                <c:pt idx="149">
                  <c:v>41529</c:v>
                </c:pt>
                <c:pt idx="150">
                  <c:v>41530</c:v>
                </c:pt>
                <c:pt idx="151">
                  <c:v>41533</c:v>
                </c:pt>
                <c:pt idx="152">
                  <c:v>41534</c:v>
                </c:pt>
                <c:pt idx="153">
                  <c:v>41535</c:v>
                </c:pt>
                <c:pt idx="154">
                  <c:v>41536</c:v>
                </c:pt>
                <c:pt idx="155">
                  <c:v>41537</c:v>
                </c:pt>
                <c:pt idx="156">
                  <c:v>41540</c:v>
                </c:pt>
                <c:pt idx="157">
                  <c:v>41541</c:v>
                </c:pt>
                <c:pt idx="158">
                  <c:v>41542</c:v>
                </c:pt>
                <c:pt idx="159">
                  <c:v>41543</c:v>
                </c:pt>
                <c:pt idx="160">
                  <c:v>41544</c:v>
                </c:pt>
                <c:pt idx="161">
                  <c:v>41547</c:v>
                </c:pt>
                <c:pt idx="162">
                  <c:v>41548</c:v>
                </c:pt>
                <c:pt idx="163">
                  <c:v>41549</c:v>
                </c:pt>
                <c:pt idx="164">
                  <c:v>41550</c:v>
                </c:pt>
                <c:pt idx="165">
                  <c:v>41551</c:v>
                </c:pt>
                <c:pt idx="166">
                  <c:v>41554</c:v>
                </c:pt>
                <c:pt idx="167">
                  <c:v>41555</c:v>
                </c:pt>
                <c:pt idx="168">
                  <c:v>41556</c:v>
                </c:pt>
                <c:pt idx="169">
                  <c:v>41557</c:v>
                </c:pt>
                <c:pt idx="170">
                  <c:v>41558</c:v>
                </c:pt>
                <c:pt idx="171">
                  <c:v>41563</c:v>
                </c:pt>
                <c:pt idx="172">
                  <c:v>41564</c:v>
                </c:pt>
                <c:pt idx="173">
                  <c:v>41565</c:v>
                </c:pt>
                <c:pt idx="174">
                  <c:v>41568</c:v>
                </c:pt>
                <c:pt idx="175">
                  <c:v>41569</c:v>
                </c:pt>
                <c:pt idx="176">
                  <c:v>41570</c:v>
                </c:pt>
                <c:pt idx="177">
                  <c:v>41571</c:v>
                </c:pt>
                <c:pt idx="178">
                  <c:v>41572</c:v>
                </c:pt>
                <c:pt idx="179">
                  <c:v>41575</c:v>
                </c:pt>
                <c:pt idx="180">
                  <c:v>41576</c:v>
                </c:pt>
                <c:pt idx="181">
                  <c:v>41577</c:v>
                </c:pt>
                <c:pt idx="182">
                  <c:v>41578</c:v>
                </c:pt>
                <c:pt idx="183">
                  <c:v>41579</c:v>
                </c:pt>
                <c:pt idx="184">
                  <c:v>41582</c:v>
                </c:pt>
                <c:pt idx="185">
                  <c:v>41584</c:v>
                </c:pt>
                <c:pt idx="186">
                  <c:v>41585</c:v>
                </c:pt>
                <c:pt idx="187">
                  <c:v>41586</c:v>
                </c:pt>
                <c:pt idx="188">
                  <c:v>41589</c:v>
                </c:pt>
                <c:pt idx="189">
                  <c:v>41590</c:v>
                </c:pt>
                <c:pt idx="190">
                  <c:v>41591</c:v>
                </c:pt>
                <c:pt idx="191">
                  <c:v>41592</c:v>
                </c:pt>
                <c:pt idx="192">
                  <c:v>41593</c:v>
                </c:pt>
                <c:pt idx="193">
                  <c:v>41596</c:v>
                </c:pt>
                <c:pt idx="194">
                  <c:v>41597</c:v>
                </c:pt>
                <c:pt idx="195">
                  <c:v>41598</c:v>
                </c:pt>
                <c:pt idx="196">
                  <c:v>41599</c:v>
                </c:pt>
                <c:pt idx="197">
                  <c:v>41600</c:v>
                </c:pt>
                <c:pt idx="198">
                  <c:v>41603</c:v>
                </c:pt>
                <c:pt idx="199">
                  <c:v>41604</c:v>
                </c:pt>
                <c:pt idx="200">
                  <c:v>41605</c:v>
                </c:pt>
                <c:pt idx="201">
                  <c:v>41606</c:v>
                </c:pt>
                <c:pt idx="202">
                  <c:v>41607</c:v>
                </c:pt>
                <c:pt idx="203">
                  <c:v>41610</c:v>
                </c:pt>
                <c:pt idx="204">
                  <c:v>41611</c:v>
                </c:pt>
                <c:pt idx="205">
                  <c:v>41612</c:v>
                </c:pt>
                <c:pt idx="206">
                  <c:v>41613</c:v>
                </c:pt>
                <c:pt idx="207">
                  <c:v>41614</c:v>
                </c:pt>
                <c:pt idx="208">
                  <c:v>41617</c:v>
                </c:pt>
                <c:pt idx="209">
                  <c:v>41618</c:v>
                </c:pt>
                <c:pt idx="210">
                  <c:v>41619</c:v>
                </c:pt>
                <c:pt idx="211">
                  <c:v>41620</c:v>
                </c:pt>
                <c:pt idx="212">
                  <c:v>41621</c:v>
                </c:pt>
                <c:pt idx="213">
                  <c:v>41624</c:v>
                </c:pt>
                <c:pt idx="214">
                  <c:v>41625</c:v>
                </c:pt>
                <c:pt idx="215">
                  <c:v>41626</c:v>
                </c:pt>
                <c:pt idx="216">
                  <c:v>41627</c:v>
                </c:pt>
                <c:pt idx="217">
                  <c:v>41628</c:v>
                </c:pt>
                <c:pt idx="218">
                  <c:v>41631</c:v>
                </c:pt>
                <c:pt idx="219">
                  <c:v>41632</c:v>
                </c:pt>
                <c:pt idx="220">
                  <c:v>41635</c:v>
                </c:pt>
                <c:pt idx="221">
                  <c:v>41638</c:v>
                </c:pt>
                <c:pt idx="222">
                  <c:v>41640</c:v>
                </c:pt>
                <c:pt idx="223">
                  <c:v>41641</c:v>
                </c:pt>
                <c:pt idx="224">
                  <c:v>41642</c:v>
                </c:pt>
                <c:pt idx="225">
                  <c:v>41645</c:v>
                </c:pt>
                <c:pt idx="226">
                  <c:v>41646</c:v>
                </c:pt>
                <c:pt idx="227">
                  <c:v>41647</c:v>
                </c:pt>
                <c:pt idx="228">
                  <c:v>41648</c:v>
                </c:pt>
                <c:pt idx="229">
                  <c:v>41649</c:v>
                </c:pt>
                <c:pt idx="230">
                  <c:v>41652</c:v>
                </c:pt>
                <c:pt idx="231">
                  <c:v>41654</c:v>
                </c:pt>
                <c:pt idx="232">
                  <c:v>41655</c:v>
                </c:pt>
                <c:pt idx="233">
                  <c:v>41656</c:v>
                </c:pt>
                <c:pt idx="234">
                  <c:v>41659</c:v>
                </c:pt>
                <c:pt idx="235">
                  <c:v>41660</c:v>
                </c:pt>
                <c:pt idx="236">
                  <c:v>41661</c:v>
                </c:pt>
                <c:pt idx="237">
                  <c:v>41662</c:v>
                </c:pt>
                <c:pt idx="238">
                  <c:v>41663</c:v>
                </c:pt>
                <c:pt idx="239">
                  <c:v>41666</c:v>
                </c:pt>
                <c:pt idx="240">
                  <c:v>41667</c:v>
                </c:pt>
                <c:pt idx="241">
                  <c:v>41668</c:v>
                </c:pt>
                <c:pt idx="242">
                  <c:v>41669</c:v>
                </c:pt>
                <c:pt idx="243">
                  <c:v>41673</c:v>
                </c:pt>
                <c:pt idx="244">
                  <c:v>41674</c:v>
                </c:pt>
                <c:pt idx="245">
                  <c:v>41675</c:v>
                </c:pt>
                <c:pt idx="246">
                  <c:v>41676</c:v>
                </c:pt>
                <c:pt idx="247">
                  <c:v>41677</c:v>
                </c:pt>
                <c:pt idx="248">
                  <c:v>41680</c:v>
                </c:pt>
                <c:pt idx="249">
                  <c:v>41681</c:v>
                </c:pt>
                <c:pt idx="250">
                  <c:v>41682</c:v>
                </c:pt>
                <c:pt idx="251">
                  <c:v>41683</c:v>
                </c:pt>
                <c:pt idx="252">
                  <c:v>41684</c:v>
                </c:pt>
                <c:pt idx="253">
                  <c:v>41687</c:v>
                </c:pt>
                <c:pt idx="254">
                  <c:v>41688</c:v>
                </c:pt>
                <c:pt idx="255">
                  <c:v>41689</c:v>
                </c:pt>
                <c:pt idx="256">
                  <c:v>41690</c:v>
                </c:pt>
                <c:pt idx="257">
                  <c:v>41691</c:v>
                </c:pt>
                <c:pt idx="258">
                  <c:v>41694</c:v>
                </c:pt>
                <c:pt idx="259">
                  <c:v>41695</c:v>
                </c:pt>
                <c:pt idx="260">
                  <c:v>41696</c:v>
                </c:pt>
                <c:pt idx="261">
                  <c:v>41697</c:v>
                </c:pt>
                <c:pt idx="262">
                  <c:v>41698</c:v>
                </c:pt>
                <c:pt idx="263">
                  <c:v>41701</c:v>
                </c:pt>
                <c:pt idx="264">
                  <c:v>41702</c:v>
                </c:pt>
                <c:pt idx="265">
                  <c:v>41703</c:v>
                </c:pt>
                <c:pt idx="266">
                  <c:v>41704</c:v>
                </c:pt>
                <c:pt idx="267">
                  <c:v>41705</c:v>
                </c:pt>
                <c:pt idx="268">
                  <c:v>41708</c:v>
                </c:pt>
                <c:pt idx="269">
                  <c:v>41709</c:v>
                </c:pt>
                <c:pt idx="270">
                  <c:v>41710</c:v>
                </c:pt>
                <c:pt idx="271">
                  <c:v>41711</c:v>
                </c:pt>
                <c:pt idx="272">
                  <c:v>41712</c:v>
                </c:pt>
                <c:pt idx="273">
                  <c:v>41715</c:v>
                </c:pt>
                <c:pt idx="274">
                  <c:v>41716</c:v>
                </c:pt>
                <c:pt idx="275">
                  <c:v>41717</c:v>
                </c:pt>
                <c:pt idx="276">
                  <c:v>41718</c:v>
                </c:pt>
                <c:pt idx="277">
                  <c:v>41719</c:v>
                </c:pt>
                <c:pt idx="278">
                  <c:v>41722</c:v>
                </c:pt>
                <c:pt idx="279">
                  <c:v>41723</c:v>
                </c:pt>
                <c:pt idx="280">
                  <c:v>41724</c:v>
                </c:pt>
                <c:pt idx="281">
                  <c:v>41725</c:v>
                </c:pt>
                <c:pt idx="282">
                  <c:v>41726</c:v>
                </c:pt>
                <c:pt idx="283">
                  <c:v>41730</c:v>
                </c:pt>
                <c:pt idx="284">
                  <c:v>41731</c:v>
                </c:pt>
                <c:pt idx="285">
                  <c:v>41732</c:v>
                </c:pt>
                <c:pt idx="286">
                  <c:v>41733</c:v>
                </c:pt>
                <c:pt idx="287">
                  <c:v>41736</c:v>
                </c:pt>
                <c:pt idx="288">
                  <c:v>41737</c:v>
                </c:pt>
                <c:pt idx="289">
                  <c:v>41739</c:v>
                </c:pt>
                <c:pt idx="290">
                  <c:v>41740</c:v>
                </c:pt>
                <c:pt idx="291">
                  <c:v>41743</c:v>
                </c:pt>
                <c:pt idx="292">
                  <c:v>41744</c:v>
                </c:pt>
                <c:pt idx="293">
                  <c:v>41745</c:v>
                </c:pt>
                <c:pt idx="294">
                  <c:v>41746</c:v>
                </c:pt>
                <c:pt idx="295">
                  <c:v>41750</c:v>
                </c:pt>
                <c:pt idx="296">
                  <c:v>41751</c:v>
                </c:pt>
                <c:pt idx="297">
                  <c:v>41752</c:v>
                </c:pt>
                <c:pt idx="298">
                  <c:v>41753</c:v>
                </c:pt>
                <c:pt idx="299">
                  <c:v>41754</c:v>
                </c:pt>
                <c:pt idx="300">
                  <c:v>41757</c:v>
                </c:pt>
                <c:pt idx="301">
                  <c:v>41758</c:v>
                </c:pt>
                <c:pt idx="302">
                  <c:v>41759</c:v>
                </c:pt>
                <c:pt idx="303">
                  <c:v>41761</c:v>
                </c:pt>
                <c:pt idx="304">
                  <c:v>41764</c:v>
                </c:pt>
                <c:pt idx="305">
                  <c:v>41765</c:v>
                </c:pt>
                <c:pt idx="306">
                  <c:v>41766</c:v>
                </c:pt>
                <c:pt idx="307">
                  <c:v>41767</c:v>
                </c:pt>
                <c:pt idx="308">
                  <c:v>41768</c:v>
                </c:pt>
                <c:pt idx="309">
                  <c:v>41771</c:v>
                </c:pt>
                <c:pt idx="310">
                  <c:v>41772</c:v>
                </c:pt>
                <c:pt idx="311">
                  <c:v>41773</c:v>
                </c:pt>
                <c:pt idx="312">
                  <c:v>41775</c:v>
                </c:pt>
                <c:pt idx="313">
                  <c:v>41778</c:v>
                </c:pt>
                <c:pt idx="314">
                  <c:v>41779</c:v>
                </c:pt>
                <c:pt idx="315">
                  <c:v>41780</c:v>
                </c:pt>
                <c:pt idx="316">
                  <c:v>41781</c:v>
                </c:pt>
                <c:pt idx="317">
                  <c:v>41782</c:v>
                </c:pt>
                <c:pt idx="318">
                  <c:v>41785</c:v>
                </c:pt>
                <c:pt idx="319">
                  <c:v>41787</c:v>
                </c:pt>
                <c:pt idx="320">
                  <c:v>41789</c:v>
                </c:pt>
                <c:pt idx="321">
                  <c:v>41792</c:v>
                </c:pt>
                <c:pt idx="322">
                  <c:v>41793</c:v>
                </c:pt>
                <c:pt idx="323">
                  <c:v>41794</c:v>
                </c:pt>
                <c:pt idx="324">
                  <c:v>41795</c:v>
                </c:pt>
                <c:pt idx="325">
                  <c:v>41796</c:v>
                </c:pt>
                <c:pt idx="326">
                  <c:v>41799</c:v>
                </c:pt>
                <c:pt idx="327">
                  <c:v>41800</c:v>
                </c:pt>
                <c:pt idx="328">
                  <c:v>41801</c:v>
                </c:pt>
                <c:pt idx="329">
                  <c:v>41802</c:v>
                </c:pt>
                <c:pt idx="330">
                  <c:v>41803</c:v>
                </c:pt>
                <c:pt idx="331">
                  <c:v>41806</c:v>
                </c:pt>
                <c:pt idx="332">
                  <c:v>41807</c:v>
                </c:pt>
                <c:pt idx="333">
                  <c:v>41808</c:v>
                </c:pt>
                <c:pt idx="334">
                  <c:v>41809</c:v>
                </c:pt>
                <c:pt idx="335">
                  <c:v>41810</c:v>
                </c:pt>
                <c:pt idx="336">
                  <c:v>41813</c:v>
                </c:pt>
                <c:pt idx="337">
                  <c:v>41814</c:v>
                </c:pt>
                <c:pt idx="338">
                  <c:v>41815</c:v>
                </c:pt>
                <c:pt idx="339">
                  <c:v>41816</c:v>
                </c:pt>
                <c:pt idx="340">
                  <c:v>41817</c:v>
                </c:pt>
                <c:pt idx="341">
                  <c:v>41820</c:v>
                </c:pt>
                <c:pt idx="342">
                  <c:v>41821</c:v>
                </c:pt>
                <c:pt idx="343">
                  <c:v>41822</c:v>
                </c:pt>
                <c:pt idx="344">
                  <c:v>41823</c:v>
                </c:pt>
                <c:pt idx="345">
                  <c:v>41824</c:v>
                </c:pt>
                <c:pt idx="346">
                  <c:v>41827</c:v>
                </c:pt>
                <c:pt idx="347">
                  <c:v>41828</c:v>
                </c:pt>
                <c:pt idx="348">
                  <c:v>41829</c:v>
                </c:pt>
                <c:pt idx="349">
                  <c:v>41830</c:v>
                </c:pt>
                <c:pt idx="350">
                  <c:v>41831</c:v>
                </c:pt>
                <c:pt idx="351">
                  <c:v>41834</c:v>
                </c:pt>
                <c:pt idx="352">
                  <c:v>41835</c:v>
                </c:pt>
                <c:pt idx="353">
                  <c:v>41836</c:v>
                </c:pt>
                <c:pt idx="354">
                  <c:v>41837</c:v>
                </c:pt>
                <c:pt idx="355">
                  <c:v>41838</c:v>
                </c:pt>
                <c:pt idx="356">
                  <c:v>41841</c:v>
                </c:pt>
                <c:pt idx="357">
                  <c:v>41842</c:v>
                </c:pt>
                <c:pt idx="358">
                  <c:v>41843</c:v>
                </c:pt>
                <c:pt idx="359">
                  <c:v>41844</c:v>
                </c:pt>
                <c:pt idx="360">
                  <c:v>41845</c:v>
                </c:pt>
                <c:pt idx="361">
                  <c:v>41855</c:v>
                </c:pt>
                <c:pt idx="362">
                  <c:v>41856</c:v>
                </c:pt>
                <c:pt idx="363">
                  <c:v>41857</c:v>
                </c:pt>
                <c:pt idx="364">
                  <c:v>41858</c:v>
                </c:pt>
                <c:pt idx="365">
                  <c:v>41859</c:v>
                </c:pt>
                <c:pt idx="366">
                  <c:v>41862</c:v>
                </c:pt>
                <c:pt idx="367">
                  <c:v>41863</c:v>
                </c:pt>
                <c:pt idx="368">
                  <c:v>41864</c:v>
                </c:pt>
                <c:pt idx="369">
                  <c:v>41865</c:v>
                </c:pt>
                <c:pt idx="370">
                  <c:v>41866</c:v>
                </c:pt>
                <c:pt idx="371">
                  <c:v>41869</c:v>
                </c:pt>
                <c:pt idx="372">
                  <c:v>41870</c:v>
                </c:pt>
                <c:pt idx="373">
                  <c:v>41871</c:v>
                </c:pt>
                <c:pt idx="374">
                  <c:v>41872</c:v>
                </c:pt>
                <c:pt idx="375">
                  <c:v>41873</c:v>
                </c:pt>
                <c:pt idx="376">
                  <c:v>41876</c:v>
                </c:pt>
                <c:pt idx="377">
                  <c:v>41877</c:v>
                </c:pt>
                <c:pt idx="378">
                  <c:v>41878</c:v>
                </c:pt>
                <c:pt idx="379">
                  <c:v>41879</c:v>
                </c:pt>
                <c:pt idx="380">
                  <c:v>41880</c:v>
                </c:pt>
                <c:pt idx="381">
                  <c:v>41883</c:v>
                </c:pt>
                <c:pt idx="382">
                  <c:v>41884</c:v>
                </c:pt>
                <c:pt idx="383">
                  <c:v>41885</c:v>
                </c:pt>
                <c:pt idx="384">
                  <c:v>41886</c:v>
                </c:pt>
                <c:pt idx="385">
                  <c:v>41887</c:v>
                </c:pt>
                <c:pt idx="386">
                  <c:v>41890</c:v>
                </c:pt>
                <c:pt idx="387">
                  <c:v>41891</c:v>
                </c:pt>
                <c:pt idx="388">
                  <c:v>41892</c:v>
                </c:pt>
                <c:pt idx="389">
                  <c:v>41893</c:v>
                </c:pt>
                <c:pt idx="390">
                  <c:v>41894</c:v>
                </c:pt>
                <c:pt idx="391">
                  <c:v>41897</c:v>
                </c:pt>
                <c:pt idx="392">
                  <c:v>41898</c:v>
                </c:pt>
                <c:pt idx="393">
                  <c:v>41899</c:v>
                </c:pt>
                <c:pt idx="394">
                  <c:v>41900</c:v>
                </c:pt>
                <c:pt idx="395">
                  <c:v>41901</c:v>
                </c:pt>
                <c:pt idx="396">
                  <c:v>41904</c:v>
                </c:pt>
                <c:pt idx="397">
                  <c:v>41905</c:v>
                </c:pt>
                <c:pt idx="398">
                  <c:v>41906</c:v>
                </c:pt>
                <c:pt idx="399">
                  <c:v>41907</c:v>
                </c:pt>
                <c:pt idx="400">
                  <c:v>41908</c:v>
                </c:pt>
                <c:pt idx="401">
                  <c:v>41911</c:v>
                </c:pt>
                <c:pt idx="402">
                  <c:v>41912</c:v>
                </c:pt>
                <c:pt idx="403">
                  <c:v>41913</c:v>
                </c:pt>
                <c:pt idx="404">
                  <c:v>41914</c:v>
                </c:pt>
                <c:pt idx="405">
                  <c:v>41915</c:v>
                </c:pt>
                <c:pt idx="406">
                  <c:v>41918</c:v>
                </c:pt>
                <c:pt idx="407">
                  <c:v>41919</c:v>
                </c:pt>
                <c:pt idx="408">
                  <c:v>41920</c:v>
                </c:pt>
                <c:pt idx="409">
                  <c:v>41921</c:v>
                </c:pt>
                <c:pt idx="410">
                  <c:v>41922</c:v>
                </c:pt>
                <c:pt idx="411">
                  <c:v>41925</c:v>
                </c:pt>
                <c:pt idx="412">
                  <c:v>41926</c:v>
                </c:pt>
                <c:pt idx="413">
                  <c:v>41927</c:v>
                </c:pt>
                <c:pt idx="414">
                  <c:v>41928</c:v>
                </c:pt>
                <c:pt idx="415">
                  <c:v>41929</c:v>
                </c:pt>
                <c:pt idx="416">
                  <c:v>41932</c:v>
                </c:pt>
                <c:pt idx="417">
                  <c:v>41933</c:v>
                </c:pt>
                <c:pt idx="418">
                  <c:v>41934</c:v>
                </c:pt>
                <c:pt idx="419">
                  <c:v>41935</c:v>
                </c:pt>
                <c:pt idx="420">
                  <c:v>41936</c:v>
                </c:pt>
                <c:pt idx="421">
                  <c:v>41939</c:v>
                </c:pt>
                <c:pt idx="422">
                  <c:v>41940</c:v>
                </c:pt>
                <c:pt idx="423">
                  <c:v>41941</c:v>
                </c:pt>
                <c:pt idx="424">
                  <c:v>41942</c:v>
                </c:pt>
                <c:pt idx="425">
                  <c:v>41943</c:v>
                </c:pt>
                <c:pt idx="426">
                  <c:v>41946</c:v>
                </c:pt>
                <c:pt idx="427">
                  <c:v>41947</c:v>
                </c:pt>
                <c:pt idx="428">
                  <c:v>41948</c:v>
                </c:pt>
                <c:pt idx="429">
                  <c:v>41949</c:v>
                </c:pt>
                <c:pt idx="430">
                  <c:v>41950</c:v>
                </c:pt>
                <c:pt idx="431">
                  <c:v>41953</c:v>
                </c:pt>
                <c:pt idx="432">
                  <c:v>41954</c:v>
                </c:pt>
                <c:pt idx="433">
                  <c:v>41955</c:v>
                </c:pt>
                <c:pt idx="434">
                  <c:v>41956</c:v>
                </c:pt>
                <c:pt idx="435">
                  <c:v>41957</c:v>
                </c:pt>
                <c:pt idx="436">
                  <c:v>41960</c:v>
                </c:pt>
                <c:pt idx="437">
                  <c:v>41961</c:v>
                </c:pt>
                <c:pt idx="438">
                  <c:v>41962</c:v>
                </c:pt>
                <c:pt idx="439">
                  <c:v>41963</c:v>
                </c:pt>
                <c:pt idx="440">
                  <c:v>41964</c:v>
                </c:pt>
                <c:pt idx="441">
                  <c:v>41967</c:v>
                </c:pt>
                <c:pt idx="442">
                  <c:v>41968</c:v>
                </c:pt>
                <c:pt idx="443">
                  <c:v>41969</c:v>
                </c:pt>
                <c:pt idx="444">
                  <c:v>41970</c:v>
                </c:pt>
                <c:pt idx="445">
                  <c:v>41971</c:v>
                </c:pt>
                <c:pt idx="446">
                  <c:v>41974</c:v>
                </c:pt>
                <c:pt idx="447">
                  <c:v>41975</c:v>
                </c:pt>
                <c:pt idx="448">
                  <c:v>41976</c:v>
                </c:pt>
                <c:pt idx="449">
                  <c:v>41977</c:v>
                </c:pt>
                <c:pt idx="450">
                  <c:v>41978</c:v>
                </c:pt>
                <c:pt idx="451">
                  <c:v>41981</c:v>
                </c:pt>
                <c:pt idx="452">
                  <c:v>41982</c:v>
                </c:pt>
                <c:pt idx="453">
                  <c:v>41983</c:v>
                </c:pt>
                <c:pt idx="454">
                  <c:v>41984</c:v>
                </c:pt>
                <c:pt idx="455">
                  <c:v>41985</c:v>
                </c:pt>
                <c:pt idx="456">
                  <c:v>41988</c:v>
                </c:pt>
                <c:pt idx="457">
                  <c:v>41989</c:v>
                </c:pt>
                <c:pt idx="458">
                  <c:v>41990</c:v>
                </c:pt>
                <c:pt idx="459">
                  <c:v>41991</c:v>
                </c:pt>
                <c:pt idx="460">
                  <c:v>41992</c:v>
                </c:pt>
                <c:pt idx="461">
                  <c:v>41995</c:v>
                </c:pt>
                <c:pt idx="462">
                  <c:v>41996</c:v>
                </c:pt>
                <c:pt idx="463">
                  <c:v>41997</c:v>
                </c:pt>
                <c:pt idx="464">
                  <c:v>42002</c:v>
                </c:pt>
                <c:pt idx="465">
                  <c:v>42003</c:v>
                </c:pt>
                <c:pt idx="466">
                  <c:v>42006</c:v>
                </c:pt>
                <c:pt idx="467">
                  <c:v>42009</c:v>
                </c:pt>
                <c:pt idx="468">
                  <c:v>42010</c:v>
                </c:pt>
                <c:pt idx="469">
                  <c:v>42011</c:v>
                </c:pt>
                <c:pt idx="470">
                  <c:v>42012</c:v>
                </c:pt>
                <c:pt idx="471">
                  <c:v>42013</c:v>
                </c:pt>
                <c:pt idx="472">
                  <c:v>42016</c:v>
                </c:pt>
                <c:pt idx="473">
                  <c:v>42017</c:v>
                </c:pt>
                <c:pt idx="474">
                  <c:v>42018</c:v>
                </c:pt>
                <c:pt idx="475">
                  <c:v>42019</c:v>
                </c:pt>
                <c:pt idx="476">
                  <c:v>42020</c:v>
                </c:pt>
                <c:pt idx="477">
                  <c:v>42023</c:v>
                </c:pt>
                <c:pt idx="478">
                  <c:v>42024</c:v>
                </c:pt>
                <c:pt idx="479">
                  <c:v>42025</c:v>
                </c:pt>
                <c:pt idx="480">
                  <c:v>42026</c:v>
                </c:pt>
                <c:pt idx="481">
                  <c:v>42027</c:v>
                </c:pt>
                <c:pt idx="482">
                  <c:v>42030</c:v>
                </c:pt>
                <c:pt idx="483">
                  <c:v>42031</c:v>
                </c:pt>
                <c:pt idx="484">
                  <c:v>42032</c:v>
                </c:pt>
                <c:pt idx="485">
                  <c:v>42033</c:v>
                </c:pt>
                <c:pt idx="486">
                  <c:v>42034</c:v>
                </c:pt>
                <c:pt idx="487">
                  <c:v>42037</c:v>
                </c:pt>
                <c:pt idx="488">
                  <c:v>42038</c:v>
                </c:pt>
                <c:pt idx="489">
                  <c:v>42039</c:v>
                </c:pt>
                <c:pt idx="490">
                  <c:v>42040</c:v>
                </c:pt>
                <c:pt idx="491">
                  <c:v>42041</c:v>
                </c:pt>
                <c:pt idx="492">
                  <c:v>42044</c:v>
                </c:pt>
                <c:pt idx="493">
                  <c:v>42045</c:v>
                </c:pt>
                <c:pt idx="494">
                  <c:v>42046</c:v>
                </c:pt>
                <c:pt idx="495">
                  <c:v>42047</c:v>
                </c:pt>
                <c:pt idx="496">
                  <c:v>42048</c:v>
                </c:pt>
                <c:pt idx="497">
                  <c:v>42051</c:v>
                </c:pt>
                <c:pt idx="498">
                  <c:v>42052</c:v>
                </c:pt>
                <c:pt idx="499">
                  <c:v>42053</c:v>
                </c:pt>
                <c:pt idx="500">
                  <c:v>42055</c:v>
                </c:pt>
                <c:pt idx="501">
                  <c:v>42058</c:v>
                </c:pt>
                <c:pt idx="502">
                  <c:v>42059</c:v>
                </c:pt>
                <c:pt idx="503">
                  <c:v>42060</c:v>
                </c:pt>
                <c:pt idx="504">
                  <c:v>42061</c:v>
                </c:pt>
                <c:pt idx="505">
                  <c:v>42062</c:v>
                </c:pt>
                <c:pt idx="506">
                  <c:v>42065</c:v>
                </c:pt>
                <c:pt idx="507">
                  <c:v>42066</c:v>
                </c:pt>
                <c:pt idx="508">
                  <c:v>42067</c:v>
                </c:pt>
                <c:pt idx="509">
                  <c:v>42068</c:v>
                </c:pt>
                <c:pt idx="510">
                  <c:v>42069</c:v>
                </c:pt>
                <c:pt idx="511">
                  <c:v>42072</c:v>
                </c:pt>
                <c:pt idx="512">
                  <c:v>42073</c:v>
                </c:pt>
                <c:pt idx="513">
                  <c:v>42074</c:v>
                </c:pt>
                <c:pt idx="514">
                  <c:v>42075</c:v>
                </c:pt>
                <c:pt idx="515">
                  <c:v>42076</c:v>
                </c:pt>
                <c:pt idx="516">
                  <c:v>42079</c:v>
                </c:pt>
                <c:pt idx="517">
                  <c:v>42080</c:v>
                </c:pt>
                <c:pt idx="518">
                  <c:v>42081</c:v>
                </c:pt>
                <c:pt idx="519">
                  <c:v>42082</c:v>
                </c:pt>
                <c:pt idx="520">
                  <c:v>42083</c:v>
                </c:pt>
                <c:pt idx="521">
                  <c:v>42086</c:v>
                </c:pt>
                <c:pt idx="522">
                  <c:v>42087</c:v>
                </c:pt>
                <c:pt idx="523">
                  <c:v>42088</c:v>
                </c:pt>
                <c:pt idx="524">
                  <c:v>42089</c:v>
                </c:pt>
                <c:pt idx="525">
                  <c:v>42090</c:v>
                </c:pt>
                <c:pt idx="526">
                  <c:v>42093</c:v>
                </c:pt>
                <c:pt idx="527">
                  <c:v>42094</c:v>
                </c:pt>
                <c:pt idx="528">
                  <c:v>42095</c:v>
                </c:pt>
                <c:pt idx="529">
                  <c:v>42096</c:v>
                </c:pt>
                <c:pt idx="530">
                  <c:v>42100</c:v>
                </c:pt>
                <c:pt idx="531">
                  <c:v>42101</c:v>
                </c:pt>
                <c:pt idx="532">
                  <c:v>42102</c:v>
                </c:pt>
                <c:pt idx="533">
                  <c:v>42103</c:v>
                </c:pt>
                <c:pt idx="534">
                  <c:v>42104</c:v>
                </c:pt>
                <c:pt idx="535">
                  <c:v>42107</c:v>
                </c:pt>
                <c:pt idx="536">
                  <c:v>42108</c:v>
                </c:pt>
                <c:pt idx="537">
                  <c:v>42109</c:v>
                </c:pt>
                <c:pt idx="538">
                  <c:v>42110</c:v>
                </c:pt>
                <c:pt idx="539">
                  <c:v>42111</c:v>
                </c:pt>
                <c:pt idx="540">
                  <c:v>42114</c:v>
                </c:pt>
                <c:pt idx="541">
                  <c:v>42115</c:v>
                </c:pt>
                <c:pt idx="542">
                  <c:v>42116</c:v>
                </c:pt>
                <c:pt idx="543">
                  <c:v>42117</c:v>
                </c:pt>
                <c:pt idx="544">
                  <c:v>42118</c:v>
                </c:pt>
                <c:pt idx="545">
                  <c:v>42121</c:v>
                </c:pt>
                <c:pt idx="546">
                  <c:v>42122</c:v>
                </c:pt>
                <c:pt idx="547">
                  <c:v>42123</c:v>
                </c:pt>
                <c:pt idx="548">
                  <c:v>42124</c:v>
                </c:pt>
                <c:pt idx="549">
                  <c:v>42128</c:v>
                </c:pt>
                <c:pt idx="550">
                  <c:v>42129</c:v>
                </c:pt>
                <c:pt idx="551">
                  <c:v>42130</c:v>
                </c:pt>
                <c:pt idx="552">
                  <c:v>42131</c:v>
                </c:pt>
                <c:pt idx="553">
                  <c:v>42132</c:v>
                </c:pt>
                <c:pt idx="554">
                  <c:v>42135</c:v>
                </c:pt>
                <c:pt idx="555">
                  <c:v>42136</c:v>
                </c:pt>
                <c:pt idx="556">
                  <c:v>42137</c:v>
                </c:pt>
                <c:pt idx="557">
                  <c:v>42139</c:v>
                </c:pt>
                <c:pt idx="558">
                  <c:v>42142</c:v>
                </c:pt>
                <c:pt idx="559">
                  <c:v>42143</c:v>
                </c:pt>
                <c:pt idx="560">
                  <c:v>42144</c:v>
                </c:pt>
                <c:pt idx="561">
                  <c:v>42145</c:v>
                </c:pt>
                <c:pt idx="562">
                  <c:v>42146</c:v>
                </c:pt>
                <c:pt idx="563">
                  <c:v>42149</c:v>
                </c:pt>
                <c:pt idx="564">
                  <c:v>42150</c:v>
                </c:pt>
                <c:pt idx="565">
                  <c:v>42151</c:v>
                </c:pt>
                <c:pt idx="566">
                  <c:v>42152</c:v>
                </c:pt>
                <c:pt idx="567">
                  <c:v>42153</c:v>
                </c:pt>
                <c:pt idx="568">
                  <c:v>42156</c:v>
                </c:pt>
                <c:pt idx="569">
                  <c:v>42158</c:v>
                </c:pt>
                <c:pt idx="570">
                  <c:v>42159</c:v>
                </c:pt>
                <c:pt idx="571">
                  <c:v>42160</c:v>
                </c:pt>
                <c:pt idx="572">
                  <c:v>42163</c:v>
                </c:pt>
                <c:pt idx="573">
                  <c:v>42164</c:v>
                </c:pt>
                <c:pt idx="574">
                  <c:v>42165</c:v>
                </c:pt>
                <c:pt idx="575">
                  <c:v>42166</c:v>
                </c:pt>
                <c:pt idx="576">
                  <c:v>42167</c:v>
                </c:pt>
                <c:pt idx="577">
                  <c:v>42170</c:v>
                </c:pt>
                <c:pt idx="578">
                  <c:v>42171</c:v>
                </c:pt>
                <c:pt idx="579">
                  <c:v>42172</c:v>
                </c:pt>
                <c:pt idx="580">
                  <c:v>42173</c:v>
                </c:pt>
                <c:pt idx="581">
                  <c:v>42174</c:v>
                </c:pt>
                <c:pt idx="582">
                  <c:v>42177</c:v>
                </c:pt>
                <c:pt idx="583">
                  <c:v>42178</c:v>
                </c:pt>
                <c:pt idx="584">
                  <c:v>42179</c:v>
                </c:pt>
                <c:pt idx="585">
                  <c:v>42180</c:v>
                </c:pt>
                <c:pt idx="586">
                  <c:v>42181</c:v>
                </c:pt>
                <c:pt idx="587">
                  <c:v>42184</c:v>
                </c:pt>
                <c:pt idx="588">
                  <c:v>42185</c:v>
                </c:pt>
                <c:pt idx="589">
                  <c:v>42186</c:v>
                </c:pt>
                <c:pt idx="590">
                  <c:v>42187</c:v>
                </c:pt>
                <c:pt idx="591">
                  <c:v>42188</c:v>
                </c:pt>
                <c:pt idx="592">
                  <c:v>42191</c:v>
                </c:pt>
                <c:pt idx="593">
                  <c:v>42192</c:v>
                </c:pt>
                <c:pt idx="594">
                  <c:v>42193</c:v>
                </c:pt>
                <c:pt idx="595">
                  <c:v>42194</c:v>
                </c:pt>
                <c:pt idx="596">
                  <c:v>42195</c:v>
                </c:pt>
                <c:pt idx="597">
                  <c:v>42198</c:v>
                </c:pt>
                <c:pt idx="598">
                  <c:v>42199</c:v>
                </c:pt>
                <c:pt idx="599">
                  <c:v>42200</c:v>
                </c:pt>
                <c:pt idx="600">
                  <c:v>42207</c:v>
                </c:pt>
                <c:pt idx="601">
                  <c:v>42208</c:v>
                </c:pt>
                <c:pt idx="602">
                  <c:v>42209</c:v>
                </c:pt>
                <c:pt idx="603">
                  <c:v>42212</c:v>
                </c:pt>
                <c:pt idx="604">
                  <c:v>42213</c:v>
                </c:pt>
                <c:pt idx="605">
                  <c:v>42214</c:v>
                </c:pt>
                <c:pt idx="606">
                  <c:v>42215</c:v>
                </c:pt>
                <c:pt idx="607">
                  <c:v>42216</c:v>
                </c:pt>
                <c:pt idx="608">
                  <c:v>42219</c:v>
                </c:pt>
                <c:pt idx="609">
                  <c:v>42220</c:v>
                </c:pt>
                <c:pt idx="610">
                  <c:v>42221</c:v>
                </c:pt>
                <c:pt idx="611">
                  <c:v>42222</c:v>
                </c:pt>
                <c:pt idx="612">
                  <c:v>42223</c:v>
                </c:pt>
                <c:pt idx="613">
                  <c:v>42226</c:v>
                </c:pt>
                <c:pt idx="614">
                  <c:v>42227</c:v>
                </c:pt>
                <c:pt idx="615">
                  <c:v>42228</c:v>
                </c:pt>
                <c:pt idx="616">
                  <c:v>42229</c:v>
                </c:pt>
                <c:pt idx="617">
                  <c:v>42230</c:v>
                </c:pt>
                <c:pt idx="618">
                  <c:v>42234</c:v>
                </c:pt>
                <c:pt idx="619">
                  <c:v>42235</c:v>
                </c:pt>
                <c:pt idx="620">
                  <c:v>42236</c:v>
                </c:pt>
                <c:pt idx="621">
                  <c:v>42237</c:v>
                </c:pt>
                <c:pt idx="622">
                  <c:v>42240</c:v>
                </c:pt>
                <c:pt idx="623">
                  <c:v>42241</c:v>
                </c:pt>
                <c:pt idx="624">
                  <c:v>42242</c:v>
                </c:pt>
                <c:pt idx="625">
                  <c:v>42243</c:v>
                </c:pt>
                <c:pt idx="626">
                  <c:v>42244</c:v>
                </c:pt>
                <c:pt idx="627">
                  <c:v>42247</c:v>
                </c:pt>
                <c:pt idx="628">
                  <c:v>42248</c:v>
                </c:pt>
                <c:pt idx="629">
                  <c:v>42249</c:v>
                </c:pt>
                <c:pt idx="630">
                  <c:v>42250</c:v>
                </c:pt>
                <c:pt idx="631">
                  <c:v>42251</c:v>
                </c:pt>
                <c:pt idx="632">
                  <c:v>42254</c:v>
                </c:pt>
                <c:pt idx="633">
                  <c:v>42255</c:v>
                </c:pt>
                <c:pt idx="634">
                  <c:v>42256</c:v>
                </c:pt>
                <c:pt idx="635">
                  <c:v>42257</c:v>
                </c:pt>
                <c:pt idx="636">
                  <c:v>42258</c:v>
                </c:pt>
                <c:pt idx="637">
                  <c:v>42261</c:v>
                </c:pt>
                <c:pt idx="638">
                  <c:v>42262</c:v>
                </c:pt>
                <c:pt idx="639">
                  <c:v>42263</c:v>
                </c:pt>
                <c:pt idx="640">
                  <c:v>42264</c:v>
                </c:pt>
                <c:pt idx="641">
                  <c:v>42265</c:v>
                </c:pt>
                <c:pt idx="642">
                  <c:v>42268</c:v>
                </c:pt>
                <c:pt idx="643">
                  <c:v>42269</c:v>
                </c:pt>
                <c:pt idx="644">
                  <c:v>42270</c:v>
                </c:pt>
                <c:pt idx="645">
                  <c:v>42272</c:v>
                </c:pt>
                <c:pt idx="646">
                  <c:v>42275</c:v>
                </c:pt>
                <c:pt idx="647">
                  <c:v>42276</c:v>
                </c:pt>
                <c:pt idx="648">
                  <c:v>42277</c:v>
                </c:pt>
                <c:pt idx="649">
                  <c:v>42278</c:v>
                </c:pt>
                <c:pt idx="650">
                  <c:v>42279</c:v>
                </c:pt>
                <c:pt idx="651">
                  <c:v>42282</c:v>
                </c:pt>
                <c:pt idx="652">
                  <c:v>42283</c:v>
                </c:pt>
                <c:pt idx="653">
                  <c:v>42284</c:v>
                </c:pt>
                <c:pt idx="654">
                  <c:v>42285</c:v>
                </c:pt>
                <c:pt idx="655">
                  <c:v>42286</c:v>
                </c:pt>
                <c:pt idx="656">
                  <c:v>42289</c:v>
                </c:pt>
                <c:pt idx="657">
                  <c:v>42290</c:v>
                </c:pt>
                <c:pt idx="658">
                  <c:v>42292</c:v>
                </c:pt>
                <c:pt idx="659">
                  <c:v>42293</c:v>
                </c:pt>
                <c:pt idx="660">
                  <c:v>42296</c:v>
                </c:pt>
                <c:pt idx="661">
                  <c:v>42297</c:v>
                </c:pt>
                <c:pt idx="662">
                  <c:v>42298</c:v>
                </c:pt>
                <c:pt idx="663">
                  <c:v>42299</c:v>
                </c:pt>
                <c:pt idx="664">
                  <c:v>42300</c:v>
                </c:pt>
                <c:pt idx="665">
                  <c:v>42303</c:v>
                </c:pt>
                <c:pt idx="666">
                  <c:v>42304</c:v>
                </c:pt>
                <c:pt idx="667">
                  <c:v>42305</c:v>
                </c:pt>
                <c:pt idx="668">
                  <c:v>42306</c:v>
                </c:pt>
                <c:pt idx="669">
                  <c:v>42307</c:v>
                </c:pt>
                <c:pt idx="670">
                  <c:v>42310</c:v>
                </c:pt>
                <c:pt idx="671">
                  <c:v>42311</c:v>
                </c:pt>
                <c:pt idx="672">
                  <c:v>42312</c:v>
                </c:pt>
                <c:pt idx="673">
                  <c:v>42313</c:v>
                </c:pt>
                <c:pt idx="674">
                  <c:v>42314</c:v>
                </c:pt>
                <c:pt idx="675">
                  <c:v>42317</c:v>
                </c:pt>
                <c:pt idx="676">
                  <c:v>42318</c:v>
                </c:pt>
                <c:pt idx="677">
                  <c:v>42319</c:v>
                </c:pt>
                <c:pt idx="678">
                  <c:v>42320</c:v>
                </c:pt>
                <c:pt idx="679">
                  <c:v>42321</c:v>
                </c:pt>
                <c:pt idx="680">
                  <c:v>42324</c:v>
                </c:pt>
                <c:pt idx="681">
                  <c:v>42325</c:v>
                </c:pt>
                <c:pt idx="682">
                  <c:v>42326</c:v>
                </c:pt>
                <c:pt idx="683">
                  <c:v>42327</c:v>
                </c:pt>
                <c:pt idx="684">
                  <c:v>42328</c:v>
                </c:pt>
                <c:pt idx="685">
                  <c:v>42331</c:v>
                </c:pt>
                <c:pt idx="686">
                  <c:v>42332</c:v>
                </c:pt>
                <c:pt idx="687">
                  <c:v>42333</c:v>
                </c:pt>
                <c:pt idx="688">
                  <c:v>42334</c:v>
                </c:pt>
                <c:pt idx="689">
                  <c:v>42335</c:v>
                </c:pt>
                <c:pt idx="690">
                  <c:v>42338</c:v>
                </c:pt>
                <c:pt idx="691">
                  <c:v>42339</c:v>
                </c:pt>
                <c:pt idx="692">
                  <c:v>42340</c:v>
                </c:pt>
                <c:pt idx="693">
                  <c:v>42341</c:v>
                </c:pt>
                <c:pt idx="694">
                  <c:v>42342</c:v>
                </c:pt>
                <c:pt idx="695">
                  <c:v>42345</c:v>
                </c:pt>
                <c:pt idx="696">
                  <c:v>42346</c:v>
                </c:pt>
                <c:pt idx="697">
                  <c:v>42348</c:v>
                </c:pt>
                <c:pt idx="698">
                  <c:v>42349</c:v>
                </c:pt>
                <c:pt idx="699">
                  <c:v>42352</c:v>
                </c:pt>
                <c:pt idx="700">
                  <c:v>42353</c:v>
                </c:pt>
                <c:pt idx="701">
                  <c:v>42354</c:v>
                </c:pt>
                <c:pt idx="702">
                  <c:v>42355</c:v>
                </c:pt>
                <c:pt idx="703">
                  <c:v>42356</c:v>
                </c:pt>
                <c:pt idx="704">
                  <c:v>42359</c:v>
                </c:pt>
                <c:pt idx="705">
                  <c:v>42360</c:v>
                </c:pt>
                <c:pt idx="706">
                  <c:v>42361</c:v>
                </c:pt>
                <c:pt idx="707">
                  <c:v>42366</c:v>
                </c:pt>
                <c:pt idx="708">
                  <c:v>42367</c:v>
                </c:pt>
                <c:pt idx="709">
                  <c:v>42368</c:v>
                </c:pt>
                <c:pt idx="710">
                  <c:v>42373</c:v>
                </c:pt>
                <c:pt idx="711">
                  <c:v>42374</c:v>
                </c:pt>
                <c:pt idx="712">
                  <c:v>42375</c:v>
                </c:pt>
                <c:pt idx="713">
                  <c:v>42376</c:v>
                </c:pt>
                <c:pt idx="714">
                  <c:v>42377</c:v>
                </c:pt>
                <c:pt idx="715">
                  <c:v>42380</c:v>
                </c:pt>
                <c:pt idx="716">
                  <c:v>42381</c:v>
                </c:pt>
                <c:pt idx="717">
                  <c:v>42382</c:v>
                </c:pt>
                <c:pt idx="718">
                  <c:v>42383</c:v>
                </c:pt>
                <c:pt idx="719">
                  <c:v>42384</c:v>
                </c:pt>
                <c:pt idx="720">
                  <c:v>42387</c:v>
                </c:pt>
                <c:pt idx="721">
                  <c:v>42388</c:v>
                </c:pt>
                <c:pt idx="722">
                  <c:v>42389</c:v>
                </c:pt>
                <c:pt idx="723">
                  <c:v>42390</c:v>
                </c:pt>
                <c:pt idx="724">
                  <c:v>42391</c:v>
                </c:pt>
                <c:pt idx="725">
                  <c:v>42394</c:v>
                </c:pt>
                <c:pt idx="726">
                  <c:v>42395</c:v>
                </c:pt>
                <c:pt idx="727">
                  <c:v>42396</c:v>
                </c:pt>
                <c:pt idx="728">
                  <c:v>42397</c:v>
                </c:pt>
                <c:pt idx="729">
                  <c:v>42398</c:v>
                </c:pt>
                <c:pt idx="730">
                  <c:v>42401</c:v>
                </c:pt>
                <c:pt idx="731">
                  <c:v>42402</c:v>
                </c:pt>
                <c:pt idx="732">
                  <c:v>42403</c:v>
                </c:pt>
                <c:pt idx="733">
                  <c:v>42404</c:v>
                </c:pt>
                <c:pt idx="734">
                  <c:v>42405</c:v>
                </c:pt>
                <c:pt idx="735">
                  <c:v>42409</c:v>
                </c:pt>
                <c:pt idx="736">
                  <c:v>42410</c:v>
                </c:pt>
                <c:pt idx="737">
                  <c:v>42411</c:v>
                </c:pt>
                <c:pt idx="738">
                  <c:v>42412</c:v>
                </c:pt>
                <c:pt idx="739">
                  <c:v>42415</c:v>
                </c:pt>
                <c:pt idx="740">
                  <c:v>42416</c:v>
                </c:pt>
                <c:pt idx="741">
                  <c:v>42417</c:v>
                </c:pt>
                <c:pt idx="742">
                  <c:v>42418</c:v>
                </c:pt>
                <c:pt idx="743">
                  <c:v>42419</c:v>
                </c:pt>
                <c:pt idx="744">
                  <c:v>42422</c:v>
                </c:pt>
                <c:pt idx="745">
                  <c:v>42423</c:v>
                </c:pt>
                <c:pt idx="746">
                  <c:v>42424</c:v>
                </c:pt>
                <c:pt idx="747">
                  <c:v>42425</c:v>
                </c:pt>
                <c:pt idx="748">
                  <c:v>42426</c:v>
                </c:pt>
                <c:pt idx="749">
                  <c:v>42429</c:v>
                </c:pt>
                <c:pt idx="750">
                  <c:v>42430</c:v>
                </c:pt>
                <c:pt idx="751">
                  <c:v>42431</c:v>
                </c:pt>
                <c:pt idx="752">
                  <c:v>42432</c:v>
                </c:pt>
                <c:pt idx="753">
                  <c:v>42433</c:v>
                </c:pt>
                <c:pt idx="754">
                  <c:v>42436</c:v>
                </c:pt>
                <c:pt idx="755">
                  <c:v>42437</c:v>
                </c:pt>
                <c:pt idx="756">
                  <c:v>42439</c:v>
                </c:pt>
                <c:pt idx="757">
                  <c:v>42440</c:v>
                </c:pt>
                <c:pt idx="758">
                  <c:v>42443</c:v>
                </c:pt>
                <c:pt idx="759">
                  <c:v>42444</c:v>
                </c:pt>
                <c:pt idx="760">
                  <c:v>42445</c:v>
                </c:pt>
                <c:pt idx="761">
                  <c:v>42446</c:v>
                </c:pt>
                <c:pt idx="762">
                  <c:v>42447</c:v>
                </c:pt>
                <c:pt idx="763">
                  <c:v>42450</c:v>
                </c:pt>
                <c:pt idx="764">
                  <c:v>42451</c:v>
                </c:pt>
                <c:pt idx="765">
                  <c:v>42452</c:v>
                </c:pt>
                <c:pt idx="766">
                  <c:v>42453</c:v>
                </c:pt>
                <c:pt idx="767">
                  <c:v>42457</c:v>
                </c:pt>
                <c:pt idx="768">
                  <c:v>42458</c:v>
                </c:pt>
                <c:pt idx="769">
                  <c:v>42459</c:v>
                </c:pt>
                <c:pt idx="770">
                  <c:v>42460</c:v>
                </c:pt>
                <c:pt idx="771">
                  <c:v>42461</c:v>
                </c:pt>
                <c:pt idx="772">
                  <c:v>42464</c:v>
                </c:pt>
                <c:pt idx="773">
                  <c:v>42465</c:v>
                </c:pt>
                <c:pt idx="774">
                  <c:v>42466</c:v>
                </c:pt>
                <c:pt idx="775">
                  <c:v>42467</c:v>
                </c:pt>
                <c:pt idx="776">
                  <c:v>42468</c:v>
                </c:pt>
                <c:pt idx="777">
                  <c:v>42471</c:v>
                </c:pt>
                <c:pt idx="778">
                  <c:v>42472</c:v>
                </c:pt>
                <c:pt idx="779">
                  <c:v>42473</c:v>
                </c:pt>
                <c:pt idx="780">
                  <c:v>42474</c:v>
                </c:pt>
                <c:pt idx="781">
                  <c:v>42475</c:v>
                </c:pt>
                <c:pt idx="782">
                  <c:v>42478</c:v>
                </c:pt>
                <c:pt idx="783">
                  <c:v>42479</c:v>
                </c:pt>
                <c:pt idx="784">
                  <c:v>42480</c:v>
                </c:pt>
                <c:pt idx="785">
                  <c:v>42481</c:v>
                </c:pt>
                <c:pt idx="786">
                  <c:v>42482</c:v>
                </c:pt>
                <c:pt idx="787">
                  <c:v>42485</c:v>
                </c:pt>
                <c:pt idx="788">
                  <c:v>42486</c:v>
                </c:pt>
                <c:pt idx="789">
                  <c:v>42487</c:v>
                </c:pt>
                <c:pt idx="790">
                  <c:v>42488</c:v>
                </c:pt>
                <c:pt idx="791">
                  <c:v>42489</c:v>
                </c:pt>
                <c:pt idx="792">
                  <c:v>42492</c:v>
                </c:pt>
                <c:pt idx="793">
                  <c:v>42493</c:v>
                </c:pt>
                <c:pt idx="794">
                  <c:v>42494</c:v>
                </c:pt>
                <c:pt idx="795">
                  <c:v>42499</c:v>
                </c:pt>
                <c:pt idx="796">
                  <c:v>42500</c:v>
                </c:pt>
                <c:pt idx="797">
                  <c:v>42501</c:v>
                </c:pt>
                <c:pt idx="798">
                  <c:v>42502</c:v>
                </c:pt>
                <c:pt idx="799">
                  <c:v>42503</c:v>
                </c:pt>
                <c:pt idx="800">
                  <c:v>42506</c:v>
                </c:pt>
                <c:pt idx="801">
                  <c:v>42507</c:v>
                </c:pt>
                <c:pt idx="802">
                  <c:v>42508</c:v>
                </c:pt>
                <c:pt idx="803">
                  <c:v>42509</c:v>
                </c:pt>
                <c:pt idx="804">
                  <c:v>42510</c:v>
                </c:pt>
                <c:pt idx="805">
                  <c:v>42513</c:v>
                </c:pt>
                <c:pt idx="806">
                  <c:v>42514</c:v>
                </c:pt>
                <c:pt idx="807">
                  <c:v>42515</c:v>
                </c:pt>
                <c:pt idx="808">
                  <c:v>42516</c:v>
                </c:pt>
                <c:pt idx="809">
                  <c:v>42517</c:v>
                </c:pt>
                <c:pt idx="810">
                  <c:v>42520</c:v>
                </c:pt>
                <c:pt idx="811">
                  <c:v>42521</c:v>
                </c:pt>
                <c:pt idx="812">
                  <c:v>42522</c:v>
                </c:pt>
                <c:pt idx="813">
                  <c:v>42523</c:v>
                </c:pt>
                <c:pt idx="814">
                  <c:v>42524</c:v>
                </c:pt>
                <c:pt idx="815">
                  <c:v>42527</c:v>
                </c:pt>
                <c:pt idx="816">
                  <c:v>42528</c:v>
                </c:pt>
                <c:pt idx="817">
                  <c:v>42529</c:v>
                </c:pt>
                <c:pt idx="818">
                  <c:v>42530</c:v>
                </c:pt>
                <c:pt idx="819">
                  <c:v>42531</c:v>
                </c:pt>
                <c:pt idx="820">
                  <c:v>42534</c:v>
                </c:pt>
                <c:pt idx="821">
                  <c:v>42535</c:v>
                </c:pt>
                <c:pt idx="822">
                  <c:v>42536</c:v>
                </c:pt>
                <c:pt idx="823">
                  <c:v>42537</c:v>
                </c:pt>
                <c:pt idx="824">
                  <c:v>42538</c:v>
                </c:pt>
                <c:pt idx="825">
                  <c:v>42541</c:v>
                </c:pt>
                <c:pt idx="826">
                  <c:v>42542</c:v>
                </c:pt>
                <c:pt idx="827">
                  <c:v>42543</c:v>
                </c:pt>
                <c:pt idx="828">
                  <c:v>42544</c:v>
                </c:pt>
                <c:pt idx="829">
                  <c:v>42545</c:v>
                </c:pt>
                <c:pt idx="830">
                  <c:v>42548</c:v>
                </c:pt>
                <c:pt idx="831">
                  <c:v>42549</c:v>
                </c:pt>
                <c:pt idx="832">
                  <c:v>42550</c:v>
                </c:pt>
                <c:pt idx="833">
                  <c:v>42551</c:v>
                </c:pt>
                <c:pt idx="834">
                  <c:v>42552</c:v>
                </c:pt>
                <c:pt idx="835">
                  <c:v>42562</c:v>
                </c:pt>
                <c:pt idx="836">
                  <c:v>42563</c:v>
                </c:pt>
                <c:pt idx="837">
                  <c:v>42564</c:v>
                </c:pt>
                <c:pt idx="838">
                  <c:v>42565</c:v>
                </c:pt>
                <c:pt idx="839">
                  <c:v>42566</c:v>
                </c:pt>
                <c:pt idx="840">
                  <c:v>42569</c:v>
                </c:pt>
                <c:pt idx="841">
                  <c:v>42570</c:v>
                </c:pt>
                <c:pt idx="842">
                  <c:v>42571</c:v>
                </c:pt>
                <c:pt idx="843">
                  <c:v>42572</c:v>
                </c:pt>
                <c:pt idx="844">
                  <c:v>42573</c:v>
                </c:pt>
                <c:pt idx="845">
                  <c:v>42576</c:v>
                </c:pt>
                <c:pt idx="846">
                  <c:v>42577</c:v>
                </c:pt>
                <c:pt idx="847">
                  <c:v>42578</c:v>
                </c:pt>
                <c:pt idx="848">
                  <c:v>42579</c:v>
                </c:pt>
                <c:pt idx="849">
                  <c:v>42580</c:v>
                </c:pt>
                <c:pt idx="850">
                  <c:v>42583</c:v>
                </c:pt>
                <c:pt idx="851">
                  <c:v>42584</c:v>
                </c:pt>
                <c:pt idx="852">
                  <c:v>42585</c:v>
                </c:pt>
                <c:pt idx="853">
                  <c:v>42586</c:v>
                </c:pt>
                <c:pt idx="854">
                  <c:v>42587</c:v>
                </c:pt>
                <c:pt idx="855">
                  <c:v>42590</c:v>
                </c:pt>
                <c:pt idx="856">
                  <c:v>42591</c:v>
                </c:pt>
                <c:pt idx="857">
                  <c:v>42592</c:v>
                </c:pt>
                <c:pt idx="858">
                  <c:v>42593</c:v>
                </c:pt>
                <c:pt idx="859">
                  <c:v>42594</c:v>
                </c:pt>
                <c:pt idx="860">
                  <c:v>42597</c:v>
                </c:pt>
                <c:pt idx="861">
                  <c:v>42598</c:v>
                </c:pt>
                <c:pt idx="862">
                  <c:v>42600</c:v>
                </c:pt>
                <c:pt idx="863">
                  <c:v>42601</c:v>
                </c:pt>
                <c:pt idx="864">
                  <c:v>42604</c:v>
                </c:pt>
                <c:pt idx="865">
                  <c:v>42605</c:v>
                </c:pt>
                <c:pt idx="866">
                  <c:v>42606</c:v>
                </c:pt>
                <c:pt idx="867">
                  <c:v>42607</c:v>
                </c:pt>
                <c:pt idx="868">
                  <c:v>42608</c:v>
                </c:pt>
                <c:pt idx="869">
                  <c:v>42611</c:v>
                </c:pt>
                <c:pt idx="870">
                  <c:v>42612</c:v>
                </c:pt>
                <c:pt idx="871">
                  <c:v>42613</c:v>
                </c:pt>
                <c:pt idx="872">
                  <c:v>42614</c:v>
                </c:pt>
                <c:pt idx="873">
                  <c:v>42615</c:v>
                </c:pt>
                <c:pt idx="874">
                  <c:v>42618</c:v>
                </c:pt>
                <c:pt idx="875">
                  <c:v>42619</c:v>
                </c:pt>
                <c:pt idx="876">
                  <c:v>42620</c:v>
                </c:pt>
                <c:pt idx="877">
                  <c:v>42621</c:v>
                </c:pt>
                <c:pt idx="878">
                  <c:v>42622</c:v>
                </c:pt>
                <c:pt idx="879">
                  <c:v>42626</c:v>
                </c:pt>
                <c:pt idx="880">
                  <c:v>42627</c:v>
                </c:pt>
                <c:pt idx="881">
                  <c:v>42628</c:v>
                </c:pt>
                <c:pt idx="882">
                  <c:v>42629</c:v>
                </c:pt>
                <c:pt idx="883">
                  <c:v>42632</c:v>
                </c:pt>
                <c:pt idx="884">
                  <c:v>42633</c:v>
                </c:pt>
                <c:pt idx="885">
                  <c:v>42634</c:v>
                </c:pt>
                <c:pt idx="886">
                  <c:v>42635</c:v>
                </c:pt>
                <c:pt idx="887">
                  <c:v>42636</c:v>
                </c:pt>
                <c:pt idx="888">
                  <c:v>42639</c:v>
                </c:pt>
                <c:pt idx="889">
                  <c:v>42640</c:v>
                </c:pt>
                <c:pt idx="890">
                  <c:v>42641</c:v>
                </c:pt>
                <c:pt idx="891">
                  <c:v>42642</c:v>
                </c:pt>
                <c:pt idx="892">
                  <c:v>42643</c:v>
                </c:pt>
                <c:pt idx="893">
                  <c:v>42646</c:v>
                </c:pt>
                <c:pt idx="894">
                  <c:v>42647</c:v>
                </c:pt>
                <c:pt idx="895">
                  <c:v>42648</c:v>
                </c:pt>
                <c:pt idx="896">
                  <c:v>42649</c:v>
                </c:pt>
                <c:pt idx="897">
                  <c:v>42650</c:v>
                </c:pt>
                <c:pt idx="898">
                  <c:v>42653</c:v>
                </c:pt>
                <c:pt idx="899">
                  <c:v>42654</c:v>
                </c:pt>
                <c:pt idx="900">
                  <c:v>42655</c:v>
                </c:pt>
                <c:pt idx="901">
                  <c:v>42656</c:v>
                </c:pt>
                <c:pt idx="902">
                  <c:v>42657</c:v>
                </c:pt>
                <c:pt idx="903">
                  <c:v>42660</c:v>
                </c:pt>
                <c:pt idx="904">
                  <c:v>42661</c:v>
                </c:pt>
                <c:pt idx="905">
                  <c:v>42662</c:v>
                </c:pt>
                <c:pt idx="906">
                  <c:v>42663</c:v>
                </c:pt>
                <c:pt idx="907">
                  <c:v>42664</c:v>
                </c:pt>
                <c:pt idx="908">
                  <c:v>42667</c:v>
                </c:pt>
                <c:pt idx="909">
                  <c:v>42668</c:v>
                </c:pt>
                <c:pt idx="910">
                  <c:v>42669</c:v>
                </c:pt>
                <c:pt idx="911">
                  <c:v>42670</c:v>
                </c:pt>
                <c:pt idx="912">
                  <c:v>42671</c:v>
                </c:pt>
                <c:pt idx="913">
                  <c:v>42674</c:v>
                </c:pt>
                <c:pt idx="914">
                  <c:v>42675</c:v>
                </c:pt>
                <c:pt idx="915">
                  <c:v>42676</c:v>
                </c:pt>
                <c:pt idx="916">
                  <c:v>42677</c:v>
                </c:pt>
                <c:pt idx="917">
                  <c:v>42678</c:v>
                </c:pt>
                <c:pt idx="918">
                  <c:v>42681</c:v>
                </c:pt>
                <c:pt idx="919">
                  <c:v>42682</c:v>
                </c:pt>
                <c:pt idx="920">
                  <c:v>42683</c:v>
                </c:pt>
                <c:pt idx="921">
                  <c:v>42684</c:v>
                </c:pt>
                <c:pt idx="922">
                  <c:v>42685</c:v>
                </c:pt>
                <c:pt idx="923">
                  <c:v>42688</c:v>
                </c:pt>
                <c:pt idx="924">
                  <c:v>42689</c:v>
                </c:pt>
                <c:pt idx="925">
                  <c:v>42690</c:v>
                </c:pt>
                <c:pt idx="926">
                  <c:v>42691</c:v>
                </c:pt>
                <c:pt idx="927">
                  <c:v>42692</c:v>
                </c:pt>
                <c:pt idx="928">
                  <c:v>42695</c:v>
                </c:pt>
                <c:pt idx="929">
                  <c:v>42696</c:v>
                </c:pt>
                <c:pt idx="930">
                  <c:v>42697</c:v>
                </c:pt>
                <c:pt idx="931">
                  <c:v>42698</c:v>
                </c:pt>
                <c:pt idx="932">
                  <c:v>42699</c:v>
                </c:pt>
                <c:pt idx="933">
                  <c:v>42702</c:v>
                </c:pt>
                <c:pt idx="934">
                  <c:v>42703</c:v>
                </c:pt>
                <c:pt idx="935">
                  <c:v>42704</c:v>
                </c:pt>
                <c:pt idx="936">
                  <c:v>42705</c:v>
                </c:pt>
                <c:pt idx="937">
                  <c:v>42706</c:v>
                </c:pt>
                <c:pt idx="938">
                  <c:v>42709</c:v>
                </c:pt>
                <c:pt idx="939">
                  <c:v>42710</c:v>
                </c:pt>
                <c:pt idx="940">
                  <c:v>42711</c:v>
                </c:pt>
                <c:pt idx="941">
                  <c:v>42712</c:v>
                </c:pt>
                <c:pt idx="942">
                  <c:v>42713</c:v>
                </c:pt>
                <c:pt idx="943">
                  <c:v>42717</c:v>
                </c:pt>
                <c:pt idx="944">
                  <c:v>42718</c:v>
                </c:pt>
                <c:pt idx="945">
                  <c:v>42719</c:v>
                </c:pt>
                <c:pt idx="946">
                  <c:v>42720</c:v>
                </c:pt>
                <c:pt idx="947">
                  <c:v>42723</c:v>
                </c:pt>
                <c:pt idx="948">
                  <c:v>42724</c:v>
                </c:pt>
                <c:pt idx="949">
                  <c:v>42725</c:v>
                </c:pt>
                <c:pt idx="950">
                  <c:v>42726</c:v>
                </c:pt>
                <c:pt idx="951">
                  <c:v>42727</c:v>
                </c:pt>
                <c:pt idx="952">
                  <c:v>42731</c:v>
                </c:pt>
                <c:pt idx="953">
                  <c:v>42732</c:v>
                </c:pt>
                <c:pt idx="954">
                  <c:v>42733</c:v>
                </c:pt>
                <c:pt idx="955">
                  <c:v>42734</c:v>
                </c:pt>
                <c:pt idx="956">
                  <c:v>42738</c:v>
                </c:pt>
                <c:pt idx="957">
                  <c:v>42739</c:v>
                </c:pt>
                <c:pt idx="958">
                  <c:v>42740</c:v>
                </c:pt>
                <c:pt idx="959">
                  <c:v>42741</c:v>
                </c:pt>
                <c:pt idx="960">
                  <c:v>42744</c:v>
                </c:pt>
                <c:pt idx="961">
                  <c:v>42745</c:v>
                </c:pt>
                <c:pt idx="962">
                  <c:v>42746</c:v>
                </c:pt>
                <c:pt idx="963">
                  <c:v>42747</c:v>
                </c:pt>
                <c:pt idx="964">
                  <c:v>42748</c:v>
                </c:pt>
                <c:pt idx="965">
                  <c:v>42751</c:v>
                </c:pt>
                <c:pt idx="966">
                  <c:v>42752</c:v>
                </c:pt>
                <c:pt idx="967">
                  <c:v>42753</c:v>
                </c:pt>
                <c:pt idx="968">
                  <c:v>42754</c:v>
                </c:pt>
                <c:pt idx="969">
                  <c:v>42755</c:v>
                </c:pt>
                <c:pt idx="970">
                  <c:v>42758</c:v>
                </c:pt>
                <c:pt idx="971">
                  <c:v>42759</c:v>
                </c:pt>
                <c:pt idx="972">
                  <c:v>42760</c:v>
                </c:pt>
                <c:pt idx="973">
                  <c:v>42761</c:v>
                </c:pt>
                <c:pt idx="974">
                  <c:v>42762</c:v>
                </c:pt>
                <c:pt idx="975">
                  <c:v>42765</c:v>
                </c:pt>
                <c:pt idx="976">
                  <c:v>42766</c:v>
                </c:pt>
                <c:pt idx="977">
                  <c:v>42767</c:v>
                </c:pt>
                <c:pt idx="978">
                  <c:v>42768</c:v>
                </c:pt>
                <c:pt idx="979">
                  <c:v>42769</c:v>
                </c:pt>
                <c:pt idx="980">
                  <c:v>42772</c:v>
                </c:pt>
                <c:pt idx="981">
                  <c:v>42773</c:v>
                </c:pt>
                <c:pt idx="982">
                  <c:v>42774</c:v>
                </c:pt>
                <c:pt idx="983">
                  <c:v>42775</c:v>
                </c:pt>
                <c:pt idx="984">
                  <c:v>42776</c:v>
                </c:pt>
                <c:pt idx="985">
                  <c:v>42779</c:v>
                </c:pt>
                <c:pt idx="986">
                  <c:v>42780</c:v>
                </c:pt>
                <c:pt idx="987">
                  <c:v>42782</c:v>
                </c:pt>
                <c:pt idx="988">
                  <c:v>42783</c:v>
                </c:pt>
                <c:pt idx="989">
                  <c:v>42786</c:v>
                </c:pt>
                <c:pt idx="990">
                  <c:v>42787</c:v>
                </c:pt>
                <c:pt idx="991">
                  <c:v>42788</c:v>
                </c:pt>
                <c:pt idx="992">
                  <c:v>42789</c:v>
                </c:pt>
                <c:pt idx="993">
                  <c:v>42790</c:v>
                </c:pt>
                <c:pt idx="994">
                  <c:v>42793</c:v>
                </c:pt>
                <c:pt idx="995">
                  <c:v>42794</c:v>
                </c:pt>
                <c:pt idx="996">
                  <c:v>42795</c:v>
                </c:pt>
                <c:pt idx="997">
                  <c:v>42796</c:v>
                </c:pt>
                <c:pt idx="998">
                  <c:v>42797</c:v>
                </c:pt>
                <c:pt idx="999">
                  <c:v>42800</c:v>
                </c:pt>
                <c:pt idx="1000">
                  <c:v>42801</c:v>
                </c:pt>
                <c:pt idx="1001">
                  <c:v>42802</c:v>
                </c:pt>
                <c:pt idx="1002">
                  <c:v>42803</c:v>
                </c:pt>
                <c:pt idx="1003">
                  <c:v>42804</c:v>
                </c:pt>
                <c:pt idx="1004">
                  <c:v>42807</c:v>
                </c:pt>
                <c:pt idx="1005">
                  <c:v>42808</c:v>
                </c:pt>
                <c:pt idx="1006">
                  <c:v>42809</c:v>
                </c:pt>
                <c:pt idx="1007">
                  <c:v>42810</c:v>
                </c:pt>
                <c:pt idx="1008">
                  <c:v>42811</c:v>
                </c:pt>
                <c:pt idx="1009">
                  <c:v>42814</c:v>
                </c:pt>
                <c:pt idx="1010">
                  <c:v>42815</c:v>
                </c:pt>
                <c:pt idx="1011">
                  <c:v>42816</c:v>
                </c:pt>
                <c:pt idx="1012">
                  <c:v>42817</c:v>
                </c:pt>
                <c:pt idx="1013">
                  <c:v>42818</c:v>
                </c:pt>
                <c:pt idx="1014">
                  <c:v>42821</c:v>
                </c:pt>
                <c:pt idx="1015">
                  <c:v>42823</c:v>
                </c:pt>
                <c:pt idx="1016">
                  <c:v>42824</c:v>
                </c:pt>
                <c:pt idx="1017">
                  <c:v>42825</c:v>
                </c:pt>
                <c:pt idx="1018">
                  <c:v>42828</c:v>
                </c:pt>
                <c:pt idx="1019">
                  <c:v>42829</c:v>
                </c:pt>
                <c:pt idx="1020">
                  <c:v>42830</c:v>
                </c:pt>
                <c:pt idx="1021">
                  <c:v>42831</c:v>
                </c:pt>
                <c:pt idx="1022">
                  <c:v>42832</c:v>
                </c:pt>
                <c:pt idx="1023">
                  <c:v>42835</c:v>
                </c:pt>
                <c:pt idx="1024">
                  <c:v>42836</c:v>
                </c:pt>
                <c:pt idx="1025">
                  <c:v>42837</c:v>
                </c:pt>
                <c:pt idx="1026">
                  <c:v>42838</c:v>
                </c:pt>
                <c:pt idx="1027">
                  <c:v>42842</c:v>
                </c:pt>
                <c:pt idx="1028">
                  <c:v>42843</c:v>
                </c:pt>
                <c:pt idx="1029">
                  <c:v>42845</c:v>
                </c:pt>
                <c:pt idx="1030">
                  <c:v>42846</c:v>
                </c:pt>
                <c:pt idx="1031">
                  <c:v>42850</c:v>
                </c:pt>
                <c:pt idx="1032">
                  <c:v>42851</c:v>
                </c:pt>
                <c:pt idx="1033">
                  <c:v>42852</c:v>
                </c:pt>
                <c:pt idx="1034">
                  <c:v>42853</c:v>
                </c:pt>
                <c:pt idx="1035">
                  <c:v>42857</c:v>
                </c:pt>
                <c:pt idx="1036">
                  <c:v>42858</c:v>
                </c:pt>
                <c:pt idx="1037">
                  <c:v>42859</c:v>
                </c:pt>
                <c:pt idx="1038">
                  <c:v>42860</c:v>
                </c:pt>
                <c:pt idx="1039">
                  <c:v>42863</c:v>
                </c:pt>
                <c:pt idx="1040">
                  <c:v>42864</c:v>
                </c:pt>
                <c:pt idx="1041">
                  <c:v>42865</c:v>
                </c:pt>
                <c:pt idx="1042">
                  <c:v>42867</c:v>
                </c:pt>
                <c:pt idx="1043">
                  <c:v>42870</c:v>
                </c:pt>
                <c:pt idx="1044">
                  <c:v>42871</c:v>
                </c:pt>
                <c:pt idx="1045">
                  <c:v>42872</c:v>
                </c:pt>
                <c:pt idx="1046">
                  <c:v>42873</c:v>
                </c:pt>
                <c:pt idx="1047">
                  <c:v>42874</c:v>
                </c:pt>
                <c:pt idx="1048">
                  <c:v>42877</c:v>
                </c:pt>
                <c:pt idx="1049">
                  <c:v>42878</c:v>
                </c:pt>
                <c:pt idx="1050">
                  <c:v>42879</c:v>
                </c:pt>
                <c:pt idx="1051">
                  <c:v>42881</c:v>
                </c:pt>
                <c:pt idx="1052">
                  <c:v>42884</c:v>
                </c:pt>
                <c:pt idx="1053">
                  <c:v>42885</c:v>
                </c:pt>
                <c:pt idx="1054">
                  <c:v>42886</c:v>
                </c:pt>
                <c:pt idx="1055">
                  <c:v>42888</c:v>
                </c:pt>
                <c:pt idx="1056">
                  <c:v>42891</c:v>
                </c:pt>
                <c:pt idx="1057">
                  <c:v>42892</c:v>
                </c:pt>
                <c:pt idx="1058">
                  <c:v>42893</c:v>
                </c:pt>
                <c:pt idx="1059">
                  <c:v>42894</c:v>
                </c:pt>
                <c:pt idx="1060">
                  <c:v>42895</c:v>
                </c:pt>
                <c:pt idx="1061">
                  <c:v>42898</c:v>
                </c:pt>
                <c:pt idx="1062">
                  <c:v>42899</c:v>
                </c:pt>
                <c:pt idx="1063">
                  <c:v>42900</c:v>
                </c:pt>
                <c:pt idx="1064">
                  <c:v>42901</c:v>
                </c:pt>
                <c:pt idx="1065">
                  <c:v>42902</c:v>
                </c:pt>
                <c:pt idx="1066">
                  <c:v>42905</c:v>
                </c:pt>
                <c:pt idx="1067">
                  <c:v>42906</c:v>
                </c:pt>
                <c:pt idx="1068">
                  <c:v>42907</c:v>
                </c:pt>
                <c:pt idx="1069">
                  <c:v>42908</c:v>
                </c:pt>
                <c:pt idx="1070">
                  <c:v>42919</c:v>
                </c:pt>
                <c:pt idx="1071">
                  <c:v>42920</c:v>
                </c:pt>
                <c:pt idx="1072">
                  <c:v>42921</c:v>
                </c:pt>
                <c:pt idx="1073">
                  <c:v>42922</c:v>
                </c:pt>
                <c:pt idx="1074">
                  <c:v>42923</c:v>
                </c:pt>
                <c:pt idx="1075">
                  <c:v>42926</c:v>
                </c:pt>
                <c:pt idx="1076">
                  <c:v>42927</c:v>
                </c:pt>
                <c:pt idx="1077">
                  <c:v>42928</c:v>
                </c:pt>
                <c:pt idx="1078">
                  <c:v>42929</c:v>
                </c:pt>
                <c:pt idx="1079">
                  <c:v>42930</c:v>
                </c:pt>
                <c:pt idx="1080">
                  <c:v>42933</c:v>
                </c:pt>
                <c:pt idx="1081">
                  <c:v>42934</c:v>
                </c:pt>
                <c:pt idx="1082">
                  <c:v>42935</c:v>
                </c:pt>
                <c:pt idx="1083">
                  <c:v>42936</c:v>
                </c:pt>
                <c:pt idx="1084">
                  <c:v>42937</c:v>
                </c:pt>
                <c:pt idx="1085">
                  <c:v>42940</c:v>
                </c:pt>
                <c:pt idx="1086">
                  <c:v>42941</c:v>
                </c:pt>
                <c:pt idx="1087">
                  <c:v>42942</c:v>
                </c:pt>
                <c:pt idx="1088">
                  <c:v>42943</c:v>
                </c:pt>
                <c:pt idx="1089">
                  <c:v>42944</c:v>
                </c:pt>
                <c:pt idx="1090">
                  <c:v>42947</c:v>
                </c:pt>
                <c:pt idx="1091">
                  <c:v>42948</c:v>
                </c:pt>
                <c:pt idx="1092">
                  <c:v>42949</c:v>
                </c:pt>
                <c:pt idx="1093">
                  <c:v>42950</c:v>
                </c:pt>
                <c:pt idx="1094">
                  <c:v>42951</c:v>
                </c:pt>
                <c:pt idx="1095">
                  <c:v>42954</c:v>
                </c:pt>
                <c:pt idx="1096">
                  <c:v>42955</c:v>
                </c:pt>
                <c:pt idx="1097">
                  <c:v>42956</c:v>
                </c:pt>
                <c:pt idx="1098">
                  <c:v>42957</c:v>
                </c:pt>
                <c:pt idx="1099">
                  <c:v>42958</c:v>
                </c:pt>
                <c:pt idx="1100">
                  <c:v>42961</c:v>
                </c:pt>
                <c:pt idx="1101">
                  <c:v>42962</c:v>
                </c:pt>
                <c:pt idx="1102">
                  <c:v>42963</c:v>
                </c:pt>
                <c:pt idx="1103">
                  <c:v>42965</c:v>
                </c:pt>
                <c:pt idx="1104">
                  <c:v>42968</c:v>
                </c:pt>
                <c:pt idx="1105">
                  <c:v>42969</c:v>
                </c:pt>
                <c:pt idx="1106">
                  <c:v>42970</c:v>
                </c:pt>
                <c:pt idx="1107">
                  <c:v>42971</c:v>
                </c:pt>
                <c:pt idx="1108">
                  <c:v>42972</c:v>
                </c:pt>
                <c:pt idx="1109">
                  <c:v>42975</c:v>
                </c:pt>
                <c:pt idx="1110">
                  <c:v>42976</c:v>
                </c:pt>
                <c:pt idx="1111">
                  <c:v>42977</c:v>
                </c:pt>
                <c:pt idx="1112">
                  <c:v>42978</c:v>
                </c:pt>
                <c:pt idx="1113">
                  <c:v>42982</c:v>
                </c:pt>
                <c:pt idx="1114">
                  <c:v>42983</c:v>
                </c:pt>
                <c:pt idx="1115">
                  <c:v>42984</c:v>
                </c:pt>
                <c:pt idx="1116">
                  <c:v>42985</c:v>
                </c:pt>
                <c:pt idx="1117">
                  <c:v>42986</c:v>
                </c:pt>
                <c:pt idx="1118">
                  <c:v>42989</c:v>
                </c:pt>
                <c:pt idx="1119">
                  <c:v>42990</c:v>
                </c:pt>
                <c:pt idx="1120">
                  <c:v>42991</c:v>
                </c:pt>
                <c:pt idx="1121">
                  <c:v>42992</c:v>
                </c:pt>
                <c:pt idx="1122">
                  <c:v>42993</c:v>
                </c:pt>
                <c:pt idx="1123">
                  <c:v>42996</c:v>
                </c:pt>
                <c:pt idx="1124">
                  <c:v>42997</c:v>
                </c:pt>
                <c:pt idx="1125">
                  <c:v>42998</c:v>
                </c:pt>
                <c:pt idx="1126">
                  <c:v>43000</c:v>
                </c:pt>
                <c:pt idx="1127">
                  <c:v>43003</c:v>
                </c:pt>
                <c:pt idx="1128">
                  <c:v>43004</c:v>
                </c:pt>
                <c:pt idx="1129">
                  <c:v>43005</c:v>
                </c:pt>
                <c:pt idx="1130">
                  <c:v>43006</c:v>
                </c:pt>
                <c:pt idx="1131">
                  <c:v>43007</c:v>
                </c:pt>
                <c:pt idx="1132">
                  <c:v>43010</c:v>
                </c:pt>
                <c:pt idx="1133">
                  <c:v>43011</c:v>
                </c:pt>
                <c:pt idx="1134">
                  <c:v>43012</c:v>
                </c:pt>
                <c:pt idx="1135">
                  <c:v>43013</c:v>
                </c:pt>
                <c:pt idx="1136">
                  <c:v>43014</c:v>
                </c:pt>
                <c:pt idx="1137">
                  <c:v>43017</c:v>
                </c:pt>
                <c:pt idx="1138">
                  <c:v>43018</c:v>
                </c:pt>
                <c:pt idx="1139">
                  <c:v>43019</c:v>
                </c:pt>
                <c:pt idx="1140">
                  <c:v>43020</c:v>
                </c:pt>
                <c:pt idx="1141">
                  <c:v>43021</c:v>
                </c:pt>
                <c:pt idx="1142">
                  <c:v>43024</c:v>
                </c:pt>
                <c:pt idx="1143">
                  <c:v>43025</c:v>
                </c:pt>
                <c:pt idx="1144">
                  <c:v>43026</c:v>
                </c:pt>
                <c:pt idx="1145">
                  <c:v>43027</c:v>
                </c:pt>
                <c:pt idx="1146">
                  <c:v>43028</c:v>
                </c:pt>
                <c:pt idx="1147">
                  <c:v>43031</c:v>
                </c:pt>
                <c:pt idx="1148">
                  <c:v>43032</c:v>
                </c:pt>
                <c:pt idx="1149">
                  <c:v>43033</c:v>
                </c:pt>
                <c:pt idx="1150">
                  <c:v>43034</c:v>
                </c:pt>
                <c:pt idx="1151">
                  <c:v>43035</c:v>
                </c:pt>
                <c:pt idx="1152">
                  <c:v>43038</c:v>
                </c:pt>
                <c:pt idx="1153">
                  <c:v>43039</c:v>
                </c:pt>
                <c:pt idx="1154">
                  <c:v>43040</c:v>
                </c:pt>
                <c:pt idx="1155">
                  <c:v>43041</c:v>
                </c:pt>
                <c:pt idx="1156">
                  <c:v>43042</c:v>
                </c:pt>
                <c:pt idx="1157">
                  <c:v>43045</c:v>
                </c:pt>
                <c:pt idx="1158">
                  <c:v>43046</c:v>
                </c:pt>
                <c:pt idx="1159">
                  <c:v>43047</c:v>
                </c:pt>
                <c:pt idx="1160">
                  <c:v>43048</c:v>
                </c:pt>
                <c:pt idx="1161">
                  <c:v>43049</c:v>
                </c:pt>
                <c:pt idx="1162">
                  <c:v>43052</c:v>
                </c:pt>
                <c:pt idx="1163">
                  <c:v>43053</c:v>
                </c:pt>
                <c:pt idx="1164">
                  <c:v>43054</c:v>
                </c:pt>
                <c:pt idx="1165">
                  <c:v>43055</c:v>
                </c:pt>
                <c:pt idx="1166">
                  <c:v>43056</c:v>
                </c:pt>
                <c:pt idx="1167">
                  <c:v>43059</c:v>
                </c:pt>
                <c:pt idx="1168">
                  <c:v>43060</c:v>
                </c:pt>
                <c:pt idx="1169">
                  <c:v>43061</c:v>
                </c:pt>
                <c:pt idx="1170">
                  <c:v>43062</c:v>
                </c:pt>
                <c:pt idx="1171">
                  <c:v>43063</c:v>
                </c:pt>
                <c:pt idx="1172">
                  <c:v>43066</c:v>
                </c:pt>
                <c:pt idx="1173">
                  <c:v>43067</c:v>
                </c:pt>
                <c:pt idx="1174">
                  <c:v>43068</c:v>
                </c:pt>
                <c:pt idx="1175">
                  <c:v>43069</c:v>
                </c:pt>
                <c:pt idx="1176">
                  <c:v>43073</c:v>
                </c:pt>
                <c:pt idx="1177">
                  <c:v>43074</c:v>
                </c:pt>
                <c:pt idx="1178">
                  <c:v>43075</c:v>
                </c:pt>
                <c:pt idx="1179">
                  <c:v>43076</c:v>
                </c:pt>
                <c:pt idx="1180">
                  <c:v>43077</c:v>
                </c:pt>
                <c:pt idx="1181">
                  <c:v>43080</c:v>
                </c:pt>
                <c:pt idx="1182">
                  <c:v>43081</c:v>
                </c:pt>
                <c:pt idx="1183">
                  <c:v>43082</c:v>
                </c:pt>
                <c:pt idx="1184">
                  <c:v>43083</c:v>
                </c:pt>
                <c:pt idx="1185">
                  <c:v>43084</c:v>
                </c:pt>
                <c:pt idx="1186">
                  <c:v>43087</c:v>
                </c:pt>
                <c:pt idx="1187">
                  <c:v>43088</c:v>
                </c:pt>
                <c:pt idx="1188">
                  <c:v>43089</c:v>
                </c:pt>
                <c:pt idx="1189">
                  <c:v>43090</c:v>
                </c:pt>
                <c:pt idx="1190">
                  <c:v>43091</c:v>
                </c:pt>
                <c:pt idx="1191">
                  <c:v>43096</c:v>
                </c:pt>
                <c:pt idx="1192">
                  <c:v>43097</c:v>
                </c:pt>
                <c:pt idx="1193">
                  <c:v>43098</c:v>
                </c:pt>
                <c:pt idx="1194">
                  <c:v>43102</c:v>
                </c:pt>
                <c:pt idx="1195">
                  <c:v>43103</c:v>
                </c:pt>
                <c:pt idx="1196">
                  <c:v>43104</c:v>
                </c:pt>
                <c:pt idx="1197">
                  <c:v>43105</c:v>
                </c:pt>
                <c:pt idx="1198">
                  <c:v>43108</c:v>
                </c:pt>
                <c:pt idx="1199">
                  <c:v>43109</c:v>
                </c:pt>
                <c:pt idx="1200">
                  <c:v>43110</c:v>
                </c:pt>
                <c:pt idx="1201">
                  <c:v>43111</c:v>
                </c:pt>
                <c:pt idx="1202">
                  <c:v>43112</c:v>
                </c:pt>
                <c:pt idx="1203">
                  <c:v>43115</c:v>
                </c:pt>
                <c:pt idx="1204">
                  <c:v>43116</c:v>
                </c:pt>
                <c:pt idx="1205">
                  <c:v>43117</c:v>
                </c:pt>
                <c:pt idx="1206">
                  <c:v>43118</c:v>
                </c:pt>
                <c:pt idx="1207">
                  <c:v>43119</c:v>
                </c:pt>
                <c:pt idx="1208">
                  <c:v>43122</c:v>
                </c:pt>
                <c:pt idx="1209">
                  <c:v>43123</c:v>
                </c:pt>
                <c:pt idx="1210">
                  <c:v>43124</c:v>
                </c:pt>
                <c:pt idx="1211">
                  <c:v>43125</c:v>
                </c:pt>
                <c:pt idx="1212">
                  <c:v>43126</c:v>
                </c:pt>
                <c:pt idx="1213">
                  <c:v>43129</c:v>
                </c:pt>
                <c:pt idx="1214">
                  <c:v>43130</c:v>
                </c:pt>
                <c:pt idx="1215">
                  <c:v>43131</c:v>
                </c:pt>
                <c:pt idx="1216">
                  <c:v>43132</c:v>
                </c:pt>
                <c:pt idx="1217">
                  <c:v>43133</c:v>
                </c:pt>
                <c:pt idx="1218">
                  <c:v>43136</c:v>
                </c:pt>
                <c:pt idx="1219">
                  <c:v>43137</c:v>
                </c:pt>
                <c:pt idx="1220">
                  <c:v>43138</c:v>
                </c:pt>
                <c:pt idx="1221">
                  <c:v>43139</c:v>
                </c:pt>
                <c:pt idx="1222">
                  <c:v>43140</c:v>
                </c:pt>
                <c:pt idx="1223">
                  <c:v>43143</c:v>
                </c:pt>
                <c:pt idx="1224">
                  <c:v>43144</c:v>
                </c:pt>
                <c:pt idx="1225">
                  <c:v>43145</c:v>
                </c:pt>
                <c:pt idx="1226">
                  <c:v>43146</c:v>
                </c:pt>
                <c:pt idx="1227">
                  <c:v>43150</c:v>
                </c:pt>
                <c:pt idx="1228">
                  <c:v>43151</c:v>
                </c:pt>
                <c:pt idx="1229">
                  <c:v>43152</c:v>
                </c:pt>
                <c:pt idx="1230">
                  <c:v>43153</c:v>
                </c:pt>
                <c:pt idx="1231">
                  <c:v>43154</c:v>
                </c:pt>
                <c:pt idx="1232">
                  <c:v>43157</c:v>
                </c:pt>
                <c:pt idx="1233">
                  <c:v>43158</c:v>
                </c:pt>
                <c:pt idx="1234">
                  <c:v>43159</c:v>
                </c:pt>
                <c:pt idx="1235">
                  <c:v>43160</c:v>
                </c:pt>
                <c:pt idx="1236">
                  <c:v>43161</c:v>
                </c:pt>
                <c:pt idx="1237">
                  <c:v>43164</c:v>
                </c:pt>
                <c:pt idx="1238">
                  <c:v>43165</c:v>
                </c:pt>
                <c:pt idx="1239">
                  <c:v>43166</c:v>
                </c:pt>
                <c:pt idx="1240">
                  <c:v>43167</c:v>
                </c:pt>
                <c:pt idx="1241">
                  <c:v>43168</c:v>
                </c:pt>
                <c:pt idx="1242">
                  <c:v>43171</c:v>
                </c:pt>
                <c:pt idx="1243">
                  <c:v>43172</c:v>
                </c:pt>
                <c:pt idx="1244">
                  <c:v>43173</c:v>
                </c:pt>
                <c:pt idx="1245">
                  <c:v>43174</c:v>
                </c:pt>
                <c:pt idx="1246">
                  <c:v>43175</c:v>
                </c:pt>
                <c:pt idx="1247">
                  <c:v>43178</c:v>
                </c:pt>
                <c:pt idx="1248">
                  <c:v>43179</c:v>
                </c:pt>
                <c:pt idx="1249">
                  <c:v>43180</c:v>
                </c:pt>
                <c:pt idx="1250">
                  <c:v>43181</c:v>
                </c:pt>
                <c:pt idx="1251">
                  <c:v>43182</c:v>
                </c:pt>
                <c:pt idx="1252">
                  <c:v>43185</c:v>
                </c:pt>
                <c:pt idx="1253">
                  <c:v>43186</c:v>
                </c:pt>
                <c:pt idx="1254">
                  <c:v>43187</c:v>
                </c:pt>
                <c:pt idx="1255">
                  <c:v>43188</c:v>
                </c:pt>
                <c:pt idx="1256">
                  <c:v>43192</c:v>
                </c:pt>
                <c:pt idx="1257">
                  <c:v>43193</c:v>
                </c:pt>
                <c:pt idx="1258">
                  <c:v>43194</c:v>
                </c:pt>
                <c:pt idx="1259">
                  <c:v>43195</c:v>
                </c:pt>
                <c:pt idx="1260">
                  <c:v>43196</c:v>
                </c:pt>
                <c:pt idx="1261">
                  <c:v>43199</c:v>
                </c:pt>
                <c:pt idx="1262">
                  <c:v>43200</c:v>
                </c:pt>
                <c:pt idx="1263">
                  <c:v>43201</c:v>
                </c:pt>
                <c:pt idx="1264">
                  <c:v>43202</c:v>
                </c:pt>
                <c:pt idx="1265">
                  <c:v>43203</c:v>
                </c:pt>
                <c:pt idx="1266">
                  <c:v>43206</c:v>
                </c:pt>
                <c:pt idx="1267">
                  <c:v>43207</c:v>
                </c:pt>
                <c:pt idx="1268">
                  <c:v>43208</c:v>
                </c:pt>
                <c:pt idx="1269">
                  <c:v>43209</c:v>
                </c:pt>
                <c:pt idx="1270">
                  <c:v>43210</c:v>
                </c:pt>
                <c:pt idx="1271">
                  <c:v>43213</c:v>
                </c:pt>
                <c:pt idx="1272">
                  <c:v>43214</c:v>
                </c:pt>
                <c:pt idx="1273">
                  <c:v>43215</c:v>
                </c:pt>
                <c:pt idx="1274">
                  <c:v>43216</c:v>
                </c:pt>
                <c:pt idx="1275">
                  <c:v>43217</c:v>
                </c:pt>
                <c:pt idx="1276">
                  <c:v>43220</c:v>
                </c:pt>
                <c:pt idx="1277">
                  <c:v>43222</c:v>
                </c:pt>
                <c:pt idx="1278">
                  <c:v>43223</c:v>
                </c:pt>
                <c:pt idx="1279">
                  <c:v>43224</c:v>
                </c:pt>
                <c:pt idx="1280">
                  <c:v>43227</c:v>
                </c:pt>
                <c:pt idx="1281">
                  <c:v>43228</c:v>
                </c:pt>
                <c:pt idx="1282">
                  <c:v>43229</c:v>
                </c:pt>
                <c:pt idx="1283">
                  <c:v>43231</c:v>
                </c:pt>
                <c:pt idx="1284">
                  <c:v>43234</c:v>
                </c:pt>
                <c:pt idx="1285">
                  <c:v>43235</c:v>
                </c:pt>
                <c:pt idx="1286">
                  <c:v>43236</c:v>
                </c:pt>
                <c:pt idx="1287">
                  <c:v>43237</c:v>
                </c:pt>
                <c:pt idx="1288">
                  <c:v>43238</c:v>
                </c:pt>
                <c:pt idx="1289">
                  <c:v>43241</c:v>
                </c:pt>
                <c:pt idx="1290">
                  <c:v>43242</c:v>
                </c:pt>
                <c:pt idx="1291">
                  <c:v>43243</c:v>
                </c:pt>
                <c:pt idx="1292">
                  <c:v>43244</c:v>
                </c:pt>
                <c:pt idx="1293">
                  <c:v>43245</c:v>
                </c:pt>
                <c:pt idx="1294">
                  <c:v>43248</c:v>
                </c:pt>
                <c:pt idx="1295">
                  <c:v>43250</c:v>
                </c:pt>
                <c:pt idx="1296">
                  <c:v>43251</c:v>
                </c:pt>
                <c:pt idx="1297">
                  <c:v>43255</c:v>
                </c:pt>
                <c:pt idx="1298">
                  <c:v>43256</c:v>
                </c:pt>
                <c:pt idx="1299">
                  <c:v>43257</c:v>
                </c:pt>
                <c:pt idx="1300">
                  <c:v>43258</c:v>
                </c:pt>
                <c:pt idx="1301">
                  <c:v>43259</c:v>
                </c:pt>
                <c:pt idx="1302">
                  <c:v>43271</c:v>
                </c:pt>
                <c:pt idx="1303">
                  <c:v>43272</c:v>
                </c:pt>
                <c:pt idx="1304">
                  <c:v>43273</c:v>
                </c:pt>
                <c:pt idx="1305">
                  <c:v>43276</c:v>
                </c:pt>
                <c:pt idx="1306">
                  <c:v>43277</c:v>
                </c:pt>
                <c:pt idx="1307">
                  <c:v>43278</c:v>
                </c:pt>
                <c:pt idx="1308">
                  <c:v>43279</c:v>
                </c:pt>
                <c:pt idx="1309">
                  <c:v>43280</c:v>
                </c:pt>
                <c:pt idx="1310">
                  <c:v>43283</c:v>
                </c:pt>
                <c:pt idx="1311">
                  <c:v>43284</c:v>
                </c:pt>
                <c:pt idx="1312">
                  <c:v>43285</c:v>
                </c:pt>
                <c:pt idx="1313">
                  <c:v>43286</c:v>
                </c:pt>
                <c:pt idx="1314">
                  <c:v>43287</c:v>
                </c:pt>
                <c:pt idx="1315">
                  <c:v>43290</c:v>
                </c:pt>
                <c:pt idx="1316">
                  <c:v>43291</c:v>
                </c:pt>
                <c:pt idx="1317">
                  <c:v>43292</c:v>
                </c:pt>
                <c:pt idx="1318">
                  <c:v>43293</c:v>
                </c:pt>
                <c:pt idx="1319">
                  <c:v>43294</c:v>
                </c:pt>
                <c:pt idx="1320">
                  <c:v>43297</c:v>
                </c:pt>
                <c:pt idx="1321">
                  <c:v>43298</c:v>
                </c:pt>
                <c:pt idx="1322">
                  <c:v>43299</c:v>
                </c:pt>
                <c:pt idx="1323">
                  <c:v>43300</c:v>
                </c:pt>
                <c:pt idx="1324">
                  <c:v>43301</c:v>
                </c:pt>
                <c:pt idx="1325">
                  <c:v>43304</c:v>
                </c:pt>
                <c:pt idx="1326">
                  <c:v>43305</c:v>
                </c:pt>
                <c:pt idx="1327">
                  <c:v>43306</c:v>
                </c:pt>
                <c:pt idx="1328">
                  <c:v>43307</c:v>
                </c:pt>
                <c:pt idx="1329">
                  <c:v>43308</c:v>
                </c:pt>
                <c:pt idx="1330">
                  <c:v>43311</c:v>
                </c:pt>
                <c:pt idx="1331">
                  <c:v>43312</c:v>
                </c:pt>
                <c:pt idx="1332">
                  <c:v>43313</c:v>
                </c:pt>
                <c:pt idx="1333">
                  <c:v>43314</c:v>
                </c:pt>
                <c:pt idx="1334">
                  <c:v>43315</c:v>
                </c:pt>
                <c:pt idx="1335">
                  <c:v>43318</c:v>
                </c:pt>
                <c:pt idx="1336">
                  <c:v>43319</c:v>
                </c:pt>
                <c:pt idx="1337">
                  <c:v>43320</c:v>
                </c:pt>
                <c:pt idx="1338">
                  <c:v>43321</c:v>
                </c:pt>
                <c:pt idx="1339">
                  <c:v>43322</c:v>
                </c:pt>
                <c:pt idx="1340">
                  <c:v>43325</c:v>
                </c:pt>
                <c:pt idx="1341">
                  <c:v>43326</c:v>
                </c:pt>
                <c:pt idx="1342">
                  <c:v>43327</c:v>
                </c:pt>
                <c:pt idx="1343">
                  <c:v>43328</c:v>
                </c:pt>
                <c:pt idx="1344">
                  <c:v>43332</c:v>
                </c:pt>
                <c:pt idx="1345">
                  <c:v>43333</c:v>
                </c:pt>
                <c:pt idx="1346">
                  <c:v>43335</c:v>
                </c:pt>
                <c:pt idx="1347">
                  <c:v>43336</c:v>
                </c:pt>
                <c:pt idx="1348">
                  <c:v>43339</c:v>
                </c:pt>
                <c:pt idx="1349">
                  <c:v>43340</c:v>
                </c:pt>
                <c:pt idx="1350">
                  <c:v>43341</c:v>
                </c:pt>
                <c:pt idx="1351">
                  <c:v>43342</c:v>
                </c:pt>
                <c:pt idx="1352">
                  <c:v>43343</c:v>
                </c:pt>
                <c:pt idx="1353">
                  <c:v>43346</c:v>
                </c:pt>
                <c:pt idx="1354">
                  <c:v>43347</c:v>
                </c:pt>
                <c:pt idx="1355">
                  <c:v>43348</c:v>
                </c:pt>
                <c:pt idx="1356">
                  <c:v>43349</c:v>
                </c:pt>
                <c:pt idx="1357">
                  <c:v>43350</c:v>
                </c:pt>
                <c:pt idx="1358">
                  <c:v>43353</c:v>
                </c:pt>
                <c:pt idx="1359">
                  <c:v>43355</c:v>
                </c:pt>
                <c:pt idx="1360">
                  <c:v>43356</c:v>
                </c:pt>
                <c:pt idx="1361">
                  <c:v>43357</c:v>
                </c:pt>
                <c:pt idx="1362">
                  <c:v>43360</c:v>
                </c:pt>
                <c:pt idx="1363">
                  <c:v>43361</c:v>
                </c:pt>
                <c:pt idx="1364">
                  <c:v>43362</c:v>
                </c:pt>
                <c:pt idx="1365">
                  <c:v>43363</c:v>
                </c:pt>
                <c:pt idx="1366">
                  <c:v>43364</c:v>
                </c:pt>
                <c:pt idx="1367">
                  <c:v>43367</c:v>
                </c:pt>
                <c:pt idx="1368">
                  <c:v>43368</c:v>
                </c:pt>
                <c:pt idx="1369">
                  <c:v>43369</c:v>
                </c:pt>
                <c:pt idx="1370">
                  <c:v>43370</c:v>
                </c:pt>
                <c:pt idx="1371">
                  <c:v>43371</c:v>
                </c:pt>
                <c:pt idx="1372">
                  <c:v>43374</c:v>
                </c:pt>
                <c:pt idx="1373">
                  <c:v>43375</c:v>
                </c:pt>
                <c:pt idx="1374">
                  <c:v>43376</c:v>
                </c:pt>
                <c:pt idx="1375">
                  <c:v>43377</c:v>
                </c:pt>
                <c:pt idx="1376">
                  <c:v>43378</c:v>
                </c:pt>
                <c:pt idx="1377">
                  <c:v>43381</c:v>
                </c:pt>
                <c:pt idx="1378">
                  <c:v>43382</c:v>
                </c:pt>
                <c:pt idx="1379">
                  <c:v>43383</c:v>
                </c:pt>
                <c:pt idx="1380">
                  <c:v>43384</c:v>
                </c:pt>
                <c:pt idx="1381">
                  <c:v>43385</c:v>
                </c:pt>
                <c:pt idx="1382">
                  <c:v>43388</c:v>
                </c:pt>
                <c:pt idx="1383">
                  <c:v>43389</c:v>
                </c:pt>
                <c:pt idx="1384">
                  <c:v>43390</c:v>
                </c:pt>
                <c:pt idx="1385">
                  <c:v>43391</c:v>
                </c:pt>
                <c:pt idx="1386">
                  <c:v>43392</c:v>
                </c:pt>
                <c:pt idx="1387">
                  <c:v>43395</c:v>
                </c:pt>
                <c:pt idx="1388">
                  <c:v>43396</c:v>
                </c:pt>
                <c:pt idx="1389">
                  <c:v>43397</c:v>
                </c:pt>
                <c:pt idx="1390">
                  <c:v>43398</c:v>
                </c:pt>
                <c:pt idx="1391">
                  <c:v>43399</c:v>
                </c:pt>
                <c:pt idx="1392">
                  <c:v>43402</c:v>
                </c:pt>
                <c:pt idx="1393">
                  <c:v>43403</c:v>
                </c:pt>
                <c:pt idx="1394">
                  <c:v>43404</c:v>
                </c:pt>
                <c:pt idx="1395">
                  <c:v>43405</c:v>
                </c:pt>
                <c:pt idx="1396">
                  <c:v>43406</c:v>
                </c:pt>
                <c:pt idx="1397">
                  <c:v>43409</c:v>
                </c:pt>
                <c:pt idx="1398">
                  <c:v>43410</c:v>
                </c:pt>
                <c:pt idx="1399">
                  <c:v>43411</c:v>
                </c:pt>
                <c:pt idx="1400">
                  <c:v>43412</c:v>
                </c:pt>
                <c:pt idx="1401">
                  <c:v>43413</c:v>
                </c:pt>
                <c:pt idx="1402">
                  <c:v>43416</c:v>
                </c:pt>
                <c:pt idx="1403">
                  <c:v>43417</c:v>
                </c:pt>
                <c:pt idx="1404">
                  <c:v>43418</c:v>
                </c:pt>
                <c:pt idx="1405">
                  <c:v>43419</c:v>
                </c:pt>
                <c:pt idx="1406">
                  <c:v>43420</c:v>
                </c:pt>
                <c:pt idx="1407">
                  <c:v>43423</c:v>
                </c:pt>
                <c:pt idx="1408">
                  <c:v>43425</c:v>
                </c:pt>
                <c:pt idx="1409">
                  <c:v>43426</c:v>
                </c:pt>
                <c:pt idx="1410">
                  <c:v>43427</c:v>
                </c:pt>
                <c:pt idx="1411">
                  <c:v>43430</c:v>
                </c:pt>
                <c:pt idx="1412">
                  <c:v>43431</c:v>
                </c:pt>
                <c:pt idx="1413">
                  <c:v>43432</c:v>
                </c:pt>
                <c:pt idx="1414">
                  <c:v>43433</c:v>
                </c:pt>
                <c:pt idx="1415">
                  <c:v>43434</c:v>
                </c:pt>
                <c:pt idx="1416">
                  <c:v>43437</c:v>
                </c:pt>
                <c:pt idx="1417">
                  <c:v>43438</c:v>
                </c:pt>
                <c:pt idx="1418">
                  <c:v>43439</c:v>
                </c:pt>
                <c:pt idx="1419">
                  <c:v>43440</c:v>
                </c:pt>
                <c:pt idx="1420">
                  <c:v>43441</c:v>
                </c:pt>
                <c:pt idx="1421">
                  <c:v>43444</c:v>
                </c:pt>
                <c:pt idx="1422">
                  <c:v>43445</c:v>
                </c:pt>
                <c:pt idx="1423">
                  <c:v>43446</c:v>
                </c:pt>
                <c:pt idx="1424">
                  <c:v>43447</c:v>
                </c:pt>
                <c:pt idx="1425">
                  <c:v>43448</c:v>
                </c:pt>
                <c:pt idx="1426">
                  <c:v>43451</c:v>
                </c:pt>
                <c:pt idx="1427">
                  <c:v>43452</c:v>
                </c:pt>
                <c:pt idx="1428">
                  <c:v>43453</c:v>
                </c:pt>
                <c:pt idx="1429">
                  <c:v>43454</c:v>
                </c:pt>
                <c:pt idx="1430">
                  <c:v>43455</c:v>
                </c:pt>
                <c:pt idx="1431">
                  <c:v>43460</c:v>
                </c:pt>
                <c:pt idx="1432">
                  <c:v>43461</c:v>
                </c:pt>
                <c:pt idx="1433">
                  <c:v>43462</c:v>
                </c:pt>
                <c:pt idx="1434">
                  <c:v>43467</c:v>
                </c:pt>
                <c:pt idx="1435">
                  <c:v>43468</c:v>
                </c:pt>
                <c:pt idx="1436">
                  <c:v>43469</c:v>
                </c:pt>
                <c:pt idx="1437">
                  <c:v>43472</c:v>
                </c:pt>
                <c:pt idx="1438">
                  <c:v>43473</c:v>
                </c:pt>
                <c:pt idx="1439">
                  <c:v>43474</c:v>
                </c:pt>
                <c:pt idx="1440">
                  <c:v>43475</c:v>
                </c:pt>
                <c:pt idx="1441">
                  <c:v>43476</c:v>
                </c:pt>
                <c:pt idx="1442">
                  <c:v>43479</c:v>
                </c:pt>
                <c:pt idx="1443">
                  <c:v>43480</c:v>
                </c:pt>
                <c:pt idx="1444">
                  <c:v>43481</c:v>
                </c:pt>
                <c:pt idx="1445">
                  <c:v>43482</c:v>
                </c:pt>
                <c:pt idx="1446">
                  <c:v>43483</c:v>
                </c:pt>
                <c:pt idx="1447">
                  <c:v>43486</c:v>
                </c:pt>
                <c:pt idx="1448">
                  <c:v>43487</c:v>
                </c:pt>
                <c:pt idx="1449">
                  <c:v>43488</c:v>
                </c:pt>
                <c:pt idx="1450">
                  <c:v>43489</c:v>
                </c:pt>
                <c:pt idx="1451">
                  <c:v>43490</c:v>
                </c:pt>
                <c:pt idx="1452">
                  <c:v>43493</c:v>
                </c:pt>
                <c:pt idx="1453">
                  <c:v>43494</c:v>
                </c:pt>
                <c:pt idx="1454">
                  <c:v>43495</c:v>
                </c:pt>
                <c:pt idx="1455">
                  <c:v>43496</c:v>
                </c:pt>
                <c:pt idx="1456">
                  <c:v>43497</c:v>
                </c:pt>
                <c:pt idx="1457">
                  <c:v>43500</c:v>
                </c:pt>
                <c:pt idx="1458">
                  <c:v>43502</c:v>
                </c:pt>
                <c:pt idx="1459">
                  <c:v>43503</c:v>
                </c:pt>
                <c:pt idx="1460">
                  <c:v>43504</c:v>
                </c:pt>
                <c:pt idx="1461">
                  <c:v>43507</c:v>
                </c:pt>
                <c:pt idx="1462">
                  <c:v>43508</c:v>
                </c:pt>
                <c:pt idx="1463">
                  <c:v>43509</c:v>
                </c:pt>
                <c:pt idx="1464">
                  <c:v>43510</c:v>
                </c:pt>
                <c:pt idx="1465">
                  <c:v>43511</c:v>
                </c:pt>
                <c:pt idx="1466">
                  <c:v>43514</c:v>
                </c:pt>
                <c:pt idx="1467">
                  <c:v>43515</c:v>
                </c:pt>
                <c:pt idx="1468">
                  <c:v>43516</c:v>
                </c:pt>
                <c:pt idx="1469">
                  <c:v>43517</c:v>
                </c:pt>
                <c:pt idx="1470">
                  <c:v>43518</c:v>
                </c:pt>
                <c:pt idx="1471">
                  <c:v>43521</c:v>
                </c:pt>
                <c:pt idx="1472">
                  <c:v>43522</c:v>
                </c:pt>
                <c:pt idx="1473">
                  <c:v>43523</c:v>
                </c:pt>
                <c:pt idx="1474">
                  <c:v>43524</c:v>
                </c:pt>
                <c:pt idx="1475">
                  <c:v>43525</c:v>
                </c:pt>
                <c:pt idx="1476">
                  <c:v>43528</c:v>
                </c:pt>
                <c:pt idx="1477">
                  <c:v>43529</c:v>
                </c:pt>
                <c:pt idx="1478">
                  <c:v>43530</c:v>
                </c:pt>
                <c:pt idx="1479">
                  <c:v>43532</c:v>
                </c:pt>
                <c:pt idx="1480">
                  <c:v>43535</c:v>
                </c:pt>
                <c:pt idx="1481">
                  <c:v>43536</c:v>
                </c:pt>
                <c:pt idx="1482">
                  <c:v>43537</c:v>
                </c:pt>
                <c:pt idx="1483">
                  <c:v>43538</c:v>
                </c:pt>
                <c:pt idx="1484">
                  <c:v>43539</c:v>
                </c:pt>
                <c:pt idx="1485">
                  <c:v>43542</c:v>
                </c:pt>
                <c:pt idx="1486">
                  <c:v>43543</c:v>
                </c:pt>
                <c:pt idx="1487">
                  <c:v>43544</c:v>
                </c:pt>
                <c:pt idx="1488">
                  <c:v>43545</c:v>
                </c:pt>
                <c:pt idx="1489">
                  <c:v>43546</c:v>
                </c:pt>
                <c:pt idx="1490">
                  <c:v>43549</c:v>
                </c:pt>
                <c:pt idx="1491">
                  <c:v>43550</c:v>
                </c:pt>
                <c:pt idx="1492">
                  <c:v>43551</c:v>
                </c:pt>
                <c:pt idx="1493">
                  <c:v>43552</c:v>
                </c:pt>
                <c:pt idx="1494">
                  <c:v>43553</c:v>
                </c:pt>
                <c:pt idx="1495">
                  <c:v>43556</c:v>
                </c:pt>
                <c:pt idx="1496">
                  <c:v>43557</c:v>
                </c:pt>
                <c:pt idx="1497">
                  <c:v>43559</c:v>
                </c:pt>
                <c:pt idx="1498">
                  <c:v>43560</c:v>
                </c:pt>
                <c:pt idx="1499">
                  <c:v>43563</c:v>
                </c:pt>
                <c:pt idx="1500">
                  <c:v>43564</c:v>
                </c:pt>
                <c:pt idx="1501">
                  <c:v>43565</c:v>
                </c:pt>
                <c:pt idx="1502">
                  <c:v>43566</c:v>
                </c:pt>
                <c:pt idx="1503">
                  <c:v>43567</c:v>
                </c:pt>
                <c:pt idx="1504">
                  <c:v>43570</c:v>
                </c:pt>
                <c:pt idx="1505">
                  <c:v>43571</c:v>
                </c:pt>
                <c:pt idx="1506">
                  <c:v>43573</c:v>
                </c:pt>
                <c:pt idx="1507">
                  <c:v>43577</c:v>
                </c:pt>
                <c:pt idx="1508">
                  <c:v>43578</c:v>
                </c:pt>
                <c:pt idx="1509">
                  <c:v>43579</c:v>
                </c:pt>
                <c:pt idx="1510">
                  <c:v>43580</c:v>
                </c:pt>
                <c:pt idx="1511">
                  <c:v>43581</c:v>
                </c:pt>
                <c:pt idx="1512">
                  <c:v>43584</c:v>
                </c:pt>
                <c:pt idx="1513">
                  <c:v>43585</c:v>
                </c:pt>
                <c:pt idx="1514">
                  <c:v>43587</c:v>
                </c:pt>
                <c:pt idx="1515">
                  <c:v>43588</c:v>
                </c:pt>
                <c:pt idx="1516">
                  <c:v>43591</c:v>
                </c:pt>
                <c:pt idx="1517">
                  <c:v>43592</c:v>
                </c:pt>
                <c:pt idx="1518">
                  <c:v>43593</c:v>
                </c:pt>
                <c:pt idx="1519">
                  <c:v>43594</c:v>
                </c:pt>
                <c:pt idx="1520">
                  <c:v>43595</c:v>
                </c:pt>
                <c:pt idx="1521">
                  <c:v>43598</c:v>
                </c:pt>
                <c:pt idx="1522">
                  <c:v>43599</c:v>
                </c:pt>
                <c:pt idx="1523">
                  <c:v>43600</c:v>
                </c:pt>
                <c:pt idx="1524">
                  <c:v>43601</c:v>
                </c:pt>
                <c:pt idx="1525">
                  <c:v>43602</c:v>
                </c:pt>
                <c:pt idx="1526">
                  <c:v>43605</c:v>
                </c:pt>
                <c:pt idx="1527">
                  <c:v>43606</c:v>
                </c:pt>
                <c:pt idx="1528">
                  <c:v>43607</c:v>
                </c:pt>
                <c:pt idx="1529">
                  <c:v>43608</c:v>
                </c:pt>
                <c:pt idx="1530">
                  <c:v>43609</c:v>
                </c:pt>
                <c:pt idx="1531">
                  <c:v>43612</c:v>
                </c:pt>
                <c:pt idx="1532">
                  <c:v>43613</c:v>
                </c:pt>
                <c:pt idx="1533">
                  <c:v>43614</c:v>
                </c:pt>
                <c:pt idx="1534">
                  <c:v>43616</c:v>
                </c:pt>
                <c:pt idx="1535">
                  <c:v>43626</c:v>
                </c:pt>
                <c:pt idx="1536">
                  <c:v>43627</c:v>
                </c:pt>
                <c:pt idx="1537">
                  <c:v>43628</c:v>
                </c:pt>
                <c:pt idx="1538">
                  <c:v>43629</c:v>
                </c:pt>
                <c:pt idx="1539">
                  <c:v>43630</c:v>
                </c:pt>
                <c:pt idx="1540">
                  <c:v>43633</c:v>
                </c:pt>
                <c:pt idx="1541">
                  <c:v>43634</c:v>
                </c:pt>
                <c:pt idx="1542">
                  <c:v>43635</c:v>
                </c:pt>
                <c:pt idx="1543">
                  <c:v>43636</c:v>
                </c:pt>
                <c:pt idx="1544">
                  <c:v>43637</c:v>
                </c:pt>
                <c:pt idx="1545">
                  <c:v>43640</c:v>
                </c:pt>
                <c:pt idx="1546">
                  <c:v>43641</c:v>
                </c:pt>
                <c:pt idx="1547">
                  <c:v>43642</c:v>
                </c:pt>
                <c:pt idx="1548">
                  <c:v>43643</c:v>
                </c:pt>
                <c:pt idx="1549">
                  <c:v>43644</c:v>
                </c:pt>
                <c:pt idx="1550">
                  <c:v>43647</c:v>
                </c:pt>
                <c:pt idx="1551">
                  <c:v>43648</c:v>
                </c:pt>
                <c:pt idx="1552">
                  <c:v>43649</c:v>
                </c:pt>
                <c:pt idx="1553">
                  <c:v>43650</c:v>
                </c:pt>
                <c:pt idx="1554">
                  <c:v>43651</c:v>
                </c:pt>
                <c:pt idx="1555">
                  <c:v>43654</c:v>
                </c:pt>
                <c:pt idx="1556">
                  <c:v>43655</c:v>
                </c:pt>
                <c:pt idx="1557">
                  <c:v>43656</c:v>
                </c:pt>
                <c:pt idx="1558">
                  <c:v>43657</c:v>
                </c:pt>
                <c:pt idx="1559">
                  <c:v>43658</c:v>
                </c:pt>
                <c:pt idx="1560">
                  <c:v>43661</c:v>
                </c:pt>
                <c:pt idx="1561">
                  <c:v>43662</c:v>
                </c:pt>
                <c:pt idx="1562">
                  <c:v>43663</c:v>
                </c:pt>
                <c:pt idx="1563">
                  <c:v>43664</c:v>
                </c:pt>
                <c:pt idx="1564">
                  <c:v>43665</c:v>
                </c:pt>
                <c:pt idx="1565">
                  <c:v>43668</c:v>
                </c:pt>
                <c:pt idx="1566">
                  <c:v>43669</c:v>
                </c:pt>
                <c:pt idx="1567">
                  <c:v>43670</c:v>
                </c:pt>
                <c:pt idx="1568">
                  <c:v>43671</c:v>
                </c:pt>
                <c:pt idx="1569">
                  <c:v>43672</c:v>
                </c:pt>
                <c:pt idx="1570">
                  <c:v>43675</c:v>
                </c:pt>
                <c:pt idx="1571">
                  <c:v>43676</c:v>
                </c:pt>
                <c:pt idx="1572">
                  <c:v>43677</c:v>
                </c:pt>
                <c:pt idx="1573">
                  <c:v>43678</c:v>
                </c:pt>
                <c:pt idx="1574">
                  <c:v>43679</c:v>
                </c:pt>
                <c:pt idx="1575">
                  <c:v>43682</c:v>
                </c:pt>
                <c:pt idx="1576">
                  <c:v>43683</c:v>
                </c:pt>
                <c:pt idx="1577">
                  <c:v>43684</c:v>
                </c:pt>
                <c:pt idx="1578">
                  <c:v>43685</c:v>
                </c:pt>
                <c:pt idx="1579">
                  <c:v>43686</c:v>
                </c:pt>
                <c:pt idx="1580">
                  <c:v>43689</c:v>
                </c:pt>
                <c:pt idx="1581">
                  <c:v>43690</c:v>
                </c:pt>
                <c:pt idx="1582">
                  <c:v>43691</c:v>
                </c:pt>
                <c:pt idx="1583">
                  <c:v>43692</c:v>
                </c:pt>
                <c:pt idx="1584">
                  <c:v>43693</c:v>
                </c:pt>
                <c:pt idx="1585">
                  <c:v>43696</c:v>
                </c:pt>
                <c:pt idx="1586">
                  <c:v>43697</c:v>
                </c:pt>
                <c:pt idx="1587">
                  <c:v>43698</c:v>
                </c:pt>
                <c:pt idx="1588">
                  <c:v>43699</c:v>
                </c:pt>
                <c:pt idx="1589">
                  <c:v>43700</c:v>
                </c:pt>
                <c:pt idx="1590">
                  <c:v>43703</c:v>
                </c:pt>
                <c:pt idx="1591">
                  <c:v>43704</c:v>
                </c:pt>
                <c:pt idx="1592">
                  <c:v>43705</c:v>
                </c:pt>
                <c:pt idx="1593">
                  <c:v>43706</c:v>
                </c:pt>
                <c:pt idx="1594">
                  <c:v>43707</c:v>
                </c:pt>
                <c:pt idx="1595">
                  <c:v>43710</c:v>
                </c:pt>
                <c:pt idx="1596">
                  <c:v>43711</c:v>
                </c:pt>
                <c:pt idx="1597">
                  <c:v>43712</c:v>
                </c:pt>
                <c:pt idx="1598">
                  <c:v>43713</c:v>
                </c:pt>
                <c:pt idx="1599">
                  <c:v>43714</c:v>
                </c:pt>
                <c:pt idx="1600">
                  <c:v>43717</c:v>
                </c:pt>
                <c:pt idx="1601">
                  <c:v>43718</c:v>
                </c:pt>
                <c:pt idx="1602">
                  <c:v>43719</c:v>
                </c:pt>
                <c:pt idx="1603">
                  <c:v>43720</c:v>
                </c:pt>
                <c:pt idx="1604">
                  <c:v>43721</c:v>
                </c:pt>
                <c:pt idx="1605">
                  <c:v>43724</c:v>
                </c:pt>
                <c:pt idx="1606">
                  <c:v>43725</c:v>
                </c:pt>
                <c:pt idx="1607">
                  <c:v>43726</c:v>
                </c:pt>
                <c:pt idx="1608">
                  <c:v>43727</c:v>
                </c:pt>
                <c:pt idx="1609">
                  <c:v>43728</c:v>
                </c:pt>
                <c:pt idx="1610">
                  <c:v>43731</c:v>
                </c:pt>
                <c:pt idx="1611">
                  <c:v>43732</c:v>
                </c:pt>
                <c:pt idx="1612">
                  <c:v>43733</c:v>
                </c:pt>
                <c:pt idx="1613">
                  <c:v>43734</c:v>
                </c:pt>
                <c:pt idx="1614">
                  <c:v>43735</c:v>
                </c:pt>
                <c:pt idx="1615">
                  <c:v>43738</c:v>
                </c:pt>
              </c:numCache>
            </c:numRef>
          </c:cat>
          <c:val>
            <c:numRef>
              <c:f>Sheet5!$G$2:$G$1617</c:f>
              <c:numCache>
                <c:formatCode>General</c:formatCode>
                <c:ptCount val="1616"/>
                <c:pt idx="0">
                  <c:v>1.9925785930566091E-3</c:v>
                </c:pt>
                <c:pt idx="1">
                  <c:v>-2.4763058504954391E-3</c:v>
                </c:pt>
                <c:pt idx="2">
                  <c:v>4.3621524119086237E-3</c:v>
                </c:pt>
                <c:pt idx="3">
                  <c:v>9.2687675873199551E-4</c:v>
                </c:pt>
                <c:pt idx="4">
                  <c:v>-2.6381532926949358E-3</c:v>
                </c:pt>
                <c:pt idx="5">
                  <c:v>2.6673969723484811E-3</c:v>
                </c:pt>
                <c:pt idx="6">
                  <c:v>9.9905623716204477E-3</c:v>
                </c:pt>
                <c:pt idx="7">
                  <c:v>5.1294566689532497E-3</c:v>
                </c:pt>
                <c:pt idx="8">
                  <c:v>3.740509277994292E-3</c:v>
                </c:pt>
                <c:pt idx="9">
                  <c:v>4.6026408523602465E-3</c:v>
                </c:pt>
                <c:pt idx="10">
                  <c:v>4.9026094464177719E-4</c:v>
                </c:pt>
                <c:pt idx="11">
                  <c:v>-2.1660649819494112E-3</c:v>
                </c:pt>
                <c:pt idx="12">
                  <c:v>7.0381524795416432E-3</c:v>
                </c:pt>
                <c:pt idx="13">
                  <c:v>-4.4233943617908963E-4</c:v>
                </c:pt>
                <c:pt idx="14">
                  <c:v>4.0411018046801351E-3</c:v>
                </c:pt>
                <c:pt idx="15">
                  <c:v>9.6729389910386702E-3</c:v>
                </c:pt>
                <c:pt idx="16">
                  <c:v>-7.044128012333597E-3</c:v>
                </c:pt>
                <c:pt idx="17">
                  <c:v>1.1447492295781951E-2</c:v>
                </c:pt>
                <c:pt idx="18">
                  <c:v>1.6830597848787553E-2</c:v>
                </c:pt>
                <c:pt idx="19">
                  <c:v>3.2987265914478552E-3</c:v>
                </c:pt>
                <c:pt idx="20">
                  <c:v>-1.0422706744727782E-2</c:v>
                </c:pt>
                <c:pt idx="21">
                  <c:v>-2.0497914505215246E-3</c:v>
                </c:pt>
                <c:pt idx="22">
                  <c:v>1.5358713723509582E-2</c:v>
                </c:pt>
                <c:pt idx="23">
                  <c:v>4.8956614739215634E-3</c:v>
                </c:pt>
                <c:pt idx="24">
                  <c:v>5.4018934471875913E-3</c:v>
                </c:pt>
                <c:pt idx="25">
                  <c:v>-4.1399202788393007E-3</c:v>
                </c:pt>
                <c:pt idx="26">
                  <c:v>-3.8872671914238683E-3</c:v>
                </c:pt>
                <c:pt idx="27">
                  <c:v>-1.0147990668894602E-2</c:v>
                </c:pt>
                <c:pt idx="28">
                  <c:v>6.8841313981158623E-3</c:v>
                </c:pt>
                <c:pt idx="29">
                  <c:v>-3.4216445473634833E-3</c:v>
                </c:pt>
                <c:pt idx="30">
                  <c:v>4.1225694017902326E-3</c:v>
                </c:pt>
                <c:pt idx="31">
                  <c:v>1.8392453910003237E-3</c:v>
                </c:pt>
                <c:pt idx="32">
                  <c:v>-5.9670909655386373E-3</c:v>
                </c:pt>
                <c:pt idx="33">
                  <c:v>-1.6555374406319864E-2</c:v>
                </c:pt>
                <c:pt idx="34">
                  <c:v>1.619678350934544E-2</c:v>
                </c:pt>
                <c:pt idx="35">
                  <c:v>8.9297991941097044E-3</c:v>
                </c:pt>
                <c:pt idx="36">
                  <c:v>1.7672616736740358E-2</c:v>
                </c:pt>
                <c:pt idx="37">
                  <c:v>2.6156125078629524E-3</c:v>
                </c:pt>
                <c:pt idx="38">
                  <c:v>-6.9216897828169519E-4</c:v>
                </c:pt>
                <c:pt idx="39">
                  <c:v>3.9857662777439693E-3</c:v>
                </c:pt>
                <c:pt idx="40">
                  <c:v>4.8857733622472647E-3</c:v>
                </c:pt>
                <c:pt idx="41">
                  <c:v>-1.1815789315202255E-2</c:v>
                </c:pt>
                <c:pt idx="42">
                  <c:v>7.0287916369568917E-4</c:v>
                </c:pt>
                <c:pt idx="43">
                  <c:v>-5.7956951484650588E-3</c:v>
                </c:pt>
                <c:pt idx="44">
                  <c:v>4.2266289877319722E-4</c:v>
                </c:pt>
                <c:pt idx="45">
                  <c:v>-4.5126224847386372E-3</c:v>
                </c:pt>
                <c:pt idx="46">
                  <c:v>9.5910183127353998E-3</c:v>
                </c:pt>
                <c:pt idx="47">
                  <c:v>2.6298367673518088E-3</c:v>
                </c:pt>
                <c:pt idx="48">
                  <c:v>-8.6324057514263908E-3</c:v>
                </c:pt>
                <c:pt idx="49">
                  <c:v>1.0350202979207626E-2</c:v>
                </c:pt>
                <c:pt idx="50">
                  <c:v>1.0798240736059781E-2</c:v>
                </c:pt>
                <c:pt idx="51">
                  <c:v>2.7987556640294265E-3</c:v>
                </c:pt>
                <c:pt idx="52">
                  <c:v>-2.82884867056088E-3</c:v>
                </c:pt>
                <c:pt idx="53">
                  <c:v>-3.0809489322710667E-4</c:v>
                </c:pt>
                <c:pt idx="54">
                  <c:v>-4.3206615275009699E-3</c:v>
                </c:pt>
                <c:pt idx="55">
                  <c:v>7.29197862252348E-3</c:v>
                </c:pt>
                <c:pt idx="56">
                  <c:v>-3.4100817900832741E-3</c:v>
                </c:pt>
                <c:pt idx="57">
                  <c:v>-3.2055132425138386E-3</c:v>
                </c:pt>
                <c:pt idx="58">
                  <c:v>4.2663367152018941E-3</c:v>
                </c:pt>
                <c:pt idx="59">
                  <c:v>6.8643432171607999E-3</c:v>
                </c:pt>
                <c:pt idx="60">
                  <c:v>5.3336564648485945E-3</c:v>
                </c:pt>
                <c:pt idx="61">
                  <c:v>-1.3213012653825764E-2</c:v>
                </c:pt>
                <c:pt idx="62">
                  <c:v>-1.3730339103533327E-2</c:v>
                </c:pt>
                <c:pt idx="63">
                  <c:v>1.3478889367127739E-2</c:v>
                </c:pt>
                <c:pt idx="64">
                  <c:v>1.0200586153084931E-2</c:v>
                </c:pt>
                <c:pt idx="65">
                  <c:v>9.2310010926491444E-3</c:v>
                </c:pt>
                <c:pt idx="66">
                  <c:v>3.2617195942891324E-3</c:v>
                </c:pt>
                <c:pt idx="67">
                  <c:v>-1.0049080091031131E-2</c:v>
                </c:pt>
                <c:pt idx="68">
                  <c:v>5.4029671805848282E-3</c:v>
                </c:pt>
                <c:pt idx="69">
                  <c:v>1.5623954631499997E-3</c:v>
                </c:pt>
                <c:pt idx="70">
                  <c:v>-2.2004448041996701E-3</c:v>
                </c:pt>
                <c:pt idx="71">
                  <c:v>1.3192404325533405E-2</c:v>
                </c:pt>
                <c:pt idx="72">
                  <c:v>1.346760777972965E-2</c:v>
                </c:pt>
                <c:pt idx="73">
                  <c:v>-5.0278236925164329E-3</c:v>
                </c:pt>
                <c:pt idx="74">
                  <c:v>3.7080150170753284E-3</c:v>
                </c:pt>
                <c:pt idx="75">
                  <c:v>-1.6628264208909439E-2</c:v>
                </c:pt>
                <c:pt idx="76">
                  <c:v>6.5782793767330244E-3</c:v>
                </c:pt>
                <c:pt idx="77">
                  <c:v>-1.3569113245355525E-2</c:v>
                </c:pt>
                <c:pt idx="78">
                  <c:v>1.7912977813786687E-2</c:v>
                </c:pt>
                <c:pt idx="79">
                  <c:v>4.7254468986115449E-3</c:v>
                </c:pt>
                <c:pt idx="80">
                  <c:v>-1.3659725920983556E-2</c:v>
                </c:pt>
                <c:pt idx="81">
                  <c:v>-1.1895548429229973E-2</c:v>
                </c:pt>
                <c:pt idx="82">
                  <c:v>-1.9192562881883219E-2</c:v>
                </c:pt>
                <c:pt idx="83">
                  <c:v>1.0109929898317219E-2</c:v>
                </c:pt>
                <c:pt idx="84">
                  <c:v>-4.0604507319364543E-3</c:v>
                </c:pt>
                <c:pt idx="85">
                  <c:v>-2.7173369697793846E-2</c:v>
                </c:pt>
                <c:pt idx="86">
                  <c:v>-1.8078975278090659E-2</c:v>
                </c:pt>
                <c:pt idx="87">
                  <c:v>-3.5042366495302818E-2</c:v>
                </c:pt>
                <c:pt idx="88">
                  <c:v>1.9073959587414244E-2</c:v>
                </c:pt>
                <c:pt idx="89">
                  <c:v>-1.920440709426385E-2</c:v>
                </c:pt>
                <c:pt idx="90">
                  <c:v>3.3222937456322717E-2</c:v>
                </c:pt>
                <c:pt idx="91">
                  <c:v>2.8903069690846841E-3</c:v>
                </c:pt>
                <c:pt idx="92">
                  <c:v>1.3812964708346386E-2</c:v>
                </c:pt>
                <c:pt idx="93">
                  <c:v>-6.9807559214535766E-3</c:v>
                </c:pt>
                <c:pt idx="94">
                  <c:v>-3.6755252087728292E-2</c:v>
                </c:pt>
                <c:pt idx="95">
                  <c:v>-2.4755992993505362E-2</c:v>
                </c:pt>
                <c:pt idx="96">
                  <c:v>-1.9026126319659265E-2</c:v>
                </c:pt>
                <c:pt idx="97">
                  <c:v>-2.3908106179986151E-3</c:v>
                </c:pt>
                <c:pt idx="98">
                  <c:v>3.8213389395931469E-2</c:v>
                </c:pt>
                <c:pt idx="99">
                  <c:v>1.9185959069082194E-2</c:v>
                </c:pt>
                <c:pt idx="100">
                  <c:v>3.0615409292626773E-2</c:v>
                </c:pt>
                <c:pt idx="101">
                  <c:v>-8.6015480711365295E-3</c:v>
                </c:pt>
                <c:pt idx="102">
                  <c:v>-1.0204188426880449E-2</c:v>
                </c:pt>
                <c:pt idx="103">
                  <c:v>-3.2048977520248732E-2</c:v>
                </c:pt>
                <c:pt idx="104">
                  <c:v>1.0443179707898267E-3</c:v>
                </c:pt>
                <c:pt idx="105">
                  <c:v>4.5570316438706196E-3</c:v>
                </c:pt>
                <c:pt idx="106">
                  <c:v>-3.675798045107239E-2</c:v>
                </c:pt>
                <c:pt idx="107">
                  <c:v>-6.7258808828902141E-3</c:v>
                </c:pt>
                <c:pt idx="108">
                  <c:v>1.6994413915255038E-2</c:v>
                </c:pt>
                <c:pt idx="109">
                  <c:v>2.8039762070628565E-2</c:v>
                </c:pt>
                <c:pt idx="110">
                  <c:v>6.2746784471635619E-3</c:v>
                </c:pt>
                <c:pt idx="111">
                  <c:v>5.6549488356630664E-4</c:v>
                </c:pt>
                <c:pt idx="112">
                  <c:v>1.7925979295602636E-3</c:v>
                </c:pt>
                <c:pt idx="113">
                  <c:v>7.5279282693516934E-3</c:v>
                </c:pt>
                <c:pt idx="114">
                  <c:v>8.8565932891642666E-3</c:v>
                </c:pt>
                <c:pt idx="115">
                  <c:v>8.4102329443870799E-4</c:v>
                </c:pt>
                <c:pt idx="116">
                  <c:v>-9.6160155447982485E-3</c:v>
                </c:pt>
                <c:pt idx="117">
                  <c:v>1.8845987800760057E-2</c:v>
                </c:pt>
                <c:pt idx="118">
                  <c:v>-1.0291242584683436E-2</c:v>
                </c:pt>
                <c:pt idx="119">
                  <c:v>-9.3215489285942369E-3</c:v>
                </c:pt>
                <c:pt idx="120">
                  <c:v>-3.2626462307343415E-3</c:v>
                </c:pt>
                <c:pt idx="121">
                  <c:v>-1.6828114972085428E-2</c:v>
                </c:pt>
                <c:pt idx="122">
                  <c:v>6.1172761747155914E-3</c:v>
                </c:pt>
                <c:pt idx="123">
                  <c:v>4.1011263993202276E-4</c:v>
                </c:pt>
                <c:pt idx="124">
                  <c:v>3.0279499737548825E-3</c:v>
                </c:pt>
                <c:pt idx="125">
                  <c:v>3.5551019172464825E-3</c:v>
                </c:pt>
                <c:pt idx="126">
                  <c:v>-9.2656837859152984E-3</c:v>
                </c:pt>
                <c:pt idx="127">
                  <c:v>1.1879646264066549E-2</c:v>
                </c:pt>
                <c:pt idx="128">
                  <c:v>1.0173243917118031E-2</c:v>
                </c:pt>
                <c:pt idx="129">
                  <c:v>-3.1065614407635024E-3</c:v>
                </c:pt>
                <c:pt idx="130">
                  <c:v>-2.4861636710187436E-2</c:v>
                </c:pt>
                <c:pt idx="131">
                  <c:v>-5.5843629956332665E-2</c:v>
                </c:pt>
                <c:pt idx="132">
                  <c:v>-3.2117620875758278E-2</c:v>
                </c:pt>
                <c:pt idx="133">
                  <c:v>1.0412025925872761E-2</c:v>
                </c:pt>
                <c:pt idx="134">
                  <c:v>-1.1151015183301916E-2</c:v>
                </c:pt>
                <c:pt idx="135">
                  <c:v>-3.7876880958714854E-4</c:v>
                </c:pt>
                <c:pt idx="136">
                  <c:v>-1.1789449449977542E-2</c:v>
                </c:pt>
                <c:pt idx="137">
                  <c:v>-3.7088628790949027E-2</c:v>
                </c:pt>
                <c:pt idx="138">
                  <c:v>1.4776301463768612E-2</c:v>
                </c:pt>
                <c:pt idx="139">
                  <c:v>1.9153253345983043E-2</c:v>
                </c:pt>
                <c:pt idx="140">
                  <c:v>2.2297549219098399E-2</c:v>
                </c:pt>
                <c:pt idx="141">
                  <c:v>-2.2373775056077599E-2</c:v>
                </c:pt>
                <c:pt idx="142">
                  <c:v>1.5307602841099052E-2</c:v>
                </c:pt>
                <c:pt idx="143">
                  <c:v>-2.1748266694844729E-2</c:v>
                </c:pt>
                <c:pt idx="144">
                  <c:v>-5.5456676772759434E-3</c:v>
                </c:pt>
                <c:pt idx="145">
                  <c:v>5.3050463358397431E-3</c:v>
                </c:pt>
                <c:pt idx="146">
                  <c:v>2.9199356636831389E-2</c:v>
                </c:pt>
                <c:pt idx="147">
                  <c:v>3.9816188926480367E-2</c:v>
                </c:pt>
                <c:pt idx="148">
                  <c:v>-2.0008535751490897E-3</c:v>
                </c:pt>
                <c:pt idx="149">
                  <c:v>1.6507948186195609E-3</c:v>
                </c:pt>
                <c:pt idx="150">
                  <c:v>4.3474268925307808E-3</c:v>
                </c:pt>
                <c:pt idx="151">
                  <c:v>3.3527290345877266E-2</c:v>
                </c:pt>
                <c:pt idx="152">
                  <c:v>-1.0216176054344509E-3</c:v>
                </c:pt>
                <c:pt idx="153">
                  <c:v>-1.2035098126889798E-2</c:v>
                </c:pt>
                <c:pt idx="154">
                  <c:v>4.6486304822718774E-2</c:v>
                </c:pt>
                <c:pt idx="155">
                  <c:v>-1.8605228732981705E-2</c:v>
                </c:pt>
                <c:pt idx="156">
                  <c:v>-4.5747769878028317E-3</c:v>
                </c:pt>
                <c:pt idx="157">
                  <c:v>-2.2453022884769601E-2</c:v>
                </c:pt>
                <c:pt idx="158">
                  <c:v>-1.2025800318804644E-2</c:v>
                </c:pt>
                <c:pt idx="159">
                  <c:v>-1.9969274548027445E-4</c:v>
                </c:pt>
                <c:pt idx="160">
                  <c:v>4.0468554593963823E-3</c:v>
                </c:pt>
                <c:pt idx="161">
                  <c:v>-2.430985686255006E-2</c:v>
                </c:pt>
                <c:pt idx="162">
                  <c:v>6.8857183898723738E-3</c:v>
                </c:pt>
                <c:pt idx="163">
                  <c:v>9.5952506960585229E-3</c:v>
                </c:pt>
                <c:pt idx="164">
                  <c:v>7.0744826328744551E-3</c:v>
                </c:pt>
                <c:pt idx="165">
                  <c:v>-6.6287364437926516E-3</c:v>
                </c:pt>
                <c:pt idx="166">
                  <c:v>-3.2783897387996686E-3</c:v>
                </c:pt>
                <c:pt idx="167">
                  <c:v>1.3154405983140459E-2</c:v>
                </c:pt>
                <c:pt idx="168">
                  <c:v>5.6243527933381721E-3</c:v>
                </c:pt>
                <c:pt idx="169">
                  <c:v>6.5598190889839666E-3</c:v>
                </c:pt>
                <c:pt idx="170">
                  <c:v>7.4063672916275646E-3</c:v>
                </c:pt>
                <c:pt idx="171">
                  <c:v>-6.1173784433760049E-3</c:v>
                </c:pt>
                <c:pt idx="172">
                  <c:v>5.9368780969935118E-3</c:v>
                </c:pt>
                <c:pt idx="173">
                  <c:v>6.1164921784580455E-3</c:v>
                </c:pt>
                <c:pt idx="174">
                  <c:v>6.9524938580073732E-3</c:v>
                </c:pt>
                <c:pt idx="175">
                  <c:v>-1.4293889711632243E-2</c:v>
                </c:pt>
                <c:pt idx="176">
                  <c:v>7.4810425595093488E-3</c:v>
                </c:pt>
                <c:pt idx="177">
                  <c:v>1.0634554052567989E-2</c:v>
                </c:pt>
                <c:pt idx="178">
                  <c:v>-3.0468894523216208E-3</c:v>
                </c:pt>
                <c:pt idx="179">
                  <c:v>2.1153279413208465E-3</c:v>
                </c:pt>
                <c:pt idx="180">
                  <c:v>-6.0493972386689862E-3</c:v>
                </c:pt>
                <c:pt idx="181">
                  <c:v>2.654089511415143E-3</c:v>
                </c:pt>
                <c:pt idx="182">
                  <c:v>-1.4044084216416605E-2</c:v>
                </c:pt>
                <c:pt idx="183">
                  <c:v>-1.7301352582676913E-2</c:v>
                </c:pt>
                <c:pt idx="184">
                  <c:v>-2.0980961469479879E-3</c:v>
                </c:pt>
                <c:pt idx="185">
                  <c:v>5.9842334551883907E-3</c:v>
                </c:pt>
                <c:pt idx="186">
                  <c:v>8.16897990003943E-3</c:v>
                </c:pt>
                <c:pt idx="187">
                  <c:v>-2.0931274534060507E-3</c:v>
                </c:pt>
                <c:pt idx="188">
                  <c:v>-7.8182240568988003E-3</c:v>
                </c:pt>
                <c:pt idx="189">
                  <c:v>-1.3751429626360941E-2</c:v>
                </c:pt>
                <c:pt idx="190">
                  <c:v>-1.7976825304065157E-2</c:v>
                </c:pt>
                <c:pt idx="191">
                  <c:v>1.5221216721022517E-2</c:v>
                </c:pt>
                <c:pt idx="192">
                  <c:v>-7.308746453815471E-3</c:v>
                </c:pt>
                <c:pt idx="193">
                  <c:v>1.3410372625679071E-2</c:v>
                </c:pt>
                <c:pt idx="194">
                  <c:v>1.081120450474441E-3</c:v>
                </c:pt>
                <c:pt idx="195">
                  <c:v>-1.0810896838352691E-2</c:v>
                </c:pt>
                <c:pt idx="196">
                  <c:v>-5.6518471358075533E-3</c:v>
                </c:pt>
                <c:pt idx="197">
                  <c:v>-1.9046738477185017E-3</c:v>
                </c:pt>
                <c:pt idx="198">
                  <c:v>3.8999898100029054E-3</c:v>
                </c:pt>
                <c:pt idx="199">
                  <c:v>-2.2962997139429724E-2</c:v>
                </c:pt>
                <c:pt idx="200">
                  <c:v>3.8321142031420888E-3</c:v>
                </c:pt>
                <c:pt idx="201">
                  <c:v>-4.1303166654512872E-3</c:v>
                </c:pt>
                <c:pt idx="202">
                  <c:v>5.3165734908227832E-3</c:v>
                </c:pt>
                <c:pt idx="203">
                  <c:v>1.5397844207835649E-2</c:v>
                </c:pt>
                <c:pt idx="204">
                  <c:v>-7.6862919310129495E-3</c:v>
                </c:pt>
                <c:pt idx="205">
                  <c:v>-1.1066135666253191E-2</c:v>
                </c:pt>
                <c:pt idx="206">
                  <c:v>-5.7553108716666716E-3</c:v>
                </c:pt>
                <c:pt idx="207">
                  <c:v>-8.5608114036648721E-3</c:v>
                </c:pt>
                <c:pt idx="208">
                  <c:v>8.024799140832279E-3</c:v>
                </c:pt>
                <c:pt idx="209">
                  <c:v>1.4555066748292768E-2</c:v>
                </c:pt>
                <c:pt idx="210">
                  <c:v>-9.2149085057827271E-4</c:v>
                </c:pt>
                <c:pt idx="211">
                  <c:v>-1.3933432278181614E-2</c:v>
                </c:pt>
                <c:pt idx="212">
                  <c:v>-8.8765544059902675E-3</c:v>
                </c:pt>
                <c:pt idx="213">
                  <c:v>-1.1705865867592187E-2</c:v>
                </c:pt>
                <c:pt idx="214">
                  <c:v>1.3667122318199965E-2</c:v>
                </c:pt>
                <c:pt idx="215">
                  <c:v>3.330663383026141E-3</c:v>
                </c:pt>
                <c:pt idx="216">
                  <c:v>8.5075352455031179E-3</c:v>
                </c:pt>
                <c:pt idx="217">
                  <c:v>-8.6059007840299743E-3</c:v>
                </c:pt>
                <c:pt idx="218">
                  <c:v>-1.4181658705871747E-3</c:v>
                </c:pt>
                <c:pt idx="219">
                  <c:v>3.1554249679565057E-3</c:v>
                </c:pt>
                <c:pt idx="220">
                  <c:v>2.4150393901251387E-3</c:v>
                </c:pt>
                <c:pt idx="221">
                  <c:v>1.4526534661925937E-2</c:v>
                </c:pt>
                <c:pt idx="222">
                  <c:v>0</c:v>
                </c:pt>
                <c:pt idx="223">
                  <c:v>1.242109597630426E-2</c:v>
                </c:pt>
                <c:pt idx="224">
                  <c:v>-1.6086354676274089E-2</c:v>
                </c:pt>
                <c:pt idx="225">
                  <c:v>-1.2882663246947727E-2</c:v>
                </c:pt>
                <c:pt idx="226">
                  <c:v>-6.4242732838267723E-3</c:v>
                </c:pt>
                <c:pt idx="227">
                  <c:v>5.9341780397095993E-3</c:v>
                </c:pt>
                <c:pt idx="228">
                  <c:v>1.4997893153107281E-4</c:v>
                </c:pt>
                <c:pt idx="229">
                  <c:v>1.2793902723494604E-2</c:v>
                </c:pt>
                <c:pt idx="230">
                  <c:v>3.191561867651245E-2</c:v>
                </c:pt>
                <c:pt idx="231">
                  <c:v>1.1574279682151354E-2</c:v>
                </c:pt>
                <c:pt idx="232">
                  <c:v>-6.5517078343566969E-3</c:v>
                </c:pt>
                <c:pt idx="233">
                  <c:v>-5.8923646285933405E-5</c:v>
                </c:pt>
                <c:pt idx="234">
                  <c:v>4.3832710443472232E-3</c:v>
                </c:pt>
                <c:pt idx="235">
                  <c:v>4.7229311508111783E-3</c:v>
                </c:pt>
                <c:pt idx="236">
                  <c:v>5.6125772038180307E-3</c:v>
                </c:pt>
                <c:pt idx="237">
                  <c:v>4.1429461595671197E-3</c:v>
                </c:pt>
                <c:pt idx="238">
                  <c:v>-1.3055933666070546E-2</c:v>
                </c:pt>
                <c:pt idx="239">
                  <c:v>-2.5817268904343684E-2</c:v>
                </c:pt>
                <c:pt idx="240">
                  <c:v>4.3652464386343725E-3</c:v>
                </c:pt>
                <c:pt idx="241">
                  <c:v>1.743576750774492E-2</c:v>
                </c:pt>
                <c:pt idx="242">
                  <c:v>3.191958979931077E-4</c:v>
                </c:pt>
                <c:pt idx="243">
                  <c:v>-7.3550045714182253E-3</c:v>
                </c:pt>
                <c:pt idx="244">
                  <c:v>-7.7514784805278293E-3</c:v>
                </c:pt>
                <c:pt idx="245">
                  <c:v>7.3639902027912351E-3</c:v>
                </c:pt>
                <c:pt idx="246">
                  <c:v>9.2146768818809881E-3</c:v>
                </c:pt>
                <c:pt idx="247">
                  <c:v>9.4808473323675039E-3</c:v>
                </c:pt>
                <c:pt idx="248">
                  <c:v>-3.5619456148441686E-3</c:v>
                </c:pt>
                <c:pt idx="249">
                  <c:v>4.3678031792393638E-3</c:v>
                </c:pt>
                <c:pt idx="250">
                  <c:v>5.8386779980270113E-3</c:v>
                </c:pt>
                <c:pt idx="251">
                  <c:v>-1.0297378505390242E-3</c:v>
                </c:pt>
                <c:pt idx="252">
                  <c:v>3.6467586593820793E-3</c:v>
                </c:pt>
                <c:pt idx="253">
                  <c:v>1.049901952955163E-2</c:v>
                </c:pt>
                <c:pt idx="254">
                  <c:v>1.8000733200589832E-4</c:v>
                </c:pt>
                <c:pt idx="255">
                  <c:v>8.0023001674644906E-3</c:v>
                </c:pt>
                <c:pt idx="256">
                  <c:v>1.2128074205525392E-3</c:v>
                </c:pt>
                <c:pt idx="257">
                  <c:v>1.0423598696886921E-2</c:v>
                </c:pt>
                <c:pt idx="258">
                  <c:v>-4.8599377979617383E-3</c:v>
                </c:pt>
                <c:pt idx="259">
                  <c:v>-1.0009581340825325E-2</c:v>
                </c:pt>
                <c:pt idx="260">
                  <c:v>-9.7372025805661667E-3</c:v>
                </c:pt>
                <c:pt idx="261">
                  <c:v>7.9907869888277555E-3</c:v>
                </c:pt>
                <c:pt idx="262">
                  <c:v>1.1223609852613661E-2</c:v>
                </c:pt>
                <c:pt idx="263">
                  <c:v>-7.7961655505582924E-3</c:v>
                </c:pt>
                <c:pt idx="264">
                  <c:v>3.7258409318964986E-3</c:v>
                </c:pt>
                <c:pt idx="265">
                  <c:v>1.2581281730301205E-2</c:v>
                </c:pt>
                <c:pt idx="266">
                  <c:v>6.1577491269903433E-3</c:v>
                </c:pt>
                <c:pt idx="267">
                  <c:v>-4.2023439266517031E-4</c:v>
                </c:pt>
                <c:pt idx="268">
                  <c:v>0</c:v>
                </c:pt>
                <c:pt idx="269">
                  <c:v>-1.8438332952758871E-3</c:v>
                </c:pt>
                <c:pt idx="270">
                  <c:v>5.7640707680795414E-3</c:v>
                </c:pt>
                <c:pt idx="271">
                  <c:v>-4.2132472827530465E-3</c:v>
                </c:pt>
                <c:pt idx="272">
                  <c:v>8.9189841153276619E-3</c:v>
                </c:pt>
                <c:pt idx="273">
                  <c:v>3.2260794681528648E-2</c:v>
                </c:pt>
                <c:pt idx="274">
                  <c:v>-5.0218913467702626E-4</c:v>
                </c:pt>
                <c:pt idx="275">
                  <c:v>-1.4474415476017122E-2</c:v>
                </c:pt>
                <c:pt idx="276">
                  <c:v>3.2982285287404441E-3</c:v>
                </c:pt>
                <c:pt idx="277">
                  <c:v>-2.5405167729276978E-2</c:v>
                </c:pt>
                <c:pt idx="278">
                  <c:v>2.6601574387578555E-4</c:v>
                </c:pt>
                <c:pt idx="279">
                  <c:v>4.2976711728386794E-3</c:v>
                </c:pt>
                <c:pt idx="280">
                  <c:v>-3.6712834874862675E-3</c:v>
                </c:pt>
                <c:pt idx="281">
                  <c:v>5.3475481013545642E-3</c:v>
                </c:pt>
                <c:pt idx="282">
                  <c:v>-1.0955450653941808E-3</c:v>
                </c:pt>
                <c:pt idx="283">
                  <c:v>9.5743014062915442E-3</c:v>
                </c:pt>
                <c:pt idx="284">
                  <c:v>2.2156836427391125E-2</c:v>
                </c:pt>
                <c:pt idx="285">
                  <c:v>-7.6529617782784582E-4</c:v>
                </c:pt>
                <c:pt idx="286">
                  <c:v>4.3365775532832104E-3</c:v>
                </c:pt>
                <c:pt idx="287">
                  <c:v>-6.824333717687682E-3</c:v>
                </c:pt>
                <c:pt idx="288">
                  <c:v>1.2989044739128184E-2</c:v>
                </c:pt>
                <c:pt idx="289">
                  <c:v>7.3155267992065212E-5</c:v>
                </c:pt>
                <c:pt idx="290">
                  <c:v>0</c:v>
                </c:pt>
                <c:pt idx="291">
                  <c:v>-3.1631243142195328E-2</c:v>
                </c:pt>
                <c:pt idx="292">
                  <c:v>1.0669928846157958E-2</c:v>
                </c:pt>
                <c:pt idx="293">
                  <c:v>1.0027862093020397E-2</c:v>
                </c:pt>
                <c:pt idx="294">
                  <c:v>1.0976632517143579E-3</c:v>
                </c:pt>
                <c:pt idx="295">
                  <c:v>5.7286939809699834E-4</c:v>
                </c:pt>
                <c:pt idx="296">
                  <c:v>4.9332958479461281E-3</c:v>
                </c:pt>
                <c:pt idx="297">
                  <c:v>-9.7201376338820679E-4</c:v>
                </c:pt>
                <c:pt idx="298">
                  <c:v>1.2100672691112081E-3</c:v>
                </c:pt>
                <c:pt idx="299">
                  <c:v>-1.0330304335666295E-3</c:v>
                </c:pt>
                <c:pt idx="300">
                  <c:v>-4.2304037276595018E-4</c:v>
                </c:pt>
                <c:pt idx="301">
                  <c:v>1.3412170727120391E-3</c:v>
                </c:pt>
                <c:pt idx="302">
                  <c:v>-1.6105716222507189E-2</c:v>
                </c:pt>
                <c:pt idx="303">
                  <c:v>1.90920485768138E-4</c:v>
                </c:pt>
                <c:pt idx="304">
                  <c:v>4.2471699365931644E-3</c:v>
                </c:pt>
                <c:pt idx="305">
                  <c:v>-2.8718118240125161E-4</c:v>
                </c:pt>
                <c:pt idx="306">
                  <c:v>7.7292529491022107E-4</c:v>
                </c:pt>
                <c:pt idx="307">
                  <c:v>-1.6582343830665452E-3</c:v>
                </c:pt>
                <c:pt idx="308">
                  <c:v>5.7090022277518429E-3</c:v>
                </c:pt>
                <c:pt idx="309">
                  <c:v>-2.4269498382363511E-4</c:v>
                </c:pt>
                <c:pt idx="310">
                  <c:v>7.663205709242546E-3</c:v>
                </c:pt>
                <c:pt idx="311">
                  <c:v>3.0338046687109132E-3</c:v>
                </c:pt>
                <c:pt idx="312">
                  <c:v>1.7077142275596026E-3</c:v>
                </c:pt>
                <c:pt idx="313">
                  <c:v>1.4274422470074511E-2</c:v>
                </c:pt>
                <c:pt idx="314">
                  <c:v>7.9993749549245093E-3</c:v>
                </c:pt>
                <c:pt idx="315">
                  <c:v>-3.2932066929407143E-3</c:v>
                </c:pt>
                <c:pt idx="316">
                  <c:v>-2.3738783649052877E-2</c:v>
                </c:pt>
                <c:pt idx="317">
                  <c:v>2.9289514803051801E-3</c:v>
                </c:pt>
                <c:pt idx="318">
                  <c:v>1.2135739436978293E-2</c:v>
                </c:pt>
                <c:pt idx="319">
                  <c:v>6.398544834081086E-4</c:v>
                </c:pt>
                <c:pt idx="320">
                  <c:v>0</c:v>
                </c:pt>
                <c:pt idx="321">
                  <c:v>-1.8358917849372637E-3</c:v>
                </c:pt>
                <c:pt idx="322">
                  <c:v>4.3614635983987762E-3</c:v>
                </c:pt>
                <c:pt idx="323">
                  <c:v>-1.8387028189297949E-2</c:v>
                </c:pt>
                <c:pt idx="324">
                  <c:v>3.714821073538396E-3</c:v>
                </c:pt>
                <c:pt idx="325">
                  <c:v>6.1216305075842883E-3</c:v>
                </c:pt>
                <c:pt idx="326">
                  <c:v>-1.9424704987291903E-3</c:v>
                </c:pt>
                <c:pt idx="327">
                  <c:v>6.0820344810808176E-4</c:v>
                </c:pt>
                <c:pt idx="328">
                  <c:v>3.2823023121994076E-4</c:v>
                </c:pt>
                <c:pt idx="329">
                  <c:v>-1.0552582648394501E-2</c:v>
                </c:pt>
                <c:pt idx="330">
                  <c:v>1.2489048285800891E-2</c:v>
                </c:pt>
                <c:pt idx="331">
                  <c:v>5.2283723102490394E-3</c:v>
                </c:pt>
                <c:pt idx="332">
                  <c:v>-7.5503575056064453E-3</c:v>
                </c:pt>
                <c:pt idx="333">
                  <c:v>-1.5706031724157499E-3</c:v>
                </c:pt>
                <c:pt idx="334">
                  <c:v>-8.3626635489357538E-3</c:v>
                </c:pt>
                <c:pt idx="335">
                  <c:v>4.9248177244313532E-3</c:v>
                </c:pt>
                <c:pt idx="336">
                  <c:v>-4.411836595023701E-3</c:v>
                </c:pt>
                <c:pt idx="337">
                  <c:v>-4.8262429774991993E-3</c:v>
                </c:pt>
                <c:pt idx="338">
                  <c:v>-3.40647209139308E-3</c:v>
                </c:pt>
                <c:pt idx="339">
                  <c:v>-1.1489984941311774E-3</c:v>
                </c:pt>
                <c:pt idx="340">
                  <c:v>4.1531309568309136E-3</c:v>
                </c:pt>
                <c:pt idx="341">
                  <c:v>-4.7838033498963893E-3</c:v>
                </c:pt>
                <c:pt idx="342">
                  <c:v>6.9105472640929519E-3</c:v>
                </c:pt>
                <c:pt idx="343">
                  <c:v>-5.6009128933876724E-3</c:v>
                </c:pt>
                <c:pt idx="344">
                  <c:v>6.903839525461611E-3</c:v>
                </c:pt>
                <c:pt idx="345">
                  <c:v>1.2790607102886049E-3</c:v>
                </c:pt>
                <c:pt idx="346">
                  <c:v>4.8005863061485847E-3</c:v>
                </c:pt>
                <c:pt idx="347">
                  <c:v>-3.9810360880719424E-3</c:v>
                </c:pt>
                <c:pt idx="348">
                  <c:v>3.4957954315333732E-3</c:v>
                </c:pt>
                <c:pt idx="349">
                  <c:v>1.6961486560860373E-2</c:v>
                </c:pt>
                <c:pt idx="350">
                  <c:v>7.1516908096364009E-3</c:v>
                </c:pt>
                <c:pt idx="351">
                  <c:v>0</c:v>
                </c:pt>
                <c:pt idx="352">
                  <c:v>1.4587906565752089E-2</c:v>
                </c:pt>
                <c:pt idx="353">
                  <c:v>-1.283049660553821E-2</c:v>
                </c:pt>
                <c:pt idx="354">
                  <c:v>0</c:v>
                </c:pt>
                <c:pt idx="355">
                  <c:v>-2.2930493184437394E-3</c:v>
                </c:pt>
                <c:pt idx="356">
                  <c:v>9.9102579933319467E-3</c:v>
                </c:pt>
                <c:pt idx="357">
                  <c:v>8.5015835703102418E-3</c:v>
                </c:pt>
                <c:pt idx="358">
                  <c:v>-8.3556090912469405E-3</c:v>
                </c:pt>
                <c:pt idx="359">
                  <c:v>3.1176053005206659E-3</c:v>
                </c:pt>
                <c:pt idx="360">
                  <c:v>0</c:v>
                </c:pt>
                <c:pt idx="361">
                  <c:v>7.8847889035012064E-3</c:v>
                </c:pt>
                <c:pt idx="362">
                  <c:v>-8.5037994039537709E-3</c:v>
                </c:pt>
                <c:pt idx="363">
                  <c:v>1.9100937932769275E-3</c:v>
                </c:pt>
                <c:pt idx="364">
                  <c:v>1.0621943246232283E-3</c:v>
                </c:pt>
                <c:pt idx="365">
                  <c:v>-1.9299264117490439E-3</c:v>
                </c:pt>
                <c:pt idx="366">
                  <c:v>0</c:v>
                </c:pt>
                <c:pt idx="367">
                  <c:v>0</c:v>
                </c:pt>
                <c:pt idx="368">
                  <c:v>5.9817638736047E-3</c:v>
                </c:pt>
                <c:pt idx="369">
                  <c:v>-1.9827161844335559E-3</c:v>
                </c:pt>
                <c:pt idx="370">
                  <c:v>-9.9548060417805478E-3</c:v>
                </c:pt>
                <c:pt idx="371">
                  <c:v>1.7298541189309305E-3</c:v>
                </c:pt>
                <c:pt idx="372">
                  <c:v>-2.6090491772218058E-3</c:v>
                </c:pt>
                <c:pt idx="373">
                  <c:v>0</c:v>
                </c:pt>
                <c:pt idx="374">
                  <c:v>1.1769454821756387E-2</c:v>
                </c:pt>
                <c:pt idx="375">
                  <c:v>3.7471348890331484E-3</c:v>
                </c:pt>
                <c:pt idx="376">
                  <c:v>6.9889330527629964E-3</c:v>
                </c:pt>
                <c:pt idx="377">
                  <c:v>-2.4611717267093735E-3</c:v>
                </c:pt>
                <c:pt idx="378">
                  <c:v>-1.278234136028192E-3</c:v>
                </c:pt>
                <c:pt idx="379">
                  <c:v>1.5129268823218598E-3</c:v>
                </c:pt>
                <c:pt idx="380">
                  <c:v>1.6328113637465599E-3</c:v>
                </c:pt>
                <c:pt idx="381">
                  <c:v>4.8401117485000495E-3</c:v>
                </c:pt>
                <c:pt idx="382">
                  <c:v>3.0769705038563772E-3</c:v>
                </c:pt>
                <c:pt idx="383">
                  <c:v>-1.3906656371132338E-3</c:v>
                </c:pt>
                <c:pt idx="384">
                  <c:v>-2.6813364365538095E-3</c:v>
                </c:pt>
                <c:pt idx="385">
                  <c:v>-7.4079645744614918E-3</c:v>
                </c:pt>
                <c:pt idx="386">
                  <c:v>3.6335020547745224E-3</c:v>
                </c:pt>
                <c:pt idx="387">
                  <c:v>3.7229562944677535E-3</c:v>
                </c:pt>
                <c:pt idx="388">
                  <c:v>-9.1851063173162776E-3</c:v>
                </c:pt>
                <c:pt idx="389">
                  <c:v>0</c:v>
                </c:pt>
                <c:pt idx="390">
                  <c:v>7.9348084238231569E-3</c:v>
                </c:pt>
                <c:pt idx="391">
                  <c:v>4.6295402134571978E-3</c:v>
                </c:pt>
                <c:pt idx="392">
                  <c:v>4.3352128868288696E-3</c:v>
                </c:pt>
                <c:pt idx="393">
                  <c:v>-3.6025068240898247E-3</c:v>
                </c:pt>
                <c:pt idx="394">
                  <c:v>2.3091759968648299E-3</c:v>
                </c:pt>
                <c:pt idx="395">
                  <c:v>5.5852215880121707E-3</c:v>
                </c:pt>
                <c:pt idx="396">
                  <c:v>-9.408212744544852E-3</c:v>
                </c:pt>
                <c:pt idx="397">
                  <c:v>-1.0415383904931984E-2</c:v>
                </c:pt>
                <c:pt idx="398">
                  <c:v>-1.9366166374035409E-3</c:v>
                </c:pt>
                <c:pt idx="399">
                  <c:v>2.0806424275720756E-3</c:v>
                </c:pt>
                <c:pt idx="400">
                  <c:v>0</c:v>
                </c:pt>
                <c:pt idx="401">
                  <c:v>2.313505232603704E-4</c:v>
                </c:pt>
                <c:pt idx="402">
                  <c:v>-2.7988882194016672E-3</c:v>
                </c:pt>
                <c:pt idx="403">
                  <c:v>1.1242568950394756E-2</c:v>
                </c:pt>
                <c:pt idx="404">
                  <c:v>3.8472065348542331E-3</c:v>
                </c:pt>
                <c:pt idx="405">
                  <c:v>3.7326185548006772E-3</c:v>
                </c:pt>
                <c:pt idx="406">
                  <c:v>-1.4882603422615714E-3</c:v>
                </c:pt>
                <c:pt idx="407">
                  <c:v>-6.0711138357792457E-3</c:v>
                </c:pt>
                <c:pt idx="408">
                  <c:v>-2.7177527076333108E-3</c:v>
                </c:pt>
                <c:pt idx="409">
                  <c:v>5.2899008699248528E-3</c:v>
                </c:pt>
                <c:pt idx="410">
                  <c:v>-1.3231104053155068E-2</c:v>
                </c:pt>
                <c:pt idx="411">
                  <c:v>0</c:v>
                </c:pt>
                <c:pt idx="412">
                  <c:v>1.8411864644543498E-3</c:v>
                </c:pt>
                <c:pt idx="413">
                  <c:v>-8.6153080215718963E-4</c:v>
                </c:pt>
                <c:pt idx="414">
                  <c:v>6.4816508940005358E-4</c:v>
                </c:pt>
                <c:pt idx="415">
                  <c:v>-2.7251984570824905E-2</c:v>
                </c:pt>
                <c:pt idx="416">
                  <c:v>-1.0290332966059504E-2</c:v>
                </c:pt>
                <c:pt idx="417">
                  <c:v>1.0261953589865327E-2</c:v>
                </c:pt>
                <c:pt idx="418">
                  <c:v>6.5398168851271794E-3</c:v>
                </c:pt>
                <c:pt idx="419">
                  <c:v>-1.4767010276503864E-2</c:v>
                </c:pt>
                <c:pt idx="420">
                  <c:v>7.1311601042245813E-3</c:v>
                </c:pt>
                <c:pt idx="421">
                  <c:v>-6.1915784920743133E-3</c:v>
                </c:pt>
                <c:pt idx="422">
                  <c:v>-1.0056498541193129E-2</c:v>
                </c:pt>
                <c:pt idx="423">
                  <c:v>1.9397319384088793E-3</c:v>
                </c:pt>
                <c:pt idx="424">
                  <c:v>8.1989525817761574E-3</c:v>
                </c:pt>
                <c:pt idx="425">
                  <c:v>-2.2829210105300341E-3</c:v>
                </c:pt>
                <c:pt idx="426">
                  <c:v>1.5619162252277573E-2</c:v>
                </c:pt>
                <c:pt idx="427">
                  <c:v>2.3026675548573614E-3</c:v>
                </c:pt>
                <c:pt idx="428">
                  <c:v>-2.220004642368878E-3</c:v>
                </c:pt>
                <c:pt idx="429">
                  <c:v>8.9435194279964287E-3</c:v>
                </c:pt>
                <c:pt idx="430">
                  <c:v>5.7544656229801686E-3</c:v>
                </c:pt>
                <c:pt idx="431">
                  <c:v>-5.9664702009594797E-3</c:v>
                </c:pt>
                <c:pt idx="432">
                  <c:v>-9.615479384278109E-3</c:v>
                </c:pt>
                <c:pt idx="433">
                  <c:v>-4.5757709049437396E-3</c:v>
                </c:pt>
                <c:pt idx="434">
                  <c:v>1.4548217463459544E-2</c:v>
                </c:pt>
                <c:pt idx="435">
                  <c:v>-2.9975995553856351E-3</c:v>
                </c:pt>
                <c:pt idx="436">
                  <c:v>6.0685728970022472E-3</c:v>
                </c:pt>
                <c:pt idx="437">
                  <c:v>-7.9378334037389622E-4</c:v>
                </c:pt>
                <c:pt idx="438">
                  <c:v>-2.8650027234241242E-3</c:v>
                </c:pt>
                <c:pt idx="439">
                  <c:v>-8.1050061724249802E-4</c:v>
                </c:pt>
                <c:pt idx="440">
                  <c:v>-6.4340031143733586E-3</c:v>
                </c:pt>
                <c:pt idx="441">
                  <c:v>-9.2983435401242081E-3</c:v>
                </c:pt>
                <c:pt idx="442">
                  <c:v>-4.4171134574589157E-3</c:v>
                </c:pt>
                <c:pt idx="443">
                  <c:v>1.3471247978507109E-2</c:v>
                </c:pt>
                <c:pt idx="444">
                  <c:v>3.2907548864531387E-3</c:v>
                </c:pt>
                <c:pt idx="445">
                  <c:v>-3.367110068848939E-5</c:v>
                </c:pt>
                <c:pt idx="446">
                  <c:v>1.6241901332424361E-4</c:v>
                </c:pt>
                <c:pt idx="447">
                  <c:v>8.8127711907535578E-4</c:v>
                </c:pt>
                <c:pt idx="448">
                  <c:v>9.6024092094486001E-3</c:v>
                </c:pt>
                <c:pt idx="449">
                  <c:v>4.9897402630490794E-3</c:v>
                </c:pt>
                <c:pt idx="450">
                  <c:v>-6.7005594850164845E-3</c:v>
                </c:pt>
                <c:pt idx="451">
                  <c:v>3.62810366795793E-3</c:v>
                </c:pt>
                <c:pt idx="452">
                  <c:v>5.8117584921900285E-3</c:v>
                </c:pt>
                <c:pt idx="453">
                  <c:v>-4.4381690316157539E-3</c:v>
                </c:pt>
                <c:pt idx="454">
                  <c:v>2.7544765127155944E-3</c:v>
                </c:pt>
                <c:pt idx="455">
                  <c:v>2.3903963343360731E-3</c:v>
                </c:pt>
                <c:pt idx="456">
                  <c:v>8.9013101251429489E-4</c:v>
                </c:pt>
                <c:pt idx="457">
                  <c:v>2.7961762290067624E-3</c:v>
                </c:pt>
                <c:pt idx="458">
                  <c:v>2.2268307937780411E-3</c:v>
                </c:pt>
                <c:pt idx="459">
                  <c:v>-1.8837704002673988E-3</c:v>
                </c:pt>
                <c:pt idx="460">
                  <c:v>2.1525191442574761E-3</c:v>
                </c:pt>
                <c:pt idx="461">
                  <c:v>2.0918804904619379E-3</c:v>
                </c:pt>
                <c:pt idx="462">
                  <c:v>-8.477271544470897E-3</c:v>
                </c:pt>
                <c:pt idx="463">
                  <c:v>-4.2184987976306067E-3</c:v>
                </c:pt>
                <c:pt idx="464">
                  <c:v>8.4141725120110752E-3</c:v>
                </c:pt>
                <c:pt idx="465">
                  <c:v>-2.4625344357950781E-3</c:v>
                </c:pt>
                <c:pt idx="466">
                  <c:v>1.5021280146876083E-3</c:v>
                </c:pt>
                <c:pt idx="467">
                  <c:v>-1.0076679656540249E-2</c:v>
                </c:pt>
                <c:pt idx="468">
                  <c:v>-1.6130200472552338E-2</c:v>
                </c:pt>
                <c:pt idx="469">
                  <c:v>1.9140355310254596E-3</c:v>
                </c:pt>
                <c:pt idx="470">
                  <c:v>1.542998421256456E-2</c:v>
                </c:pt>
                <c:pt idx="471">
                  <c:v>6.1153646826443576E-3</c:v>
                </c:pt>
                <c:pt idx="472">
                  <c:v>-3.6640218325161926E-3</c:v>
                </c:pt>
                <c:pt idx="473">
                  <c:v>2.5947321085415991E-3</c:v>
                </c:pt>
                <c:pt idx="474">
                  <c:v>5.4309437310641525E-3</c:v>
                </c:pt>
                <c:pt idx="475">
                  <c:v>2.2043824439034656E-3</c:v>
                </c:pt>
                <c:pt idx="476">
                  <c:v>9.381330418645235E-3</c:v>
                </c:pt>
                <c:pt idx="477">
                  <c:v>3.0266216435972447E-3</c:v>
                </c:pt>
                <c:pt idx="478">
                  <c:v>-4.3450313479326107E-3</c:v>
                </c:pt>
                <c:pt idx="479">
                  <c:v>-9.7567236718843105E-3</c:v>
                </c:pt>
                <c:pt idx="480">
                  <c:v>7.3630408623617232E-3</c:v>
                </c:pt>
                <c:pt idx="481">
                  <c:v>9.0453071947641623E-4</c:v>
                </c:pt>
                <c:pt idx="482">
                  <c:v>9.2673782529359699E-4</c:v>
                </c:pt>
                <c:pt idx="483">
                  <c:v>-5.5073552809651316E-3</c:v>
                </c:pt>
                <c:pt idx="484">
                  <c:v>5.0945174665038622E-3</c:v>
                </c:pt>
                <c:pt idx="485">
                  <c:v>-1.0488343727705721E-2</c:v>
                </c:pt>
                <c:pt idx="486">
                  <c:v>5.6282669240474608E-3</c:v>
                </c:pt>
                <c:pt idx="487">
                  <c:v>-7.7726448385051251E-3</c:v>
                </c:pt>
                <c:pt idx="488">
                  <c:v>7.2061502841671286E-4</c:v>
                </c:pt>
                <c:pt idx="489">
                  <c:v>2.7173438352202698E-3</c:v>
                </c:pt>
                <c:pt idx="490">
                  <c:v>9.5197722068334645E-3</c:v>
                </c:pt>
                <c:pt idx="491">
                  <c:v>7.2690388033601044E-3</c:v>
                </c:pt>
                <c:pt idx="492">
                  <c:v>1.3460418260939095E-2</c:v>
                </c:pt>
                <c:pt idx="493">
                  <c:v>-1.1996866952547834E-2</c:v>
                </c:pt>
                <c:pt idx="494">
                  <c:v>3.2566416097275673E-3</c:v>
                </c:pt>
                <c:pt idx="495">
                  <c:v>-1.5728186615880302E-3</c:v>
                </c:pt>
                <c:pt idx="496">
                  <c:v>-1.1634417377606326E-3</c:v>
                </c:pt>
                <c:pt idx="497">
                  <c:v>5.0696217925330208E-3</c:v>
                </c:pt>
                <c:pt idx="498">
                  <c:v>-2.4879948576397807E-3</c:v>
                </c:pt>
                <c:pt idx="499">
                  <c:v>2.9339074795688737E-3</c:v>
                </c:pt>
                <c:pt idx="500">
                  <c:v>4.4522385916109485E-3</c:v>
                </c:pt>
                <c:pt idx="501">
                  <c:v>-6.6562815129212593E-3</c:v>
                </c:pt>
                <c:pt idx="502">
                  <c:v>1.1860073107445369E-2</c:v>
                </c:pt>
                <c:pt idx="503">
                  <c:v>1.1137066403120283E-3</c:v>
                </c:pt>
                <c:pt idx="504">
                  <c:v>-5.0481726549835744E-3</c:v>
                </c:pt>
                <c:pt idx="505">
                  <c:v>2.8281659015272436E-3</c:v>
                </c:pt>
                <c:pt idx="506">
                  <c:v>1.2911035656194331E-3</c:v>
                </c:pt>
                <c:pt idx="507">
                  <c:v>5.7547521152223023E-3</c:v>
                </c:pt>
                <c:pt idx="508">
                  <c:v>-9.0562990309183342E-3</c:v>
                </c:pt>
                <c:pt idx="509">
                  <c:v>2.2551915410601127E-3</c:v>
                </c:pt>
                <c:pt idx="510">
                  <c:v>9.9203747072599199E-3</c:v>
                </c:pt>
                <c:pt idx="511">
                  <c:v>1.790203044272843E-3</c:v>
                </c:pt>
                <c:pt idx="512">
                  <c:v>5.8887798374092728E-4</c:v>
                </c:pt>
                <c:pt idx="513">
                  <c:v>2.5965709717061963E-3</c:v>
                </c:pt>
                <c:pt idx="514">
                  <c:v>5.1316982044592738E-3</c:v>
                </c:pt>
                <c:pt idx="515">
                  <c:v>1.1588379298123272E-3</c:v>
                </c:pt>
                <c:pt idx="516">
                  <c:v>-2.0728544122450832E-4</c:v>
                </c:pt>
                <c:pt idx="517">
                  <c:v>5.0529421370238952E-3</c:v>
                </c:pt>
                <c:pt idx="518">
                  <c:v>-5.8599847019714674E-4</c:v>
                </c:pt>
                <c:pt idx="519">
                  <c:v>-4.8514782761177018E-3</c:v>
                </c:pt>
                <c:pt idx="520">
                  <c:v>5.3046405509473424E-4</c:v>
                </c:pt>
                <c:pt idx="521">
                  <c:v>1.1711719975417156E-2</c:v>
                </c:pt>
                <c:pt idx="522">
                  <c:v>-1.2722152611432141E-2</c:v>
                </c:pt>
                <c:pt idx="523">
                  <c:v>3.3611099376817492E-3</c:v>
                </c:pt>
                <c:pt idx="524">
                  <c:v>-7.9371326376139872E-3</c:v>
                </c:pt>
                <c:pt idx="525">
                  <c:v>3.7383039613844309E-3</c:v>
                </c:pt>
                <c:pt idx="526">
                  <c:v>-2.4559591016630432E-3</c:v>
                </c:pt>
                <c:pt idx="527">
                  <c:v>1.621680392594114E-3</c:v>
                </c:pt>
                <c:pt idx="528">
                  <c:v>7.1385598139544115E-4</c:v>
                </c:pt>
                <c:pt idx="529">
                  <c:v>-4.7801586644972104E-3</c:v>
                </c:pt>
                <c:pt idx="530">
                  <c:v>7.5187275431127399E-3</c:v>
                </c:pt>
                <c:pt idx="531">
                  <c:v>-1.9784189150783321E-3</c:v>
                </c:pt>
                <c:pt idx="532">
                  <c:v>-1.0949723133678549E-3</c:v>
                </c:pt>
                <c:pt idx="533">
                  <c:v>1.9403726251125181E-3</c:v>
                </c:pt>
                <c:pt idx="534">
                  <c:v>-7.7391168669058872E-3</c:v>
                </c:pt>
                <c:pt idx="535">
                  <c:v>-6.7875437749398485E-3</c:v>
                </c:pt>
                <c:pt idx="536">
                  <c:v>5.224631202503386E-3</c:v>
                </c:pt>
                <c:pt idx="537">
                  <c:v>7.7471117411081446E-3</c:v>
                </c:pt>
                <c:pt idx="538">
                  <c:v>1.471318302670151E-2</c:v>
                </c:pt>
                <c:pt idx="539">
                  <c:v>-9.3881145491313857E-3</c:v>
                </c:pt>
                <c:pt idx="540">
                  <c:v>-1.9151726673581511E-3</c:v>
                </c:pt>
                <c:pt idx="541">
                  <c:v>4.3306942306282729E-3</c:v>
                </c:pt>
                <c:pt idx="542">
                  <c:v>7.8941173679706531E-3</c:v>
                </c:pt>
                <c:pt idx="543">
                  <c:v>-6.6464009675392816E-3</c:v>
                </c:pt>
                <c:pt idx="544">
                  <c:v>2.6100047752880134E-3</c:v>
                </c:pt>
                <c:pt idx="545">
                  <c:v>-1.7378974349650949E-3</c:v>
                </c:pt>
                <c:pt idx="546">
                  <c:v>-7.9998688844617697E-3</c:v>
                </c:pt>
                <c:pt idx="547">
                  <c:v>-5.1951294284807246E-3</c:v>
                </c:pt>
                <c:pt idx="548">
                  <c:v>-8.4146658768681406E-4</c:v>
                </c:pt>
                <c:pt idx="549">
                  <c:v>1.1413690888438339E-3</c:v>
                </c:pt>
                <c:pt idx="550">
                  <c:v>-1.8613729147179876E-3</c:v>
                </c:pt>
                <c:pt idx="551">
                  <c:v>-1.8186388301569029E-3</c:v>
                </c:pt>
                <c:pt idx="552">
                  <c:v>1.1066878980891632E-2</c:v>
                </c:pt>
                <c:pt idx="553">
                  <c:v>-4.2944234759374608E-3</c:v>
                </c:pt>
                <c:pt idx="554">
                  <c:v>-1.6736801836263583E-4</c:v>
                </c:pt>
                <c:pt idx="555">
                  <c:v>-1.5819845075883246E-4</c:v>
                </c:pt>
                <c:pt idx="556">
                  <c:v>-3.4937952477761422E-2</c:v>
                </c:pt>
                <c:pt idx="557">
                  <c:v>-6.2721024888235776E-4</c:v>
                </c:pt>
                <c:pt idx="558">
                  <c:v>-2.6057960840569432E-2</c:v>
                </c:pt>
                <c:pt idx="559">
                  <c:v>-3.7468955413314325E-3</c:v>
                </c:pt>
                <c:pt idx="560">
                  <c:v>1.0756070564226783E-2</c:v>
                </c:pt>
                <c:pt idx="561">
                  <c:v>3.7287449865205133E-3</c:v>
                </c:pt>
                <c:pt idx="562">
                  <c:v>4.7749069338856413E-3</c:v>
                </c:pt>
                <c:pt idx="563">
                  <c:v>-6.6461585936219321E-3</c:v>
                </c:pt>
                <c:pt idx="564">
                  <c:v>6.1586373335353059E-3</c:v>
                </c:pt>
                <c:pt idx="565">
                  <c:v>-1.8775773270478179E-3</c:v>
                </c:pt>
                <c:pt idx="566">
                  <c:v>6.4050513486760916E-3</c:v>
                </c:pt>
                <c:pt idx="567">
                  <c:v>7.7839100508874928E-3</c:v>
                </c:pt>
                <c:pt idx="568">
                  <c:v>-3.6274358431834029E-3</c:v>
                </c:pt>
                <c:pt idx="569">
                  <c:v>2.0489372692315119E-3</c:v>
                </c:pt>
                <c:pt idx="570">
                  <c:v>6.0254190205447479E-3</c:v>
                </c:pt>
                <c:pt idx="571">
                  <c:v>4.4369630525091441E-3</c:v>
                </c:pt>
                <c:pt idx="572">
                  <c:v>3.8656652968683644E-3</c:v>
                </c:pt>
                <c:pt idx="573">
                  <c:v>3.6512767234865546E-4</c:v>
                </c:pt>
                <c:pt idx="574">
                  <c:v>-5.0403093045351434E-3</c:v>
                </c:pt>
                <c:pt idx="575">
                  <c:v>6.1531363220355588E-3</c:v>
                </c:pt>
                <c:pt idx="576">
                  <c:v>-1.2687703208103763E-2</c:v>
                </c:pt>
                <c:pt idx="577">
                  <c:v>-3.0437488935717107E-3</c:v>
                </c:pt>
                <c:pt idx="578">
                  <c:v>-4.0134417840912533E-3</c:v>
                </c:pt>
                <c:pt idx="579">
                  <c:v>-4.9076179266088749E-4</c:v>
                </c:pt>
                <c:pt idx="580">
                  <c:v>-1.598060539105679E-2</c:v>
                </c:pt>
                <c:pt idx="581">
                  <c:v>-6.7595750901472155E-3</c:v>
                </c:pt>
                <c:pt idx="582">
                  <c:v>9.321365354349251E-4</c:v>
                </c:pt>
                <c:pt idx="583">
                  <c:v>-1.6778516910855048E-2</c:v>
                </c:pt>
                <c:pt idx="584">
                  <c:v>-2.2953186347330637E-2</c:v>
                </c:pt>
                <c:pt idx="585">
                  <c:v>6.8736377217401834E-3</c:v>
                </c:pt>
                <c:pt idx="586">
                  <c:v>-9.627936013750719E-4</c:v>
                </c:pt>
                <c:pt idx="587">
                  <c:v>1.4222499954348632E-3</c:v>
                </c:pt>
                <c:pt idx="588">
                  <c:v>-1.9860934961161418E-2</c:v>
                </c:pt>
                <c:pt idx="589">
                  <c:v>7.1954342788753539E-3</c:v>
                </c:pt>
                <c:pt idx="590">
                  <c:v>1.5012518983704723E-2</c:v>
                </c:pt>
                <c:pt idx="591">
                  <c:v>-5.0548450689986353E-5</c:v>
                </c:pt>
                <c:pt idx="592">
                  <c:v>7.9890809827116004E-3</c:v>
                </c:pt>
                <c:pt idx="593">
                  <c:v>-5.1674921414400811E-3</c:v>
                </c:pt>
                <c:pt idx="594">
                  <c:v>-4.355497303019683E-3</c:v>
                </c:pt>
                <c:pt idx="595">
                  <c:v>3.2140795722663215E-3</c:v>
                </c:pt>
                <c:pt idx="596">
                  <c:v>-6.7588300844652833E-3</c:v>
                </c:pt>
                <c:pt idx="597">
                  <c:v>6.0365362883233766E-4</c:v>
                </c:pt>
                <c:pt idx="598">
                  <c:v>-8.2124553880654899E-3</c:v>
                </c:pt>
                <c:pt idx="599">
                  <c:v>5.7510578423702078E-3</c:v>
                </c:pt>
                <c:pt idx="600">
                  <c:v>-1.3440148574732223E-3</c:v>
                </c:pt>
                <c:pt idx="601">
                  <c:v>8.3033241844511167E-3</c:v>
                </c:pt>
                <c:pt idx="602">
                  <c:v>7.7111620739446669E-3</c:v>
                </c:pt>
                <c:pt idx="603">
                  <c:v>-1.3279388951436023E-2</c:v>
                </c:pt>
                <c:pt idx="604">
                  <c:v>-2.1742048593172713E-3</c:v>
                </c:pt>
                <c:pt idx="605">
                  <c:v>-7.0280571946882871E-3</c:v>
                </c:pt>
                <c:pt idx="606">
                  <c:v>-6.8335259474871478E-3</c:v>
                </c:pt>
                <c:pt idx="607">
                  <c:v>4.2887141711517316E-3</c:v>
                </c:pt>
                <c:pt idx="608">
                  <c:v>7.1804454798592163E-3</c:v>
                </c:pt>
                <c:pt idx="609">
                  <c:v>1.6122045313369093E-3</c:v>
                </c:pt>
                <c:pt idx="610">
                  <c:v>-6.520040556447523E-3</c:v>
                </c:pt>
                <c:pt idx="611">
                  <c:v>7.5649147304330177E-3</c:v>
                </c:pt>
                <c:pt idx="612">
                  <c:v>-7.8260497402510374E-4</c:v>
                </c:pt>
                <c:pt idx="613">
                  <c:v>-9.4332888014114231E-3</c:v>
                </c:pt>
                <c:pt idx="614">
                  <c:v>-1.7567845818062144E-2</c:v>
                </c:pt>
                <c:pt idx="615">
                  <c:v>-1.1845877835716941E-2</c:v>
                </c:pt>
                <c:pt idx="616">
                  <c:v>1.3489551960226337E-3</c:v>
                </c:pt>
                <c:pt idx="617">
                  <c:v>-1.8279560782187509E-3</c:v>
                </c:pt>
                <c:pt idx="618">
                  <c:v>1.9106671844396479E-2</c:v>
                </c:pt>
                <c:pt idx="619">
                  <c:v>-4.8932541806078346E-4</c:v>
                </c:pt>
                <c:pt idx="620">
                  <c:v>-3.9769341983009274E-3</c:v>
                </c:pt>
                <c:pt idx="621">
                  <c:v>1.452388472084809E-2</c:v>
                </c:pt>
                <c:pt idx="622">
                  <c:v>-9.0649887744224545E-3</c:v>
                </c:pt>
                <c:pt idx="623">
                  <c:v>-7.5438567291368913E-3</c:v>
                </c:pt>
                <c:pt idx="624">
                  <c:v>-4.4756095004507817E-3</c:v>
                </c:pt>
                <c:pt idx="625">
                  <c:v>-2.6607987028711543E-2</c:v>
                </c:pt>
                <c:pt idx="626">
                  <c:v>-3.0956671476380201E-2</c:v>
                </c:pt>
                <c:pt idx="627">
                  <c:v>2.3386590884230174E-2</c:v>
                </c:pt>
                <c:pt idx="628">
                  <c:v>2.4867753721990018E-4</c:v>
                </c:pt>
                <c:pt idx="629">
                  <c:v>-1.6336669290943791E-2</c:v>
                </c:pt>
                <c:pt idx="630">
                  <c:v>-5.817562654085548E-3</c:v>
                </c:pt>
                <c:pt idx="631">
                  <c:v>-9.4397266872424147E-3</c:v>
                </c:pt>
                <c:pt idx="632">
                  <c:v>-2.3854603087410605E-2</c:v>
                </c:pt>
                <c:pt idx="633">
                  <c:v>-3.9719092701714795E-2</c:v>
                </c:pt>
                <c:pt idx="634">
                  <c:v>1.5555763702257457E-2</c:v>
                </c:pt>
                <c:pt idx="635">
                  <c:v>2.1828071420124306E-3</c:v>
                </c:pt>
                <c:pt idx="636">
                  <c:v>4.5519653210563338E-2</c:v>
                </c:pt>
                <c:pt idx="637">
                  <c:v>3.514172928003401E-3</c:v>
                </c:pt>
                <c:pt idx="638">
                  <c:v>1.4261616661418708E-2</c:v>
                </c:pt>
                <c:pt idx="639">
                  <c:v>-2.1542882865702277E-2</c:v>
                </c:pt>
                <c:pt idx="640">
                  <c:v>-2.531467707356004E-3</c:v>
                </c:pt>
                <c:pt idx="641">
                  <c:v>7.2296985656477323E-3</c:v>
                </c:pt>
                <c:pt idx="642">
                  <c:v>-4.0084726072665755E-3</c:v>
                </c:pt>
                <c:pt idx="643">
                  <c:v>-2.5814546558136059E-2</c:v>
                </c:pt>
                <c:pt idx="644">
                  <c:v>4.005709822009893E-3</c:v>
                </c:pt>
                <c:pt idx="645">
                  <c:v>6.6433720265178216E-3</c:v>
                </c:pt>
                <c:pt idx="646">
                  <c:v>-9.2471614434762133E-4</c:v>
                </c:pt>
                <c:pt idx="647">
                  <c:v>3.9624613769380689E-3</c:v>
                </c:pt>
                <c:pt idx="648">
                  <c:v>6.857058986760518E-3</c:v>
                </c:pt>
                <c:pt idx="649">
                  <c:v>-9.8419950938075911E-3</c:v>
                </c:pt>
                <c:pt idx="650">
                  <c:v>-3.3700162864950074E-3</c:v>
                </c:pt>
                <c:pt idx="651">
                  <c:v>1.0589704351519121E-2</c:v>
                </c:pt>
                <c:pt idx="652">
                  <c:v>4.4080129910752157E-4</c:v>
                </c:pt>
                <c:pt idx="653">
                  <c:v>-9.6796581071697542E-4</c:v>
                </c:pt>
                <c:pt idx="654">
                  <c:v>-7.3216211769437404E-3</c:v>
                </c:pt>
                <c:pt idx="655">
                  <c:v>-2.2930267677093139E-2</c:v>
                </c:pt>
                <c:pt idx="656">
                  <c:v>-8.2437453321177849E-3</c:v>
                </c:pt>
                <c:pt idx="657">
                  <c:v>-2.1128701204910776E-2</c:v>
                </c:pt>
                <c:pt idx="658">
                  <c:v>1.4054119645674034E-2</c:v>
                </c:pt>
                <c:pt idx="659">
                  <c:v>1.0889309569908171E-2</c:v>
                </c:pt>
                <c:pt idx="660">
                  <c:v>7.332069101851189E-3</c:v>
                </c:pt>
                <c:pt idx="661">
                  <c:v>-1.106494190200427E-2</c:v>
                </c:pt>
                <c:pt idx="662">
                  <c:v>3.229716241266211E-2</c:v>
                </c:pt>
                <c:pt idx="663">
                  <c:v>2.3500702166355854E-2</c:v>
                </c:pt>
                <c:pt idx="664">
                  <c:v>9.3009550630036505E-3</c:v>
                </c:pt>
                <c:pt idx="665">
                  <c:v>9.5829628292476074E-4</c:v>
                </c:pt>
                <c:pt idx="666">
                  <c:v>2.1799293320835425E-2</c:v>
                </c:pt>
                <c:pt idx="667">
                  <c:v>9.0143680790701688E-3</c:v>
                </c:pt>
                <c:pt idx="668">
                  <c:v>-3.1880640333771734E-2</c:v>
                </c:pt>
                <c:pt idx="669">
                  <c:v>5.3779990542215782E-3</c:v>
                </c:pt>
                <c:pt idx="670">
                  <c:v>3.2592369081402184E-3</c:v>
                </c:pt>
                <c:pt idx="671">
                  <c:v>1.0606208037364997E-2</c:v>
                </c:pt>
                <c:pt idx="672">
                  <c:v>3.496840151952708E-3</c:v>
                </c:pt>
                <c:pt idx="673">
                  <c:v>4.2326127061245002E-3</c:v>
                </c:pt>
                <c:pt idx="674">
                  <c:v>-4.4883751734439243E-3</c:v>
                </c:pt>
                <c:pt idx="675">
                  <c:v>1.4961086778229368E-2</c:v>
                </c:pt>
                <c:pt idx="676">
                  <c:v>8.2868594393046436E-3</c:v>
                </c:pt>
                <c:pt idx="677">
                  <c:v>-3.7619545965116422E-3</c:v>
                </c:pt>
                <c:pt idx="678">
                  <c:v>-1.3975002460387888E-2</c:v>
                </c:pt>
                <c:pt idx="679">
                  <c:v>-2.9665374918090272E-2</c:v>
                </c:pt>
                <c:pt idx="680">
                  <c:v>-3.7656361107508787E-3</c:v>
                </c:pt>
                <c:pt idx="681">
                  <c:v>2.1951975004376356E-3</c:v>
                </c:pt>
                <c:pt idx="682">
                  <c:v>1.5258815308535824E-2</c:v>
                </c:pt>
                <c:pt idx="683">
                  <c:v>1.7531088065756525E-2</c:v>
                </c:pt>
                <c:pt idx="684">
                  <c:v>-7.6595209601611324E-3</c:v>
                </c:pt>
                <c:pt idx="685">
                  <c:v>-2.3332889105418305E-3</c:v>
                </c:pt>
                <c:pt idx="686">
                  <c:v>-1.468066702434003E-2</c:v>
                </c:pt>
                <c:pt idx="687">
                  <c:v>-1.0770061628932936E-2</c:v>
                </c:pt>
                <c:pt idx="688">
                  <c:v>1.2131968861279105E-4</c:v>
                </c:pt>
                <c:pt idx="689">
                  <c:v>2.3901572247218223E-3</c:v>
                </c:pt>
                <c:pt idx="690">
                  <c:v>2.377734899366591E-3</c:v>
                </c:pt>
                <c:pt idx="691">
                  <c:v>-6.8547052879154753E-3</c:v>
                </c:pt>
                <c:pt idx="692">
                  <c:v>1.3229990680251481E-2</c:v>
                </c:pt>
                <c:pt idx="693">
                  <c:v>-6.7541296837333531E-4</c:v>
                </c:pt>
                <c:pt idx="694">
                  <c:v>4.6755048455837814E-3</c:v>
                </c:pt>
                <c:pt idx="695">
                  <c:v>9.3805184401652454E-3</c:v>
                </c:pt>
                <c:pt idx="696">
                  <c:v>-4.4416869641092007E-3</c:v>
                </c:pt>
                <c:pt idx="697">
                  <c:v>9.4911551682762003E-4</c:v>
                </c:pt>
                <c:pt idx="698">
                  <c:v>8.8375449357369611E-3</c:v>
                </c:pt>
                <c:pt idx="699">
                  <c:v>2.5100587715759762E-3</c:v>
                </c:pt>
                <c:pt idx="700">
                  <c:v>-7.9398572130883645E-3</c:v>
                </c:pt>
                <c:pt idx="701">
                  <c:v>-2.501885733331002E-2</c:v>
                </c:pt>
                <c:pt idx="702">
                  <c:v>2.5010907553424531E-2</c:v>
                </c:pt>
                <c:pt idx="703">
                  <c:v>-2.5912363115364648E-3</c:v>
                </c:pt>
                <c:pt idx="704">
                  <c:v>-1.8654336033224878E-3</c:v>
                </c:pt>
                <c:pt idx="705">
                  <c:v>-6.3759261952933827E-3</c:v>
                </c:pt>
                <c:pt idx="706">
                  <c:v>2.8701660215818096E-3</c:v>
                </c:pt>
                <c:pt idx="707">
                  <c:v>-1.2653188510612893E-2</c:v>
                </c:pt>
                <c:pt idx="708">
                  <c:v>4.5473076802452975E-4</c:v>
                </c:pt>
                <c:pt idx="709">
                  <c:v>-1.6275544589260154E-2</c:v>
                </c:pt>
                <c:pt idx="710">
                  <c:v>-4.3996613193978485E-3</c:v>
                </c:pt>
                <c:pt idx="711">
                  <c:v>7.9969091420355482E-3</c:v>
                </c:pt>
                <c:pt idx="712">
                  <c:v>1.6846708110596721E-2</c:v>
                </c:pt>
                <c:pt idx="713">
                  <c:v>1.6172813346864628E-2</c:v>
                </c:pt>
                <c:pt idx="714">
                  <c:v>-1.9163908374963873E-2</c:v>
                </c:pt>
                <c:pt idx="715">
                  <c:v>4.9299005292427591E-3</c:v>
                </c:pt>
                <c:pt idx="716">
                  <c:v>5.9879572804117454E-3</c:v>
                </c:pt>
                <c:pt idx="717">
                  <c:v>1.1244983475629437E-3</c:v>
                </c:pt>
                <c:pt idx="718">
                  <c:v>7.672492896863726E-3</c:v>
                </c:pt>
                <c:pt idx="719">
                  <c:v>2.6353034109733303E-3</c:v>
                </c:pt>
                <c:pt idx="720">
                  <c:v>5.1757795402420795E-3</c:v>
                </c:pt>
                <c:pt idx="721">
                  <c:v>-1.4606978865711188E-2</c:v>
                </c:pt>
                <c:pt idx="722">
                  <c:v>7.0482907342594731E-3</c:v>
                </c:pt>
                <c:pt idx="723">
                  <c:v>1.1224664422903902E-2</c:v>
                </c:pt>
                <c:pt idx="724">
                  <c:v>-1.7038477060000206E-2</c:v>
                </c:pt>
                <c:pt idx="725">
                  <c:v>3.4963414230374788E-3</c:v>
                </c:pt>
                <c:pt idx="726">
                  <c:v>-1.7774932967320696E-2</c:v>
                </c:pt>
                <c:pt idx="727">
                  <c:v>1.053638130727272E-2</c:v>
                </c:pt>
                <c:pt idx="728">
                  <c:v>5.4625675618778262E-3</c:v>
                </c:pt>
                <c:pt idx="729">
                  <c:v>-5.2896292410704445E-3</c:v>
                </c:pt>
                <c:pt idx="730">
                  <c:v>2.3929911946785351E-3</c:v>
                </c:pt>
                <c:pt idx="731">
                  <c:v>-9.4385916825449768E-3</c:v>
                </c:pt>
                <c:pt idx="732">
                  <c:v>2.334154527277929E-3</c:v>
                </c:pt>
                <c:pt idx="733">
                  <c:v>-1.4194944498123271E-2</c:v>
                </c:pt>
                <c:pt idx="734">
                  <c:v>-3.1278370724347119E-3</c:v>
                </c:pt>
                <c:pt idx="735">
                  <c:v>9.653091322638814E-3</c:v>
                </c:pt>
                <c:pt idx="736">
                  <c:v>1.1005802447528953E-2</c:v>
                </c:pt>
                <c:pt idx="737">
                  <c:v>1.0386635861858388E-3</c:v>
                </c:pt>
                <c:pt idx="738">
                  <c:v>1.6220039153347621E-2</c:v>
                </c:pt>
                <c:pt idx="739">
                  <c:v>4.1888197782106798E-3</c:v>
                </c:pt>
                <c:pt idx="740">
                  <c:v>2.6787867464146899E-3</c:v>
                </c:pt>
                <c:pt idx="741">
                  <c:v>2.0540999661984574E-3</c:v>
                </c:pt>
                <c:pt idx="742">
                  <c:v>-8.043869360642282E-3</c:v>
                </c:pt>
                <c:pt idx="743">
                  <c:v>1.8899429747310206E-3</c:v>
                </c:pt>
                <c:pt idx="744">
                  <c:v>1.5167173979735046E-2</c:v>
                </c:pt>
                <c:pt idx="745">
                  <c:v>2.8533033850427172E-2</c:v>
                </c:pt>
                <c:pt idx="746">
                  <c:v>-6.3201325289907019E-3</c:v>
                </c:pt>
                <c:pt idx="747">
                  <c:v>-7.5787124996330862E-3</c:v>
                </c:pt>
                <c:pt idx="748">
                  <c:v>9.1664412739198287E-3</c:v>
                </c:pt>
                <c:pt idx="749">
                  <c:v>-1.2870980305117685E-2</c:v>
                </c:pt>
                <c:pt idx="750">
                  <c:v>5.5871491327614464E-3</c:v>
                </c:pt>
                <c:pt idx="751">
                  <c:v>9.0070516566023316E-4</c:v>
                </c:pt>
                <c:pt idx="752">
                  <c:v>4.3224446786091081E-3</c:v>
                </c:pt>
                <c:pt idx="753">
                  <c:v>2.7866901968519099E-3</c:v>
                </c:pt>
                <c:pt idx="754">
                  <c:v>-1.699802669713454E-2</c:v>
                </c:pt>
                <c:pt idx="755">
                  <c:v>2.3544137807711852E-3</c:v>
                </c:pt>
                <c:pt idx="756">
                  <c:v>-1.1589382876511527E-2</c:v>
                </c:pt>
                <c:pt idx="757">
                  <c:v>7.88560501068977E-4</c:v>
                </c:pt>
                <c:pt idx="758">
                  <c:v>1.2881839183107922E-4</c:v>
                </c:pt>
                <c:pt idx="759">
                  <c:v>1.6063731130536316E-2</c:v>
                </c:pt>
                <c:pt idx="760">
                  <c:v>7.9883375764555117E-3</c:v>
                </c:pt>
                <c:pt idx="761">
                  <c:v>1.8906048258630396E-3</c:v>
                </c:pt>
                <c:pt idx="762">
                  <c:v>1.1761555487679919E-2</c:v>
                </c:pt>
                <c:pt idx="763">
                  <c:v>1.621107481080217E-3</c:v>
                </c:pt>
                <c:pt idx="764">
                  <c:v>1.4120444917878766E-3</c:v>
                </c:pt>
                <c:pt idx="765">
                  <c:v>-3.9807210238143181E-3</c:v>
                </c:pt>
                <c:pt idx="766">
                  <c:v>-4.2491364090760861E-3</c:v>
                </c:pt>
                <c:pt idx="767">
                  <c:v>-3.7081379493831158E-3</c:v>
                </c:pt>
                <c:pt idx="768">
                  <c:v>4.293582575315015E-3</c:v>
                </c:pt>
                <c:pt idx="769">
                  <c:v>1.3243230891316181E-2</c:v>
                </c:pt>
                <c:pt idx="770">
                  <c:v>-5.6893550629109405E-3</c:v>
                </c:pt>
                <c:pt idx="771">
                  <c:v>2.4042327693214651E-3</c:v>
                </c:pt>
                <c:pt idx="772">
                  <c:v>4.9882339389152189E-3</c:v>
                </c:pt>
                <c:pt idx="773">
                  <c:v>4.0935875997937974E-6</c:v>
                </c:pt>
                <c:pt idx="774">
                  <c:v>-1.1257319816366135E-4</c:v>
                </c:pt>
                <c:pt idx="775">
                  <c:v>-5.9465810741102E-3</c:v>
                </c:pt>
                <c:pt idx="776">
                  <c:v>-3.9743745508223285E-4</c:v>
                </c:pt>
                <c:pt idx="777">
                  <c:v>-5.5807572030703734E-3</c:v>
                </c:pt>
                <c:pt idx="778">
                  <c:v>-1.1074995494179731E-2</c:v>
                </c:pt>
                <c:pt idx="779">
                  <c:v>1.6067437149506921E-3</c:v>
                </c:pt>
                <c:pt idx="780">
                  <c:v>7.3933867358248707E-3</c:v>
                </c:pt>
                <c:pt idx="781">
                  <c:v>5.96265038979379E-3</c:v>
                </c:pt>
                <c:pt idx="782">
                  <c:v>-4.4991404165219394E-4</c:v>
                </c:pt>
                <c:pt idx="783">
                  <c:v>1.4432636340925488E-3</c:v>
                </c:pt>
                <c:pt idx="784">
                  <c:v>1.6267437497163853E-3</c:v>
                </c:pt>
                <c:pt idx="785">
                  <c:v>2.0913655011146103E-3</c:v>
                </c:pt>
                <c:pt idx="786">
                  <c:v>-1.9514279317119738E-4</c:v>
                </c:pt>
                <c:pt idx="787">
                  <c:v>-4.2282342499301313E-3</c:v>
                </c:pt>
                <c:pt idx="788">
                  <c:v>-1.2323849216992916E-2</c:v>
                </c:pt>
                <c:pt idx="789">
                  <c:v>8.899157504642697E-3</c:v>
                </c:pt>
                <c:pt idx="790">
                  <c:v>4.8534341566641567E-3</c:v>
                </c:pt>
                <c:pt idx="791">
                  <c:v>-7.8631612133500343E-3</c:v>
                </c:pt>
                <c:pt idx="792">
                  <c:v>1.8110636883806026E-3</c:v>
                </c:pt>
                <c:pt idx="793">
                  <c:v>8.6989511917521748E-3</c:v>
                </c:pt>
                <c:pt idx="794">
                  <c:v>3.3706502683162054E-3</c:v>
                </c:pt>
                <c:pt idx="795">
                  <c:v>-1.0917813241893936E-3</c:v>
                </c:pt>
                <c:pt idx="796">
                  <c:v>5.4320633228068281E-3</c:v>
                </c:pt>
                <c:pt idx="797">
                  <c:v>2.3760526525108934E-3</c:v>
                </c:pt>
                <c:pt idx="798">
                  <c:v>-7.3004879200120679E-3</c:v>
                </c:pt>
                <c:pt idx="799">
                  <c:v>-1.3275642260691951E-2</c:v>
                </c:pt>
                <c:pt idx="800">
                  <c:v>6.5578333599911323E-3</c:v>
                </c:pt>
                <c:pt idx="801">
                  <c:v>5.6339074553321382E-4</c:v>
                </c:pt>
                <c:pt idx="802">
                  <c:v>-2.0233520818251833E-3</c:v>
                </c:pt>
                <c:pt idx="803">
                  <c:v>-6.2539009378785133E-3</c:v>
                </c:pt>
                <c:pt idx="804">
                  <c:v>8.1941301743654945E-4</c:v>
                </c:pt>
                <c:pt idx="805">
                  <c:v>2.1486785834514644E-3</c:v>
                </c:pt>
                <c:pt idx="806">
                  <c:v>-1.5197196532990495E-2</c:v>
                </c:pt>
                <c:pt idx="807">
                  <c:v>2.9056852469093977E-3</c:v>
                </c:pt>
                <c:pt idx="808">
                  <c:v>7.7365418812499328E-3</c:v>
                </c:pt>
                <c:pt idx="809">
                  <c:v>7.000058333818766E-4</c:v>
                </c:pt>
                <c:pt idx="810">
                  <c:v>-8.6606763655137399E-3</c:v>
                </c:pt>
                <c:pt idx="811">
                  <c:v>-6.3338457532151936E-3</c:v>
                </c:pt>
                <c:pt idx="812">
                  <c:v>-5.0723228702595881E-4</c:v>
                </c:pt>
                <c:pt idx="813">
                  <c:v>1.0995610214075688E-3</c:v>
                </c:pt>
                <c:pt idx="814">
                  <c:v>-6.3662247906790823E-3</c:v>
                </c:pt>
                <c:pt idx="815">
                  <c:v>1.6283252058789457E-3</c:v>
                </c:pt>
                <c:pt idx="816">
                  <c:v>6.7446539385552567E-3</c:v>
                </c:pt>
                <c:pt idx="817">
                  <c:v>-6.9313568004452488E-3</c:v>
                </c:pt>
                <c:pt idx="818">
                  <c:v>1.3203758188665109E-2</c:v>
                </c:pt>
                <c:pt idx="819">
                  <c:v>2.4261572434832825E-3</c:v>
                </c:pt>
                <c:pt idx="820">
                  <c:v>6.3057000016718693E-3</c:v>
                </c:pt>
                <c:pt idx="821">
                  <c:v>4.4239240829704232E-3</c:v>
                </c:pt>
                <c:pt idx="822">
                  <c:v>-8.0975510904605346E-3</c:v>
                </c:pt>
                <c:pt idx="823">
                  <c:v>8.9224848703425737E-3</c:v>
                </c:pt>
                <c:pt idx="824">
                  <c:v>-1.3306692398449707E-3</c:v>
                </c:pt>
                <c:pt idx="825">
                  <c:v>4.2807811753217849E-3</c:v>
                </c:pt>
                <c:pt idx="826">
                  <c:v>8.6734021162277828E-3</c:v>
                </c:pt>
                <c:pt idx="827">
                  <c:v>7.7552787774558402E-3</c:v>
                </c:pt>
                <c:pt idx="828">
                  <c:v>-3.6339757478226309E-3</c:v>
                </c:pt>
                <c:pt idx="829">
                  <c:v>-7.9881042949029174E-3</c:v>
                </c:pt>
                <c:pt idx="830">
                  <c:v>-5.8911702164742719E-3</c:v>
                </c:pt>
                <c:pt idx="831">
                  <c:v>-8.4219254712195879E-3</c:v>
                </c:pt>
                <c:pt idx="832">
                  <c:v>2.9871672460024968E-3</c:v>
                </c:pt>
                <c:pt idx="833">
                  <c:v>-1.4041011367620301E-3</c:v>
                </c:pt>
                <c:pt idx="834">
                  <c:v>-8.9307596130152651E-5</c:v>
                </c:pt>
                <c:pt idx="835">
                  <c:v>4.309995658847746E-3</c:v>
                </c:pt>
                <c:pt idx="836">
                  <c:v>5.8715983404822644E-3</c:v>
                </c:pt>
                <c:pt idx="837">
                  <c:v>3.1211897531217636E-3</c:v>
                </c:pt>
                <c:pt idx="838">
                  <c:v>3.718195998532466E-3</c:v>
                </c:pt>
                <c:pt idx="839">
                  <c:v>-4.6029590451004141E-3</c:v>
                </c:pt>
                <c:pt idx="840">
                  <c:v>-8.1529488276290765E-3</c:v>
                </c:pt>
                <c:pt idx="841">
                  <c:v>3.0612856986256753E-4</c:v>
                </c:pt>
                <c:pt idx="842">
                  <c:v>9.5367086775363964E-3</c:v>
                </c:pt>
                <c:pt idx="843">
                  <c:v>2.0058703404428828E-2</c:v>
                </c:pt>
                <c:pt idx="844">
                  <c:v>7.3392100560228249E-3</c:v>
                </c:pt>
                <c:pt idx="845">
                  <c:v>-8.9840830035979608E-3</c:v>
                </c:pt>
                <c:pt idx="846">
                  <c:v>1.9599403006690129E-2</c:v>
                </c:pt>
                <c:pt idx="847">
                  <c:v>6.018914898737686E-3</c:v>
                </c:pt>
                <c:pt idx="848">
                  <c:v>6.7457197035806337E-3</c:v>
                </c:pt>
                <c:pt idx="849">
                  <c:v>-9.8150929210176849E-3</c:v>
                </c:pt>
                <c:pt idx="850">
                  <c:v>5.2404426836417783E-3</c:v>
                </c:pt>
                <c:pt idx="851">
                  <c:v>3.3893130966031935E-3</c:v>
                </c:pt>
                <c:pt idx="852">
                  <c:v>8.8405655777669279E-3</c:v>
                </c:pt>
                <c:pt idx="853">
                  <c:v>1.3530311260953826E-2</c:v>
                </c:pt>
                <c:pt idx="854">
                  <c:v>-4.9305526415172477E-3</c:v>
                </c:pt>
                <c:pt idx="855">
                  <c:v>-3.7799718993975916E-3</c:v>
                </c:pt>
                <c:pt idx="856">
                  <c:v>4.5312424840059998E-3</c:v>
                </c:pt>
                <c:pt idx="857">
                  <c:v>6.895494943302663E-4</c:v>
                </c:pt>
                <c:pt idx="858">
                  <c:v>9.5628206109792582E-3</c:v>
                </c:pt>
                <c:pt idx="859">
                  <c:v>4.7114721027765195E-3</c:v>
                </c:pt>
                <c:pt idx="860">
                  <c:v>-1.5704227611285503E-2</c:v>
                </c:pt>
                <c:pt idx="861">
                  <c:v>2.79122467642768E-2</c:v>
                </c:pt>
                <c:pt idx="862">
                  <c:v>2.1896530500337182E-3</c:v>
                </c:pt>
                <c:pt idx="863">
                  <c:v>-3.9900843426409743E-3</c:v>
                </c:pt>
                <c:pt idx="864">
                  <c:v>4.1069680187148369E-3</c:v>
                </c:pt>
                <c:pt idx="865">
                  <c:v>8.6325285735021628E-3</c:v>
                </c:pt>
                <c:pt idx="866">
                  <c:v>7.1454268714541882E-3</c:v>
                </c:pt>
                <c:pt idx="867">
                  <c:v>-3.4237165184704105E-3</c:v>
                </c:pt>
                <c:pt idx="868">
                  <c:v>-3.0035163566648369E-3</c:v>
                </c:pt>
                <c:pt idx="869">
                  <c:v>-8.9602595894130164E-4</c:v>
                </c:pt>
                <c:pt idx="870">
                  <c:v>-7.7300801426070289E-3</c:v>
                </c:pt>
                <c:pt idx="871">
                  <c:v>-1.0533363088596188E-2</c:v>
                </c:pt>
                <c:pt idx="872">
                  <c:v>9.6399627106921008E-3</c:v>
                </c:pt>
                <c:pt idx="873">
                  <c:v>1.667954242951673E-2</c:v>
                </c:pt>
                <c:pt idx="874">
                  <c:v>-8.3164727316005962E-3</c:v>
                </c:pt>
                <c:pt idx="875">
                  <c:v>2.0587035153055923E-3</c:v>
                </c:pt>
                <c:pt idx="876">
                  <c:v>-1.8499478550554733E-3</c:v>
                </c:pt>
                <c:pt idx="877">
                  <c:v>-2.4274801832702394E-3</c:v>
                </c:pt>
                <c:pt idx="878">
                  <c:v>9.276479046038226E-3</c:v>
                </c:pt>
                <c:pt idx="879">
                  <c:v>-2.8033853307224566E-3</c:v>
                </c:pt>
                <c:pt idx="880">
                  <c:v>-1.2515559412594199E-2</c:v>
                </c:pt>
                <c:pt idx="881">
                  <c:v>-1.5714721938795456E-3</c:v>
                </c:pt>
                <c:pt idx="882">
                  <c:v>4.4309179608826438E-3</c:v>
                </c:pt>
                <c:pt idx="883">
                  <c:v>-9.5672548495380205E-3</c:v>
                </c:pt>
                <c:pt idx="884">
                  <c:v>3.5448163387726901E-3</c:v>
                </c:pt>
                <c:pt idx="885">
                  <c:v>6.5191483638614683E-4</c:v>
                </c:pt>
                <c:pt idx="886">
                  <c:v>2.8281018116653217E-3</c:v>
                </c:pt>
                <c:pt idx="887">
                  <c:v>1.7218592356806463E-3</c:v>
                </c:pt>
                <c:pt idx="888">
                  <c:v>-1.9084430486774576E-3</c:v>
                </c:pt>
                <c:pt idx="889">
                  <c:v>-1.6600013405125201E-2</c:v>
                </c:pt>
                <c:pt idx="890">
                  <c:v>-1.256171998061318E-2</c:v>
                </c:pt>
                <c:pt idx="891">
                  <c:v>-1.333123704599876E-2</c:v>
                </c:pt>
                <c:pt idx="892">
                  <c:v>2.3276150204817637E-2</c:v>
                </c:pt>
                <c:pt idx="893">
                  <c:v>3.7031269583858313E-4</c:v>
                </c:pt>
                <c:pt idx="894">
                  <c:v>1.0264305389187399E-2</c:v>
                </c:pt>
                <c:pt idx="895">
                  <c:v>-3.6359604948665056E-3</c:v>
                </c:pt>
                <c:pt idx="896">
                  <c:v>7.5624847948794561E-3</c:v>
                </c:pt>
                <c:pt idx="897">
                  <c:v>7.0508873037234887E-3</c:v>
                </c:pt>
                <c:pt idx="898">
                  <c:v>1.6077289945094914E-3</c:v>
                </c:pt>
                <c:pt idx="899">
                  <c:v>-6.8232722387272246E-3</c:v>
                </c:pt>
                <c:pt idx="900">
                  <c:v>1.2604304072763424E-2</c:v>
                </c:pt>
                <c:pt idx="901">
                  <c:v>1.0591187541515576E-3</c:v>
                </c:pt>
                <c:pt idx="902">
                  <c:v>1.2202000243302523E-3</c:v>
                </c:pt>
                <c:pt idx="903">
                  <c:v>-1.2363861295002146E-2</c:v>
                </c:pt>
                <c:pt idx="904">
                  <c:v>1.8474127646883328E-2</c:v>
                </c:pt>
                <c:pt idx="905">
                  <c:v>1.5391907992627725E-3</c:v>
                </c:pt>
                <c:pt idx="906">
                  <c:v>-9.4420647915326728E-3</c:v>
                </c:pt>
                <c:pt idx="907">
                  <c:v>-2.0864656452638506E-3</c:v>
                </c:pt>
                <c:pt idx="908">
                  <c:v>-5.9508183992872526E-3</c:v>
                </c:pt>
                <c:pt idx="909">
                  <c:v>-3.0350650437498878E-3</c:v>
                </c:pt>
                <c:pt idx="910">
                  <c:v>3.9490153576964898E-3</c:v>
                </c:pt>
                <c:pt idx="911">
                  <c:v>-3.2311408398365527E-3</c:v>
                </c:pt>
                <c:pt idx="912">
                  <c:v>-4.5129096057308993E-3</c:v>
                </c:pt>
                <c:pt idx="913">
                  <c:v>1.1139615010111733E-2</c:v>
                </c:pt>
                <c:pt idx="914">
                  <c:v>1.9278170481250273E-3</c:v>
                </c:pt>
                <c:pt idx="915">
                  <c:v>3.6504445224848896E-3</c:v>
                </c:pt>
                <c:pt idx="916">
                  <c:v>-3.823169215753118E-3</c:v>
                </c:pt>
                <c:pt idx="917">
                  <c:v>-1.0352560132661337E-3</c:v>
                </c:pt>
                <c:pt idx="918">
                  <c:v>1.027075942550402E-3</c:v>
                </c:pt>
                <c:pt idx="919">
                  <c:v>2.1740577234510244E-3</c:v>
                </c:pt>
                <c:pt idx="920">
                  <c:v>-4.2759638443092213E-3</c:v>
                </c:pt>
                <c:pt idx="921">
                  <c:v>3.4458355410157845E-4</c:v>
                </c:pt>
                <c:pt idx="922">
                  <c:v>3.1779661016948881E-3</c:v>
                </c:pt>
                <c:pt idx="923">
                  <c:v>-1.2128842646265551E-3</c:v>
                </c:pt>
                <c:pt idx="924">
                  <c:v>2.2679089952995926E-3</c:v>
                </c:pt>
                <c:pt idx="925">
                  <c:v>-1.2042327027554883E-3</c:v>
                </c:pt>
                <c:pt idx="926">
                  <c:v>-1.9497748342415173E-3</c:v>
                </c:pt>
                <c:pt idx="927">
                  <c:v>-1.4050634082268788E-2</c:v>
                </c:pt>
                <c:pt idx="928">
                  <c:v>6.2219720424054516E-3</c:v>
                </c:pt>
                <c:pt idx="929">
                  <c:v>4.3914773638455886E-3</c:v>
                </c:pt>
                <c:pt idx="930">
                  <c:v>1.568264141205045E-2</c:v>
                </c:pt>
                <c:pt idx="931">
                  <c:v>-1.0302192780422284E-2</c:v>
                </c:pt>
                <c:pt idx="932">
                  <c:v>6.647187458443663E-3</c:v>
                </c:pt>
                <c:pt idx="933">
                  <c:v>-4.0060106672831476E-2</c:v>
                </c:pt>
                <c:pt idx="934">
                  <c:v>-2.2215341448823381E-2</c:v>
                </c:pt>
                <c:pt idx="935">
                  <c:v>-7.2794942667140598E-3</c:v>
                </c:pt>
                <c:pt idx="936">
                  <c:v>2.106330609431924E-2</c:v>
                </c:pt>
                <c:pt idx="937">
                  <c:v>1.4559914530409357E-3</c:v>
                </c:pt>
                <c:pt idx="938">
                  <c:v>-4.4116910776389774E-3</c:v>
                </c:pt>
                <c:pt idx="939">
                  <c:v>-4.2146105208593172E-3</c:v>
                </c:pt>
                <c:pt idx="940">
                  <c:v>1.0945318084346033E-2</c:v>
                </c:pt>
                <c:pt idx="941">
                  <c:v>1.4083505774621498E-3</c:v>
                </c:pt>
                <c:pt idx="942">
                  <c:v>-2.0026861089792805E-2</c:v>
                </c:pt>
                <c:pt idx="943">
                  <c:v>2.8349798927877314E-3</c:v>
                </c:pt>
                <c:pt idx="944">
                  <c:v>-1.4701001542337428E-3</c:v>
                </c:pt>
                <c:pt idx="945">
                  <c:v>4.3209888612337627E-3</c:v>
                </c:pt>
                <c:pt idx="946">
                  <c:v>2.3828667210468615E-3</c:v>
                </c:pt>
                <c:pt idx="947">
                  <c:v>9.681660778689153E-3</c:v>
                </c:pt>
                <c:pt idx="948">
                  <c:v>9.0790880902368674E-3</c:v>
                </c:pt>
                <c:pt idx="949">
                  <c:v>4.2604213528125191E-3</c:v>
                </c:pt>
                <c:pt idx="950">
                  <c:v>8.8453412954056499E-4</c:v>
                </c:pt>
                <c:pt idx="951">
                  <c:v>-1.4413129602482782E-3</c:v>
                </c:pt>
                <c:pt idx="952">
                  <c:v>7.2853379724501172E-3</c:v>
                </c:pt>
                <c:pt idx="953">
                  <c:v>8.2960482528344126E-4</c:v>
                </c:pt>
                <c:pt idx="954">
                  <c:v>-2.733542697710911E-3</c:v>
                </c:pt>
                <c:pt idx="955">
                  <c:v>-5.81832470029964E-3</c:v>
                </c:pt>
                <c:pt idx="956">
                  <c:v>-1.6075032017055565E-3</c:v>
                </c:pt>
                <c:pt idx="957">
                  <c:v>-4.3221248639225404E-3</c:v>
                </c:pt>
                <c:pt idx="958">
                  <c:v>-7.5960738963806416E-3</c:v>
                </c:pt>
                <c:pt idx="959">
                  <c:v>-5.6684341600683162E-3</c:v>
                </c:pt>
                <c:pt idx="960">
                  <c:v>-9.8964063783296471E-3</c:v>
                </c:pt>
                <c:pt idx="961">
                  <c:v>-1.3405355490385283E-2</c:v>
                </c:pt>
                <c:pt idx="962">
                  <c:v>-3.0082076277992637E-3</c:v>
                </c:pt>
                <c:pt idx="963">
                  <c:v>1.4967082363705074E-2</c:v>
                </c:pt>
                <c:pt idx="964">
                  <c:v>2.0868321265150508E-2</c:v>
                </c:pt>
                <c:pt idx="965">
                  <c:v>1.7877161460732847E-2</c:v>
                </c:pt>
                <c:pt idx="966">
                  <c:v>-1.1051244962347829E-3</c:v>
                </c:pt>
                <c:pt idx="967">
                  <c:v>-3.9156381980512021E-3</c:v>
                </c:pt>
                <c:pt idx="968">
                  <c:v>4.7782682615708644E-3</c:v>
                </c:pt>
                <c:pt idx="969">
                  <c:v>4.5876578422162058E-3</c:v>
                </c:pt>
                <c:pt idx="970">
                  <c:v>4.0409351234626679E-3</c:v>
                </c:pt>
                <c:pt idx="971">
                  <c:v>-5.7340350325977389E-3</c:v>
                </c:pt>
                <c:pt idx="972">
                  <c:v>-1.2113551377257372E-3</c:v>
                </c:pt>
                <c:pt idx="973">
                  <c:v>-1.6346762286438008E-3</c:v>
                </c:pt>
                <c:pt idx="974">
                  <c:v>-1.6015120990560288E-3</c:v>
                </c:pt>
                <c:pt idx="975">
                  <c:v>-3.7352982853904749E-3</c:v>
                </c:pt>
                <c:pt idx="976">
                  <c:v>-5.6324886496807224E-4</c:v>
                </c:pt>
                <c:pt idx="977">
                  <c:v>-5.8254158910526132E-4</c:v>
                </c:pt>
                <c:pt idx="978">
                  <c:v>5.2858016229537733E-3</c:v>
                </c:pt>
                <c:pt idx="979">
                  <c:v>7.8756813314246731E-4</c:v>
                </c:pt>
                <c:pt idx="980">
                  <c:v>-8.4243104766037451E-3</c:v>
                </c:pt>
                <c:pt idx="981">
                  <c:v>-6.356686225213482E-4</c:v>
                </c:pt>
                <c:pt idx="982">
                  <c:v>7.830934094081643E-3</c:v>
                </c:pt>
                <c:pt idx="983">
                  <c:v>3.1934453117758764E-4</c:v>
                </c:pt>
                <c:pt idx="984">
                  <c:v>4.5052873372146869E-3</c:v>
                </c:pt>
                <c:pt idx="985">
                  <c:v>-9.0077722594463395E-4</c:v>
                </c:pt>
                <c:pt idx="986">
                  <c:v>-1.9161126629072757E-3</c:v>
                </c:pt>
                <c:pt idx="987">
                  <c:v>-1.6142841517275276E-3</c:v>
                </c:pt>
                <c:pt idx="988">
                  <c:v>6.244687482291511E-3</c:v>
                </c:pt>
                <c:pt idx="989">
                  <c:v>4.9838938571396731E-3</c:v>
                </c:pt>
                <c:pt idx="990">
                  <c:v>1.3187116971222572E-3</c:v>
                </c:pt>
                <c:pt idx="991">
                  <c:v>6.5699517046990154E-3</c:v>
                </c:pt>
                <c:pt idx="992">
                  <c:v>-2.6890338936877605E-3</c:v>
                </c:pt>
                <c:pt idx="993">
                  <c:v>-3.7889205200055411E-3</c:v>
                </c:pt>
                <c:pt idx="994">
                  <c:v>2.049956258895072E-3</c:v>
                </c:pt>
                <c:pt idx="995">
                  <c:v>-7.6320531339789144E-5</c:v>
                </c:pt>
                <c:pt idx="996">
                  <c:v>7.0536723216430511E-3</c:v>
                </c:pt>
                <c:pt idx="997">
                  <c:v>-5.3405452569155951E-3</c:v>
                </c:pt>
                <c:pt idx="998">
                  <c:v>-4.9622073087553643E-4</c:v>
                </c:pt>
                <c:pt idx="999">
                  <c:v>-5.0334696913350149E-3</c:v>
                </c:pt>
                <c:pt idx="1000">
                  <c:v>1.5623452371830077E-3</c:v>
                </c:pt>
                <c:pt idx="1001">
                  <c:v>-3.41463141572861E-3</c:v>
                </c:pt>
                <c:pt idx="1002">
                  <c:v>3.3121200376710143E-3</c:v>
                </c:pt>
                <c:pt idx="1003">
                  <c:v>2.6256466144647019E-3</c:v>
                </c:pt>
                <c:pt idx="1004">
                  <c:v>2.449397422176698E-3</c:v>
                </c:pt>
                <c:pt idx="1005">
                  <c:v>-5.6443572209709475E-4</c:v>
                </c:pt>
                <c:pt idx="1006">
                  <c:v>7.0965860219542899E-4</c:v>
                </c:pt>
                <c:pt idx="1007">
                  <c:v>-4.3867384237814321E-3</c:v>
                </c:pt>
                <c:pt idx="1008">
                  <c:v>8.4261596924143298E-3</c:v>
                </c:pt>
                <c:pt idx="1009">
                  <c:v>-3.1488928951138992E-3</c:v>
                </c:pt>
                <c:pt idx="1010">
                  <c:v>3.4500539766508238E-3</c:v>
                </c:pt>
                <c:pt idx="1011">
                  <c:v>-1.3327615336554703E-3</c:v>
                </c:pt>
                <c:pt idx="1012">
                  <c:v>-1.6380971419368518E-3</c:v>
                </c:pt>
                <c:pt idx="1013">
                  <c:v>1.599997033609228E-3</c:v>
                </c:pt>
                <c:pt idx="1014">
                  <c:v>-2.1675591728846002E-3</c:v>
                </c:pt>
                <c:pt idx="1015">
                  <c:v>3.4670950603633678E-3</c:v>
                </c:pt>
                <c:pt idx="1016">
                  <c:v>4.107687216810877E-3</c:v>
                </c:pt>
                <c:pt idx="1017">
                  <c:v>1.4544544046954272E-4</c:v>
                </c:pt>
                <c:pt idx="1018">
                  <c:v>1.5805227174829389E-2</c:v>
                </c:pt>
                <c:pt idx="1019">
                  <c:v>4.0212096610514423E-3</c:v>
                </c:pt>
                <c:pt idx="1020">
                  <c:v>-1.1623646540070913E-3</c:v>
                </c:pt>
                <c:pt idx="1021">
                  <c:v>1.6443831665760805E-3</c:v>
                </c:pt>
                <c:pt idx="1022">
                  <c:v>-1.6236431304561174E-3</c:v>
                </c:pt>
                <c:pt idx="1023">
                  <c:v>5.3613150490866741E-3</c:v>
                </c:pt>
                <c:pt idx="1024">
                  <c:v>6.0570549412625467E-4</c:v>
                </c:pt>
                <c:pt idx="1025">
                  <c:v>-4.6576961558289984E-3</c:v>
                </c:pt>
                <c:pt idx="1026">
                  <c:v>9.2597271349166965E-3</c:v>
                </c:pt>
                <c:pt idx="1027">
                  <c:v>7.8676658602237597E-5</c:v>
                </c:pt>
                <c:pt idx="1028">
                  <c:v>-4.4413055721935915E-3</c:v>
                </c:pt>
                <c:pt idx="1029">
                  <c:v>6.9467018431748464E-3</c:v>
                </c:pt>
                <c:pt idx="1030">
                  <c:v>8.031333436779288E-3</c:v>
                </c:pt>
                <c:pt idx="1031">
                  <c:v>4.4516633579979288E-3</c:v>
                </c:pt>
                <c:pt idx="1032">
                  <c:v>5.7424898449531597E-4</c:v>
                </c:pt>
                <c:pt idx="1033">
                  <c:v>-4.709308057406025E-3</c:v>
                </c:pt>
                <c:pt idx="1034">
                  <c:v>-1.6255445751207839E-3</c:v>
                </c:pt>
                <c:pt idx="1035">
                  <c:v>-2.9002710699289353E-3</c:v>
                </c:pt>
                <c:pt idx="1036">
                  <c:v>2.8820543254801222E-3</c:v>
                </c:pt>
                <c:pt idx="1037">
                  <c:v>-4.890018869094453E-3</c:v>
                </c:pt>
                <c:pt idx="1038">
                  <c:v>-6.9544471250145368E-3</c:v>
                </c:pt>
                <c:pt idx="1039">
                  <c:v>5.2048502103994188E-3</c:v>
                </c:pt>
                <c:pt idx="1040">
                  <c:v>-1.9994577741629452E-3</c:v>
                </c:pt>
                <c:pt idx="1041">
                  <c:v>1.236213900570284E-2</c:v>
                </c:pt>
                <c:pt idx="1042">
                  <c:v>2.8811117701890766E-3</c:v>
                </c:pt>
                <c:pt idx="1043">
                  <c:v>8.0499225461201883E-3</c:v>
                </c:pt>
                <c:pt idx="1044">
                  <c:v>-3.4052035001999469E-3</c:v>
                </c:pt>
                <c:pt idx="1045">
                  <c:v>-3.8075846806481769E-3</c:v>
                </c:pt>
                <c:pt idx="1046">
                  <c:v>-1.6692171037587782E-3</c:v>
                </c:pt>
                <c:pt idx="1047">
                  <c:v>-5.010738555378088E-3</c:v>
                </c:pt>
                <c:pt idx="1048">
                  <c:v>3.9080138188218073E-3</c:v>
                </c:pt>
                <c:pt idx="1049">
                  <c:v>2.4587966359994125E-3</c:v>
                </c:pt>
                <c:pt idx="1050">
                  <c:v>4.3072960104725642E-3</c:v>
                </c:pt>
                <c:pt idx="1051">
                  <c:v>-1.8921276975958192E-3</c:v>
                </c:pt>
                <c:pt idx="1052">
                  <c:v>-7.7320582897143749E-3</c:v>
                </c:pt>
                <c:pt idx="1053">
                  <c:v>3.9288803663888854E-3</c:v>
                </c:pt>
                <c:pt idx="1054">
                  <c:v>2.4051931026461766E-3</c:v>
                </c:pt>
                <c:pt idx="1055">
                  <c:v>-7.3599853749514209E-3</c:v>
                </c:pt>
                <c:pt idx="1056">
                  <c:v>-5.5799539578537663E-3</c:v>
                </c:pt>
                <c:pt idx="1057">
                  <c:v>5.3352423386026932E-3</c:v>
                </c:pt>
                <c:pt idx="1058">
                  <c:v>2.5937702043238413E-2</c:v>
                </c:pt>
                <c:pt idx="1059">
                  <c:v>-7.3274998791412306E-3</c:v>
                </c:pt>
                <c:pt idx="1060">
                  <c:v>-3.2751015751099114E-3</c:v>
                </c:pt>
                <c:pt idx="1061">
                  <c:v>-4.7429505759420693E-3</c:v>
                </c:pt>
                <c:pt idx="1062">
                  <c:v>2.3459567313003069E-3</c:v>
                </c:pt>
                <c:pt idx="1063">
                  <c:v>-7.8365382092468927E-4</c:v>
                </c:pt>
                <c:pt idx="1064">
                  <c:v>-3.3156347760020166E-3</c:v>
                </c:pt>
                <c:pt idx="1065">
                  <c:v>7.8617484486394416E-3</c:v>
                </c:pt>
                <c:pt idx="1066">
                  <c:v>7.4937044169291181E-4</c:v>
                </c:pt>
                <c:pt idx="1067">
                  <c:v>1.0065390208011816E-3</c:v>
                </c:pt>
                <c:pt idx="1068">
                  <c:v>-7.0282504353513407E-3</c:v>
                </c:pt>
                <c:pt idx="1069">
                  <c:v>1.6626283543833265E-3</c:v>
                </c:pt>
                <c:pt idx="1070">
                  <c:v>-2.5186625901645592E-3</c:v>
                </c:pt>
                <c:pt idx="1071">
                  <c:v>-4.8045562624058616E-3</c:v>
                </c:pt>
                <c:pt idx="1072">
                  <c:v>2.8050293188992661E-3</c:v>
                </c:pt>
                <c:pt idx="1073">
                  <c:v>2.8481368511308275E-3</c:v>
                </c:pt>
                <c:pt idx="1074">
                  <c:v>1.4936094539784325E-2</c:v>
                </c:pt>
                <c:pt idx="1075">
                  <c:v>-2.8690293290061786E-3</c:v>
                </c:pt>
                <c:pt idx="1076">
                  <c:v>-9.1131316348929455E-3</c:v>
                </c:pt>
                <c:pt idx="1077">
                  <c:v>3.1920246556386366E-3</c:v>
                </c:pt>
                <c:pt idx="1078">
                  <c:v>8.7061622352143774E-3</c:v>
                </c:pt>
                <c:pt idx="1079">
                  <c:v>4.6012534746802513E-3</c:v>
                </c:pt>
                <c:pt idx="1080">
                  <c:v>1.918003626332996E-3</c:v>
                </c:pt>
                <c:pt idx="1081">
                  <c:v>1.3813723152609605E-2</c:v>
                </c:pt>
                <c:pt idx="1082">
                  <c:v>-7.5936002598879417E-3</c:v>
                </c:pt>
                <c:pt idx="1083">
                  <c:v>-6.8725534323553017E-3</c:v>
                </c:pt>
                <c:pt idx="1084">
                  <c:v>4.2094059278460312E-3</c:v>
                </c:pt>
                <c:pt idx="1085">
                  <c:v>-5.9457361823176316E-3</c:v>
                </c:pt>
                <c:pt idx="1086">
                  <c:v>-7.4430890883419257E-3</c:v>
                </c:pt>
                <c:pt idx="1087">
                  <c:v>3.1534208552003011E-4</c:v>
                </c:pt>
                <c:pt idx="1088">
                  <c:v>7.9330299844284288E-3</c:v>
                </c:pt>
                <c:pt idx="1089">
                  <c:v>1.874850707923668E-3</c:v>
                </c:pt>
                <c:pt idx="1090">
                  <c:v>3.0188472120263639E-4</c:v>
                </c:pt>
                <c:pt idx="1091">
                  <c:v>1.6255701498678905E-3</c:v>
                </c:pt>
                <c:pt idx="1092">
                  <c:v>-3.2407280596032689E-3</c:v>
                </c:pt>
                <c:pt idx="1093">
                  <c:v>-2.6896356282258473E-3</c:v>
                </c:pt>
                <c:pt idx="1094">
                  <c:v>3.1894246119562844E-3</c:v>
                </c:pt>
                <c:pt idx="1095">
                  <c:v>-1.0264007649509625E-2</c:v>
                </c:pt>
                <c:pt idx="1096">
                  <c:v>6.2736105955854167E-3</c:v>
                </c:pt>
                <c:pt idx="1097">
                  <c:v>2.058056498304706E-3</c:v>
                </c:pt>
                <c:pt idx="1098">
                  <c:v>-2.2912068915099276E-3</c:v>
                </c:pt>
                <c:pt idx="1099">
                  <c:v>3.3671194663641049E-3</c:v>
                </c:pt>
                <c:pt idx="1100">
                  <c:v>1.9399492073528997E-3</c:v>
                </c:pt>
                <c:pt idx="1101">
                  <c:v>1.6995282137117894E-3</c:v>
                </c:pt>
                <c:pt idx="1102">
                  <c:v>-6.1188781257810873E-3</c:v>
                </c:pt>
                <c:pt idx="1103">
                  <c:v>3.2815406876593712E-3</c:v>
                </c:pt>
                <c:pt idx="1104">
                  <c:v>-7.4979611108726574E-3</c:v>
                </c:pt>
                <c:pt idx="1105">
                  <c:v>-5.3627836653075708E-4</c:v>
                </c:pt>
                <c:pt idx="1106">
                  <c:v>-4.8792899326349209E-3</c:v>
                </c:pt>
                <c:pt idx="1107">
                  <c:v>1.0656968077797509E-2</c:v>
                </c:pt>
                <c:pt idx="1108">
                  <c:v>2.3147510739067864E-3</c:v>
                </c:pt>
                <c:pt idx="1109">
                  <c:v>3.3310382365408023E-4</c:v>
                </c:pt>
                <c:pt idx="1110">
                  <c:v>-1.0266136853216985E-2</c:v>
                </c:pt>
                <c:pt idx="1111">
                  <c:v>6.1306177095941912E-3</c:v>
                </c:pt>
                <c:pt idx="1112">
                  <c:v>5.7829971266002674E-3</c:v>
                </c:pt>
                <c:pt idx="1113">
                  <c:v>9.753146507993065E-3</c:v>
                </c:pt>
                <c:pt idx="1114">
                  <c:v>3.2077665289086425E-4</c:v>
                </c:pt>
                <c:pt idx="1115">
                  <c:v>-5.5719191562716569E-3</c:v>
                </c:pt>
                <c:pt idx="1116">
                  <c:v>3.2929534209179632E-3</c:v>
                </c:pt>
                <c:pt idx="1117">
                  <c:v>5.734401306055857E-3</c:v>
                </c:pt>
                <c:pt idx="1118">
                  <c:v>-3.3648854755311181E-3</c:v>
                </c:pt>
                <c:pt idx="1119">
                  <c:v>3.603591375811789E-3</c:v>
                </c:pt>
                <c:pt idx="1120">
                  <c:v>-2.031998052527577E-3</c:v>
                </c:pt>
                <c:pt idx="1121">
                  <c:v>-2.5629558859899836E-3</c:v>
                </c:pt>
                <c:pt idx="1122">
                  <c:v>-2.6663451201638221E-3</c:v>
                </c:pt>
                <c:pt idx="1123">
                  <c:v>-1.4389077242950318E-3</c:v>
                </c:pt>
                <c:pt idx="1124">
                  <c:v>-8.5810854595622515E-3</c:v>
                </c:pt>
                <c:pt idx="1125">
                  <c:v>2.7933825730080434E-3</c:v>
                </c:pt>
                <c:pt idx="1126">
                  <c:v>-1.0017187022938734E-3</c:v>
                </c:pt>
                <c:pt idx="1127">
                  <c:v>1.4027822133396643E-3</c:v>
                </c:pt>
                <c:pt idx="1128">
                  <c:v>4.2538891108324988E-3</c:v>
                </c:pt>
                <c:pt idx="1129">
                  <c:v>2.5200098341847561E-3</c:v>
                </c:pt>
                <c:pt idx="1130">
                  <c:v>8.5151603915611352E-5</c:v>
                </c:pt>
                <c:pt idx="1131">
                  <c:v>-4.5381940541995829E-3</c:v>
                </c:pt>
                <c:pt idx="1132">
                  <c:v>1.0725777618878116E-3</c:v>
                </c:pt>
                <c:pt idx="1133">
                  <c:v>3.4842788790157772E-3</c:v>
                </c:pt>
                <c:pt idx="1134">
                  <c:v>2.0809244617607729E-3</c:v>
                </c:pt>
                <c:pt idx="1135">
                  <c:v>2.8413097894338375E-3</c:v>
                </c:pt>
                <c:pt idx="1136">
                  <c:v>8.8793543150438665E-4</c:v>
                </c:pt>
                <c:pt idx="1137">
                  <c:v>8.7021740197785308E-4</c:v>
                </c:pt>
                <c:pt idx="1138">
                  <c:v>-2.8925640804437912E-3</c:v>
                </c:pt>
                <c:pt idx="1139">
                  <c:v>-5.1996654570870063E-3</c:v>
                </c:pt>
                <c:pt idx="1140">
                  <c:v>-1.5859589765283036E-4</c:v>
                </c:pt>
                <c:pt idx="1141">
                  <c:v>-3.7489148102601497E-3</c:v>
                </c:pt>
                <c:pt idx="1142">
                  <c:v>1.0237885311716247E-2</c:v>
                </c:pt>
                <c:pt idx="1143">
                  <c:v>2.2335765186370406E-3</c:v>
                </c:pt>
                <c:pt idx="1144">
                  <c:v>4.2982534752106557E-3</c:v>
                </c:pt>
                <c:pt idx="1145">
                  <c:v>2.0254400659993343E-3</c:v>
                </c:pt>
                <c:pt idx="1146">
                  <c:v>-8.3290206805701622E-3</c:v>
                </c:pt>
                <c:pt idx="1147">
                  <c:v>5.8794525839944267E-4</c:v>
                </c:pt>
                <c:pt idx="1148">
                  <c:v>1.6171694285550095E-3</c:v>
                </c:pt>
                <c:pt idx="1149">
                  <c:v>-1.5503142049018454E-3</c:v>
                </c:pt>
                <c:pt idx="1150">
                  <c:v>-3.889423207174056E-3</c:v>
                </c:pt>
                <c:pt idx="1151">
                  <c:v>7.3791517290265089E-3</c:v>
                </c:pt>
                <c:pt idx="1152">
                  <c:v>-3.5098376700076392E-4</c:v>
                </c:pt>
                <c:pt idx="1153">
                  <c:v>4.3179408924869734E-3</c:v>
                </c:pt>
                <c:pt idx="1154">
                  <c:v>-3.9833941207117855E-4</c:v>
                </c:pt>
                <c:pt idx="1155">
                  <c:v>-3.0484267730225344E-3</c:v>
                </c:pt>
                <c:pt idx="1156">
                  <c:v>-3.1488227754165946E-3</c:v>
                </c:pt>
                <c:pt idx="1157">
                  <c:v>3.2179855275246785E-3</c:v>
                </c:pt>
                <c:pt idx="1158">
                  <c:v>3.4538877317839569E-3</c:v>
                </c:pt>
                <c:pt idx="1159">
                  <c:v>3.4453607796938534E-4</c:v>
                </c:pt>
                <c:pt idx="1160">
                  <c:v>1.2323423072270596E-2</c:v>
                </c:pt>
                <c:pt idx="1161">
                  <c:v>-4.9091932028087499E-3</c:v>
                </c:pt>
                <c:pt idx="1162">
                  <c:v>-3.4307062384817196E-3</c:v>
                </c:pt>
                <c:pt idx="1163">
                  <c:v>-2.0082740892473963E-4</c:v>
                </c:pt>
                <c:pt idx="1164">
                  <c:v>5.306256360812011E-3</c:v>
                </c:pt>
                <c:pt idx="1165">
                  <c:v>5.3898078184681907E-3</c:v>
                </c:pt>
                <c:pt idx="1166">
                  <c:v>-1.1659200251732673E-3</c:v>
                </c:pt>
                <c:pt idx="1167">
                  <c:v>1.3977526524968525E-3</c:v>
                </c:pt>
                <c:pt idx="1168">
                  <c:v>1.8676919103110081E-3</c:v>
                </c:pt>
                <c:pt idx="1169">
                  <c:v>1.5915198270647795E-3</c:v>
                </c:pt>
                <c:pt idx="1170">
                  <c:v>-1.8265970348736E-3</c:v>
                </c:pt>
                <c:pt idx="1171">
                  <c:v>-1.143918880943183E-3</c:v>
                </c:pt>
                <c:pt idx="1172">
                  <c:v>-3.414172373503525E-3</c:v>
                </c:pt>
                <c:pt idx="1173">
                  <c:v>-6.1443116129131987E-5</c:v>
                </c:pt>
                <c:pt idx="1174">
                  <c:v>-5.5086307971820908E-3</c:v>
                </c:pt>
                <c:pt idx="1175">
                  <c:v>-2.6685414367038944E-3</c:v>
                </c:pt>
                <c:pt idx="1176">
                  <c:v>1.0984024606894058E-2</c:v>
                </c:pt>
                <c:pt idx="1177">
                  <c:v>2.2888714803631902E-3</c:v>
                </c:pt>
                <c:pt idx="1178">
                  <c:v>2.5612510802699095E-4</c:v>
                </c:pt>
                <c:pt idx="1179">
                  <c:v>-3.5385774324002976E-3</c:v>
                </c:pt>
                <c:pt idx="1180">
                  <c:v>6.2866180581114409E-3</c:v>
                </c:pt>
                <c:pt idx="1181">
                  <c:v>-1.0774690351215306E-3</c:v>
                </c:pt>
                <c:pt idx="1182">
                  <c:v>6.4322045638974307E-4</c:v>
                </c:pt>
                <c:pt idx="1183">
                  <c:v>-4.2029687793592726E-4</c:v>
                </c:pt>
                <c:pt idx="1184">
                  <c:v>1.0107855601120784E-3</c:v>
                </c:pt>
                <c:pt idx="1185">
                  <c:v>-1.5401797480365366E-3</c:v>
                </c:pt>
                <c:pt idx="1186">
                  <c:v>-1.8020678493475824E-2</c:v>
                </c:pt>
                <c:pt idx="1187">
                  <c:v>7.7367131821494909E-3</c:v>
                </c:pt>
                <c:pt idx="1188">
                  <c:v>3.8011466792493316E-4</c:v>
                </c:pt>
                <c:pt idx="1189">
                  <c:v>5.8395425691654089E-3</c:v>
                </c:pt>
                <c:pt idx="1190">
                  <c:v>-4.750219948272817E-3</c:v>
                </c:pt>
                <c:pt idx="1191">
                  <c:v>4.0154224184429568E-3</c:v>
                </c:pt>
                <c:pt idx="1192">
                  <c:v>-7.1796198283522481E-4</c:v>
                </c:pt>
                <c:pt idx="1193">
                  <c:v>9.5243942302742691E-4</c:v>
                </c:pt>
                <c:pt idx="1194">
                  <c:v>3.6851187841595383E-3</c:v>
                </c:pt>
                <c:pt idx="1195">
                  <c:v>9.752915138902531E-3</c:v>
                </c:pt>
                <c:pt idx="1196">
                  <c:v>9.4378971645423546E-4</c:v>
                </c:pt>
                <c:pt idx="1197">
                  <c:v>2.3760421739315103E-3</c:v>
                </c:pt>
                <c:pt idx="1198">
                  <c:v>5.4956341417290028E-3</c:v>
                </c:pt>
                <c:pt idx="1199">
                  <c:v>-9.4346811680911125E-3</c:v>
                </c:pt>
                <c:pt idx="1200">
                  <c:v>1.2097592593805164E-2</c:v>
                </c:pt>
                <c:pt idx="1201">
                  <c:v>6.0840412783278895E-3</c:v>
                </c:pt>
                <c:pt idx="1202">
                  <c:v>9.0258655748824759E-3</c:v>
                </c:pt>
                <c:pt idx="1203">
                  <c:v>5.8768615106195047E-3</c:v>
                </c:pt>
                <c:pt idx="1204">
                  <c:v>6.5884812442092563E-3</c:v>
                </c:pt>
                <c:pt idx="1205">
                  <c:v>-2.5819546387859395E-3</c:v>
                </c:pt>
                <c:pt idx="1206">
                  <c:v>-1.3843930818205372E-2</c:v>
                </c:pt>
                <c:pt idx="1207">
                  <c:v>6.5328530204047915E-3</c:v>
                </c:pt>
                <c:pt idx="1208">
                  <c:v>9.7611056017494462E-3</c:v>
                </c:pt>
                <c:pt idx="1209">
                  <c:v>4.9828919659916605E-3</c:v>
                </c:pt>
                <c:pt idx="1210">
                  <c:v>-1.9200050114322219E-3</c:v>
                </c:pt>
                <c:pt idx="1211">
                  <c:v>-3.0910979517165081E-4</c:v>
                </c:pt>
                <c:pt idx="1212">
                  <c:v>2.3810383336184834E-3</c:v>
                </c:pt>
                <c:pt idx="1213">
                  <c:v>-2.5491909293898765E-3</c:v>
                </c:pt>
                <c:pt idx="1214">
                  <c:v>1.9042206823796321E-3</c:v>
                </c:pt>
                <c:pt idx="1215">
                  <c:v>7.4425863222498867E-3</c:v>
                </c:pt>
                <c:pt idx="1216">
                  <c:v>2.3064875600535698E-3</c:v>
                </c:pt>
                <c:pt idx="1217">
                  <c:v>4.3680522366288934E-3</c:v>
                </c:pt>
                <c:pt idx="1218">
                  <c:v>2.8164575051716776E-3</c:v>
                </c:pt>
                <c:pt idx="1219">
                  <c:v>1.483615523271058E-3</c:v>
                </c:pt>
                <c:pt idx="1220">
                  <c:v>2.0736770694081894E-2</c:v>
                </c:pt>
                <c:pt idx="1221">
                  <c:v>-2.9900547523635064E-3</c:v>
                </c:pt>
                <c:pt idx="1222">
                  <c:v>-2.418566122839797E-5</c:v>
                </c:pt>
                <c:pt idx="1223">
                  <c:v>6.8462193118105918E-3</c:v>
                </c:pt>
                <c:pt idx="1224">
                  <c:v>3.0027234701874603E-3</c:v>
                </c:pt>
                <c:pt idx="1225">
                  <c:v>-1.5736563372860619E-2</c:v>
                </c:pt>
                <c:pt idx="1226">
                  <c:v>4.5836888201488141E-3</c:v>
                </c:pt>
                <c:pt idx="1227">
                  <c:v>-1.0854377250920915E-3</c:v>
                </c:pt>
                <c:pt idx="1228">
                  <c:v>4.6010735838361788E-3</c:v>
                </c:pt>
                <c:pt idx="1229">
                  <c:v>-5.9045199598117644E-3</c:v>
                </c:pt>
                <c:pt idx="1230">
                  <c:v>-1.6865765864199828E-2</c:v>
                </c:pt>
                <c:pt idx="1231">
                  <c:v>8.6948602617256242E-3</c:v>
                </c:pt>
                <c:pt idx="1232">
                  <c:v>1.4935262675462892E-3</c:v>
                </c:pt>
                <c:pt idx="1233">
                  <c:v>-5.9758916852441883E-3</c:v>
                </c:pt>
                <c:pt idx="1234">
                  <c:v>2.7561209557421052E-3</c:v>
                </c:pt>
                <c:pt idx="1235">
                  <c:v>8.3897324268600929E-3</c:v>
                </c:pt>
                <c:pt idx="1236">
                  <c:v>2.4657276024674523E-3</c:v>
                </c:pt>
                <c:pt idx="1237">
                  <c:v>-4.2763556957414007E-4</c:v>
                </c:pt>
                <c:pt idx="1238">
                  <c:v>1.4823456591591096E-2</c:v>
                </c:pt>
                <c:pt idx="1239">
                  <c:v>-3.9481021154711268E-3</c:v>
                </c:pt>
                <c:pt idx="1240">
                  <c:v>-2.9236606392431608E-3</c:v>
                </c:pt>
                <c:pt idx="1241">
                  <c:v>-7.5774452840411894E-3</c:v>
                </c:pt>
                <c:pt idx="1242">
                  <c:v>4.055779865494896E-3</c:v>
                </c:pt>
                <c:pt idx="1243">
                  <c:v>-9.8386658207196762E-3</c:v>
                </c:pt>
                <c:pt idx="1244">
                  <c:v>6.7524375750419498E-3</c:v>
                </c:pt>
                <c:pt idx="1245">
                  <c:v>-2.5913292003401102E-4</c:v>
                </c:pt>
                <c:pt idx="1246">
                  <c:v>1.3384425561069552E-3</c:v>
                </c:pt>
                <c:pt idx="1247">
                  <c:v>-3.5921617305349602E-3</c:v>
                </c:pt>
                <c:pt idx="1248">
                  <c:v>-4.8204888246088868E-3</c:v>
                </c:pt>
                <c:pt idx="1249">
                  <c:v>-7.7061760849023477E-3</c:v>
                </c:pt>
                <c:pt idx="1250">
                  <c:v>-2.0282733676814584E-2</c:v>
                </c:pt>
                <c:pt idx="1251">
                  <c:v>1.1737881716698569E-2</c:v>
                </c:pt>
                <c:pt idx="1252">
                  <c:v>-1.505505182352488E-3</c:v>
                </c:pt>
                <c:pt idx="1253">
                  <c:v>1.0472042429103464E-2</c:v>
                </c:pt>
                <c:pt idx="1254">
                  <c:v>-1.3512411759366965E-2</c:v>
                </c:pt>
                <c:pt idx="1255">
                  <c:v>-4.7139727266348767E-3</c:v>
                </c:pt>
                <c:pt idx="1256">
                  <c:v>-9.513334649407337E-3</c:v>
                </c:pt>
                <c:pt idx="1257">
                  <c:v>-2.6811559815877852E-3</c:v>
                </c:pt>
                <c:pt idx="1258">
                  <c:v>-2.4393532066075241E-3</c:v>
                </c:pt>
                <c:pt idx="1259">
                  <c:v>-7.3121055970439604E-3</c:v>
                </c:pt>
                <c:pt idx="1260">
                  <c:v>1.1091393078970719E-2</c:v>
                </c:pt>
                <c:pt idx="1261">
                  <c:v>-9.3080282535725218E-3</c:v>
                </c:pt>
                <c:pt idx="1262">
                  <c:v>-6.9346841336921225E-3</c:v>
                </c:pt>
                <c:pt idx="1263">
                  <c:v>-1.6954610591398305E-3</c:v>
                </c:pt>
                <c:pt idx="1264">
                  <c:v>1.4806045640684514E-3</c:v>
                </c:pt>
                <c:pt idx="1265">
                  <c:v>-1.1033360979812737E-2</c:v>
                </c:pt>
                <c:pt idx="1266">
                  <c:v>7.8409468411487077E-3</c:v>
                </c:pt>
                <c:pt idx="1267">
                  <c:v>8.334154684366905E-3</c:v>
                </c:pt>
                <c:pt idx="1268">
                  <c:v>-1.8523948934151032E-3</c:v>
                </c:pt>
                <c:pt idx="1269">
                  <c:v>-1.1544370614270943E-2</c:v>
                </c:pt>
                <c:pt idx="1270">
                  <c:v>4.2438810478957947E-3</c:v>
                </c:pt>
                <c:pt idx="1271">
                  <c:v>-1.3229331595297899E-3</c:v>
                </c:pt>
                <c:pt idx="1272">
                  <c:v>1.1510837968923316E-2</c:v>
                </c:pt>
                <c:pt idx="1273">
                  <c:v>1.2758299939322364E-2</c:v>
                </c:pt>
                <c:pt idx="1274">
                  <c:v>5.5502685817807942E-3</c:v>
                </c:pt>
                <c:pt idx="1275">
                  <c:v>-7.8809230725695942E-3</c:v>
                </c:pt>
                <c:pt idx="1276">
                  <c:v>-6.412816124738584E-3</c:v>
                </c:pt>
                <c:pt idx="1277">
                  <c:v>2.6186819513486647E-3</c:v>
                </c:pt>
                <c:pt idx="1278">
                  <c:v>-1.5747405257084848E-4</c:v>
                </c:pt>
                <c:pt idx="1279">
                  <c:v>5.4488240085526652E-3</c:v>
                </c:pt>
                <c:pt idx="1280">
                  <c:v>5.6787884829295233E-3</c:v>
                </c:pt>
                <c:pt idx="1281">
                  <c:v>-2.8650545162762216E-3</c:v>
                </c:pt>
                <c:pt idx="1282">
                  <c:v>-4.6610042460265436E-3</c:v>
                </c:pt>
                <c:pt idx="1283">
                  <c:v>-1.244580423737535E-2</c:v>
                </c:pt>
                <c:pt idx="1284">
                  <c:v>-2.4044728106279008E-2</c:v>
                </c:pt>
                <c:pt idx="1285">
                  <c:v>-2.8068126680757016E-2</c:v>
                </c:pt>
                <c:pt idx="1286">
                  <c:v>1.6990455560820354E-3</c:v>
                </c:pt>
                <c:pt idx="1287">
                  <c:v>1.2731364161615442E-2</c:v>
                </c:pt>
                <c:pt idx="1288">
                  <c:v>2.9426483835450932E-3</c:v>
                </c:pt>
                <c:pt idx="1289">
                  <c:v>-2.5532912857770186E-2</c:v>
                </c:pt>
                <c:pt idx="1290">
                  <c:v>-1.133010055080183E-2</c:v>
                </c:pt>
                <c:pt idx="1291">
                  <c:v>1.6012499244693432E-2</c:v>
                </c:pt>
                <c:pt idx="1292">
                  <c:v>-1.875584102224263E-2</c:v>
                </c:pt>
                <c:pt idx="1293">
                  <c:v>2.3069516790424356E-2</c:v>
                </c:pt>
                <c:pt idx="1294">
                  <c:v>8.2753040823028545E-3</c:v>
                </c:pt>
                <c:pt idx="1295">
                  <c:v>-1.6250253910217835E-3</c:v>
                </c:pt>
                <c:pt idx="1296">
                  <c:v>-1.833315117325101E-2</c:v>
                </c:pt>
                <c:pt idx="1297">
                  <c:v>5.7210197803404957E-4</c:v>
                </c:pt>
                <c:pt idx="1298">
                  <c:v>-4.3721946225772261E-3</c:v>
                </c:pt>
                <c:pt idx="1299">
                  <c:v>-5.6070234803779406E-3</c:v>
                </c:pt>
                <c:pt idx="1300">
                  <c:v>-8.5521958878220315E-3</c:v>
                </c:pt>
                <c:pt idx="1301">
                  <c:v>3.011937877691172E-3</c:v>
                </c:pt>
                <c:pt idx="1302">
                  <c:v>7.1081806674178436E-3</c:v>
                </c:pt>
                <c:pt idx="1303">
                  <c:v>2.6681629834254136E-2</c:v>
                </c:pt>
                <c:pt idx="1304">
                  <c:v>4.9104184954611952E-3</c:v>
                </c:pt>
                <c:pt idx="1305">
                  <c:v>1.5492641915478238E-2</c:v>
                </c:pt>
                <c:pt idx="1306">
                  <c:v>-9.4358899992088938E-3</c:v>
                </c:pt>
                <c:pt idx="1307">
                  <c:v>-4.5699094668827552E-3</c:v>
                </c:pt>
                <c:pt idx="1308">
                  <c:v>5.2192747163491418E-3</c:v>
                </c:pt>
                <c:pt idx="1309">
                  <c:v>1.2297957378608214E-2</c:v>
                </c:pt>
                <c:pt idx="1310">
                  <c:v>-3.133627535191709E-3</c:v>
                </c:pt>
                <c:pt idx="1311">
                  <c:v>6.0941956040733054E-3</c:v>
                </c:pt>
                <c:pt idx="1312">
                  <c:v>-1.8515728625935399E-2</c:v>
                </c:pt>
                <c:pt idx="1313">
                  <c:v>-1.8284411950687671E-2</c:v>
                </c:pt>
                <c:pt idx="1314">
                  <c:v>-1.0487692129897152E-2</c:v>
                </c:pt>
                <c:pt idx="1315">
                  <c:v>-8.9311323817016047E-5</c:v>
                </c:pt>
                <c:pt idx="1316">
                  <c:v>6.4017891343069464E-3</c:v>
                </c:pt>
                <c:pt idx="1317">
                  <c:v>-5.7056739283300947E-3</c:v>
                </c:pt>
                <c:pt idx="1318">
                  <c:v>-6.540042742011528E-3</c:v>
                </c:pt>
                <c:pt idx="1319">
                  <c:v>-2.0773902601273504E-2</c:v>
                </c:pt>
                <c:pt idx="1320">
                  <c:v>2.3277316262360355E-2</c:v>
                </c:pt>
                <c:pt idx="1321">
                  <c:v>-9.0477372897137115E-3</c:v>
                </c:pt>
                <c:pt idx="1322">
                  <c:v>-1.9633637678208946E-2</c:v>
                </c:pt>
                <c:pt idx="1323">
                  <c:v>1.7696319094630177E-2</c:v>
                </c:pt>
                <c:pt idx="1324">
                  <c:v>9.9238877920476329E-4</c:v>
                </c:pt>
                <c:pt idx="1325">
                  <c:v>-7.7395793585662565E-3</c:v>
                </c:pt>
                <c:pt idx="1326">
                  <c:v>1.9749214649573084E-2</c:v>
                </c:pt>
                <c:pt idx="1327">
                  <c:v>1.2807841057413172E-2</c:v>
                </c:pt>
                <c:pt idx="1328">
                  <c:v>1.9721987976387091E-3</c:v>
                </c:pt>
                <c:pt idx="1329">
                  <c:v>2.4620929317062286E-3</c:v>
                </c:pt>
                <c:pt idx="1330">
                  <c:v>6.1274198653659979E-3</c:v>
                </c:pt>
                <c:pt idx="1331">
                  <c:v>-6.5460198147060614E-3</c:v>
                </c:pt>
                <c:pt idx="1332">
                  <c:v>-7.3918403565694469E-3</c:v>
                </c:pt>
                <c:pt idx="1333">
                  <c:v>4.985063575767907E-3</c:v>
                </c:pt>
                <c:pt idx="1334">
                  <c:v>-3.3357495590528911E-3</c:v>
                </c:pt>
                <c:pt idx="1335">
                  <c:v>2.8955490301610913E-4</c:v>
                </c:pt>
                <c:pt idx="1336">
                  <c:v>7.3253212277661411E-3</c:v>
                </c:pt>
                <c:pt idx="1337">
                  <c:v>2.7113830758308199E-3</c:v>
                </c:pt>
                <c:pt idx="1338">
                  <c:v>3.4559259858664123E-4</c:v>
                </c:pt>
                <c:pt idx="1339">
                  <c:v>2.0644130578760305E-3</c:v>
                </c:pt>
                <c:pt idx="1340">
                  <c:v>7.2315821692728391E-3</c:v>
                </c:pt>
                <c:pt idx="1341">
                  <c:v>6.4783925571950682E-3</c:v>
                </c:pt>
                <c:pt idx="1342">
                  <c:v>-1.5179314989863869E-2</c:v>
                </c:pt>
                <c:pt idx="1343">
                  <c:v>1.6336390159759129E-2</c:v>
                </c:pt>
                <c:pt idx="1344">
                  <c:v>-3.5966334185254497E-3</c:v>
                </c:pt>
                <c:pt idx="1345">
                  <c:v>-6.9530849740179028E-4</c:v>
                </c:pt>
                <c:pt idx="1346">
                  <c:v>1.5578756029922421E-2</c:v>
                </c:pt>
                <c:pt idx="1347">
                  <c:v>-1.6193721490937102E-3</c:v>
                </c:pt>
                <c:pt idx="1348">
                  <c:v>5.8772829878923493E-4</c:v>
                </c:pt>
                <c:pt idx="1349">
                  <c:v>-4.8516529583269279E-3</c:v>
                </c:pt>
                <c:pt idx="1350">
                  <c:v>1.9636421192166294E-3</c:v>
                </c:pt>
                <c:pt idx="1351">
                  <c:v>-3.5529695565534626E-2</c:v>
                </c:pt>
                <c:pt idx="1352">
                  <c:v>-1.5590531030070395E-2</c:v>
                </c:pt>
                <c:pt idx="1353">
                  <c:v>8.0972361595668969E-3</c:v>
                </c:pt>
                <c:pt idx="1354">
                  <c:v>-5.637323586499988E-3</c:v>
                </c:pt>
                <c:pt idx="1355">
                  <c:v>1.8740274559977767E-2</c:v>
                </c:pt>
                <c:pt idx="1356">
                  <c:v>8.8439103287573182E-3</c:v>
                </c:pt>
                <c:pt idx="1357">
                  <c:v>6.5070740036672747E-3</c:v>
                </c:pt>
                <c:pt idx="1358">
                  <c:v>-2.3784134327708875E-3</c:v>
                </c:pt>
                <c:pt idx="1359">
                  <c:v>9.5865968586387861E-3</c:v>
                </c:pt>
                <c:pt idx="1360">
                  <c:v>2.7680190907023068E-3</c:v>
                </c:pt>
                <c:pt idx="1361">
                  <c:v>3.723531894119302E-3</c:v>
                </c:pt>
                <c:pt idx="1362">
                  <c:v>-7.6156401737796434E-3</c:v>
                </c:pt>
                <c:pt idx="1363">
                  <c:v>-8.3070829512075175E-5</c:v>
                </c:pt>
                <c:pt idx="1364">
                  <c:v>-8.4539898911017292E-3</c:v>
                </c:pt>
                <c:pt idx="1365">
                  <c:v>-1.043639130099634E-2</c:v>
                </c:pt>
                <c:pt idx="1366">
                  <c:v>-3.7559480466699435E-2</c:v>
                </c:pt>
                <c:pt idx="1367">
                  <c:v>1.6292777337908043E-2</c:v>
                </c:pt>
                <c:pt idx="1368">
                  <c:v>1.3048596804071931E-2</c:v>
                </c:pt>
                <c:pt idx="1369">
                  <c:v>-3.4777585803226134E-3</c:v>
                </c:pt>
                <c:pt idx="1370">
                  <c:v>-5.6541453442906777E-3</c:v>
                </c:pt>
                <c:pt idx="1371">
                  <c:v>1.0368824538861673E-2</c:v>
                </c:pt>
                <c:pt idx="1372">
                  <c:v>1.2462723636841474E-2</c:v>
                </c:pt>
                <c:pt idx="1373">
                  <c:v>-1.8043322857797899E-2</c:v>
                </c:pt>
                <c:pt idx="1374">
                  <c:v>-2.1410445275451737E-3</c:v>
                </c:pt>
                <c:pt idx="1375">
                  <c:v>1.0635277599500396E-2</c:v>
                </c:pt>
                <c:pt idx="1376">
                  <c:v>9.8185099427948903E-3</c:v>
                </c:pt>
                <c:pt idx="1377">
                  <c:v>4.4627879020849399E-3</c:v>
                </c:pt>
                <c:pt idx="1378">
                  <c:v>-1.2675947590864914E-2</c:v>
                </c:pt>
                <c:pt idx="1379">
                  <c:v>-1.3464304293277151E-3</c:v>
                </c:pt>
                <c:pt idx="1380">
                  <c:v>-1.7534004051542233E-4</c:v>
                </c:pt>
                <c:pt idx="1381">
                  <c:v>9.5262094199653376E-3</c:v>
                </c:pt>
                <c:pt idx="1382">
                  <c:v>7.9825002276859222E-3</c:v>
                </c:pt>
                <c:pt idx="1383">
                  <c:v>-5.3458935338949421E-3</c:v>
                </c:pt>
                <c:pt idx="1384">
                  <c:v>-1.1603808498469278E-2</c:v>
                </c:pt>
                <c:pt idx="1385">
                  <c:v>-1.3411350631933497E-3</c:v>
                </c:pt>
                <c:pt idx="1386">
                  <c:v>-1.8937444399376915E-2</c:v>
                </c:pt>
                <c:pt idx="1387">
                  <c:v>-4.2872379972970758E-3</c:v>
                </c:pt>
                <c:pt idx="1388">
                  <c:v>5.0820490095849066E-3</c:v>
                </c:pt>
                <c:pt idx="1389">
                  <c:v>6.2002371087315818E-3</c:v>
                </c:pt>
                <c:pt idx="1390">
                  <c:v>4.1195213212830047E-3</c:v>
                </c:pt>
                <c:pt idx="1391">
                  <c:v>-2.0246810075128869E-2</c:v>
                </c:pt>
                <c:pt idx="1392">
                  <c:v>9.4111334392458605E-3</c:v>
                </c:pt>
                <c:pt idx="1393">
                  <c:v>-5.0777470298740317E-3</c:v>
                </c:pt>
                <c:pt idx="1394">
                  <c:v>1.2843838065671803E-2</c:v>
                </c:pt>
                <c:pt idx="1395">
                  <c:v>1.1688002730648458E-2</c:v>
                </c:pt>
                <c:pt idx="1396">
                  <c:v>-3.9839008148423493E-3</c:v>
                </c:pt>
                <c:pt idx="1397">
                  <c:v>-1.3600810231914888E-3</c:v>
                </c:pt>
                <c:pt idx="1398">
                  <c:v>5.3963397398444071E-4</c:v>
                </c:pt>
                <c:pt idx="1399">
                  <c:v>-7.2854100033557878E-3</c:v>
                </c:pt>
                <c:pt idx="1400">
                  <c:v>-1.5258999394607392E-2</c:v>
                </c:pt>
                <c:pt idx="1401">
                  <c:v>7.9780433038732796E-3</c:v>
                </c:pt>
                <c:pt idx="1402">
                  <c:v>5.2041974154513086E-3</c:v>
                </c:pt>
                <c:pt idx="1403">
                  <c:v>-5.2394847292616667E-3</c:v>
                </c:pt>
                <c:pt idx="1404">
                  <c:v>5.9934556816188577E-3</c:v>
                </c:pt>
                <c:pt idx="1405">
                  <c:v>7.3500198649184278E-3</c:v>
                </c:pt>
                <c:pt idx="1406">
                  <c:v>7.3221129525956406E-4</c:v>
                </c:pt>
                <c:pt idx="1407">
                  <c:v>1.2058081673497905E-2</c:v>
                </c:pt>
                <c:pt idx="1408">
                  <c:v>2.4211476239737943E-3</c:v>
                </c:pt>
                <c:pt idx="1409">
                  <c:v>5.6413296647802756E-4</c:v>
                </c:pt>
                <c:pt idx="1410">
                  <c:v>2.6941574258980165E-3</c:v>
                </c:pt>
                <c:pt idx="1411">
                  <c:v>6.215603319253399E-3</c:v>
                </c:pt>
                <c:pt idx="1412">
                  <c:v>-1.7176386734729859E-2</c:v>
                </c:pt>
                <c:pt idx="1413">
                  <c:v>-1.6530051156337419E-2</c:v>
                </c:pt>
                <c:pt idx="1414">
                  <c:v>1.0065690966842875E-2</c:v>
                </c:pt>
                <c:pt idx="1415">
                  <c:v>3.9570194680559612E-3</c:v>
                </c:pt>
                <c:pt idx="1416">
                  <c:v>1.6634546941172224E-2</c:v>
                </c:pt>
                <c:pt idx="1417">
                  <c:v>9.5051160728978398E-3</c:v>
                </c:pt>
                <c:pt idx="1418">
                  <c:v>-1.1725864262726192E-3</c:v>
                </c:pt>
                <c:pt idx="1419">
                  <c:v>-9.5332456330241618E-3</c:v>
                </c:pt>
                <c:pt idx="1420">
                  <c:v>7.1889106513899877E-3</c:v>
                </c:pt>
                <c:pt idx="1421">
                  <c:v>2.568934751727966E-3</c:v>
                </c:pt>
                <c:pt idx="1422">
                  <c:v>2.7604808364689701E-3</c:v>
                </c:pt>
                <c:pt idx="1423">
                  <c:v>-1.5258734338627013E-3</c:v>
                </c:pt>
                <c:pt idx="1424">
                  <c:v>-3.7149190417038983E-3</c:v>
                </c:pt>
                <c:pt idx="1425">
                  <c:v>1.9348216148549979E-2</c:v>
                </c:pt>
                <c:pt idx="1426">
                  <c:v>-8.359027176253515E-3</c:v>
                </c:pt>
                <c:pt idx="1427">
                  <c:v>1.0270602299822299E-2</c:v>
                </c:pt>
                <c:pt idx="1428">
                  <c:v>5.6453405510009224E-3</c:v>
                </c:pt>
                <c:pt idx="1429">
                  <c:v>-3.2082641243258879E-3</c:v>
                </c:pt>
                <c:pt idx="1430">
                  <c:v>-2.8745565063132811E-3</c:v>
                </c:pt>
                <c:pt idx="1431">
                  <c:v>1.7774536463962644E-3</c:v>
                </c:pt>
                <c:pt idx="1432">
                  <c:v>-2.4484359391220888E-3</c:v>
                </c:pt>
                <c:pt idx="1433">
                  <c:v>-5.6894046497014622E-3</c:v>
                </c:pt>
                <c:pt idx="1434">
                  <c:v>1.7211956047717577E-2</c:v>
                </c:pt>
                <c:pt idx="1435">
                  <c:v>6.4437534580775715E-3</c:v>
                </c:pt>
                <c:pt idx="1436">
                  <c:v>8.6047120965887756E-3</c:v>
                </c:pt>
                <c:pt idx="1437">
                  <c:v>2.0208652745859123E-3</c:v>
                </c:pt>
                <c:pt idx="1438">
                  <c:v>-3.8761169483491733E-3</c:v>
                </c:pt>
                <c:pt idx="1439">
                  <c:v>1.4993174034184783E-3</c:v>
                </c:pt>
                <c:pt idx="1440">
                  <c:v>9.0031631442674797E-3</c:v>
                </c:pt>
                <c:pt idx="1441">
                  <c:v>5.1764103585091141E-3</c:v>
                </c:pt>
                <c:pt idx="1442">
                  <c:v>-3.9849280119218294E-3</c:v>
                </c:pt>
                <c:pt idx="1443">
                  <c:v>1.1467585841177227E-2</c:v>
                </c:pt>
                <c:pt idx="1444">
                  <c:v>7.1464459694355672E-4</c:v>
                </c:pt>
                <c:pt idx="1445">
                  <c:v>1.6247333690920318E-3</c:v>
                </c:pt>
                <c:pt idx="1446">
                  <c:v>3.7952731880606296E-3</c:v>
                </c:pt>
                <c:pt idx="1447">
                  <c:v>4.1407161112628609E-4</c:v>
                </c:pt>
                <c:pt idx="1448">
                  <c:v>2.748483528476254E-3</c:v>
                </c:pt>
                <c:pt idx="1449">
                  <c:v>-2.6883881420285698E-3</c:v>
                </c:pt>
                <c:pt idx="1450">
                  <c:v>2.3995647301186551E-3</c:v>
                </c:pt>
                <c:pt idx="1451">
                  <c:v>2.5036147000379655E-3</c:v>
                </c:pt>
                <c:pt idx="1452">
                  <c:v>-3.7221341264014086E-3</c:v>
                </c:pt>
                <c:pt idx="1453">
                  <c:v>-3.441863777751358E-3</c:v>
                </c:pt>
                <c:pt idx="1454">
                  <c:v>4.3051481555135785E-3</c:v>
                </c:pt>
                <c:pt idx="1455">
                  <c:v>1.0640157544874247E-2</c:v>
                </c:pt>
                <c:pt idx="1456">
                  <c:v>8.6790540902530894E-4</c:v>
                </c:pt>
                <c:pt idx="1457">
                  <c:v>-8.7464671552494877E-3</c:v>
                </c:pt>
                <c:pt idx="1458">
                  <c:v>1.0249249782070416E-2</c:v>
                </c:pt>
                <c:pt idx="1459">
                  <c:v>-1.7440759451914317E-3</c:v>
                </c:pt>
                <c:pt idx="1460">
                  <c:v>-2.264222530238108E-3</c:v>
                </c:pt>
                <c:pt idx="1461">
                  <c:v>-4.0879162667173475E-3</c:v>
                </c:pt>
                <c:pt idx="1462">
                  <c:v>-1.0574287913779875E-2</c:v>
                </c:pt>
                <c:pt idx="1463">
                  <c:v>-1.1203923863112666E-3</c:v>
                </c:pt>
                <c:pt idx="1464">
                  <c:v>1.4020613417423973E-4</c:v>
                </c:pt>
                <c:pt idx="1465">
                  <c:v>-4.8177420008037805E-3</c:v>
                </c:pt>
                <c:pt idx="1466">
                  <c:v>1.7016507828188403E-2</c:v>
                </c:pt>
                <c:pt idx="1467">
                  <c:v>-4.8323973769628958E-4</c:v>
                </c:pt>
                <c:pt idx="1468">
                  <c:v>2.7884403672549449E-3</c:v>
                </c:pt>
                <c:pt idx="1469">
                  <c:v>3.8370711124897038E-3</c:v>
                </c:pt>
                <c:pt idx="1470">
                  <c:v>-5.5661181106096309E-3</c:v>
                </c:pt>
                <c:pt idx="1471">
                  <c:v>3.6884476834148387E-3</c:v>
                </c:pt>
                <c:pt idx="1472">
                  <c:v>2.3891402160187555E-3</c:v>
                </c:pt>
                <c:pt idx="1473">
                  <c:v>-2.334523272613233E-3</c:v>
                </c:pt>
                <c:pt idx="1474">
                  <c:v>-1.2616309717914442E-2</c:v>
                </c:pt>
                <c:pt idx="1475">
                  <c:v>8.7733865147787624E-3</c:v>
                </c:pt>
                <c:pt idx="1476">
                  <c:v>-1.7631094727902725E-3</c:v>
                </c:pt>
                <c:pt idx="1477">
                  <c:v>-7.2652510164262375E-3</c:v>
                </c:pt>
                <c:pt idx="1478">
                  <c:v>2.5895474191465501E-3</c:v>
                </c:pt>
                <c:pt idx="1479">
                  <c:v>-1.1596541322646831E-2</c:v>
                </c:pt>
                <c:pt idx="1480">
                  <c:v>-2.6068960547196598E-3</c:v>
                </c:pt>
                <c:pt idx="1481">
                  <c:v>-1.9885555955221142E-3</c:v>
                </c:pt>
                <c:pt idx="1482">
                  <c:v>3.7458076071370653E-3</c:v>
                </c:pt>
                <c:pt idx="1483">
                  <c:v>5.5977433411159312E-3</c:v>
                </c:pt>
                <c:pt idx="1484">
                  <c:v>7.4704479929895125E-3</c:v>
                </c:pt>
                <c:pt idx="1485">
                  <c:v>7.4707715928049555E-3</c:v>
                </c:pt>
                <c:pt idx="1486">
                  <c:v>-4.4811773652151986E-3</c:v>
                </c:pt>
                <c:pt idx="1487">
                  <c:v>3.74983796996471E-4</c:v>
                </c:pt>
                <c:pt idx="1488">
                  <c:v>2.9416709987026583E-3</c:v>
                </c:pt>
                <c:pt idx="1489">
                  <c:v>3.6128567869107677E-3</c:v>
                </c:pt>
                <c:pt idx="1490">
                  <c:v>-1.7473606456131382E-2</c:v>
                </c:pt>
                <c:pt idx="1491">
                  <c:v>9.1635796451550004E-3</c:v>
                </c:pt>
                <c:pt idx="1492">
                  <c:v>-3.9041731066460925E-3</c:v>
                </c:pt>
                <c:pt idx="1493">
                  <c:v>5.5937089781744774E-3</c:v>
                </c:pt>
                <c:pt idx="1494">
                  <c:v>-1.8562551787667469E-3</c:v>
                </c:pt>
                <c:pt idx="1495">
                  <c:v>-2.496614497987334E-3</c:v>
                </c:pt>
                <c:pt idx="1496">
                  <c:v>3.6357380966771644E-3</c:v>
                </c:pt>
                <c:pt idx="1497">
                  <c:v>2.8659356677738813E-3</c:v>
                </c:pt>
                <c:pt idx="1498">
                  <c:v>-3.1733909398995283E-3</c:v>
                </c:pt>
                <c:pt idx="1499">
                  <c:v>-7.4590439943035191E-3</c:v>
                </c:pt>
                <c:pt idx="1500">
                  <c:v>9.122698899580407E-3</c:v>
                </c:pt>
                <c:pt idx="1501">
                  <c:v>-9.2838912150029469E-4</c:v>
                </c:pt>
                <c:pt idx="1502">
                  <c:v>-1.0521230008350896E-2</c:v>
                </c:pt>
                <c:pt idx="1503">
                  <c:v>-6.7080904250592138E-4</c:v>
                </c:pt>
                <c:pt idx="1504">
                  <c:v>4.5708077123013339E-3</c:v>
                </c:pt>
                <c:pt idx="1505">
                  <c:v>7.2088451706642936E-3</c:v>
                </c:pt>
                <c:pt idx="1506">
                  <c:v>3.962021371464234E-3</c:v>
                </c:pt>
                <c:pt idx="1507">
                  <c:v>-1.4211906159619694E-2</c:v>
                </c:pt>
                <c:pt idx="1508">
                  <c:v>7.4952375310612636E-3</c:v>
                </c:pt>
                <c:pt idx="1509">
                  <c:v>-2.3101370609113952E-3</c:v>
                </c:pt>
                <c:pt idx="1510">
                  <c:v>-1.164722102889478E-2</c:v>
                </c:pt>
                <c:pt idx="1511">
                  <c:v>4.4391859766287553E-3</c:v>
                </c:pt>
                <c:pt idx="1512">
                  <c:v>3.8774706768232407E-3</c:v>
                </c:pt>
                <c:pt idx="1513">
                  <c:v>4.583015608708621E-3</c:v>
                </c:pt>
                <c:pt idx="1514">
                  <c:v>-1.253688800762163E-2</c:v>
                </c:pt>
                <c:pt idx="1515">
                  <c:v>-8.6219608999720809E-3</c:v>
                </c:pt>
                <c:pt idx="1516">
                  <c:v>-9.9866127802058519E-3</c:v>
                </c:pt>
                <c:pt idx="1517">
                  <c:v>6.5485466765764933E-3</c:v>
                </c:pt>
                <c:pt idx="1518">
                  <c:v>-4.3065939161420876E-3</c:v>
                </c:pt>
                <c:pt idx="1519">
                  <c:v>-1.1387196580651278E-2</c:v>
                </c:pt>
                <c:pt idx="1520">
                  <c:v>1.6648383558107551E-3</c:v>
                </c:pt>
                <c:pt idx="1521">
                  <c:v>-1.1872857989538011E-2</c:v>
                </c:pt>
                <c:pt idx="1522">
                  <c:v>-1.0463865436646319E-2</c:v>
                </c:pt>
                <c:pt idx="1523">
                  <c:v>-1.4875148240874866E-2</c:v>
                </c:pt>
                <c:pt idx="1524">
                  <c:v>-1.4237011548448565E-2</c:v>
                </c:pt>
                <c:pt idx="1525">
                  <c:v>-1.168131566181682E-2</c:v>
                </c:pt>
                <c:pt idx="1526">
                  <c:v>1.3772402679311535E-2</c:v>
                </c:pt>
                <c:pt idx="1527">
                  <c:v>7.4909600617559828E-3</c:v>
                </c:pt>
                <c:pt idx="1528">
                  <c:v>-1.9709747503515265E-3</c:v>
                </c:pt>
                <c:pt idx="1529">
                  <c:v>1.5667616219164713E-2</c:v>
                </c:pt>
                <c:pt idx="1530">
                  <c:v>4.0860642829911231E-3</c:v>
                </c:pt>
                <c:pt idx="1531">
                  <c:v>6.8709914401512027E-3</c:v>
                </c:pt>
                <c:pt idx="1532">
                  <c:v>-1.0793625808948056E-2</c:v>
                </c:pt>
                <c:pt idx="1533">
                  <c:v>1.1763360372873718E-2</c:v>
                </c:pt>
                <c:pt idx="1534">
                  <c:v>1.7203163114688336E-2</c:v>
                </c:pt>
                <c:pt idx="1535">
                  <c:v>1.2963189630736689E-2</c:v>
                </c:pt>
                <c:pt idx="1536">
                  <c:v>2.6042950198820135E-3</c:v>
                </c:pt>
                <c:pt idx="1537">
                  <c:v>-4.7272513911375521E-3</c:v>
                </c:pt>
                <c:pt idx="1538">
                  <c:v>-4.9393102173620959E-4</c:v>
                </c:pt>
                <c:pt idx="1539">
                  <c:v>-3.6361723427725283E-3</c:v>
                </c:pt>
                <c:pt idx="1540">
                  <c:v>-9.5595870258404839E-3</c:v>
                </c:pt>
                <c:pt idx="1541">
                  <c:v>1.0792308239049302E-2</c:v>
                </c:pt>
                <c:pt idx="1542">
                  <c:v>1.3093444008866448E-2</c:v>
                </c:pt>
                <c:pt idx="1543">
                  <c:v>-5.615797427460619E-4</c:v>
                </c:pt>
                <c:pt idx="1544">
                  <c:v>-3.1977524188329968E-3</c:v>
                </c:pt>
                <c:pt idx="1545">
                  <c:v>-4.2704863002418431E-3</c:v>
                </c:pt>
                <c:pt idx="1546">
                  <c:v>5.0839075323567328E-3</c:v>
                </c:pt>
                <c:pt idx="1547">
                  <c:v>-1.5742574884026774E-3</c:v>
                </c:pt>
                <c:pt idx="1548">
                  <c:v>6.6904471760513458E-3</c:v>
                </c:pt>
                <c:pt idx="1549">
                  <c:v>9.3188576213931891E-4</c:v>
                </c:pt>
                <c:pt idx="1550">
                  <c:v>3.3120341960452943E-3</c:v>
                </c:pt>
                <c:pt idx="1551">
                  <c:v>8.1665410074784777E-4</c:v>
                </c:pt>
                <c:pt idx="1552">
                  <c:v>-3.4894829989506096E-3</c:v>
                </c:pt>
                <c:pt idx="1553">
                  <c:v>2.0981922541343603E-3</c:v>
                </c:pt>
                <c:pt idx="1554">
                  <c:v>-3.9052881365512875E-4</c:v>
                </c:pt>
                <c:pt idx="1555">
                  <c:v>-3.3968883561256392E-3</c:v>
                </c:pt>
                <c:pt idx="1556">
                  <c:v>5.7448011045635322E-3</c:v>
                </c:pt>
                <c:pt idx="1557">
                  <c:v>3.5001377513963895E-3</c:v>
                </c:pt>
                <c:pt idx="1558">
                  <c:v>9.9677413316518956E-4</c:v>
                </c:pt>
                <c:pt idx="1559">
                  <c:v>-6.8130782428739824E-3</c:v>
                </c:pt>
                <c:pt idx="1560">
                  <c:v>7.0418225893759479E-3</c:v>
                </c:pt>
                <c:pt idx="1561">
                  <c:v>-2.5474313011530367E-3</c:v>
                </c:pt>
                <c:pt idx="1562">
                  <c:v>-1.1356039163496405E-3</c:v>
                </c:pt>
                <c:pt idx="1563">
                  <c:v>1.3573931795684633E-3</c:v>
                </c:pt>
                <c:pt idx="1564">
                  <c:v>8.3160375369536604E-3</c:v>
                </c:pt>
                <c:pt idx="1565">
                  <c:v>-3.5607306699872968E-3</c:v>
                </c:pt>
                <c:pt idx="1566">
                  <c:v>-4.6226422426187382E-3</c:v>
                </c:pt>
                <c:pt idx="1567">
                  <c:v>-2.9388754507083466E-3</c:v>
                </c:pt>
                <c:pt idx="1568">
                  <c:v>2.563825471927112E-3</c:v>
                </c:pt>
                <c:pt idx="1569">
                  <c:v>-1.1891223115088027E-2</c:v>
                </c:pt>
                <c:pt idx="1570">
                  <c:v>-4.143716285864258E-3</c:v>
                </c:pt>
                <c:pt idx="1571">
                  <c:v>1.237809631006683E-2</c:v>
                </c:pt>
                <c:pt idx="1572">
                  <c:v>2.1185510428101328E-3</c:v>
                </c:pt>
                <c:pt idx="1573">
                  <c:v>-1.4036438406324777E-3</c:v>
                </c:pt>
                <c:pt idx="1574">
                  <c:v>-6.4811941945047231E-3</c:v>
                </c:pt>
                <c:pt idx="1575">
                  <c:v>-2.5942481128296117E-2</c:v>
                </c:pt>
                <c:pt idx="1576">
                  <c:v>-9.1050407241283684E-3</c:v>
                </c:pt>
                <c:pt idx="1577">
                  <c:v>1.3844336192513296E-2</c:v>
                </c:pt>
                <c:pt idx="1578">
                  <c:v>1.1360064730448372E-2</c:v>
                </c:pt>
                <c:pt idx="1579">
                  <c:v>1.1889071457144417E-3</c:v>
                </c:pt>
                <c:pt idx="1580">
                  <c:v>-5.0189983333677824E-3</c:v>
                </c:pt>
                <c:pt idx="1581">
                  <c:v>-6.3417911880459992E-3</c:v>
                </c:pt>
                <c:pt idx="1582">
                  <c:v>9.0775017066605009E-3</c:v>
                </c:pt>
                <c:pt idx="1583">
                  <c:v>-1.5556839105585463E-3</c:v>
                </c:pt>
                <c:pt idx="1584">
                  <c:v>4.6455584338379007E-3</c:v>
                </c:pt>
                <c:pt idx="1585">
                  <c:v>1.6002137860168038E-3</c:v>
                </c:pt>
                <c:pt idx="1586">
                  <c:v>-1.5563658539691664E-4</c:v>
                </c:pt>
                <c:pt idx="1587">
                  <c:v>-6.7934825771076204E-3</c:v>
                </c:pt>
                <c:pt idx="1588">
                  <c:v>-2.1957565764749347E-3</c:v>
                </c:pt>
                <c:pt idx="1589">
                  <c:v>2.6221142318616662E-3</c:v>
                </c:pt>
                <c:pt idx="1590">
                  <c:v>-6.5685146109086484E-3</c:v>
                </c:pt>
                <c:pt idx="1591">
                  <c:v>1.0243768213423078E-2</c:v>
                </c:pt>
                <c:pt idx="1592">
                  <c:v>5.5430165159585734E-4</c:v>
                </c:pt>
                <c:pt idx="1593">
                  <c:v>1.1891780025949001E-3</c:v>
                </c:pt>
                <c:pt idx="1594">
                  <c:v>6.2568372045692187E-3</c:v>
                </c:pt>
                <c:pt idx="1595">
                  <c:v>-5.9919696229894541E-3</c:v>
                </c:pt>
                <c:pt idx="1596">
                  <c:v>-4.6037309933153756E-3</c:v>
                </c:pt>
                <c:pt idx="1597">
                  <c:v>1.2888100306790622E-3</c:v>
                </c:pt>
                <c:pt idx="1598">
                  <c:v>5.9237662010380669E-3</c:v>
                </c:pt>
                <c:pt idx="1599">
                  <c:v>3.4090188368104843E-4</c:v>
                </c:pt>
                <c:pt idx="1600">
                  <c:v>2.7357959723884671E-3</c:v>
                </c:pt>
                <c:pt idx="1601">
                  <c:v>1.6534386307125494E-3</c:v>
                </c:pt>
                <c:pt idx="1602">
                  <c:v>7.1457090238247764E-3</c:v>
                </c:pt>
                <c:pt idx="1603">
                  <c:v>-6.2332045848055451E-3</c:v>
                </c:pt>
                <c:pt idx="1604">
                  <c:v>-1.1557558375130165E-3</c:v>
                </c:pt>
                <c:pt idx="1605">
                  <c:v>-1.8216718970013535E-2</c:v>
                </c:pt>
                <c:pt idx="1606">
                  <c:v>2.7735616068327697E-3</c:v>
                </c:pt>
                <c:pt idx="1607">
                  <c:v>6.4040380394088069E-3</c:v>
                </c:pt>
                <c:pt idx="1608">
                  <c:v>-5.1237686465507529E-3</c:v>
                </c:pt>
                <c:pt idx="1609">
                  <c:v>-2.0818420138138225E-3</c:v>
                </c:pt>
                <c:pt idx="1610">
                  <c:v>-4.0552229249278962E-3</c:v>
                </c:pt>
                <c:pt idx="1611">
                  <c:v>-1.1051851374432044E-2</c:v>
                </c:pt>
                <c:pt idx="1612">
                  <c:v>1.4321535581439623E-3</c:v>
                </c:pt>
                <c:pt idx="1613">
                  <c:v>1.3655147728751838E-2</c:v>
                </c:pt>
                <c:pt idx="1614">
                  <c:v>-5.3672919411972718E-3</c:v>
                </c:pt>
                <c:pt idx="1615">
                  <c:v>-4.4845075513685034E-3</c:v>
                </c:pt>
              </c:numCache>
            </c:numRef>
          </c:val>
          <c:smooth val="0"/>
        </c:ser>
        <c:dLbls>
          <c:showLegendKey val="0"/>
          <c:showVal val="0"/>
          <c:showCatName val="0"/>
          <c:showSerName val="0"/>
          <c:showPercent val="0"/>
          <c:showBubbleSize val="0"/>
        </c:dLbls>
        <c:marker val="1"/>
        <c:smooth val="0"/>
        <c:axId val="107839488"/>
        <c:axId val="107841024"/>
      </c:lineChart>
      <c:dateAx>
        <c:axId val="107839488"/>
        <c:scaling>
          <c:orientation val="minMax"/>
        </c:scaling>
        <c:delete val="1"/>
        <c:axPos val="b"/>
        <c:numFmt formatCode="m/d/yyyy" sourceLinked="1"/>
        <c:majorTickMark val="none"/>
        <c:minorTickMark val="none"/>
        <c:tickLblPos val="nextTo"/>
        <c:crossAx val="107841024"/>
        <c:crosses val="autoZero"/>
        <c:auto val="1"/>
        <c:lblOffset val="100"/>
        <c:baseTimeUnit val="days"/>
      </c:dateAx>
      <c:valAx>
        <c:axId val="107841024"/>
        <c:scaling>
          <c:orientation val="minMax"/>
        </c:scaling>
        <c:delete val="0"/>
        <c:axPos val="l"/>
        <c:numFmt formatCode="General" sourceLinked="1"/>
        <c:majorTickMark val="none"/>
        <c:minorTickMark val="none"/>
        <c:tickLblPos val="nextTo"/>
        <c:spPr>
          <a:effectLst>
            <a:softEdge rad="0"/>
          </a:effectLst>
        </c:spPr>
        <c:crossAx val="1078394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71BF3-5D7D-4585-A505-064A1A1B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12</Pages>
  <Words>5580</Words>
  <Characters>31810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346</cp:revision>
  <cp:lastPrinted>2019-11-10T14:13:00Z</cp:lastPrinted>
  <dcterms:created xsi:type="dcterms:W3CDTF">2019-10-29T12:32:00Z</dcterms:created>
  <dcterms:modified xsi:type="dcterms:W3CDTF">2020-08-24T10:24:00Z</dcterms:modified>
</cp:coreProperties>
</file>