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93" w:rsidRPr="00A31272" w:rsidRDefault="00353993" w:rsidP="00353993">
      <w:pPr>
        <w:spacing w:line="360" w:lineRule="auto"/>
        <w:jc w:val="center"/>
        <w:rPr>
          <w:rFonts w:cstheme="majorBidi"/>
          <w:b/>
          <w:bCs/>
          <w:sz w:val="24"/>
          <w:szCs w:val="24"/>
        </w:rPr>
      </w:pPr>
      <w:r w:rsidRPr="00A31272">
        <w:rPr>
          <w:rFonts w:cstheme="majorBidi"/>
          <w:b/>
          <w:bCs/>
          <w:sz w:val="24"/>
          <w:szCs w:val="24"/>
        </w:rPr>
        <w:t xml:space="preserve">Penerapan Metode </w:t>
      </w:r>
      <w:r w:rsidRPr="00A31272">
        <w:rPr>
          <w:rFonts w:cstheme="majorBidi"/>
          <w:b/>
          <w:bCs/>
          <w:i/>
          <w:iCs/>
          <w:sz w:val="24"/>
          <w:szCs w:val="24"/>
        </w:rPr>
        <w:t>Make a Match</w:t>
      </w:r>
      <w:r w:rsidRPr="00A31272">
        <w:rPr>
          <w:rFonts w:cstheme="majorBidi"/>
          <w:b/>
          <w:bCs/>
          <w:sz w:val="24"/>
          <w:szCs w:val="24"/>
        </w:rPr>
        <w:t xml:space="preserve"> Berbasis Pancingan Kata untuk Meningkatkan Kemampuan Menulis Bahasa Arab </w:t>
      </w:r>
    </w:p>
    <w:p w:rsidR="00353993" w:rsidRPr="00A31272" w:rsidRDefault="00353993" w:rsidP="00353993">
      <w:pPr>
        <w:spacing w:line="360" w:lineRule="auto"/>
        <w:jc w:val="center"/>
        <w:rPr>
          <w:rFonts w:cstheme="majorBidi"/>
          <w:b/>
          <w:bCs/>
          <w:sz w:val="24"/>
          <w:szCs w:val="24"/>
        </w:rPr>
      </w:pPr>
      <w:r w:rsidRPr="00A31272">
        <w:rPr>
          <w:rFonts w:cstheme="majorBidi"/>
          <w:b/>
          <w:bCs/>
          <w:sz w:val="24"/>
          <w:szCs w:val="24"/>
        </w:rPr>
        <w:t>(Studi Eksperimen Kuasi Terhadap Siswa Kelas VIII SMP Miftahul Iman, Bandung)</w:t>
      </w:r>
    </w:p>
    <w:p w:rsidR="00E27C8D" w:rsidRPr="00A31272" w:rsidRDefault="001C1A9E" w:rsidP="001C1A9E">
      <w:pPr>
        <w:bidi/>
        <w:spacing w:line="240" w:lineRule="auto"/>
        <w:jc w:val="center"/>
        <w:rPr>
          <w:rFonts w:cs="Traditional Arabic"/>
          <w:b/>
          <w:bCs/>
          <w:sz w:val="28"/>
          <w:szCs w:val="28"/>
        </w:rPr>
      </w:pPr>
      <w:r w:rsidRPr="00A31272">
        <w:rPr>
          <w:rFonts w:cs="Traditional Arabic"/>
          <w:b/>
          <w:bCs/>
          <w:sz w:val="28"/>
          <w:szCs w:val="28"/>
          <w:rtl/>
        </w:rPr>
        <w:t xml:space="preserve">تطبيق طريقة المزاوجة </w:t>
      </w:r>
      <w:r w:rsidR="00E27C8D" w:rsidRPr="00A31272">
        <w:rPr>
          <w:rFonts w:cs="Traditional Arabic"/>
          <w:b/>
          <w:bCs/>
          <w:sz w:val="28"/>
          <w:szCs w:val="28"/>
          <w:rtl/>
        </w:rPr>
        <w:t>المستندة الى الكلمات لتطوير مهارة الكتابة اللغة العربية</w:t>
      </w:r>
      <w:r w:rsidR="00E27C8D" w:rsidRPr="00A31272">
        <w:rPr>
          <w:rFonts w:cs="Traditional Arabic"/>
          <w:b/>
          <w:bCs/>
          <w:sz w:val="28"/>
          <w:szCs w:val="28"/>
        </w:rPr>
        <w:t xml:space="preserve"> </w:t>
      </w:r>
    </w:p>
    <w:p w:rsidR="00E27C8D" w:rsidRPr="00A31272" w:rsidRDefault="00E27C8D" w:rsidP="001C1A9E">
      <w:pPr>
        <w:tabs>
          <w:tab w:val="left" w:pos="6015"/>
        </w:tabs>
        <w:bidi/>
        <w:spacing w:line="240" w:lineRule="auto"/>
        <w:jc w:val="center"/>
        <w:rPr>
          <w:rFonts w:cs="Traditional Arabic"/>
          <w:b/>
          <w:bCs/>
          <w:sz w:val="28"/>
          <w:szCs w:val="28"/>
          <w:rtl/>
        </w:rPr>
      </w:pPr>
      <w:r w:rsidRPr="00A31272">
        <w:rPr>
          <w:rFonts w:cs="Traditional Arabic"/>
          <w:b/>
          <w:bCs/>
          <w:sz w:val="28"/>
          <w:szCs w:val="28"/>
          <w:rtl/>
        </w:rPr>
        <w:t xml:space="preserve">(طريقة شبه تجريبية </w:t>
      </w:r>
      <w:r w:rsidRPr="00A31272">
        <w:rPr>
          <w:rFonts w:cs="Sakkal Majalla"/>
          <w:b/>
          <w:bCs/>
          <w:sz w:val="32"/>
          <w:szCs w:val="32"/>
          <w:rtl/>
        </w:rPr>
        <w:t xml:space="preserve">في </w:t>
      </w:r>
      <w:r w:rsidRPr="00A31272">
        <w:rPr>
          <w:rFonts w:cs="Traditional Arabic"/>
          <w:b/>
          <w:bCs/>
          <w:sz w:val="28"/>
          <w:szCs w:val="28"/>
          <w:rtl/>
        </w:rPr>
        <w:t xml:space="preserve">المدرسة الثانوية مفتاح لإيمان باندونج) </w:t>
      </w:r>
    </w:p>
    <w:p w:rsidR="00792A6B" w:rsidRPr="00A31272" w:rsidRDefault="00792A6B" w:rsidP="00E27C8D">
      <w:pPr>
        <w:spacing w:line="360" w:lineRule="auto"/>
        <w:jc w:val="center"/>
        <w:rPr>
          <w:rFonts w:cstheme="majorBidi"/>
          <w:b/>
          <w:bCs/>
          <w:sz w:val="24"/>
          <w:szCs w:val="24"/>
        </w:rPr>
      </w:pPr>
    </w:p>
    <w:p w:rsidR="00D23A39" w:rsidRPr="00A31272" w:rsidRDefault="00353993" w:rsidP="00D23A39">
      <w:pPr>
        <w:spacing w:line="360" w:lineRule="auto"/>
        <w:jc w:val="center"/>
        <w:rPr>
          <w:rFonts w:cstheme="majorBidi"/>
          <w:sz w:val="24"/>
          <w:szCs w:val="24"/>
        </w:rPr>
      </w:pPr>
      <w:r w:rsidRPr="00A31272">
        <w:rPr>
          <w:rFonts w:cstheme="majorBidi"/>
          <w:sz w:val="24"/>
          <w:szCs w:val="24"/>
        </w:rPr>
        <w:t>Hanifa Hasna Shalihah</w:t>
      </w:r>
      <w:r w:rsidR="008D701F" w:rsidRPr="00A31272">
        <w:rPr>
          <w:rFonts w:cstheme="majorBidi"/>
          <w:sz w:val="24"/>
          <w:szCs w:val="24"/>
          <w:vertAlign w:val="superscript"/>
        </w:rPr>
        <w:t>1</w:t>
      </w:r>
      <w:r w:rsidRPr="00A31272">
        <w:rPr>
          <w:rFonts w:cstheme="majorBidi"/>
          <w:sz w:val="24"/>
          <w:szCs w:val="24"/>
        </w:rPr>
        <w:t>, Maman Abdurrahman</w:t>
      </w:r>
      <w:r w:rsidR="008D701F" w:rsidRPr="00A31272">
        <w:rPr>
          <w:rFonts w:cstheme="majorBidi"/>
          <w:sz w:val="24"/>
          <w:szCs w:val="24"/>
          <w:vertAlign w:val="superscript"/>
        </w:rPr>
        <w:t>2</w:t>
      </w:r>
    </w:p>
    <w:p w:rsidR="009348F5" w:rsidRPr="00A31272" w:rsidRDefault="009348F5" w:rsidP="00D23A39">
      <w:pPr>
        <w:spacing w:line="360" w:lineRule="auto"/>
        <w:jc w:val="center"/>
        <w:rPr>
          <w:rFonts w:cstheme="majorBidi"/>
          <w:sz w:val="24"/>
          <w:szCs w:val="24"/>
        </w:rPr>
      </w:pPr>
      <w:r w:rsidRPr="00A31272">
        <w:rPr>
          <w:rFonts w:cstheme="majorBidi"/>
          <w:sz w:val="24"/>
          <w:szCs w:val="24"/>
        </w:rPr>
        <w:t>Program Studi Pendidikan Bahasa Arab</w:t>
      </w:r>
    </w:p>
    <w:p w:rsidR="009348F5" w:rsidRPr="00A31272" w:rsidRDefault="009348F5" w:rsidP="009348F5">
      <w:pPr>
        <w:spacing w:line="360" w:lineRule="auto"/>
        <w:jc w:val="center"/>
        <w:rPr>
          <w:rFonts w:cstheme="majorBidi"/>
          <w:sz w:val="24"/>
          <w:szCs w:val="24"/>
        </w:rPr>
      </w:pPr>
      <w:r w:rsidRPr="00A31272">
        <w:rPr>
          <w:rFonts w:cstheme="majorBidi"/>
          <w:sz w:val="24"/>
          <w:szCs w:val="24"/>
        </w:rPr>
        <w:t>Fakultas Pendidikan Bahasa dan Sastra</w:t>
      </w:r>
    </w:p>
    <w:p w:rsidR="00353993" w:rsidRPr="00A31272" w:rsidRDefault="00353993" w:rsidP="00353993">
      <w:pPr>
        <w:spacing w:line="360" w:lineRule="auto"/>
        <w:jc w:val="center"/>
        <w:rPr>
          <w:rFonts w:cstheme="majorBidi"/>
          <w:sz w:val="24"/>
          <w:szCs w:val="24"/>
        </w:rPr>
      </w:pPr>
      <w:r w:rsidRPr="00A31272">
        <w:rPr>
          <w:rFonts w:cstheme="majorBidi"/>
          <w:sz w:val="24"/>
          <w:szCs w:val="24"/>
        </w:rPr>
        <w:t>Universitas Pendidikan Indonesia</w:t>
      </w:r>
    </w:p>
    <w:p w:rsidR="00353993" w:rsidRPr="00A31272" w:rsidRDefault="00792A6B" w:rsidP="00353993">
      <w:pPr>
        <w:spacing w:line="360" w:lineRule="auto"/>
        <w:jc w:val="center"/>
        <w:rPr>
          <w:rFonts w:cstheme="majorBidi"/>
          <w:sz w:val="24"/>
          <w:szCs w:val="24"/>
        </w:rPr>
      </w:pPr>
      <w:r w:rsidRPr="00A31272">
        <w:rPr>
          <w:rFonts w:cstheme="majorBidi"/>
          <w:i/>
          <w:iCs/>
          <w:sz w:val="24"/>
          <w:szCs w:val="24"/>
        </w:rPr>
        <w:t>e</w:t>
      </w:r>
      <w:r w:rsidR="00353993" w:rsidRPr="00A31272">
        <w:rPr>
          <w:rFonts w:cstheme="majorBidi"/>
          <w:i/>
          <w:iCs/>
          <w:sz w:val="24"/>
          <w:szCs w:val="24"/>
        </w:rPr>
        <w:t>-mail</w:t>
      </w:r>
      <w:r w:rsidR="00353993" w:rsidRPr="00A31272">
        <w:rPr>
          <w:rFonts w:cstheme="majorBidi"/>
          <w:sz w:val="24"/>
          <w:szCs w:val="24"/>
        </w:rPr>
        <w:t xml:space="preserve">: </w:t>
      </w:r>
      <w:hyperlink r:id="rId7" w:history="1">
        <w:r w:rsidR="0068255B" w:rsidRPr="00A31272">
          <w:rPr>
            <w:rStyle w:val="Hyperlink"/>
            <w:rFonts w:cstheme="majorBidi"/>
            <w:sz w:val="24"/>
            <w:szCs w:val="24"/>
          </w:rPr>
          <w:t>AisyahZakiah916@gmail.com</w:t>
        </w:r>
      </w:hyperlink>
      <w:r w:rsidR="009348F5" w:rsidRPr="00A31272">
        <w:rPr>
          <w:rStyle w:val="Hyperlink"/>
          <w:rFonts w:cstheme="majorBidi"/>
          <w:sz w:val="24"/>
          <w:szCs w:val="24"/>
        </w:rPr>
        <w:t xml:space="preserve">, </w:t>
      </w:r>
      <w:r w:rsidR="00834F56" w:rsidRPr="00A31272">
        <w:rPr>
          <w:rStyle w:val="Hyperlink"/>
          <w:rFonts w:cstheme="majorBidi"/>
          <w:sz w:val="24"/>
          <w:szCs w:val="24"/>
        </w:rPr>
        <w:t>Mamanabdurrahman@upi.edu</w:t>
      </w:r>
    </w:p>
    <w:p w:rsidR="00353993" w:rsidRPr="00A31272" w:rsidRDefault="00353993" w:rsidP="00043766">
      <w:pPr>
        <w:spacing w:line="360" w:lineRule="auto"/>
        <w:rPr>
          <w:rFonts w:cstheme="majorBidi"/>
          <w:b/>
          <w:bCs/>
          <w:i/>
          <w:iCs/>
          <w:sz w:val="24"/>
          <w:szCs w:val="24"/>
        </w:rPr>
      </w:pPr>
    </w:p>
    <w:p w:rsidR="00353993" w:rsidRPr="00A31272" w:rsidRDefault="00353993" w:rsidP="00353993">
      <w:pPr>
        <w:spacing w:line="360" w:lineRule="auto"/>
        <w:jc w:val="center"/>
        <w:rPr>
          <w:rFonts w:cstheme="majorBidi"/>
          <w:b/>
          <w:bCs/>
          <w:sz w:val="24"/>
          <w:szCs w:val="24"/>
        </w:rPr>
      </w:pPr>
      <w:r w:rsidRPr="00A31272">
        <w:rPr>
          <w:rFonts w:cstheme="majorBidi"/>
          <w:b/>
          <w:bCs/>
          <w:sz w:val="24"/>
          <w:szCs w:val="24"/>
        </w:rPr>
        <w:t>Abstrak</w:t>
      </w:r>
      <w:r w:rsidR="00E16A68" w:rsidRPr="00A31272">
        <w:rPr>
          <w:rFonts w:cstheme="majorBidi"/>
          <w:b/>
          <w:bCs/>
          <w:sz w:val="24"/>
          <w:szCs w:val="24"/>
        </w:rPr>
        <w:t>:</w:t>
      </w:r>
    </w:p>
    <w:p w:rsidR="007F1973" w:rsidRPr="00A31272" w:rsidRDefault="007F1973" w:rsidP="007039F7">
      <w:pPr>
        <w:spacing w:line="360" w:lineRule="auto"/>
        <w:jc w:val="both"/>
        <w:rPr>
          <w:rFonts w:cstheme="majorBidi"/>
          <w:sz w:val="24"/>
          <w:szCs w:val="24"/>
        </w:rPr>
      </w:pPr>
      <w:r w:rsidRPr="00A31272">
        <w:rPr>
          <w:rFonts w:cstheme="majorBidi"/>
          <w:sz w:val="24"/>
          <w:szCs w:val="24"/>
        </w:rPr>
        <w:t xml:space="preserve">Kemampuan menulis merupakan kemampuan yang harus dikuasai peserta didik setelah mempelajari keterampilan berbahasa lainnya, kemampuan menulis ini tidak akan bisa dikuasai tanpa adanya latihan yang dilakukan, sehingga penelitian ini dilaksanakan dengan tujuan untuk mengetahui bagaimana penerapan metode make a match berbasis pancingan kata </w:t>
      </w:r>
      <w:r w:rsidR="007039F7" w:rsidRPr="00A31272">
        <w:rPr>
          <w:rFonts w:cstheme="majorBidi"/>
          <w:sz w:val="24"/>
          <w:szCs w:val="24"/>
        </w:rPr>
        <w:t xml:space="preserve">untuk </w:t>
      </w:r>
      <w:r w:rsidRPr="00A31272">
        <w:rPr>
          <w:rFonts w:cstheme="majorBidi"/>
          <w:sz w:val="24"/>
          <w:szCs w:val="24"/>
        </w:rPr>
        <w:t>meningkatkan kemampuan menulis bahasa Arab pada siswa. Penelitian ini merupakan penelitian eksperimen kuasi dengan subjek penelitian peserta didik kelas VIII SMP Miftahul Iman Kota Bandung. Data di dapat dengan melakukan tes, observasi, dan wawancara dengan instrumen berupa soal tes essay, pedoman observasi, dan pedoman wawancara. Data yang telah terkumpul dari hasil penelitian ini akan dianalisa dengan menggunakan analisa data kuantitatif. Hasil dari penelitian ini menunjukkan 1) pada tahap ini proses pembelajaran dengan menggunakan metode make a match diawali dengan penyajian teks bahasa arab yang terdapat dalam materi sebagai contoh penyajian pola-pola kalimat bahasa arab oleh guru. 2) peningkatan hasil belajar kemampuan menulis melalui penerapan metode make a match dapat terlihat pada kemamp</w:t>
      </w:r>
      <w:r w:rsidR="00737FAD" w:rsidRPr="00A31272">
        <w:rPr>
          <w:rFonts w:cstheme="majorBidi"/>
          <w:sz w:val="24"/>
          <w:szCs w:val="24"/>
        </w:rPr>
        <w:t xml:space="preserve">uan menulis peserta didik </w:t>
      </w:r>
      <w:r w:rsidRPr="00A31272">
        <w:rPr>
          <w:rFonts w:cstheme="majorBidi"/>
          <w:sz w:val="24"/>
          <w:szCs w:val="24"/>
        </w:rPr>
        <w:t>meningkat, memahami cara penul</w:t>
      </w:r>
      <w:r w:rsidR="00737FAD" w:rsidRPr="00A31272">
        <w:rPr>
          <w:rFonts w:cstheme="majorBidi"/>
          <w:sz w:val="24"/>
          <w:szCs w:val="24"/>
        </w:rPr>
        <w:t>isan dengan baik</w:t>
      </w:r>
      <w:r w:rsidRPr="00A31272">
        <w:rPr>
          <w:rFonts w:cstheme="majorBidi"/>
          <w:sz w:val="24"/>
          <w:szCs w:val="24"/>
        </w:rPr>
        <w:t xml:space="preserve">. 3) hasil belajar siswa setelah </w:t>
      </w:r>
      <w:r w:rsidRPr="00A31272">
        <w:rPr>
          <w:rFonts w:cstheme="majorBidi"/>
          <w:sz w:val="24"/>
          <w:szCs w:val="24"/>
        </w:rPr>
        <w:lastRenderedPageBreak/>
        <w:t>mendapatkan treatment dengan menggunakan metode make a match mengalami peningkatan yang signifikan dengan nilai rata-rata</w:t>
      </w:r>
      <w:r w:rsidRPr="00A31272">
        <w:rPr>
          <w:rFonts w:cstheme="majorBidi"/>
          <w:sz w:val="24"/>
          <w:szCs w:val="24"/>
          <w:rtl/>
        </w:rPr>
        <w:t xml:space="preserve"> </w:t>
      </w:r>
      <w:r w:rsidRPr="00A31272">
        <w:rPr>
          <w:rFonts w:cstheme="majorBidi"/>
          <w:sz w:val="24"/>
          <w:szCs w:val="24"/>
        </w:rPr>
        <w:t>86 dengan jumlah siswa yang tuntas belajar sebanyak 95%.</w:t>
      </w:r>
    </w:p>
    <w:p w:rsidR="007F1973" w:rsidRPr="00A31272" w:rsidRDefault="007F1973" w:rsidP="007F1973">
      <w:pPr>
        <w:spacing w:line="360" w:lineRule="auto"/>
        <w:jc w:val="both"/>
        <w:rPr>
          <w:rFonts w:cstheme="majorBidi"/>
          <w:sz w:val="24"/>
          <w:szCs w:val="24"/>
        </w:rPr>
      </w:pPr>
    </w:p>
    <w:p w:rsidR="00043766" w:rsidRPr="00A31272" w:rsidRDefault="007F1973" w:rsidP="00E16A68">
      <w:pPr>
        <w:spacing w:line="360" w:lineRule="auto"/>
        <w:jc w:val="both"/>
        <w:rPr>
          <w:rFonts w:cstheme="majorBidi"/>
          <w:sz w:val="24"/>
          <w:szCs w:val="24"/>
          <w:lang w:val="en-US"/>
        </w:rPr>
      </w:pPr>
      <w:r w:rsidRPr="00A31272">
        <w:rPr>
          <w:rFonts w:cstheme="majorBidi"/>
          <w:b/>
          <w:bCs/>
          <w:sz w:val="24"/>
          <w:szCs w:val="24"/>
        </w:rPr>
        <w:t>Kata kunci</w:t>
      </w:r>
      <w:r w:rsidRPr="00A31272">
        <w:rPr>
          <w:rFonts w:cstheme="majorBidi"/>
          <w:sz w:val="24"/>
          <w:szCs w:val="24"/>
        </w:rPr>
        <w:t xml:space="preserve">: </w:t>
      </w:r>
      <w:r w:rsidR="006F2037" w:rsidRPr="00A31272">
        <w:rPr>
          <w:rFonts w:cstheme="majorBidi"/>
          <w:i/>
          <w:iCs/>
          <w:sz w:val="24"/>
          <w:szCs w:val="24"/>
        </w:rPr>
        <w:t>Kemampuan Menulis</w:t>
      </w:r>
      <w:r w:rsidR="006F2037" w:rsidRPr="00A31272">
        <w:rPr>
          <w:rFonts w:cstheme="majorBidi"/>
          <w:sz w:val="24"/>
          <w:szCs w:val="24"/>
          <w:lang w:val="en-US"/>
        </w:rPr>
        <w:t xml:space="preserve">, </w:t>
      </w:r>
      <w:r w:rsidRPr="00A31272">
        <w:rPr>
          <w:rFonts w:cstheme="majorBidi"/>
          <w:i/>
          <w:iCs/>
          <w:sz w:val="24"/>
          <w:szCs w:val="24"/>
        </w:rPr>
        <w:t>Metode Pembelajaran, Metode Make a Match,</w:t>
      </w:r>
      <w:r w:rsidR="006F2037" w:rsidRPr="00A31272">
        <w:rPr>
          <w:rFonts w:cstheme="majorBidi"/>
          <w:i/>
          <w:iCs/>
          <w:sz w:val="24"/>
          <w:szCs w:val="24"/>
        </w:rPr>
        <w:t xml:space="preserve"> Pancingan Kata</w:t>
      </w:r>
    </w:p>
    <w:p w:rsidR="007F1973" w:rsidRPr="00A31272" w:rsidRDefault="007F1973" w:rsidP="00737FAD">
      <w:pPr>
        <w:spacing w:line="360" w:lineRule="auto"/>
        <w:jc w:val="center"/>
        <w:rPr>
          <w:rFonts w:cstheme="majorBidi"/>
          <w:b/>
          <w:bCs/>
          <w:i/>
          <w:iCs/>
          <w:sz w:val="24"/>
          <w:szCs w:val="24"/>
        </w:rPr>
      </w:pPr>
      <w:r w:rsidRPr="00A31272">
        <w:rPr>
          <w:rFonts w:cstheme="majorBidi"/>
          <w:b/>
          <w:bCs/>
          <w:i/>
          <w:iCs/>
          <w:sz w:val="24"/>
          <w:szCs w:val="24"/>
        </w:rPr>
        <w:t>Abstract</w:t>
      </w:r>
    </w:p>
    <w:p w:rsidR="007F1973" w:rsidRPr="00A31272" w:rsidRDefault="00E16A68" w:rsidP="00E16A68">
      <w:pPr>
        <w:spacing w:line="360" w:lineRule="auto"/>
        <w:jc w:val="both"/>
        <w:rPr>
          <w:rFonts w:cstheme="majorBidi"/>
          <w:sz w:val="24"/>
          <w:szCs w:val="24"/>
        </w:rPr>
      </w:pPr>
      <w:r w:rsidRPr="00A31272">
        <w:rPr>
          <w:rFonts w:cstheme="majorBidi"/>
          <w:sz w:val="24"/>
          <w:szCs w:val="24"/>
        </w:rPr>
        <w:t xml:space="preserve">Wiriting ability is an ability that must be mastered by students after learning other language skills, </w:t>
      </w:r>
      <w:r w:rsidR="007774CD" w:rsidRPr="00A31272">
        <w:rPr>
          <w:rFonts w:cstheme="majorBidi"/>
          <w:sz w:val="24"/>
          <w:szCs w:val="24"/>
        </w:rPr>
        <w:t>the ability to write canno</w:t>
      </w:r>
      <w:r w:rsidR="0069646E" w:rsidRPr="00A31272">
        <w:rPr>
          <w:rFonts w:cstheme="majorBidi"/>
          <w:sz w:val="24"/>
          <w:szCs w:val="24"/>
        </w:rPr>
        <w:t xml:space="preserve">t be mastered without training, so this research was carried out with the aim to find out how the application of the method of making a match based on word provocation to improve Arabic writing skills in students. </w:t>
      </w:r>
      <w:r w:rsidR="00197C73" w:rsidRPr="00A31272">
        <w:rPr>
          <w:rFonts w:cstheme="majorBidi"/>
          <w:sz w:val="24"/>
          <w:szCs w:val="24"/>
        </w:rPr>
        <w:t xml:space="preserve">This research is a quasi experimental study with research subjects of grade VIII students of Miftahul Iman school in Bandung. </w:t>
      </w:r>
      <w:r w:rsidR="00632948" w:rsidRPr="00A31272">
        <w:rPr>
          <w:rFonts w:cstheme="majorBidi"/>
          <w:sz w:val="24"/>
          <w:szCs w:val="24"/>
        </w:rPr>
        <w:t xml:space="preserve">Data can be obtained by conducting tests, observations, and interviews with instruments in the form of essay test questions, observation guidelines, and interview guidelines. </w:t>
      </w:r>
      <w:r w:rsidR="002922ED" w:rsidRPr="00A31272">
        <w:rPr>
          <w:rFonts w:cstheme="majorBidi"/>
          <w:sz w:val="24"/>
          <w:szCs w:val="24"/>
        </w:rPr>
        <w:t xml:space="preserve">Data collected from the results of this study will be analyzed using quantitative data analysis. </w:t>
      </w:r>
      <w:r w:rsidR="008E3E06" w:rsidRPr="00A31272">
        <w:rPr>
          <w:rFonts w:cstheme="majorBidi"/>
          <w:sz w:val="24"/>
          <w:szCs w:val="24"/>
        </w:rPr>
        <w:t>The results of this study indicate 1) at this stage the learning process using the make a match method begins with the presentation of Arabic text contained in the material as an example of the presentation of Arabic sentence patterns by the teach</w:t>
      </w:r>
      <w:r w:rsidR="005C565F" w:rsidRPr="00A31272">
        <w:rPr>
          <w:rFonts w:cstheme="majorBidi"/>
          <w:sz w:val="24"/>
          <w:szCs w:val="24"/>
        </w:rPr>
        <w:t>er</w:t>
      </w:r>
      <w:r w:rsidR="00493D55" w:rsidRPr="00A31272">
        <w:rPr>
          <w:rFonts w:cstheme="majorBidi"/>
          <w:sz w:val="24"/>
          <w:szCs w:val="24"/>
        </w:rPr>
        <w:t>.</w:t>
      </w:r>
      <w:r w:rsidR="00737FAD" w:rsidRPr="00A31272">
        <w:rPr>
          <w:rFonts w:cstheme="majorBidi"/>
          <w:sz w:val="24"/>
          <w:szCs w:val="24"/>
        </w:rPr>
        <w:t xml:space="preserve"> 2) Improvement of learning outcomes of writing skills through the application of the make a match method can be seen in the writing ability of students to improve, understand how to writ well, be able to write. </w:t>
      </w:r>
      <w:r w:rsidR="00721776" w:rsidRPr="00A31272">
        <w:rPr>
          <w:rFonts w:cstheme="majorBidi"/>
          <w:sz w:val="24"/>
          <w:szCs w:val="24"/>
        </w:rPr>
        <w:t xml:space="preserve">3) Student learning outcomes after getting treatment using the make a match method has increased significantly with an average value of 86 with the number of students who have completed learning as much as 95%. </w:t>
      </w:r>
    </w:p>
    <w:p w:rsidR="00B7520F" w:rsidRPr="00A31272" w:rsidRDefault="00B7520F" w:rsidP="00E16A68">
      <w:pPr>
        <w:spacing w:line="360" w:lineRule="auto"/>
        <w:jc w:val="both"/>
        <w:rPr>
          <w:rFonts w:cstheme="majorBidi"/>
          <w:b/>
          <w:bCs/>
          <w:sz w:val="24"/>
          <w:szCs w:val="24"/>
        </w:rPr>
      </w:pPr>
    </w:p>
    <w:p w:rsidR="007F1973" w:rsidRPr="00A31272" w:rsidRDefault="00B7520F" w:rsidP="00D51CD3">
      <w:pPr>
        <w:spacing w:line="360" w:lineRule="auto"/>
        <w:jc w:val="both"/>
        <w:rPr>
          <w:rFonts w:cstheme="majorBidi"/>
          <w:i/>
          <w:iCs/>
          <w:sz w:val="24"/>
          <w:szCs w:val="24"/>
        </w:rPr>
      </w:pPr>
      <w:r w:rsidRPr="00A31272">
        <w:rPr>
          <w:rFonts w:cstheme="majorBidi"/>
          <w:b/>
          <w:bCs/>
          <w:sz w:val="24"/>
          <w:szCs w:val="24"/>
        </w:rPr>
        <w:t xml:space="preserve">Keywords : </w:t>
      </w:r>
      <w:r w:rsidR="006F2037" w:rsidRPr="00A31272">
        <w:rPr>
          <w:rFonts w:cstheme="majorBidi"/>
          <w:i/>
          <w:iCs/>
          <w:sz w:val="24"/>
          <w:szCs w:val="24"/>
        </w:rPr>
        <w:t xml:space="preserve">Learning methods, </w:t>
      </w:r>
      <w:r w:rsidR="006F2037" w:rsidRPr="00A31272">
        <w:rPr>
          <w:rFonts w:cstheme="majorBidi"/>
          <w:i/>
          <w:iCs/>
          <w:sz w:val="24"/>
          <w:szCs w:val="24"/>
          <w:lang w:val="en-US"/>
        </w:rPr>
        <w:t>m</w:t>
      </w:r>
      <w:r w:rsidR="006F2037" w:rsidRPr="00A31272">
        <w:rPr>
          <w:rFonts w:cstheme="majorBidi"/>
          <w:i/>
          <w:iCs/>
          <w:sz w:val="24"/>
          <w:szCs w:val="24"/>
        </w:rPr>
        <w:t xml:space="preserve">ake a </w:t>
      </w:r>
      <w:r w:rsidR="006F2037" w:rsidRPr="00A31272">
        <w:rPr>
          <w:rFonts w:cstheme="majorBidi"/>
          <w:i/>
          <w:iCs/>
          <w:sz w:val="24"/>
          <w:szCs w:val="24"/>
          <w:lang w:val="en-US"/>
        </w:rPr>
        <w:t>m</w:t>
      </w:r>
      <w:r w:rsidR="006F2037" w:rsidRPr="00A31272">
        <w:rPr>
          <w:rFonts w:cstheme="majorBidi"/>
          <w:i/>
          <w:iCs/>
          <w:sz w:val="24"/>
          <w:szCs w:val="24"/>
        </w:rPr>
        <w:t xml:space="preserve">atch </w:t>
      </w:r>
      <w:r w:rsidR="006F2037" w:rsidRPr="00A31272">
        <w:rPr>
          <w:rFonts w:cstheme="majorBidi"/>
          <w:i/>
          <w:iCs/>
          <w:sz w:val="24"/>
          <w:szCs w:val="24"/>
          <w:lang w:val="en-US"/>
        </w:rPr>
        <w:t>m</w:t>
      </w:r>
      <w:r w:rsidR="006F2037" w:rsidRPr="00A31272">
        <w:rPr>
          <w:rFonts w:cstheme="majorBidi"/>
          <w:i/>
          <w:iCs/>
          <w:sz w:val="24"/>
          <w:szCs w:val="24"/>
        </w:rPr>
        <w:t xml:space="preserve">ethod, </w:t>
      </w:r>
      <w:r w:rsidR="006F2037" w:rsidRPr="00A31272">
        <w:rPr>
          <w:rFonts w:cstheme="majorBidi"/>
          <w:i/>
          <w:iCs/>
          <w:sz w:val="24"/>
          <w:szCs w:val="24"/>
          <w:lang w:val="en-US"/>
        </w:rPr>
        <w:t>W</w:t>
      </w:r>
      <w:r w:rsidR="006F2037" w:rsidRPr="00A31272">
        <w:rPr>
          <w:rFonts w:cstheme="majorBidi"/>
          <w:i/>
          <w:iCs/>
          <w:sz w:val="24"/>
          <w:szCs w:val="24"/>
        </w:rPr>
        <w:t xml:space="preserve">ord provocation, </w:t>
      </w:r>
      <w:r w:rsidR="006F2037" w:rsidRPr="00A31272">
        <w:rPr>
          <w:rFonts w:cstheme="majorBidi"/>
          <w:i/>
          <w:iCs/>
          <w:sz w:val="24"/>
          <w:szCs w:val="24"/>
          <w:lang w:val="en-US"/>
        </w:rPr>
        <w:t>Wr</w:t>
      </w:r>
      <w:r w:rsidRPr="00A31272">
        <w:rPr>
          <w:rFonts w:cstheme="majorBidi"/>
          <w:i/>
          <w:iCs/>
          <w:sz w:val="24"/>
          <w:szCs w:val="24"/>
        </w:rPr>
        <w:t>iting ability</w:t>
      </w:r>
    </w:p>
    <w:p w:rsidR="00D51CD3" w:rsidRPr="00A31272" w:rsidRDefault="00D51CD3" w:rsidP="00D51CD3">
      <w:pPr>
        <w:spacing w:line="360" w:lineRule="auto"/>
        <w:jc w:val="both"/>
        <w:rPr>
          <w:rFonts w:cstheme="majorBidi"/>
          <w:b/>
          <w:bCs/>
          <w:sz w:val="24"/>
          <w:szCs w:val="24"/>
        </w:rPr>
      </w:pPr>
    </w:p>
    <w:p w:rsidR="00F92884" w:rsidRPr="00A31272" w:rsidRDefault="00376A46" w:rsidP="00322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eastAsia="Times New Roman" w:cs="Traditional Arabic"/>
          <w:color w:val="222222"/>
          <w:sz w:val="28"/>
          <w:szCs w:val="28"/>
          <w:rtl/>
          <w:lang w:bidi="ar-EG"/>
        </w:rPr>
      </w:pPr>
      <w:r w:rsidRPr="00A31272">
        <w:rPr>
          <w:rFonts w:eastAsia="Times New Roman" w:cs="Traditional Arabic"/>
          <w:color w:val="222222"/>
          <w:sz w:val="28"/>
          <w:szCs w:val="28"/>
          <w:rtl/>
          <w:lang w:bidi="ar-EG"/>
        </w:rPr>
        <w:t>ملخّص</w:t>
      </w:r>
    </w:p>
    <w:p w:rsidR="00376A46" w:rsidRPr="00A31272" w:rsidRDefault="00376A46" w:rsidP="00322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eastAsia="Times New Roman" w:cs="Traditional Arabic"/>
          <w:color w:val="222222"/>
          <w:sz w:val="28"/>
          <w:szCs w:val="28"/>
          <w:rtl/>
          <w:lang w:bidi="ar-EG"/>
        </w:rPr>
      </w:pPr>
    </w:p>
    <w:p w:rsidR="00F92884" w:rsidRPr="00A31272" w:rsidRDefault="00F92884" w:rsidP="00322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eastAsia="Times New Roman" w:cs="Traditional Arabic"/>
          <w:color w:val="222222"/>
          <w:sz w:val="28"/>
          <w:szCs w:val="28"/>
          <w:rtl/>
        </w:rPr>
      </w:pPr>
      <w:r w:rsidRPr="00A31272">
        <w:rPr>
          <w:rFonts w:eastAsia="Times New Roman" w:cs="Traditional Arabic"/>
          <w:color w:val="222222"/>
          <w:sz w:val="28"/>
          <w:szCs w:val="28"/>
          <w:rtl/>
        </w:rPr>
        <w:tab/>
        <w:t xml:space="preserve">مهارةالكتابة هي المهارة التي يجب أن يتقنها الطلاب بعد تعلم مهارات لغوية أخرى، ولن يتم إتقان هذه مهارةالكتابة بدون التمرينات، لذلك تم إجراء هذا البحث بهدف معرفة كيفية تطبيق طريقة </w:t>
      </w:r>
      <w:r w:rsidRPr="00A31272">
        <w:rPr>
          <w:rFonts w:eastAsia="Times New Roman" w:cs="Traditional Arabic"/>
          <w:color w:val="222222"/>
          <w:sz w:val="28"/>
          <w:szCs w:val="28"/>
          <w:rtl/>
        </w:rPr>
        <w:lastRenderedPageBreak/>
        <w:t xml:space="preserve">اجراء المباراة على أساس تحريض الكلمات لتطوير مهارة الكتابة باللغة العربية لدى الطلاب.هذا البحث هو بحث شبه تجريبي مع موضع البحث لطلاب الفصل الثامن من مدرسة مفتاح الإيمان بباندونج. يمكن الحصول على البيانات من خلال إجراء الاختبارات والملاحظات والمقابلات مع الأدوات في شكل أسئلة اختبار المقال، وإرشادات الملاحظة، وإرشادات المقابلة. سيتم تحليل البيانات التي تم جمعها من نتائج هذا البحث باستخدام تحليل البيانات الكمية.تشير نتائج هذا البحث إلى 1) في هذه المرحلة ، تبدأ عملية التعلم باستخدام طريقة اجراء المباراة بعرض النص العربي الوارد في المادة كمثال على عرض أنماط الجملة العربية من قبل المعلم. 2) تمكن ملاحظة التطوير من مهارةالكتابة من خلال تطبيق طريقة اجراء المباراة في قدرة الطلاب على الكتابة، وفهم كيفية الكتابة بشكل جيد. 3) نتائج تعلم الطلاب بعد الحصول على العلاج باستخدام طريقة إجراء المباراة بشكل كبير بمتوسط </w:t>
      </w:r>
      <w:r w:rsidRPr="00A31272">
        <w:rPr>
          <w:rFonts w:eastAsia="Times New Roman" w:cs="Arial"/>
          <w:color w:val="222222"/>
          <w:sz w:val="28"/>
          <w:szCs w:val="28"/>
          <w:rtl/>
        </w:rPr>
        <w:t>​​</w:t>
      </w:r>
      <w:r w:rsidRPr="00A31272">
        <w:rPr>
          <w:rFonts w:eastAsia="Times New Roman" w:cs="Traditional Arabic"/>
          <w:color w:val="222222"/>
          <w:sz w:val="28"/>
          <w:szCs w:val="28"/>
          <w:rtl/>
        </w:rPr>
        <w:t xml:space="preserve">قيمة 86 مع عدد الطلاب الذين أتموا التعلم بقدر 95 ٪. </w:t>
      </w:r>
    </w:p>
    <w:p w:rsidR="00F92884" w:rsidRPr="00A31272" w:rsidRDefault="00F92884" w:rsidP="00322396">
      <w:pPr>
        <w:pStyle w:val="HTMLPreformatted"/>
        <w:bidi/>
        <w:rPr>
          <w:rFonts w:asciiTheme="minorHAnsi" w:hAnsiTheme="minorHAnsi" w:cs="Traditional Arabic"/>
          <w:color w:val="222222"/>
          <w:sz w:val="28"/>
          <w:szCs w:val="28"/>
          <w:rtl/>
        </w:rPr>
      </w:pPr>
      <w:r w:rsidRPr="00A31272">
        <w:rPr>
          <w:rFonts w:asciiTheme="minorHAnsi" w:hAnsiTheme="minorHAnsi" w:cs="Traditional Arabic"/>
          <w:color w:val="222222"/>
          <w:sz w:val="28"/>
          <w:szCs w:val="28"/>
          <w:rtl/>
          <w:lang w:bidi="ar-EG"/>
        </w:rPr>
        <w:t xml:space="preserve">الكلمات الرئيسية : </w:t>
      </w:r>
      <w:r w:rsidRPr="00A31272">
        <w:rPr>
          <w:rFonts w:asciiTheme="minorHAnsi" w:hAnsiTheme="minorHAnsi" w:cs="Traditional Arabic"/>
          <w:color w:val="222222"/>
          <w:sz w:val="28"/>
          <w:szCs w:val="28"/>
          <w:rtl/>
        </w:rPr>
        <w:t xml:space="preserve">طريقة التعلم, </w:t>
      </w:r>
      <w:r w:rsidRPr="00A31272">
        <w:rPr>
          <w:rFonts w:asciiTheme="minorHAnsi" w:hAnsiTheme="minorHAnsi" w:cs="Traditional Arabic"/>
          <w:color w:val="222222"/>
          <w:sz w:val="28"/>
          <w:szCs w:val="28"/>
          <w:rtl/>
          <w:lang w:bidi="ar-EG"/>
        </w:rPr>
        <w:t xml:space="preserve">طريقة اجراء المباراة, </w:t>
      </w:r>
      <w:r w:rsidRPr="00A31272">
        <w:rPr>
          <w:rFonts w:asciiTheme="minorHAnsi" w:hAnsiTheme="minorHAnsi" w:cs="Traditional Arabic"/>
          <w:color w:val="222222"/>
          <w:sz w:val="28"/>
          <w:szCs w:val="28"/>
          <w:rtl/>
        </w:rPr>
        <w:t>كلمة الاستفزاز, مهارة الكتابة.</w:t>
      </w:r>
    </w:p>
    <w:p w:rsidR="007F1973" w:rsidRDefault="007F1973" w:rsidP="007F1973">
      <w:pPr>
        <w:spacing w:line="360" w:lineRule="auto"/>
        <w:jc w:val="center"/>
        <w:rPr>
          <w:rFonts w:asciiTheme="majorBidi" w:hAnsiTheme="majorBidi" w:cstheme="majorBidi"/>
          <w:b/>
          <w:bCs/>
          <w:sz w:val="24"/>
          <w:szCs w:val="24"/>
        </w:rPr>
      </w:pPr>
    </w:p>
    <w:p w:rsidR="00F92884" w:rsidRDefault="00F92884" w:rsidP="007F1973">
      <w:pPr>
        <w:spacing w:line="360" w:lineRule="auto"/>
        <w:jc w:val="center"/>
        <w:rPr>
          <w:rFonts w:asciiTheme="majorBidi" w:hAnsiTheme="majorBidi" w:cstheme="majorBidi"/>
          <w:b/>
          <w:bCs/>
          <w:sz w:val="24"/>
          <w:szCs w:val="24"/>
        </w:rPr>
      </w:pPr>
    </w:p>
    <w:p w:rsidR="00F92884" w:rsidRDefault="00F92884" w:rsidP="007F1973">
      <w:pPr>
        <w:spacing w:line="360" w:lineRule="auto"/>
        <w:jc w:val="center"/>
        <w:rPr>
          <w:rFonts w:asciiTheme="majorBidi" w:hAnsiTheme="majorBidi" w:cstheme="majorBidi"/>
          <w:b/>
          <w:bCs/>
          <w:sz w:val="24"/>
          <w:szCs w:val="24"/>
        </w:rPr>
      </w:pPr>
    </w:p>
    <w:p w:rsidR="00F92884" w:rsidRDefault="00F92884" w:rsidP="007F1973">
      <w:pPr>
        <w:spacing w:line="360" w:lineRule="auto"/>
        <w:jc w:val="center"/>
        <w:rPr>
          <w:rFonts w:asciiTheme="majorBidi" w:hAnsiTheme="majorBidi" w:cstheme="majorBidi"/>
          <w:b/>
          <w:bCs/>
          <w:sz w:val="24"/>
          <w:szCs w:val="24"/>
        </w:rPr>
      </w:pPr>
    </w:p>
    <w:p w:rsidR="00F92884" w:rsidRDefault="00F92884" w:rsidP="00376A46">
      <w:pPr>
        <w:spacing w:line="360" w:lineRule="auto"/>
        <w:rPr>
          <w:rFonts w:asciiTheme="majorBidi" w:hAnsiTheme="majorBidi" w:cstheme="majorBidi"/>
          <w:b/>
          <w:bCs/>
          <w:sz w:val="24"/>
          <w:szCs w:val="24"/>
          <w:rtl/>
        </w:rPr>
      </w:pPr>
    </w:p>
    <w:p w:rsidR="00D06CFA" w:rsidRDefault="00D06CFA" w:rsidP="00376A46">
      <w:pPr>
        <w:spacing w:line="360" w:lineRule="auto"/>
        <w:rPr>
          <w:rFonts w:asciiTheme="majorBidi" w:hAnsiTheme="majorBidi" w:cstheme="majorBidi"/>
          <w:b/>
          <w:bCs/>
          <w:sz w:val="24"/>
          <w:szCs w:val="24"/>
          <w:rtl/>
        </w:rPr>
      </w:pPr>
    </w:p>
    <w:p w:rsidR="00D06CFA" w:rsidRDefault="00D06CFA" w:rsidP="00376A46">
      <w:pPr>
        <w:spacing w:line="360" w:lineRule="auto"/>
        <w:rPr>
          <w:rFonts w:asciiTheme="majorBidi" w:hAnsiTheme="majorBidi" w:cstheme="majorBidi"/>
          <w:b/>
          <w:bCs/>
          <w:sz w:val="24"/>
          <w:szCs w:val="24"/>
        </w:rPr>
      </w:pPr>
    </w:p>
    <w:p w:rsidR="00F92884" w:rsidRDefault="00F92884" w:rsidP="00E27C8D">
      <w:pPr>
        <w:spacing w:line="360" w:lineRule="auto"/>
        <w:rPr>
          <w:rFonts w:asciiTheme="majorBidi" w:hAnsiTheme="majorBidi" w:cstheme="majorBidi"/>
          <w:b/>
          <w:bCs/>
          <w:sz w:val="24"/>
          <w:szCs w:val="24"/>
        </w:rPr>
      </w:pPr>
    </w:p>
    <w:p w:rsidR="00322396" w:rsidRDefault="00322396" w:rsidP="00E27C8D">
      <w:pPr>
        <w:spacing w:line="360" w:lineRule="auto"/>
        <w:rPr>
          <w:rFonts w:asciiTheme="majorBidi" w:hAnsiTheme="majorBidi" w:cstheme="majorBidi"/>
          <w:b/>
          <w:bCs/>
          <w:sz w:val="24"/>
          <w:szCs w:val="24"/>
        </w:rPr>
      </w:pPr>
    </w:p>
    <w:p w:rsidR="00322396" w:rsidRDefault="00322396" w:rsidP="00E27C8D">
      <w:pPr>
        <w:spacing w:line="360" w:lineRule="auto"/>
        <w:rPr>
          <w:rFonts w:asciiTheme="majorBidi" w:hAnsiTheme="majorBidi" w:cstheme="majorBidi"/>
          <w:b/>
          <w:bCs/>
          <w:sz w:val="24"/>
          <w:szCs w:val="24"/>
        </w:rPr>
      </w:pPr>
    </w:p>
    <w:p w:rsidR="00D51CD3" w:rsidRDefault="00D51CD3" w:rsidP="00E27C8D">
      <w:pPr>
        <w:spacing w:line="360" w:lineRule="auto"/>
        <w:rPr>
          <w:rFonts w:asciiTheme="majorBidi" w:hAnsiTheme="majorBidi" w:cstheme="majorBidi"/>
          <w:b/>
          <w:bCs/>
          <w:sz w:val="24"/>
          <w:szCs w:val="24"/>
        </w:rPr>
      </w:pPr>
    </w:p>
    <w:p w:rsidR="00D51CD3" w:rsidRDefault="00D51CD3" w:rsidP="00E27C8D">
      <w:pPr>
        <w:spacing w:line="360" w:lineRule="auto"/>
        <w:rPr>
          <w:rFonts w:asciiTheme="majorBidi" w:hAnsiTheme="majorBidi" w:cstheme="majorBidi"/>
          <w:b/>
          <w:bCs/>
          <w:sz w:val="24"/>
          <w:szCs w:val="24"/>
        </w:rPr>
      </w:pPr>
    </w:p>
    <w:p w:rsidR="00D51CD3" w:rsidRDefault="00D51CD3" w:rsidP="00E27C8D">
      <w:pPr>
        <w:spacing w:line="360" w:lineRule="auto"/>
        <w:rPr>
          <w:rFonts w:asciiTheme="majorBidi" w:hAnsiTheme="majorBidi" w:cstheme="majorBidi"/>
          <w:b/>
          <w:bCs/>
          <w:sz w:val="24"/>
          <w:szCs w:val="24"/>
        </w:rPr>
      </w:pPr>
    </w:p>
    <w:p w:rsidR="00D51CD3" w:rsidRDefault="00D51CD3" w:rsidP="00E27C8D">
      <w:pPr>
        <w:spacing w:line="360" w:lineRule="auto"/>
        <w:rPr>
          <w:rFonts w:asciiTheme="majorBidi" w:hAnsiTheme="majorBidi" w:cstheme="majorBidi"/>
          <w:b/>
          <w:bCs/>
          <w:sz w:val="24"/>
          <w:szCs w:val="24"/>
        </w:rPr>
      </w:pPr>
    </w:p>
    <w:p w:rsidR="00D51CD3" w:rsidRDefault="00D51CD3" w:rsidP="00E27C8D">
      <w:pPr>
        <w:spacing w:line="360" w:lineRule="auto"/>
        <w:rPr>
          <w:rFonts w:asciiTheme="majorBidi" w:hAnsiTheme="majorBidi" w:cstheme="majorBidi"/>
          <w:b/>
          <w:bCs/>
          <w:sz w:val="24"/>
          <w:szCs w:val="24"/>
        </w:rPr>
      </w:pPr>
    </w:p>
    <w:p w:rsidR="00D51CD3" w:rsidRDefault="00D51CD3" w:rsidP="00E27C8D">
      <w:pPr>
        <w:spacing w:line="360" w:lineRule="auto"/>
        <w:rPr>
          <w:rFonts w:asciiTheme="majorBidi" w:hAnsiTheme="majorBidi" w:cstheme="majorBidi"/>
          <w:b/>
          <w:bCs/>
          <w:sz w:val="24"/>
          <w:szCs w:val="24"/>
        </w:rPr>
      </w:pPr>
    </w:p>
    <w:p w:rsidR="00D51CD3" w:rsidRDefault="00D51CD3" w:rsidP="00E27C8D">
      <w:pPr>
        <w:spacing w:line="360" w:lineRule="auto"/>
        <w:rPr>
          <w:rFonts w:asciiTheme="majorBidi" w:hAnsiTheme="majorBidi" w:cstheme="majorBidi"/>
          <w:b/>
          <w:bCs/>
          <w:sz w:val="24"/>
          <w:szCs w:val="24"/>
        </w:rPr>
      </w:pPr>
    </w:p>
    <w:p w:rsidR="00D51CD3" w:rsidRDefault="00D51CD3" w:rsidP="00E27C8D">
      <w:pPr>
        <w:spacing w:line="360" w:lineRule="auto"/>
        <w:rPr>
          <w:rFonts w:asciiTheme="majorBidi" w:hAnsiTheme="majorBidi" w:cstheme="majorBidi"/>
          <w:b/>
          <w:bCs/>
          <w:sz w:val="24"/>
          <w:szCs w:val="24"/>
        </w:rPr>
      </w:pPr>
    </w:p>
    <w:p w:rsidR="007F1973" w:rsidRDefault="007F1973" w:rsidP="00E16A68">
      <w:pPr>
        <w:spacing w:line="360" w:lineRule="auto"/>
        <w:rPr>
          <w:rFonts w:asciiTheme="majorBidi" w:hAnsiTheme="majorBidi" w:cstheme="majorBidi"/>
          <w:b/>
          <w:bCs/>
          <w:sz w:val="24"/>
          <w:szCs w:val="24"/>
        </w:rPr>
      </w:pPr>
    </w:p>
    <w:p w:rsidR="00043766" w:rsidRPr="00A31272" w:rsidRDefault="00043766" w:rsidP="00C8703D">
      <w:pPr>
        <w:spacing w:line="360" w:lineRule="auto"/>
        <w:rPr>
          <w:rFonts w:cstheme="majorBidi"/>
          <w:b/>
          <w:bCs/>
          <w:sz w:val="24"/>
          <w:szCs w:val="24"/>
        </w:rPr>
      </w:pPr>
      <w:r w:rsidRPr="00A31272">
        <w:rPr>
          <w:rFonts w:cstheme="majorBidi"/>
          <w:b/>
          <w:bCs/>
          <w:sz w:val="24"/>
          <w:szCs w:val="24"/>
        </w:rPr>
        <w:t>PENDAHULUAN</w:t>
      </w:r>
    </w:p>
    <w:p w:rsidR="008E1FEC" w:rsidRPr="00A31272" w:rsidRDefault="0068255B" w:rsidP="008E1FEC">
      <w:pPr>
        <w:pStyle w:val="ListParagraph"/>
        <w:spacing w:line="360" w:lineRule="auto"/>
        <w:jc w:val="both"/>
        <w:rPr>
          <w:rFonts w:cstheme="majorBidi"/>
          <w:sz w:val="24"/>
          <w:szCs w:val="24"/>
        </w:rPr>
      </w:pPr>
      <w:r w:rsidRPr="00A31272">
        <w:rPr>
          <w:rFonts w:cstheme="majorBidi"/>
          <w:sz w:val="24"/>
          <w:szCs w:val="24"/>
        </w:rPr>
        <w:t xml:space="preserve">Sudjana (2009 hlm. 28), memandang belajar suatu proses yang ditandai dengan adanya perubahan dari seseorang, perubahan sebagai hasil dari proses belajar dapat ditunjukan dalam bentuk seperti perubahan pengetahuan, </w:t>
      </w:r>
      <w:r w:rsidR="00CD04E3" w:rsidRPr="00A31272">
        <w:rPr>
          <w:rFonts w:cstheme="majorBidi"/>
          <w:sz w:val="24"/>
          <w:szCs w:val="24"/>
        </w:rPr>
        <w:t xml:space="preserve">pemahaman, sikap dan tingkah laku, keterampilan, percakapan, kebiasaan, serta perubahan aspek-aspek yang ada pada individu yang belajar. </w:t>
      </w:r>
      <w:r w:rsidR="00047545" w:rsidRPr="00A31272">
        <w:rPr>
          <w:rFonts w:cstheme="majorBidi"/>
          <w:sz w:val="24"/>
          <w:szCs w:val="24"/>
        </w:rPr>
        <w:t xml:space="preserve">“Belajar dipandang sebagai suatu proses, suatu kegiatan dan bukan suatu hasil atau tujuan. Belajar bukan hanya mengingat, </w:t>
      </w:r>
      <w:r w:rsidR="002642E6" w:rsidRPr="00A31272">
        <w:rPr>
          <w:rFonts w:cstheme="majorBidi"/>
          <w:sz w:val="24"/>
          <w:szCs w:val="24"/>
        </w:rPr>
        <w:t xml:space="preserve">akan tetapi lebih luas dari itu, yaitu mengalami. Belajar adalah suatu proses perubahan tingkah laku individu melalui interaksi </w:t>
      </w:r>
      <w:r w:rsidR="0080590E" w:rsidRPr="00A31272">
        <w:rPr>
          <w:rFonts w:cstheme="majorBidi"/>
          <w:sz w:val="24"/>
          <w:szCs w:val="24"/>
        </w:rPr>
        <w:t xml:space="preserve">dengan lingkungan. Proses perubahan tingkah laku pada diri seseorang tidak dapat dilihat namun dapat ditentukan, apakah seseorang telah belajar atau belum dengan membandingkan kondisi sebelum dan setelah proses pembelajaran berlangsung (Hamalik, 2006 hlm. 27). </w:t>
      </w:r>
    </w:p>
    <w:p w:rsidR="00B23EFB" w:rsidRPr="00A31272" w:rsidRDefault="009F6BF5" w:rsidP="00B23EFB">
      <w:pPr>
        <w:pStyle w:val="ListParagraph"/>
        <w:spacing w:line="360" w:lineRule="auto"/>
        <w:jc w:val="both"/>
        <w:rPr>
          <w:rFonts w:cstheme="majorBidi"/>
          <w:sz w:val="24"/>
          <w:szCs w:val="24"/>
        </w:rPr>
      </w:pPr>
      <w:r w:rsidRPr="00A31272">
        <w:rPr>
          <w:rFonts w:cstheme="majorBidi"/>
          <w:sz w:val="24"/>
          <w:szCs w:val="24"/>
        </w:rPr>
        <w:t xml:space="preserve">Sedangkan metode pembelajaran menurut Djamarah, SB. (2006 hlm. 46) “suatu cara yang dipergunakan untuk mencapai tujuan yang telah ditetapkan”. Dalam kegiatan belajar mengajar, metode diperlukan oleh guru agar penggunaannya bervariasi sesuai yang ingin dicapai setelah pengajaran berakhir. </w:t>
      </w:r>
    </w:p>
    <w:p w:rsidR="00C67A08" w:rsidRPr="00A31272" w:rsidRDefault="00C67A08" w:rsidP="00B23EFB">
      <w:pPr>
        <w:pStyle w:val="ListParagraph"/>
        <w:spacing w:line="360" w:lineRule="auto"/>
        <w:jc w:val="both"/>
        <w:rPr>
          <w:rFonts w:cstheme="majorBidi"/>
          <w:sz w:val="24"/>
          <w:szCs w:val="24"/>
          <w:lang w:val="en-US"/>
        </w:rPr>
      </w:pPr>
      <w:r w:rsidRPr="00A31272">
        <w:rPr>
          <w:rFonts w:cstheme="majorBidi"/>
          <w:sz w:val="24"/>
          <w:szCs w:val="24"/>
        </w:rPr>
        <w:t>Menurut Hebert Bisno (1968, hlm. 89) yang dimaksud metode adalah teknik-teknik yang digeneralisasikan dengan baik agar dapat diterima atau dapat diterapkan secara sama dalam sebuah praktek, atau bidang disiplin. Lebih dalam lagi menurut Hidayat (1990, hlm. 60) kata metode berasal dari bahasa yunani, methodos yang berarti jalan atau cara. Jalan atau cara yang dimaksud disini adalah sebuah upaya atau usaha dalam meraih sesuatu yang diinginkan. Sedangkan menurut Max Siporin (1975, hlm. 112) yang dimaksud metode adalah sebuah orientasi aktifitas yang mengarah pada tujuan-tujuan dan tugas-tugas nyata.</w:t>
      </w:r>
    </w:p>
    <w:p w:rsidR="007E6C2F" w:rsidRPr="00A31272" w:rsidRDefault="007E6C2F" w:rsidP="007E6C2F">
      <w:pPr>
        <w:pStyle w:val="ListParagraph"/>
        <w:spacing w:line="360" w:lineRule="auto"/>
        <w:jc w:val="both"/>
        <w:rPr>
          <w:rFonts w:cstheme="majorBidi"/>
          <w:sz w:val="24"/>
          <w:szCs w:val="24"/>
        </w:rPr>
      </w:pPr>
      <w:r w:rsidRPr="00A31272">
        <w:rPr>
          <w:rFonts w:cstheme="majorBidi"/>
          <w:sz w:val="24"/>
          <w:szCs w:val="24"/>
        </w:rPr>
        <w:t xml:space="preserve">Menurut Syaiful Bahri Djamarah dan Aswan Zain (2010, hlm. 72) menyebutkan bahwa “kedudukan metode adalah sebagai alat motivasi ekstrinsik, sebagai strategi pengajaran dan juga sebagai alat untuk mencapai tujuan”. Penggunaan metode dalam suatu pembelajaran merupakan salah satu cara untuk mencapai sebuah keberhasilan dalam pembelajaran. Semakin pandai seorang pengajar menentukan metode yang akan digunakan dalam pembelajaran, maka keberhasilan yang </w:t>
      </w:r>
      <w:r w:rsidRPr="00A31272">
        <w:rPr>
          <w:rFonts w:cstheme="majorBidi"/>
          <w:sz w:val="24"/>
          <w:szCs w:val="24"/>
        </w:rPr>
        <w:lastRenderedPageBreak/>
        <w:t xml:space="preserve">diperoleh dalam mengajar semakin besar pula. Dari sini kita dapat mengetahui seberapa pentingnya suatu metode dalam proses belajar-mengajar dan dalam mencapai sebuah keberhasilan dari proses belajar mengajar. Pupuh F dan M. Sobry S (2010, hlm. 55) berpendapat “makin tepat metode yang digunakan oleh guru dalam mengajar, diharapkan makin efektif pula pencapaian tujuan pembelajaran”. </w:t>
      </w:r>
    </w:p>
    <w:p w:rsidR="00C67A08" w:rsidRPr="00A31272" w:rsidRDefault="00C67A08" w:rsidP="00C67A08">
      <w:pPr>
        <w:pStyle w:val="ListParagraph"/>
        <w:spacing w:line="360" w:lineRule="auto"/>
        <w:jc w:val="both"/>
        <w:rPr>
          <w:rFonts w:cstheme="majorBidi"/>
          <w:b/>
          <w:bCs/>
          <w:sz w:val="24"/>
          <w:szCs w:val="24"/>
        </w:rPr>
      </w:pPr>
    </w:p>
    <w:p w:rsidR="00A723A3" w:rsidRPr="00A31272" w:rsidRDefault="00A723A3" w:rsidP="00A723A3">
      <w:pPr>
        <w:pStyle w:val="ListParagraph"/>
        <w:spacing w:line="360" w:lineRule="auto"/>
        <w:rPr>
          <w:rFonts w:cstheme="majorBidi"/>
          <w:b/>
          <w:bCs/>
          <w:sz w:val="24"/>
          <w:szCs w:val="24"/>
        </w:rPr>
      </w:pPr>
      <w:r w:rsidRPr="00A31272">
        <w:rPr>
          <w:rFonts w:cstheme="majorBidi"/>
          <w:b/>
          <w:bCs/>
          <w:sz w:val="24"/>
          <w:szCs w:val="24"/>
        </w:rPr>
        <w:t>Metode Make a Match</w:t>
      </w:r>
    </w:p>
    <w:p w:rsidR="00A723A3" w:rsidRPr="00A31272" w:rsidRDefault="00A723A3" w:rsidP="00A723A3">
      <w:pPr>
        <w:pStyle w:val="ListParagraph"/>
        <w:spacing w:line="360" w:lineRule="auto"/>
        <w:jc w:val="both"/>
        <w:rPr>
          <w:rFonts w:cstheme="majorBidi"/>
          <w:sz w:val="24"/>
          <w:szCs w:val="24"/>
        </w:rPr>
      </w:pPr>
      <w:r w:rsidRPr="00A31272">
        <w:rPr>
          <w:rFonts w:cstheme="majorBidi"/>
          <w:sz w:val="24"/>
          <w:szCs w:val="24"/>
        </w:rPr>
        <w:t>Metode pembelajaran kooperatif tipe Make a Match merupakan pembelajaran yang dikembangkan oleh Lorna Curran pada tahun 1994. Salah satu keuntungan teknik ini adalah siswa mencari pasangan sambil belajar mengenai konsep atau topik dalam suasana yang menyenangkan. Teknik ini bisa digunakan dalam semua mata pelajaran dan untuk semua tingkatan usia anak didik (Anita Lie, 2003, hlm. 67).</w:t>
      </w:r>
    </w:p>
    <w:p w:rsidR="00095E86" w:rsidRPr="00A31272" w:rsidRDefault="00A723A3" w:rsidP="00095E86">
      <w:pPr>
        <w:pStyle w:val="ListParagraph"/>
        <w:spacing w:line="360" w:lineRule="auto"/>
        <w:jc w:val="both"/>
        <w:rPr>
          <w:rFonts w:cstheme="majorBidi"/>
          <w:sz w:val="24"/>
          <w:szCs w:val="24"/>
        </w:rPr>
      </w:pPr>
      <w:r w:rsidRPr="00A31272">
        <w:rPr>
          <w:rFonts w:cstheme="majorBidi"/>
          <w:sz w:val="24"/>
          <w:szCs w:val="24"/>
        </w:rPr>
        <w:t>Adapun menurut Agus (2009, hlm. 94) metode pembelajaran make a match adalah sebuah metode pembelajaran yang menitik beratkan pada permainan, yaitu permainan antara mencari pasangan yang sesuai dengan topik atau bahan yang sedang dipelajarinya, atau mencari pasangan antara pertanyaan dengan jawaban.</w:t>
      </w:r>
    </w:p>
    <w:p w:rsidR="00095E86" w:rsidRPr="00A31272" w:rsidRDefault="00095E86" w:rsidP="00095E86">
      <w:pPr>
        <w:pStyle w:val="ListParagraph"/>
        <w:spacing w:line="360" w:lineRule="auto"/>
        <w:jc w:val="both"/>
        <w:rPr>
          <w:rFonts w:cstheme="majorBidi"/>
          <w:sz w:val="24"/>
          <w:szCs w:val="24"/>
        </w:rPr>
      </w:pPr>
      <w:r w:rsidRPr="00A31272">
        <w:rPr>
          <w:rFonts w:cstheme="majorBidi"/>
          <w:sz w:val="24"/>
          <w:szCs w:val="24"/>
        </w:rPr>
        <w:t xml:space="preserve">Rusman (2011, hlm. 233) menyatakan bahwa karakteristik model pembelajaran make a match yaitu: (1) mengajak siswa bermain sambil belajar; (2) membuat siswa menjadi aktif, kreatif dan inovatif; (3) memberikan kesempatan kepada siswa untuk berinteraksi dengan teman-temannya dan meningkatkan motivasi belajar siswa. Karakteristik model pembelajaran make a match yaitu membuat siswa menjadi lebih aktif, kreatif dan inovatif selain itu model pembelajaran make a match dapat mempermudah siswa dalam memahami materi pembelajaran sehingga meningkatkan hasil belajar siswa. </w:t>
      </w:r>
    </w:p>
    <w:p w:rsidR="00C40AE5" w:rsidRPr="00A31272" w:rsidRDefault="00C40AE5" w:rsidP="00095E86">
      <w:pPr>
        <w:pStyle w:val="ListParagraph"/>
        <w:spacing w:line="360" w:lineRule="auto"/>
        <w:jc w:val="both"/>
        <w:rPr>
          <w:rFonts w:cstheme="majorBidi"/>
          <w:sz w:val="24"/>
          <w:szCs w:val="24"/>
        </w:rPr>
      </w:pPr>
      <w:r w:rsidRPr="00A31272">
        <w:rPr>
          <w:rFonts w:cstheme="majorBidi"/>
          <w:sz w:val="24"/>
          <w:szCs w:val="24"/>
        </w:rPr>
        <w:t>Dalam buku Strategi Pembelajaran Aktif oleh Hisyam Zaini (2005, hlm. 56), disebutkan bahwa model pembelajaran ini adalah model yang cukup menyenangkan yang digunakan untuk mengulang materi yang telah diberikan sebelumnya. Namun demikian, materi baru pun tetap bisa diajarkan dengan model ini dengan catatan, peserta didik diberi tugas mempelajari topik yang akan diajarkan terlebih dahulu, sehingga kita masuk kelas mereka sudah memiliki bekal pengetahuan. Adapun langkah-langkahnya adalah:</w:t>
      </w:r>
    </w:p>
    <w:p w:rsidR="00C40AE5" w:rsidRPr="00A31272" w:rsidRDefault="00C40AE5" w:rsidP="00C40AE5">
      <w:pPr>
        <w:pStyle w:val="ListParagraph"/>
        <w:numPr>
          <w:ilvl w:val="0"/>
          <w:numId w:val="6"/>
        </w:numPr>
        <w:spacing w:line="360" w:lineRule="auto"/>
        <w:ind w:left="1843" w:hanging="425"/>
        <w:jc w:val="both"/>
        <w:rPr>
          <w:rFonts w:cstheme="majorBidi"/>
          <w:sz w:val="24"/>
          <w:szCs w:val="24"/>
        </w:rPr>
      </w:pPr>
      <w:r w:rsidRPr="00A31272">
        <w:rPr>
          <w:rFonts w:cstheme="majorBidi"/>
          <w:sz w:val="24"/>
          <w:szCs w:val="24"/>
        </w:rPr>
        <w:lastRenderedPageBreak/>
        <w:t>Guru membuat potongan-potongan kertas sejumlah peserta didik yang ada di dalam kelas.</w:t>
      </w:r>
    </w:p>
    <w:p w:rsidR="00C40AE5" w:rsidRPr="00A31272" w:rsidRDefault="00C40AE5" w:rsidP="00C40AE5">
      <w:pPr>
        <w:pStyle w:val="ListParagraph"/>
        <w:numPr>
          <w:ilvl w:val="0"/>
          <w:numId w:val="6"/>
        </w:numPr>
        <w:spacing w:line="360" w:lineRule="auto"/>
        <w:ind w:left="1843" w:hanging="425"/>
        <w:jc w:val="both"/>
        <w:rPr>
          <w:rFonts w:cstheme="majorBidi"/>
          <w:sz w:val="24"/>
          <w:szCs w:val="24"/>
        </w:rPr>
      </w:pPr>
      <w:r w:rsidRPr="00A31272">
        <w:rPr>
          <w:rFonts w:cstheme="majorBidi"/>
          <w:sz w:val="24"/>
          <w:szCs w:val="24"/>
        </w:rPr>
        <w:t>Guru membagi jumlah kertas-kertas tersebut menjadi dua bagian yang sama.</w:t>
      </w:r>
    </w:p>
    <w:p w:rsidR="00C40AE5" w:rsidRPr="00A31272" w:rsidRDefault="00C40AE5" w:rsidP="00C40AE5">
      <w:pPr>
        <w:pStyle w:val="ListParagraph"/>
        <w:numPr>
          <w:ilvl w:val="0"/>
          <w:numId w:val="6"/>
        </w:numPr>
        <w:spacing w:line="360" w:lineRule="auto"/>
        <w:ind w:left="1843" w:hanging="425"/>
        <w:jc w:val="both"/>
        <w:rPr>
          <w:rFonts w:cstheme="majorBidi"/>
          <w:sz w:val="24"/>
          <w:szCs w:val="24"/>
        </w:rPr>
      </w:pPr>
      <w:r w:rsidRPr="00A31272">
        <w:rPr>
          <w:rFonts w:cstheme="majorBidi"/>
          <w:sz w:val="24"/>
          <w:szCs w:val="24"/>
        </w:rPr>
        <w:t>Guru menulis pertanyaan tentang materi yang telah diberikan sebelumnya pada setengah bagian kertas yang telah disiapkan. Setiap kertas berisi satu pertanyaan.</w:t>
      </w:r>
    </w:p>
    <w:p w:rsidR="00C40AE5" w:rsidRPr="00A31272" w:rsidRDefault="00C40AE5" w:rsidP="00C40AE5">
      <w:pPr>
        <w:pStyle w:val="ListParagraph"/>
        <w:numPr>
          <w:ilvl w:val="0"/>
          <w:numId w:val="6"/>
        </w:numPr>
        <w:spacing w:line="360" w:lineRule="auto"/>
        <w:ind w:left="1843" w:hanging="425"/>
        <w:jc w:val="both"/>
        <w:rPr>
          <w:rFonts w:cstheme="majorBidi"/>
          <w:sz w:val="24"/>
          <w:szCs w:val="24"/>
        </w:rPr>
      </w:pPr>
      <w:r w:rsidRPr="00A31272">
        <w:rPr>
          <w:rFonts w:cstheme="majorBidi"/>
          <w:sz w:val="24"/>
          <w:szCs w:val="24"/>
        </w:rPr>
        <w:t>Pada sebagian kertas yang lain, guru menulis jawaban dari pertanyaan-pertanyaan yang tadi dibuat.</w:t>
      </w:r>
    </w:p>
    <w:p w:rsidR="00C40AE5" w:rsidRPr="00A31272" w:rsidRDefault="00C40AE5" w:rsidP="00C40AE5">
      <w:pPr>
        <w:pStyle w:val="ListParagraph"/>
        <w:numPr>
          <w:ilvl w:val="0"/>
          <w:numId w:val="6"/>
        </w:numPr>
        <w:spacing w:line="360" w:lineRule="auto"/>
        <w:ind w:left="1843" w:hanging="425"/>
        <w:jc w:val="both"/>
        <w:rPr>
          <w:rFonts w:cstheme="majorBidi"/>
          <w:sz w:val="24"/>
          <w:szCs w:val="24"/>
        </w:rPr>
      </w:pPr>
      <w:r w:rsidRPr="00A31272">
        <w:rPr>
          <w:rFonts w:cstheme="majorBidi"/>
          <w:sz w:val="24"/>
          <w:szCs w:val="24"/>
        </w:rPr>
        <w:t>Kemudian guru mengocok semua kertas sehingga akan tercampur antara soal dan jawaban.</w:t>
      </w:r>
    </w:p>
    <w:p w:rsidR="00C40AE5" w:rsidRPr="00A31272" w:rsidRDefault="00C40AE5" w:rsidP="00C40AE5">
      <w:pPr>
        <w:pStyle w:val="ListParagraph"/>
        <w:numPr>
          <w:ilvl w:val="0"/>
          <w:numId w:val="6"/>
        </w:numPr>
        <w:spacing w:line="360" w:lineRule="auto"/>
        <w:ind w:left="1843" w:hanging="425"/>
        <w:jc w:val="both"/>
        <w:rPr>
          <w:rFonts w:cstheme="majorBidi"/>
          <w:sz w:val="24"/>
          <w:szCs w:val="24"/>
        </w:rPr>
      </w:pPr>
      <w:r w:rsidRPr="00A31272">
        <w:rPr>
          <w:rFonts w:cstheme="majorBidi"/>
          <w:sz w:val="24"/>
          <w:szCs w:val="24"/>
        </w:rPr>
        <w:t>Guru memberi setiap peserta didik satu kertas. Setelah itu guru menjelaskan bahwa ini adalah aktivitas yang dilakukan berpasangan. Setengah peserta didik akan mendapatkan soal dan setengah yang lain akan mendapat jawaban.</w:t>
      </w:r>
    </w:p>
    <w:p w:rsidR="00C40AE5" w:rsidRPr="00A31272" w:rsidRDefault="00C40AE5" w:rsidP="00C40AE5">
      <w:pPr>
        <w:pStyle w:val="ListParagraph"/>
        <w:numPr>
          <w:ilvl w:val="0"/>
          <w:numId w:val="6"/>
        </w:numPr>
        <w:spacing w:line="360" w:lineRule="auto"/>
        <w:ind w:left="1843" w:hanging="425"/>
        <w:jc w:val="both"/>
        <w:rPr>
          <w:rFonts w:cstheme="majorBidi"/>
          <w:sz w:val="24"/>
          <w:szCs w:val="24"/>
        </w:rPr>
      </w:pPr>
      <w:r w:rsidRPr="00A31272">
        <w:rPr>
          <w:rFonts w:cstheme="majorBidi"/>
          <w:sz w:val="24"/>
          <w:szCs w:val="24"/>
        </w:rPr>
        <w:t>Minta peserta didik untuk menemukan pasangan mereka. Jika ada yang sudah menemukan pasangan, minta mereka untuk duduk berdekatan. Terangkan juga agar mereka tidak memberitahu materi yang mereka dapatkan kepada teman yang lain.</w:t>
      </w:r>
    </w:p>
    <w:p w:rsidR="00C40AE5" w:rsidRPr="00A31272" w:rsidRDefault="00C40AE5" w:rsidP="00C40AE5">
      <w:pPr>
        <w:pStyle w:val="ListParagraph"/>
        <w:numPr>
          <w:ilvl w:val="0"/>
          <w:numId w:val="6"/>
        </w:numPr>
        <w:spacing w:line="360" w:lineRule="auto"/>
        <w:ind w:left="1843" w:hanging="425"/>
        <w:jc w:val="both"/>
        <w:rPr>
          <w:rFonts w:cstheme="majorBidi"/>
          <w:sz w:val="24"/>
          <w:szCs w:val="24"/>
        </w:rPr>
      </w:pPr>
      <w:r w:rsidRPr="00A31272">
        <w:rPr>
          <w:rFonts w:cstheme="majorBidi"/>
          <w:sz w:val="24"/>
          <w:szCs w:val="24"/>
        </w:rPr>
        <w:t>Setelah semua peserta didik menemukan pasangan dan duduk berdekatan, minta setiap pasangan secara bergantian untuk membacakan soal yang diperoleh dengan keras kepada teman yang lain. Selanjutnya soal tersebut dijawab oleh pasangan yang lain.</w:t>
      </w:r>
    </w:p>
    <w:p w:rsidR="00A723A3" w:rsidRPr="00A31272" w:rsidRDefault="00C40AE5" w:rsidP="00C40AE5">
      <w:pPr>
        <w:pStyle w:val="ListParagraph"/>
        <w:numPr>
          <w:ilvl w:val="0"/>
          <w:numId w:val="6"/>
        </w:numPr>
        <w:spacing w:line="360" w:lineRule="auto"/>
        <w:ind w:left="1843" w:hanging="425"/>
        <w:jc w:val="both"/>
        <w:rPr>
          <w:rFonts w:cstheme="majorBidi"/>
          <w:sz w:val="24"/>
          <w:szCs w:val="24"/>
        </w:rPr>
      </w:pPr>
      <w:r w:rsidRPr="00A31272">
        <w:rPr>
          <w:rFonts w:cstheme="majorBidi"/>
          <w:sz w:val="24"/>
          <w:szCs w:val="24"/>
        </w:rPr>
        <w:t>Terakhir membuat klarifikasi dan kesimpulan serta evaluasi.</w:t>
      </w:r>
    </w:p>
    <w:p w:rsidR="00C40AE5" w:rsidRPr="00A31272" w:rsidRDefault="00C40AE5" w:rsidP="00C40AE5">
      <w:pPr>
        <w:pStyle w:val="ListParagraph"/>
        <w:spacing w:line="360" w:lineRule="auto"/>
        <w:ind w:left="1843"/>
        <w:jc w:val="both"/>
        <w:rPr>
          <w:rFonts w:cstheme="majorBidi"/>
          <w:sz w:val="24"/>
          <w:szCs w:val="24"/>
        </w:rPr>
      </w:pPr>
    </w:p>
    <w:p w:rsidR="00A02E71" w:rsidRPr="00A31272" w:rsidRDefault="00A02E71" w:rsidP="00A02E71">
      <w:pPr>
        <w:pStyle w:val="ListParagraph"/>
        <w:spacing w:line="360" w:lineRule="auto"/>
        <w:rPr>
          <w:rFonts w:cstheme="majorBidi"/>
          <w:b/>
          <w:bCs/>
          <w:sz w:val="24"/>
          <w:szCs w:val="24"/>
        </w:rPr>
      </w:pPr>
      <w:r w:rsidRPr="00A31272">
        <w:rPr>
          <w:rFonts w:cstheme="majorBidi"/>
          <w:b/>
          <w:bCs/>
          <w:sz w:val="24"/>
          <w:szCs w:val="24"/>
        </w:rPr>
        <w:t>Pancingan Kata</w:t>
      </w:r>
    </w:p>
    <w:p w:rsidR="002B3FC6" w:rsidRPr="00A31272" w:rsidRDefault="00A02E71" w:rsidP="002B3FC6">
      <w:pPr>
        <w:pStyle w:val="ListParagraph"/>
        <w:spacing w:line="360" w:lineRule="auto"/>
        <w:jc w:val="both"/>
        <w:rPr>
          <w:rFonts w:cstheme="majorBidi"/>
          <w:sz w:val="24"/>
          <w:szCs w:val="24"/>
        </w:rPr>
      </w:pPr>
      <w:r w:rsidRPr="00A31272">
        <w:rPr>
          <w:rFonts w:cstheme="majorBidi"/>
          <w:sz w:val="24"/>
          <w:szCs w:val="24"/>
        </w:rPr>
        <w:t>Teknik pancingan adalah cara yang dipilih guru untuk merangsang daya kreasi siswa supaya memiliki kemampuan yang terlatih. Sedangkan kata kunci adalah kata pokok yang dijadikan pangkal untuk mengekspresi pilihan kata yang dimiliki siswa. Tujuan pembelajaran teknik kata kunci adalah agar siswa dapat menentukan kata yang dapat mewakili isi bacaan atau tulisan (Suyatno, 2004, hlm. 73).</w:t>
      </w:r>
    </w:p>
    <w:p w:rsidR="00270682" w:rsidRPr="00A31272" w:rsidRDefault="002B3FC6" w:rsidP="00803A06">
      <w:pPr>
        <w:pStyle w:val="ListParagraph"/>
        <w:spacing w:line="360" w:lineRule="auto"/>
        <w:jc w:val="both"/>
        <w:rPr>
          <w:rFonts w:cstheme="majorBidi"/>
          <w:sz w:val="24"/>
          <w:szCs w:val="24"/>
        </w:rPr>
      </w:pPr>
      <w:r w:rsidRPr="00A31272">
        <w:rPr>
          <w:rFonts w:cstheme="majorBidi"/>
          <w:sz w:val="24"/>
          <w:szCs w:val="24"/>
        </w:rPr>
        <w:lastRenderedPageBreak/>
        <w:t>Menurut Pasaribu, dan Taufikurrahman Lukman (2005, hlm. 62) teknik kata kunci menjadikan proses mengingat menjadi lebih mudah dan menyenangkan. Suyanto (dalam Rangga, 2008, hlm. 42) mengemukakan bahwa pembelajaran dengan menggunakan kata kunci bertujuan agar siswa dapat menentukan kata yang dapat mewakili isi bacaan atau isi tulisan. Saat diberikan satu lembar tulisan, siswa dapat memaknai tulisan tersebut dengan minimal lima kata.</w:t>
      </w:r>
    </w:p>
    <w:p w:rsidR="00803A06" w:rsidRPr="00A31272" w:rsidRDefault="00803A06" w:rsidP="00803A06">
      <w:pPr>
        <w:pStyle w:val="ListParagraph"/>
        <w:spacing w:line="360" w:lineRule="auto"/>
        <w:jc w:val="both"/>
        <w:rPr>
          <w:rFonts w:cstheme="majorBidi"/>
          <w:sz w:val="24"/>
          <w:szCs w:val="24"/>
        </w:rPr>
      </w:pPr>
    </w:p>
    <w:p w:rsidR="00270682" w:rsidRPr="00A31272" w:rsidRDefault="00270682" w:rsidP="002B3FC6">
      <w:pPr>
        <w:pStyle w:val="ListParagraph"/>
        <w:spacing w:line="360" w:lineRule="auto"/>
        <w:jc w:val="both"/>
        <w:rPr>
          <w:rFonts w:cstheme="majorBidi"/>
          <w:b/>
          <w:bCs/>
          <w:sz w:val="24"/>
          <w:szCs w:val="24"/>
        </w:rPr>
      </w:pPr>
      <w:r w:rsidRPr="00A31272">
        <w:rPr>
          <w:rFonts w:cstheme="majorBidi"/>
          <w:b/>
          <w:bCs/>
          <w:sz w:val="24"/>
          <w:szCs w:val="24"/>
        </w:rPr>
        <w:t>Menulis</w:t>
      </w:r>
    </w:p>
    <w:p w:rsidR="00270682" w:rsidRPr="00A31272" w:rsidRDefault="00270682" w:rsidP="00B23EFB">
      <w:pPr>
        <w:pStyle w:val="ListParagraph"/>
        <w:bidi/>
        <w:spacing w:line="240" w:lineRule="auto"/>
        <w:ind w:left="946"/>
        <w:jc w:val="both"/>
        <w:rPr>
          <w:rFonts w:cs="Traditional Arabic"/>
          <w:sz w:val="28"/>
          <w:szCs w:val="28"/>
        </w:rPr>
      </w:pPr>
      <w:r w:rsidRPr="00A31272">
        <w:rPr>
          <w:rFonts w:cs="Traditional Arabic"/>
          <w:sz w:val="28"/>
          <w:szCs w:val="28"/>
          <w:rtl/>
        </w:rPr>
        <w:t xml:space="preserve">الكتابة هي من إحد المهارات اللغات التي أداء منظم ومحكم يعبر به الانسان عن أفكاره ومشاعره المبحوثة من نفسه, وتكون دليلا على وجهة نظرة. فالكتابة أيضا تعتبر وسيلة من وسائل الاتصال بين الفرد وغيره, ممن تفصله عنهم المسافات الزمانية أو المكامية, بخلاف الكلام الذي يختاج إلى توحيد الزمان دون المكان </w:t>
      </w:r>
      <w:r w:rsidR="0094033F" w:rsidRPr="00A31272">
        <w:rPr>
          <w:rFonts w:cs="Traditional Arabic"/>
          <w:sz w:val="28"/>
          <w:szCs w:val="28"/>
          <w:rtl/>
        </w:rPr>
        <w:t>(أحمد صومان, 2014)</w:t>
      </w:r>
    </w:p>
    <w:p w:rsidR="00270682" w:rsidRPr="00A31272" w:rsidRDefault="00270682" w:rsidP="00B23EFB">
      <w:pPr>
        <w:pStyle w:val="ListParagraph"/>
        <w:bidi/>
        <w:spacing w:line="240" w:lineRule="auto"/>
        <w:ind w:left="946"/>
        <w:jc w:val="both"/>
        <w:rPr>
          <w:rFonts w:cs="Traditional Arabic"/>
          <w:sz w:val="28"/>
          <w:szCs w:val="28"/>
        </w:rPr>
      </w:pPr>
      <w:r w:rsidRPr="00A31272">
        <w:rPr>
          <w:rFonts w:cs="Traditional Arabic"/>
          <w:sz w:val="28"/>
          <w:szCs w:val="28"/>
          <w:rtl/>
        </w:rPr>
        <w:t xml:space="preserve">قال </w:t>
      </w:r>
      <w:r w:rsidR="00AD2DDB" w:rsidRPr="00A31272">
        <w:rPr>
          <w:rFonts w:cs="Traditional Arabic"/>
          <w:sz w:val="28"/>
          <w:szCs w:val="28"/>
          <w:rtl/>
        </w:rPr>
        <w:t>محمد أبو سيف (2017</w:t>
      </w:r>
      <w:r w:rsidRPr="00A31272">
        <w:rPr>
          <w:rFonts w:cs="Traditional Arabic"/>
          <w:sz w:val="28"/>
          <w:szCs w:val="28"/>
          <w:rtl/>
        </w:rPr>
        <w:t>) تعتبر الكتابة مهارة لغوية تمكن مالكها من تحويل أفكاره ومعلوماته إلى نص مكتوب لحفظها, ونشرها, والتواصل بها مع الآخرين, وهي مهارة تعتمد على الموهبة, والتدريب, والممارسة, ويملك بعض الأشخاص قدرة على ترجمة الأفكار بطريقة مبدعة تجذب القارئ للغوى في حروفها دون ملل أو سأم, ولا يعني ذلك أن من لا يملك الموهبة النفيسة لن يتمكن من ممارسة هذه المهارة بالقدرة نفسها, فاالتدريب والممارسة كفيلان بجعل أي شخص كتابا متألقا في عالم الكتب.</w:t>
      </w:r>
    </w:p>
    <w:p w:rsidR="00270682" w:rsidRPr="00A31272" w:rsidRDefault="00270682" w:rsidP="002B3FC6">
      <w:pPr>
        <w:pStyle w:val="ListParagraph"/>
        <w:spacing w:line="360" w:lineRule="auto"/>
        <w:jc w:val="both"/>
        <w:rPr>
          <w:rFonts w:cstheme="majorBidi"/>
          <w:sz w:val="24"/>
          <w:szCs w:val="24"/>
        </w:rPr>
      </w:pPr>
    </w:p>
    <w:p w:rsidR="00803A06" w:rsidRPr="00A31272" w:rsidRDefault="00803A06" w:rsidP="00803A06">
      <w:pPr>
        <w:pStyle w:val="ListParagraph"/>
        <w:spacing w:line="360" w:lineRule="auto"/>
        <w:jc w:val="both"/>
        <w:rPr>
          <w:rFonts w:cstheme="majorBidi"/>
          <w:b/>
          <w:bCs/>
          <w:sz w:val="24"/>
          <w:szCs w:val="24"/>
        </w:rPr>
      </w:pPr>
      <w:r w:rsidRPr="00A31272">
        <w:rPr>
          <w:rFonts w:cstheme="majorBidi"/>
          <w:b/>
          <w:bCs/>
          <w:sz w:val="24"/>
          <w:szCs w:val="24"/>
        </w:rPr>
        <w:t>Problematika Menulis Bahasa Arab</w:t>
      </w:r>
    </w:p>
    <w:p w:rsidR="00803A06" w:rsidRPr="00A31272" w:rsidRDefault="00803A06" w:rsidP="00803A06">
      <w:pPr>
        <w:pStyle w:val="ListParagraph"/>
        <w:spacing w:line="360" w:lineRule="auto"/>
        <w:jc w:val="both"/>
        <w:rPr>
          <w:rFonts w:cstheme="majorBidi"/>
          <w:sz w:val="24"/>
          <w:szCs w:val="24"/>
        </w:rPr>
      </w:pPr>
      <w:r w:rsidRPr="00A31272">
        <w:rPr>
          <w:rFonts w:cstheme="majorBidi"/>
          <w:sz w:val="24"/>
          <w:szCs w:val="24"/>
        </w:rPr>
        <w:t>Problematika sering diartikan dengan “permasalahan”. Setiap orang yang hidup tidak akan lepas dari permasalahan dengan lingkungannya, baik lingkungan keluarga, masyarakat, ataupun dalam lingkungan sekolah. Problematika adalah masalah-masalah yang terjadi pada saat seseorang mencapai tujuan dan didalam pelaksanaannya menemui kesukaran (Malibary, dkk., 1976, hlm. 168-171). Jadi problematika siswa dalam menulis (kitabah) adalah masalah atau kesulitan yang dihadapi siswa dalam menulis bahasa Arab. Problematika siswa yang dihadapi dalam menulis (kitabah) bahasa Arab dibagi dua macam yaitu: problematika linguistik dan problematika non linguistik.</w:t>
      </w:r>
    </w:p>
    <w:p w:rsidR="00803A06" w:rsidRPr="00A31272" w:rsidRDefault="00803A06" w:rsidP="00803A06">
      <w:pPr>
        <w:pStyle w:val="ListParagraph"/>
        <w:numPr>
          <w:ilvl w:val="0"/>
          <w:numId w:val="7"/>
        </w:numPr>
        <w:spacing w:line="360" w:lineRule="auto"/>
        <w:jc w:val="both"/>
        <w:rPr>
          <w:rFonts w:cstheme="majorBidi"/>
          <w:sz w:val="24"/>
          <w:szCs w:val="24"/>
        </w:rPr>
      </w:pPr>
      <w:r w:rsidRPr="00A31272">
        <w:rPr>
          <w:rFonts w:cstheme="majorBidi"/>
          <w:sz w:val="24"/>
          <w:szCs w:val="24"/>
        </w:rPr>
        <w:t>Problematika Linguistik</w:t>
      </w:r>
    </w:p>
    <w:p w:rsidR="00803A06" w:rsidRPr="00A31272" w:rsidRDefault="00803A06" w:rsidP="00803A06">
      <w:pPr>
        <w:pStyle w:val="ListParagraph"/>
        <w:spacing w:line="360" w:lineRule="auto"/>
        <w:ind w:left="1080"/>
        <w:jc w:val="both"/>
        <w:rPr>
          <w:rFonts w:cstheme="majorBidi"/>
          <w:sz w:val="24"/>
          <w:szCs w:val="24"/>
        </w:rPr>
      </w:pPr>
      <w:r w:rsidRPr="00A31272">
        <w:rPr>
          <w:rFonts w:cstheme="majorBidi"/>
          <w:sz w:val="24"/>
          <w:szCs w:val="24"/>
        </w:rPr>
        <w:t>Faktor linguistik adalah faktor yang berkaitan dengan ilmu bahasa itu sendiri. Dalam hal ini problem yang terdapat di dalamnya adalah:</w:t>
      </w:r>
    </w:p>
    <w:p w:rsidR="00803A06" w:rsidRPr="00A31272" w:rsidRDefault="00803A06" w:rsidP="00803A06">
      <w:pPr>
        <w:pStyle w:val="ListParagraph"/>
        <w:numPr>
          <w:ilvl w:val="0"/>
          <w:numId w:val="8"/>
        </w:numPr>
        <w:spacing w:line="360" w:lineRule="auto"/>
        <w:jc w:val="both"/>
        <w:rPr>
          <w:rFonts w:cstheme="majorBidi"/>
          <w:sz w:val="24"/>
          <w:szCs w:val="24"/>
        </w:rPr>
      </w:pPr>
      <w:r w:rsidRPr="00A31272">
        <w:rPr>
          <w:rFonts w:cstheme="majorBidi"/>
          <w:sz w:val="24"/>
          <w:szCs w:val="24"/>
        </w:rPr>
        <w:t>Sistem tata bunyi (phonologi)</w:t>
      </w:r>
    </w:p>
    <w:p w:rsidR="00803A06" w:rsidRPr="00A31272" w:rsidRDefault="00803A06" w:rsidP="00803A06">
      <w:pPr>
        <w:pStyle w:val="ListParagraph"/>
        <w:spacing w:line="360" w:lineRule="auto"/>
        <w:ind w:left="1440"/>
        <w:jc w:val="both"/>
        <w:rPr>
          <w:rFonts w:cstheme="majorBidi"/>
          <w:sz w:val="24"/>
          <w:szCs w:val="24"/>
        </w:rPr>
      </w:pPr>
      <w:r w:rsidRPr="00A31272">
        <w:rPr>
          <w:rFonts w:cstheme="majorBidi"/>
          <w:sz w:val="24"/>
          <w:szCs w:val="24"/>
        </w:rPr>
        <w:t xml:space="preserve">Terkait dengan tata bunyi, ada beberapa problem tata bunyi yang perlu menjadi perhatian para pembelajar non Arab salah satunya huruf Arab yang </w:t>
      </w:r>
      <w:r w:rsidRPr="00A31272">
        <w:rPr>
          <w:rFonts w:cstheme="majorBidi"/>
          <w:sz w:val="24"/>
          <w:szCs w:val="24"/>
        </w:rPr>
        <w:lastRenderedPageBreak/>
        <w:t xml:space="preserve">tidak ada padanannya di bahasa Indonesia misalnya, </w:t>
      </w:r>
      <w:r w:rsidRPr="00A31272">
        <w:rPr>
          <w:rFonts w:cstheme="majorBidi"/>
          <w:sz w:val="24"/>
          <w:szCs w:val="24"/>
          <w:rtl/>
        </w:rPr>
        <w:t xml:space="preserve">ذ خ ح ث ق غ ع ظ ط ض ص </w:t>
      </w:r>
      <w:r w:rsidRPr="00A31272">
        <w:rPr>
          <w:rFonts w:cstheme="majorBidi"/>
          <w:sz w:val="24"/>
          <w:szCs w:val="24"/>
        </w:rPr>
        <w:t xml:space="preserve"> , seorang pelajar Indonesia umpamanya, akan merasa kesulitan dalam mengucapkan huruf-huruf tersebut, untuk itu jalan yang ditempuh hendaknya sering membunyikan huruf Arab dari mahrojnya sesuai dengan petunjuk guru. </w:t>
      </w:r>
    </w:p>
    <w:p w:rsidR="00803A06" w:rsidRPr="00A31272" w:rsidRDefault="00803A06" w:rsidP="00803A06">
      <w:pPr>
        <w:pStyle w:val="ListParagraph"/>
        <w:numPr>
          <w:ilvl w:val="0"/>
          <w:numId w:val="8"/>
        </w:numPr>
        <w:spacing w:line="360" w:lineRule="auto"/>
        <w:jc w:val="both"/>
        <w:rPr>
          <w:rFonts w:cstheme="majorBidi"/>
          <w:sz w:val="24"/>
          <w:szCs w:val="24"/>
        </w:rPr>
      </w:pPr>
      <w:r w:rsidRPr="00A31272">
        <w:rPr>
          <w:rFonts w:cstheme="majorBidi"/>
          <w:sz w:val="24"/>
          <w:szCs w:val="24"/>
        </w:rPr>
        <w:t>Kosa Kata (Mufrodat)</w:t>
      </w:r>
    </w:p>
    <w:p w:rsidR="00803A06" w:rsidRPr="00A31272" w:rsidRDefault="00803A06" w:rsidP="00803A06">
      <w:pPr>
        <w:pStyle w:val="ListParagraph"/>
        <w:spacing w:line="360" w:lineRule="auto"/>
        <w:ind w:left="1440"/>
        <w:jc w:val="both"/>
        <w:rPr>
          <w:rFonts w:cstheme="majorBidi"/>
          <w:sz w:val="24"/>
          <w:szCs w:val="24"/>
        </w:rPr>
      </w:pPr>
      <w:r w:rsidRPr="00A31272">
        <w:rPr>
          <w:rFonts w:cstheme="majorBidi"/>
          <w:sz w:val="24"/>
          <w:szCs w:val="24"/>
        </w:rPr>
        <w:t xml:space="preserve">Kosa kata (mufrodat) merupakan salah satu faktor yang mendukung dalam penguasaan empat kemahiran, yaitu: mendengar, berbicara, membaca, dan menulis, karena tanpa menguasai kosa kata yang baik maka tujuan dalam pengajaran bahasa Arab akan kurang berhasil dengan baik. </w:t>
      </w:r>
    </w:p>
    <w:p w:rsidR="00803A06" w:rsidRPr="00A31272" w:rsidRDefault="00803A06" w:rsidP="00803A06">
      <w:pPr>
        <w:pStyle w:val="ListParagraph"/>
        <w:numPr>
          <w:ilvl w:val="0"/>
          <w:numId w:val="8"/>
        </w:numPr>
        <w:spacing w:line="360" w:lineRule="auto"/>
        <w:jc w:val="both"/>
        <w:rPr>
          <w:rFonts w:cstheme="majorBidi"/>
          <w:sz w:val="24"/>
          <w:szCs w:val="24"/>
        </w:rPr>
      </w:pPr>
      <w:r w:rsidRPr="00A31272">
        <w:rPr>
          <w:rFonts w:cstheme="majorBidi"/>
          <w:sz w:val="24"/>
          <w:szCs w:val="24"/>
        </w:rPr>
        <w:t>Tulisan</w:t>
      </w:r>
    </w:p>
    <w:p w:rsidR="00803A06" w:rsidRPr="00A31272" w:rsidRDefault="00803A06" w:rsidP="00803A06">
      <w:pPr>
        <w:pStyle w:val="ListParagraph"/>
        <w:spacing w:line="360" w:lineRule="auto"/>
        <w:ind w:left="1440"/>
        <w:jc w:val="both"/>
        <w:rPr>
          <w:rFonts w:cstheme="majorBidi"/>
          <w:sz w:val="24"/>
          <w:szCs w:val="24"/>
        </w:rPr>
      </w:pPr>
      <w:r w:rsidRPr="00A31272">
        <w:rPr>
          <w:rFonts w:cstheme="majorBidi"/>
          <w:sz w:val="24"/>
          <w:szCs w:val="24"/>
        </w:rPr>
        <w:t>Masalah tulisan Arab sama sekali berbeda dengan tulisan latin, ini menjadi kendala tersendiri bagi pembelajar bahasa Arab non Arab. Tulisan Latin dimulai dari kanan ke kiri, sedangkan tulisan Arab dimulai dari kiri ke kanan. Huruf latin hanya memiliki dua bentuk, yaitu huruf kapital dan huruf kecil, maka huruf Arab mempunyai berbagai bentuk, yaitu bentuk sendiri (</w:t>
      </w:r>
      <w:r w:rsidRPr="00A31272">
        <w:rPr>
          <w:rFonts w:cstheme="majorBidi"/>
          <w:sz w:val="24"/>
          <w:szCs w:val="24"/>
          <w:rtl/>
        </w:rPr>
        <w:t>ع</w:t>
      </w:r>
      <w:r w:rsidRPr="00A31272">
        <w:rPr>
          <w:rFonts w:cstheme="majorBidi"/>
          <w:sz w:val="24"/>
          <w:szCs w:val="24"/>
        </w:rPr>
        <w:t>) bentuk awal (</w:t>
      </w:r>
      <w:r w:rsidRPr="00A31272">
        <w:rPr>
          <w:rFonts w:cstheme="majorBidi"/>
          <w:sz w:val="24"/>
          <w:szCs w:val="24"/>
          <w:rtl/>
        </w:rPr>
        <w:t>عا</w:t>
      </w:r>
      <w:r w:rsidRPr="00A31272">
        <w:rPr>
          <w:rFonts w:cstheme="majorBidi"/>
          <w:sz w:val="24"/>
          <w:szCs w:val="24"/>
        </w:rPr>
        <w:t>) bentuk tengah (</w:t>
      </w:r>
      <w:r w:rsidRPr="00A31272">
        <w:rPr>
          <w:rFonts w:cstheme="majorBidi"/>
          <w:sz w:val="24"/>
          <w:szCs w:val="24"/>
          <w:rtl/>
        </w:rPr>
        <w:t>لعا</w:t>
      </w:r>
      <w:r w:rsidRPr="00A31272">
        <w:rPr>
          <w:rFonts w:cstheme="majorBidi"/>
          <w:sz w:val="24"/>
          <w:szCs w:val="24"/>
        </w:rPr>
        <w:t>) bentuk akhir (</w:t>
      </w:r>
      <w:r w:rsidRPr="00A31272">
        <w:rPr>
          <w:rFonts w:cstheme="majorBidi"/>
          <w:sz w:val="24"/>
          <w:szCs w:val="24"/>
          <w:rtl/>
        </w:rPr>
        <w:t>لع</w:t>
      </w:r>
      <w:r w:rsidRPr="00A31272">
        <w:rPr>
          <w:rFonts w:cstheme="majorBidi"/>
          <w:sz w:val="24"/>
          <w:szCs w:val="24"/>
        </w:rPr>
        <w:t>).</w:t>
      </w:r>
    </w:p>
    <w:p w:rsidR="00803A06" w:rsidRPr="00A31272" w:rsidRDefault="00803A06" w:rsidP="00803A06">
      <w:pPr>
        <w:pStyle w:val="ListParagraph"/>
        <w:spacing w:line="360" w:lineRule="auto"/>
        <w:ind w:left="1440"/>
        <w:jc w:val="both"/>
        <w:rPr>
          <w:rFonts w:cstheme="majorBidi"/>
          <w:sz w:val="24"/>
          <w:szCs w:val="24"/>
        </w:rPr>
      </w:pPr>
      <w:r w:rsidRPr="00A31272">
        <w:rPr>
          <w:rFonts w:cstheme="majorBidi"/>
          <w:sz w:val="24"/>
          <w:szCs w:val="24"/>
        </w:rPr>
        <w:t>Dengan sejumlah perbedaan tulisan yang ada antara bahasa Arab dengan bahasa Latin ini maka para pembelajar non Arab tidak akan bisa dengan mudah menulis huruf-huruf Arab apalagi menuangkan dalam karangan yang panjang dan memiliki nilai keindahan kecuali para pembelajar telah melalui proses belajar yang lama dan teratur (Dahlan, 1992, hlm. 44).</w:t>
      </w:r>
    </w:p>
    <w:p w:rsidR="00803A06" w:rsidRPr="00A31272" w:rsidRDefault="00803A06" w:rsidP="00803A06">
      <w:pPr>
        <w:pStyle w:val="ListParagraph"/>
        <w:spacing w:line="360" w:lineRule="auto"/>
        <w:ind w:left="1440"/>
        <w:jc w:val="both"/>
        <w:rPr>
          <w:rFonts w:cstheme="majorBidi"/>
          <w:sz w:val="24"/>
          <w:szCs w:val="24"/>
        </w:rPr>
      </w:pPr>
    </w:p>
    <w:p w:rsidR="00803A06" w:rsidRPr="00A31272" w:rsidRDefault="00803A06" w:rsidP="00803A06">
      <w:pPr>
        <w:pStyle w:val="ListParagraph"/>
        <w:numPr>
          <w:ilvl w:val="0"/>
          <w:numId w:val="7"/>
        </w:numPr>
        <w:spacing w:line="360" w:lineRule="auto"/>
        <w:jc w:val="both"/>
        <w:rPr>
          <w:rFonts w:cstheme="majorBidi"/>
          <w:sz w:val="24"/>
          <w:szCs w:val="24"/>
        </w:rPr>
      </w:pPr>
      <w:r w:rsidRPr="00A31272">
        <w:rPr>
          <w:rFonts w:cstheme="majorBidi"/>
          <w:sz w:val="24"/>
          <w:szCs w:val="24"/>
        </w:rPr>
        <w:t>Problematika Non Linguistik</w:t>
      </w:r>
    </w:p>
    <w:p w:rsidR="00803A06" w:rsidRPr="00A31272" w:rsidRDefault="00803A06" w:rsidP="00803A06">
      <w:pPr>
        <w:pStyle w:val="ListParagraph"/>
        <w:spacing w:line="360" w:lineRule="auto"/>
        <w:ind w:left="1080"/>
        <w:jc w:val="both"/>
        <w:rPr>
          <w:rFonts w:cstheme="majorBidi"/>
          <w:sz w:val="24"/>
          <w:szCs w:val="24"/>
        </w:rPr>
      </w:pPr>
      <w:r w:rsidRPr="00A31272">
        <w:rPr>
          <w:rFonts w:cstheme="majorBidi"/>
          <w:sz w:val="24"/>
          <w:szCs w:val="24"/>
        </w:rPr>
        <w:t xml:space="preserve">Faktor non linguistik adalah faktor di luar ilmu kebahasaan. Adapun faktor-faktor non linguistik menurut Sadtono (1987, hlm. 17-21) meliputi antara lain: </w:t>
      </w:r>
    </w:p>
    <w:p w:rsidR="00803A06" w:rsidRPr="00A31272" w:rsidRDefault="00803A06" w:rsidP="00803A06">
      <w:pPr>
        <w:pStyle w:val="ListParagraph"/>
        <w:numPr>
          <w:ilvl w:val="0"/>
          <w:numId w:val="9"/>
        </w:numPr>
        <w:spacing w:line="360" w:lineRule="auto"/>
        <w:ind w:left="1418" w:hanging="425"/>
        <w:jc w:val="both"/>
        <w:rPr>
          <w:rFonts w:cstheme="majorBidi"/>
          <w:sz w:val="24"/>
          <w:szCs w:val="24"/>
        </w:rPr>
      </w:pPr>
      <w:r w:rsidRPr="00A31272">
        <w:rPr>
          <w:rFonts w:cstheme="majorBidi"/>
          <w:sz w:val="24"/>
          <w:szCs w:val="24"/>
        </w:rPr>
        <w:t>Fisiologi yaitu faktor yang berhubungan dengan keadaan jasmani siswa.</w:t>
      </w:r>
    </w:p>
    <w:p w:rsidR="008E1FEC" w:rsidRPr="00A31272" w:rsidRDefault="00803A06" w:rsidP="00E16A68">
      <w:pPr>
        <w:pStyle w:val="ListParagraph"/>
        <w:numPr>
          <w:ilvl w:val="0"/>
          <w:numId w:val="9"/>
        </w:numPr>
        <w:spacing w:line="360" w:lineRule="auto"/>
        <w:ind w:left="1418" w:hanging="425"/>
        <w:jc w:val="both"/>
        <w:rPr>
          <w:rFonts w:cstheme="majorBidi"/>
          <w:sz w:val="24"/>
          <w:szCs w:val="24"/>
        </w:rPr>
      </w:pPr>
      <w:r w:rsidRPr="00A31272">
        <w:rPr>
          <w:rFonts w:cstheme="majorBidi"/>
          <w:sz w:val="24"/>
          <w:szCs w:val="24"/>
        </w:rPr>
        <w:t xml:space="preserve">Psikologi yaitu faktor yang berhubungan dengan jiwa atau sesuatu yang mendorong aktivitas belajar seseorang. </w:t>
      </w:r>
    </w:p>
    <w:p w:rsidR="00803A06" w:rsidRDefault="00803A06" w:rsidP="002B3FC6">
      <w:pPr>
        <w:pStyle w:val="ListParagraph"/>
        <w:spacing w:line="360" w:lineRule="auto"/>
        <w:jc w:val="both"/>
        <w:rPr>
          <w:rFonts w:cstheme="majorBidi"/>
          <w:sz w:val="24"/>
          <w:szCs w:val="24"/>
        </w:rPr>
      </w:pPr>
    </w:p>
    <w:p w:rsidR="00A31272" w:rsidRDefault="00A31272" w:rsidP="002B3FC6">
      <w:pPr>
        <w:pStyle w:val="ListParagraph"/>
        <w:spacing w:line="360" w:lineRule="auto"/>
        <w:jc w:val="both"/>
        <w:rPr>
          <w:rFonts w:cstheme="majorBidi"/>
          <w:sz w:val="24"/>
          <w:szCs w:val="24"/>
        </w:rPr>
      </w:pPr>
    </w:p>
    <w:p w:rsidR="00A31272" w:rsidRPr="00A31272" w:rsidRDefault="00A31272" w:rsidP="002B3FC6">
      <w:pPr>
        <w:pStyle w:val="ListParagraph"/>
        <w:spacing w:line="360" w:lineRule="auto"/>
        <w:jc w:val="both"/>
        <w:rPr>
          <w:rFonts w:cstheme="majorBidi"/>
          <w:sz w:val="24"/>
          <w:szCs w:val="24"/>
        </w:rPr>
      </w:pPr>
    </w:p>
    <w:p w:rsidR="00270682" w:rsidRPr="00A31272" w:rsidRDefault="00685541" w:rsidP="002B3FC6">
      <w:pPr>
        <w:pStyle w:val="ListParagraph"/>
        <w:spacing w:line="360" w:lineRule="auto"/>
        <w:jc w:val="both"/>
        <w:rPr>
          <w:rFonts w:cstheme="majorBidi"/>
          <w:b/>
          <w:bCs/>
          <w:sz w:val="24"/>
          <w:szCs w:val="24"/>
        </w:rPr>
      </w:pPr>
      <w:r w:rsidRPr="00A31272">
        <w:rPr>
          <w:rFonts w:cstheme="majorBidi"/>
          <w:b/>
          <w:bCs/>
          <w:sz w:val="24"/>
          <w:szCs w:val="24"/>
        </w:rPr>
        <w:lastRenderedPageBreak/>
        <w:t>METODE</w:t>
      </w:r>
      <w:r w:rsidR="00F05FD4" w:rsidRPr="00A31272">
        <w:rPr>
          <w:rFonts w:cstheme="majorBidi"/>
          <w:b/>
          <w:bCs/>
          <w:sz w:val="24"/>
          <w:szCs w:val="24"/>
        </w:rPr>
        <w:t xml:space="preserve"> PENELITIAN</w:t>
      </w:r>
    </w:p>
    <w:p w:rsidR="000E0832" w:rsidRPr="00A31272" w:rsidRDefault="001F1F1C" w:rsidP="002B3FC6">
      <w:pPr>
        <w:pStyle w:val="ListParagraph"/>
        <w:spacing w:line="360" w:lineRule="auto"/>
        <w:jc w:val="both"/>
        <w:rPr>
          <w:rFonts w:cstheme="majorBidi"/>
          <w:sz w:val="24"/>
          <w:szCs w:val="24"/>
        </w:rPr>
      </w:pPr>
      <w:r w:rsidRPr="00A31272">
        <w:rPr>
          <w:rFonts w:cstheme="majorBidi"/>
          <w:sz w:val="24"/>
          <w:szCs w:val="24"/>
        </w:rPr>
        <w:t xml:space="preserve">Metode yang digunakan dalam penelitian ini adalah eksperimen kuasi. Populasi dalam penelitian ini difokuskan terhadap seluruh siswa kelas VIII SMP Miftahul Iman Bandung yang berjumlah 20 orang. Adapun sampel dalam penelitian ini adalah 20 orang dari jumlah keseluruhan, diambil dari kelas A menggunakan metode make a match </w:t>
      </w:r>
      <w:r w:rsidR="00B94CBB" w:rsidRPr="00A31272">
        <w:rPr>
          <w:rFonts w:cstheme="majorBidi"/>
          <w:sz w:val="24"/>
          <w:szCs w:val="24"/>
        </w:rPr>
        <w:t xml:space="preserve">dengan latihan berupa </w:t>
      </w:r>
      <w:r w:rsidR="00EB57D8" w:rsidRPr="00A31272">
        <w:rPr>
          <w:rFonts w:cstheme="majorBidi"/>
          <w:sz w:val="24"/>
          <w:szCs w:val="24"/>
        </w:rPr>
        <w:t>menyusun teks.</w:t>
      </w:r>
    </w:p>
    <w:p w:rsidR="00445854" w:rsidRPr="00A31272" w:rsidRDefault="00FE1482" w:rsidP="00095E86">
      <w:pPr>
        <w:pStyle w:val="ListParagraph"/>
        <w:spacing w:line="360" w:lineRule="auto"/>
        <w:jc w:val="both"/>
        <w:rPr>
          <w:rFonts w:cstheme="majorBidi"/>
          <w:sz w:val="24"/>
          <w:szCs w:val="24"/>
        </w:rPr>
      </w:pPr>
      <w:r w:rsidRPr="00A31272">
        <w:rPr>
          <w:rFonts w:cstheme="majorBidi"/>
          <w:sz w:val="24"/>
          <w:szCs w:val="24"/>
        </w:rPr>
        <w:t xml:space="preserve">Instrumen pada penelitian ini adalah soal tes yang digunakan untuk mengumpulkan data berupa hasil belajar siswa setelah mendapatkan teatmen, soal tes beserta kunci jawabannya, dan lembar jawaban siswa dalam postest Bahasa Arab kelas VIII SMP Miftahul Iman Bandung yang telah dilaksanakan, sebanyak 15 butir soal dan 20 lembar jawaban siswa yang akan dianalisis kualitasnya dari segi validitas, reliabilitas, tingkat kesukaran, daya pembeda, dan normalitas. Penelitian dibantu dengan aplikasi software Anates versi 4. </w:t>
      </w:r>
    </w:p>
    <w:p w:rsidR="00095E86" w:rsidRPr="00A31272" w:rsidRDefault="00095E86" w:rsidP="00095E86">
      <w:pPr>
        <w:pStyle w:val="ListParagraph"/>
        <w:spacing w:line="360" w:lineRule="auto"/>
        <w:jc w:val="both"/>
        <w:rPr>
          <w:rFonts w:cstheme="majorBidi"/>
          <w:sz w:val="24"/>
          <w:szCs w:val="24"/>
        </w:rPr>
      </w:pPr>
    </w:p>
    <w:p w:rsidR="00C263FC" w:rsidRPr="00A31272" w:rsidRDefault="00C263FC" w:rsidP="002B3FC6">
      <w:pPr>
        <w:pStyle w:val="ListParagraph"/>
        <w:spacing w:line="360" w:lineRule="auto"/>
        <w:jc w:val="both"/>
        <w:rPr>
          <w:rFonts w:cstheme="majorBidi"/>
          <w:b/>
          <w:bCs/>
          <w:sz w:val="24"/>
          <w:szCs w:val="24"/>
        </w:rPr>
      </w:pPr>
      <w:r w:rsidRPr="00A31272">
        <w:rPr>
          <w:rFonts w:cstheme="majorBidi"/>
          <w:b/>
          <w:bCs/>
          <w:sz w:val="24"/>
          <w:szCs w:val="24"/>
        </w:rPr>
        <w:t>HASIL DAN PEMBAHASAN</w:t>
      </w:r>
    </w:p>
    <w:p w:rsidR="00445854" w:rsidRPr="00A31272" w:rsidRDefault="00E600E4" w:rsidP="00445854">
      <w:pPr>
        <w:pStyle w:val="ListParagraph"/>
        <w:spacing w:line="360" w:lineRule="auto"/>
        <w:ind w:firstLine="720"/>
        <w:jc w:val="both"/>
        <w:rPr>
          <w:rFonts w:cstheme="majorBidi"/>
          <w:sz w:val="24"/>
          <w:szCs w:val="24"/>
        </w:rPr>
      </w:pPr>
      <w:r w:rsidRPr="00A31272">
        <w:rPr>
          <w:rFonts w:cstheme="majorBidi"/>
          <w:sz w:val="24"/>
          <w:szCs w:val="24"/>
        </w:rPr>
        <w:t>Adapun hasil dari penelitian ini adalah penerapan metode make a match berbasis pancingan kata untuk meningkatkan kemampuan menulis siswa kelas VIII SMP Miftahul Iman Bandung.</w:t>
      </w:r>
    </w:p>
    <w:p w:rsidR="00C263FC" w:rsidRPr="00A31272" w:rsidRDefault="00E600E4" w:rsidP="00445854">
      <w:pPr>
        <w:pStyle w:val="ListParagraph"/>
        <w:spacing w:line="360" w:lineRule="auto"/>
        <w:ind w:firstLine="720"/>
        <w:jc w:val="both"/>
        <w:rPr>
          <w:rFonts w:cstheme="majorBidi"/>
          <w:sz w:val="24"/>
          <w:szCs w:val="24"/>
        </w:rPr>
      </w:pPr>
      <w:r w:rsidRPr="00A31272">
        <w:rPr>
          <w:rFonts w:cstheme="majorBidi"/>
          <w:sz w:val="24"/>
          <w:szCs w:val="24"/>
        </w:rPr>
        <w:t>Pada penelitian ini penulis bertindak sebagai observer. Kegiatan yang dilakukan pada tahapan perencanaan penelitian ini yaitu menyiapkan silabus, Rencana Pelaksanaan Pembelajaran (RPP), membuat pedoman penilaian, dan menyiapkan materi yang sesuai dengan kompetensi yanjg akan diajarkan.</w:t>
      </w:r>
    </w:p>
    <w:p w:rsidR="00E600E4" w:rsidRPr="00A31272" w:rsidRDefault="00E600E4" w:rsidP="00E600E4">
      <w:pPr>
        <w:pStyle w:val="ListParagraph"/>
        <w:numPr>
          <w:ilvl w:val="0"/>
          <w:numId w:val="2"/>
        </w:numPr>
        <w:spacing w:line="360" w:lineRule="auto"/>
        <w:jc w:val="both"/>
        <w:rPr>
          <w:rFonts w:cstheme="majorBidi"/>
          <w:sz w:val="24"/>
          <w:szCs w:val="24"/>
        </w:rPr>
      </w:pPr>
      <w:r w:rsidRPr="00A31272">
        <w:rPr>
          <w:rFonts w:cstheme="majorBidi"/>
          <w:sz w:val="24"/>
          <w:szCs w:val="24"/>
        </w:rPr>
        <w:t xml:space="preserve">Kemampuan siswa dalam menulis bahasa Arab sebelum menggunakan Metode make a match diketahui melalui pretest atau tes awal kemampuan siswa dalam menulis bahasa Arab sebelum penerapan metode make a match diperoleh nilai terendah sebesar 50 pada kelas kontrol dan 30 pada kelas eksperimen serta nilai tertinggi sebesar 75 pada kelas kontrol dan sebesar 70 pada kelas eksperimen. Berdasarkan hasil wawancara, ditemukan siswa dengan nilai terendah yakni 30. Hal-hal yang melatar belakangi siswa tersebut memiliki nilai terendah yaitu; 1) siswa belum mengenal bahasa Arab sebelumnya, 2) siswa tidak bisa membaca bahasa Arab, 3) siswa pun memiliki sifat menutup diri/introvert, sehingga ia tidak berani untuk bertanya atau meminta bantuan terhadap temannya. </w:t>
      </w:r>
    </w:p>
    <w:p w:rsidR="00E600E4" w:rsidRPr="00A31272" w:rsidRDefault="00E600E4" w:rsidP="00E600E4">
      <w:pPr>
        <w:pStyle w:val="ListParagraph"/>
        <w:numPr>
          <w:ilvl w:val="0"/>
          <w:numId w:val="2"/>
        </w:numPr>
        <w:spacing w:line="360" w:lineRule="auto"/>
        <w:jc w:val="both"/>
        <w:rPr>
          <w:rFonts w:cstheme="majorBidi"/>
          <w:sz w:val="24"/>
          <w:szCs w:val="24"/>
        </w:rPr>
      </w:pPr>
      <w:r w:rsidRPr="00A31272">
        <w:rPr>
          <w:rFonts w:cstheme="majorBidi"/>
          <w:sz w:val="24"/>
          <w:szCs w:val="24"/>
        </w:rPr>
        <w:lastRenderedPageBreak/>
        <w:t>Kemampuan siswa dalam menulis bahasa Arab setelah selesai pembelajaran metode make a match dapat diketahui melalui hasil posttest atau tes akhir kemampuan siswa dalam pembelajaran menulis setelah penerapan Metode make a match diperoleh nilai terendah sebesar 70 pada kelas kontrol dan 80 pada kelas eksperimen serta nilai tertinggi sebesar 80 pada kelas kontrol dan sebesar 100 pada kelas eksperimen. Berdasarkan hasil wawancara, diperoleh siswa dengan nilai tertinggi yaitu 100, dikarenakan; 1) siswa tersebut menyukai pelajaran bahasa Arab, dan 2) siswa tersebut mengikuti pengajian, sehingga terbiasa dengan pelajaran bahasa Arab.</w:t>
      </w:r>
    </w:p>
    <w:p w:rsidR="00E600E4" w:rsidRPr="00A31272" w:rsidRDefault="00E600E4" w:rsidP="002B3FC6">
      <w:pPr>
        <w:pStyle w:val="ListParagraph"/>
        <w:spacing w:line="360" w:lineRule="auto"/>
        <w:jc w:val="both"/>
        <w:rPr>
          <w:rFonts w:cstheme="majorBidi"/>
          <w:b/>
          <w:bCs/>
          <w:sz w:val="24"/>
          <w:szCs w:val="24"/>
        </w:rPr>
      </w:pPr>
    </w:p>
    <w:p w:rsidR="00FA4C1D" w:rsidRPr="00A31272" w:rsidRDefault="00FA4C1D" w:rsidP="00FA4C1D">
      <w:pPr>
        <w:spacing w:line="360" w:lineRule="auto"/>
        <w:ind w:left="720"/>
        <w:jc w:val="both"/>
        <w:rPr>
          <w:rFonts w:cstheme="majorBidi"/>
          <w:sz w:val="24"/>
          <w:szCs w:val="24"/>
        </w:rPr>
      </w:pPr>
      <w:r w:rsidRPr="00A31272">
        <w:rPr>
          <w:rFonts w:cstheme="majorBidi"/>
          <w:sz w:val="24"/>
          <w:szCs w:val="24"/>
        </w:rPr>
        <w:t xml:space="preserve">Adapun hasil belajar siswa kelas eksperimen (VIII A) dan kelas kontrol (VIII B) sebelum dan setelah melakukan penerapan metode make a match, adalah sebagai berikut: </w:t>
      </w:r>
    </w:p>
    <w:p w:rsidR="00FA4C1D" w:rsidRPr="00A31272" w:rsidRDefault="00FA4C1D" w:rsidP="00FA4C1D">
      <w:pPr>
        <w:spacing w:line="360" w:lineRule="auto"/>
        <w:ind w:left="720"/>
        <w:jc w:val="both"/>
        <w:rPr>
          <w:rFonts w:cstheme="majorBidi"/>
          <w:sz w:val="24"/>
          <w:szCs w:val="24"/>
        </w:rPr>
      </w:pPr>
    </w:p>
    <w:p w:rsidR="00FA4C1D" w:rsidRPr="00A31272" w:rsidRDefault="00FA4C1D" w:rsidP="00FA4C1D">
      <w:pPr>
        <w:spacing w:line="360" w:lineRule="auto"/>
        <w:ind w:left="720"/>
        <w:jc w:val="center"/>
        <w:rPr>
          <w:rFonts w:cstheme="majorBidi"/>
          <w:b/>
          <w:bCs/>
          <w:sz w:val="24"/>
          <w:szCs w:val="24"/>
        </w:rPr>
      </w:pPr>
      <w:r w:rsidRPr="00A31272">
        <w:rPr>
          <w:rFonts w:cstheme="majorBidi"/>
          <w:b/>
          <w:bCs/>
          <w:sz w:val="24"/>
          <w:szCs w:val="24"/>
        </w:rPr>
        <w:t>Tabel Skor Pretest dan Postest</w:t>
      </w:r>
    </w:p>
    <w:tbl>
      <w:tblPr>
        <w:tblStyle w:val="TableGrid"/>
        <w:tblW w:w="0" w:type="auto"/>
        <w:tblInd w:w="-147" w:type="dxa"/>
        <w:tblLayout w:type="fixed"/>
        <w:tblLook w:val="04A0" w:firstRow="1" w:lastRow="0" w:firstColumn="1" w:lastColumn="0" w:noHBand="0" w:noVBand="1"/>
      </w:tblPr>
      <w:tblGrid>
        <w:gridCol w:w="1483"/>
        <w:gridCol w:w="1211"/>
        <w:gridCol w:w="1276"/>
        <w:gridCol w:w="992"/>
        <w:gridCol w:w="1134"/>
        <w:gridCol w:w="1134"/>
        <w:gridCol w:w="992"/>
        <w:gridCol w:w="941"/>
      </w:tblGrid>
      <w:tr w:rsidR="00FA4C1D" w:rsidRPr="00A31272" w:rsidTr="00C3644B">
        <w:tc>
          <w:tcPr>
            <w:tcW w:w="1483" w:type="dxa"/>
            <w:vMerge w:val="restart"/>
            <w:vAlign w:val="center"/>
          </w:tcPr>
          <w:p w:rsidR="00FA4C1D" w:rsidRPr="00A31272" w:rsidRDefault="00FA4C1D" w:rsidP="00C3644B">
            <w:pPr>
              <w:spacing w:line="360" w:lineRule="auto"/>
              <w:jc w:val="center"/>
              <w:rPr>
                <w:rFonts w:cstheme="majorBidi"/>
                <w:b/>
                <w:bCs/>
                <w:sz w:val="24"/>
                <w:szCs w:val="24"/>
              </w:rPr>
            </w:pPr>
            <w:r w:rsidRPr="00A31272">
              <w:rPr>
                <w:rFonts w:cstheme="majorBidi"/>
                <w:b/>
                <w:bCs/>
                <w:sz w:val="24"/>
                <w:szCs w:val="24"/>
              </w:rPr>
              <w:t>Kelas</w:t>
            </w:r>
          </w:p>
        </w:tc>
        <w:tc>
          <w:tcPr>
            <w:tcW w:w="3479" w:type="dxa"/>
            <w:gridSpan w:val="3"/>
          </w:tcPr>
          <w:p w:rsidR="00FA4C1D" w:rsidRPr="00A31272" w:rsidRDefault="00FA4C1D" w:rsidP="00C3644B">
            <w:pPr>
              <w:spacing w:line="360" w:lineRule="auto"/>
              <w:jc w:val="center"/>
              <w:rPr>
                <w:rFonts w:cstheme="majorBidi"/>
                <w:b/>
                <w:bCs/>
                <w:sz w:val="24"/>
                <w:szCs w:val="24"/>
              </w:rPr>
            </w:pPr>
            <w:r w:rsidRPr="00A31272">
              <w:rPr>
                <w:rFonts w:cstheme="majorBidi"/>
                <w:b/>
                <w:bCs/>
                <w:sz w:val="24"/>
                <w:szCs w:val="24"/>
              </w:rPr>
              <w:t>Pretest</w:t>
            </w:r>
          </w:p>
        </w:tc>
        <w:tc>
          <w:tcPr>
            <w:tcW w:w="3260" w:type="dxa"/>
            <w:gridSpan w:val="3"/>
          </w:tcPr>
          <w:p w:rsidR="00FA4C1D" w:rsidRPr="00A31272" w:rsidRDefault="00FA4C1D" w:rsidP="00C3644B">
            <w:pPr>
              <w:spacing w:line="360" w:lineRule="auto"/>
              <w:jc w:val="center"/>
              <w:rPr>
                <w:rFonts w:cstheme="majorBidi"/>
                <w:b/>
                <w:bCs/>
                <w:sz w:val="24"/>
                <w:szCs w:val="24"/>
              </w:rPr>
            </w:pPr>
            <w:r w:rsidRPr="00A31272">
              <w:rPr>
                <w:rFonts w:cstheme="majorBidi"/>
                <w:b/>
                <w:bCs/>
                <w:sz w:val="24"/>
                <w:szCs w:val="24"/>
              </w:rPr>
              <w:t>Posttest</w:t>
            </w:r>
          </w:p>
        </w:tc>
        <w:tc>
          <w:tcPr>
            <w:tcW w:w="941" w:type="dxa"/>
            <w:vMerge w:val="restart"/>
            <w:vAlign w:val="center"/>
          </w:tcPr>
          <w:p w:rsidR="00FA4C1D" w:rsidRPr="00A31272" w:rsidRDefault="00FA4C1D" w:rsidP="00C3644B">
            <w:pPr>
              <w:spacing w:line="360" w:lineRule="auto"/>
              <w:jc w:val="center"/>
              <w:rPr>
                <w:rFonts w:cstheme="majorBidi"/>
                <w:b/>
                <w:bCs/>
                <w:sz w:val="24"/>
                <w:szCs w:val="24"/>
              </w:rPr>
            </w:pPr>
            <w:r w:rsidRPr="00A31272">
              <w:rPr>
                <w:rFonts w:cstheme="majorBidi"/>
                <w:b/>
                <w:bCs/>
                <w:sz w:val="24"/>
                <w:szCs w:val="24"/>
              </w:rPr>
              <w:t>Peningkatan</w:t>
            </w:r>
          </w:p>
        </w:tc>
      </w:tr>
      <w:tr w:rsidR="00FA4C1D" w:rsidRPr="00A31272" w:rsidTr="00C3644B">
        <w:trPr>
          <w:trHeight w:val="690"/>
        </w:trPr>
        <w:tc>
          <w:tcPr>
            <w:tcW w:w="1483" w:type="dxa"/>
            <w:vMerge/>
          </w:tcPr>
          <w:p w:rsidR="00FA4C1D" w:rsidRPr="00A31272" w:rsidRDefault="00FA4C1D" w:rsidP="00C3644B">
            <w:pPr>
              <w:jc w:val="both"/>
            </w:pPr>
          </w:p>
        </w:tc>
        <w:tc>
          <w:tcPr>
            <w:tcW w:w="1211"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Nilai Terendah</w:t>
            </w:r>
          </w:p>
        </w:tc>
        <w:tc>
          <w:tcPr>
            <w:tcW w:w="1276"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Nilai Terbesar</w:t>
            </w:r>
          </w:p>
        </w:tc>
        <w:tc>
          <w:tcPr>
            <w:tcW w:w="992"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Rata-Rata</w:t>
            </w:r>
          </w:p>
        </w:tc>
        <w:tc>
          <w:tcPr>
            <w:tcW w:w="1134"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Nilai Terendah</w:t>
            </w:r>
          </w:p>
        </w:tc>
        <w:tc>
          <w:tcPr>
            <w:tcW w:w="1134"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Nilai Terbesar</w:t>
            </w:r>
          </w:p>
        </w:tc>
        <w:tc>
          <w:tcPr>
            <w:tcW w:w="992"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Rata-Rata</w:t>
            </w:r>
          </w:p>
        </w:tc>
        <w:tc>
          <w:tcPr>
            <w:tcW w:w="941" w:type="dxa"/>
            <w:vMerge/>
          </w:tcPr>
          <w:p w:rsidR="00FA4C1D" w:rsidRPr="00A31272" w:rsidRDefault="00FA4C1D" w:rsidP="00C3644B">
            <w:pPr>
              <w:jc w:val="both"/>
            </w:pPr>
          </w:p>
        </w:tc>
      </w:tr>
      <w:tr w:rsidR="00FA4C1D" w:rsidRPr="00A31272" w:rsidTr="00C3644B">
        <w:trPr>
          <w:trHeight w:val="447"/>
        </w:trPr>
        <w:tc>
          <w:tcPr>
            <w:tcW w:w="1483"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Eksperimen</w:t>
            </w:r>
          </w:p>
        </w:tc>
        <w:tc>
          <w:tcPr>
            <w:tcW w:w="1211"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30</w:t>
            </w:r>
          </w:p>
        </w:tc>
        <w:tc>
          <w:tcPr>
            <w:tcW w:w="1276"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70</w:t>
            </w:r>
          </w:p>
        </w:tc>
        <w:tc>
          <w:tcPr>
            <w:tcW w:w="992"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55,25</w:t>
            </w:r>
          </w:p>
        </w:tc>
        <w:tc>
          <w:tcPr>
            <w:tcW w:w="1134"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80</w:t>
            </w:r>
          </w:p>
        </w:tc>
        <w:tc>
          <w:tcPr>
            <w:tcW w:w="1134"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100</w:t>
            </w:r>
          </w:p>
        </w:tc>
        <w:tc>
          <w:tcPr>
            <w:tcW w:w="992"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86</w:t>
            </w:r>
          </w:p>
        </w:tc>
        <w:tc>
          <w:tcPr>
            <w:tcW w:w="941"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30,75</w:t>
            </w:r>
          </w:p>
        </w:tc>
      </w:tr>
      <w:tr w:rsidR="00FA4C1D" w:rsidRPr="00A31272" w:rsidTr="00C3644B">
        <w:tc>
          <w:tcPr>
            <w:tcW w:w="1483"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Kontrol</w:t>
            </w:r>
          </w:p>
        </w:tc>
        <w:tc>
          <w:tcPr>
            <w:tcW w:w="1211"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50</w:t>
            </w:r>
          </w:p>
        </w:tc>
        <w:tc>
          <w:tcPr>
            <w:tcW w:w="1276"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75</w:t>
            </w:r>
          </w:p>
        </w:tc>
        <w:tc>
          <w:tcPr>
            <w:tcW w:w="992"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60,75</w:t>
            </w:r>
          </w:p>
        </w:tc>
        <w:tc>
          <w:tcPr>
            <w:tcW w:w="1134"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70</w:t>
            </w:r>
          </w:p>
        </w:tc>
        <w:tc>
          <w:tcPr>
            <w:tcW w:w="1134"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80</w:t>
            </w:r>
          </w:p>
        </w:tc>
        <w:tc>
          <w:tcPr>
            <w:tcW w:w="992"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75,25</w:t>
            </w:r>
          </w:p>
        </w:tc>
        <w:tc>
          <w:tcPr>
            <w:tcW w:w="941" w:type="dxa"/>
          </w:tcPr>
          <w:p w:rsidR="00FA4C1D" w:rsidRPr="00A31272" w:rsidRDefault="00FA4C1D" w:rsidP="00C3644B">
            <w:pPr>
              <w:spacing w:line="360" w:lineRule="auto"/>
              <w:jc w:val="center"/>
              <w:rPr>
                <w:rFonts w:cstheme="majorBidi"/>
                <w:sz w:val="24"/>
                <w:szCs w:val="24"/>
              </w:rPr>
            </w:pPr>
            <w:r w:rsidRPr="00A31272">
              <w:rPr>
                <w:rFonts w:cstheme="majorBidi"/>
                <w:sz w:val="24"/>
                <w:szCs w:val="24"/>
              </w:rPr>
              <w:t>14,5</w:t>
            </w:r>
          </w:p>
        </w:tc>
      </w:tr>
    </w:tbl>
    <w:p w:rsidR="00FA4C1D" w:rsidRPr="00A31272" w:rsidRDefault="00F559EF" w:rsidP="00F559EF">
      <w:pPr>
        <w:ind w:firstLine="567"/>
        <w:jc w:val="both"/>
      </w:pPr>
      <w:r w:rsidRPr="00A31272">
        <w:tab/>
      </w:r>
    </w:p>
    <w:p w:rsidR="00F559EF" w:rsidRPr="00A31272" w:rsidRDefault="00FA4C1D" w:rsidP="00F559EF">
      <w:pPr>
        <w:spacing w:line="360" w:lineRule="auto"/>
        <w:ind w:left="284" w:firstLine="283"/>
        <w:jc w:val="both"/>
        <w:rPr>
          <w:rFonts w:cstheme="majorBidi"/>
          <w:sz w:val="24"/>
          <w:szCs w:val="24"/>
        </w:rPr>
      </w:pPr>
      <w:r w:rsidRPr="00A31272">
        <w:rPr>
          <w:rFonts w:cstheme="majorBidi"/>
          <w:sz w:val="24"/>
          <w:szCs w:val="24"/>
        </w:rPr>
        <w:t xml:space="preserve">Dari tabel tersebut, dapat disimpulkan bahwa penggunaan metode make a match dalam proses pembelajaran menulis pada siswa kelas VIII SMP Miftahul Iman Bandung dinyatakan berhasil. Karena, dapat dilihat dari hasil belajar siswa sebelum dan sesudah penggunaan metode make a match, mengalami kenaikan yang signifikan yakni siswa mengalami peningkatan hasil belajar dengan rata-rata peningkatan (Gain) berdasarkan kelas, kelas eksperimen sebesar 30,75 dan kelas kontrol sebesar 14,5. Sehingga dapat dikatakan bahwa metode make a match ini adalah metode yang dapat digunakan untuk meningkatkan kemampuan siswa dalam menulis bahasa Arab. </w:t>
      </w:r>
    </w:p>
    <w:p w:rsidR="00691AD6" w:rsidRPr="00A31272" w:rsidRDefault="00691AD6" w:rsidP="00F559EF">
      <w:pPr>
        <w:spacing w:line="360" w:lineRule="auto"/>
        <w:ind w:left="284" w:firstLine="283"/>
        <w:jc w:val="both"/>
        <w:rPr>
          <w:rFonts w:cstheme="majorBidi"/>
          <w:sz w:val="24"/>
          <w:szCs w:val="24"/>
        </w:rPr>
      </w:pPr>
      <w:r w:rsidRPr="00A31272">
        <w:rPr>
          <w:rFonts w:cstheme="majorBidi"/>
          <w:sz w:val="24"/>
          <w:szCs w:val="24"/>
        </w:rPr>
        <w:lastRenderedPageBreak/>
        <w:t>Berikut merupakan langkah-langkah penerapan metode make a match menurut . langkah-langkah dapat dijelaskan sebagai berikut:</w:t>
      </w:r>
    </w:p>
    <w:p w:rsidR="00F559EF" w:rsidRPr="00A31272" w:rsidRDefault="00F559EF" w:rsidP="00F559EF">
      <w:pPr>
        <w:pStyle w:val="ListParagraph"/>
        <w:numPr>
          <w:ilvl w:val="0"/>
          <w:numId w:val="3"/>
        </w:numPr>
        <w:spacing w:line="360" w:lineRule="auto"/>
        <w:ind w:left="567" w:hanging="283"/>
        <w:jc w:val="both"/>
        <w:rPr>
          <w:rFonts w:cstheme="majorBidi"/>
          <w:sz w:val="24"/>
          <w:szCs w:val="24"/>
        </w:rPr>
      </w:pPr>
      <w:r w:rsidRPr="00A31272">
        <w:rPr>
          <w:rFonts w:cstheme="majorBidi"/>
          <w:sz w:val="24"/>
          <w:szCs w:val="24"/>
        </w:rPr>
        <w:t xml:space="preserve">Peneliti membuat potongan-potongan kertas menjadi 20 bagian sesuai jumlah siswa yang ada di dalam kelas eksperimen. </w:t>
      </w:r>
    </w:p>
    <w:p w:rsidR="00F559EF" w:rsidRPr="00A31272" w:rsidRDefault="00F559EF" w:rsidP="00F559EF">
      <w:pPr>
        <w:pStyle w:val="ListParagraph"/>
        <w:numPr>
          <w:ilvl w:val="0"/>
          <w:numId w:val="3"/>
        </w:numPr>
        <w:spacing w:line="360" w:lineRule="auto"/>
        <w:ind w:left="567" w:hanging="283"/>
        <w:jc w:val="both"/>
        <w:rPr>
          <w:rFonts w:cstheme="majorBidi"/>
          <w:sz w:val="24"/>
          <w:szCs w:val="24"/>
        </w:rPr>
      </w:pPr>
      <w:r w:rsidRPr="00A31272">
        <w:rPr>
          <w:rFonts w:cstheme="majorBidi"/>
          <w:sz w:val="24"/>
          <w:szCs w:val="24"/>
        </w:rPr>
        <w:t>Peneliti membagi 2 kategori kertas yaitu 16 kertas yang berisi jawaban dan 4 kertas yang berisi pertanyaan.</w:t>
      </w:r>
    </w:p>
    <w:p w:rsidR="00F559EF" w:rsidRPr="00A31272" w:rsidRDefault="00F559EF" w:rsidP="00F559EF">
      <w:pPr>
        <w:pStyle w:val="ListParagraph"/>
        <w:numPr>
          <w:ilvl w:val="0"/>
          <w:numId w:val="3"/>
        </w:numPr>
        <w:spacing w:line="360" w:lineRule="auto"/>
        <w:ind w:left="567" w:hanging="283"/>
        <w:jc w:val="both"/>
        <w:rPr>
          <w:rFonts w:cstheme="majorBidi"/>
          <w:sz w:val="24"/>
          <w:szCs w:val="24"/>
        </w:rPr>
      </w:pPr>
      <w:r w:rsidRPr="00A31272">
        <w:rPr>
          <w:rFonts w:cstheme="majorBidi"/>
          <w:sz w:val="24"/>
          <w:szCs w:val="24"/>
        </w:rPr>
        <w:t>Peneliti menulis kata kunci berupa kosakata tentang materi yang telah diberikan sebelumnya pada bagian kertas yang telah disiapkan. Kata kunci tersebut akan saling berkaitan.</w:t>
      </w:r>
    </w:p>
    <w:p w:rsidR="00F559EF" w:rsidRPr="00A31272" w:rsidRDefault="00F559EF" w:rsidP="00F559EF">
      <w:pPr>
        <w:pStyle w:val="ListParagraph"/>
        <w:numPr>
          <w:ilvl w:val="0"/>
          <w:numId w:val="3"/>
        </w:numPr>
        <w:spacing w:line="360" w:lineRule="auto"/>
        <w:ind w:left="567" w:hanging="283"/>
        <w:jc w:val="both"/>
        <w:rPr>
          <w:rFonts w:cstheme="majorBidi"/>
          <w:sz w:val="24"/>
          <w:szCs w:val="24"/>
        </w:rPr>
      </w:pPr>
      <w:r w:rsidRPr="00A31272">
        <w:rPr>
          <w:rFonts w:cstheme="majorBidi"/>
          <w:sz w:val="24"/>
          <w:szCs w:val="24"/>
        </w:rPr>
        <w:t xml:space="preserve">Pada sebagian kertas yang lain, peneliti menulis jawaban dari kata kunci yang berkaitan tadi. </w:t>
      </w:r>
    </w:p>
    <w:p w:rsidR="00F559EF" w:rsidRPr="00A31272" w:rsidRDefault="00F559EF" w:rsidP="00F559EF">
      <w:pPr>
        <w:pStyle w:val="ListParagraph"/>
        <w:numPr>
          <w:ilvl w:val="0"/>
          <w:numId w:val="3"/>
        </w:numPr>
        <w:spacing w:line="360" w:lineRule="auto"/>
        <w:ind w:left="567" w:hanging="283"/>
        <w:jc w:val="both"/>
        <w:rPr>
          <w:rFonts w:cstheme="majorBidi"/>
          <w:sz w:val="24"/>
          <w:szCs w:val="24"/>
        </w:rPr>
      </w:pPr>
      <w:r w:rsidRPr="00A31272">
        <w:rPr>
          <w:rFonts w:cstheme="majorBidi"/>
          <w:sz w:val="24"/>
          <w:szCs w:val="24"/>
        </w:rPr>
        <w:t xml:space="preserve">Kemudian peneliti mengocok semua kertas sehingga akan tercampur antara soal dan jawaban. </w:t>
      </w:r>
    </w:p>
    <w:p w:rsidR="00F559EF" w:rsidRPr="00A31272" w:rsidRDefault="00F559EF" w:rsidP="00F559EF">
      <w:pPr>
        <w:pStyle w:val="ListParagraph"/>
        <w:numPr>
          <w:ilvl w:val="0"/>
          <w:numId w:val="3"/>
        </w:numPr>
        <w:spacing w:line="360" w:lineRule="auto"/>
        <w:ind w:left="567" w:hanging="283"/>
        <w:jc w:val="both"/>
        <w:rPr>
          <w:rFonts w:cstheme="majorBidi"/>
          <w:sz w:val="24"/>
          <w:szCs w:val="24"/>
        </w:rPr>
      </w:pPr>
      <w:r w:rsidRPr="00A31272">
        <w:rPr>
          <w:rFonts w:cstheme="majorBidi"/>
          <w:sz w:val="24"/>
          <w:szCs w:val="24"/>
        </w:rPr>
        <w:t xml:space="preserve">Peneliti memberi setiap peserta didik satu kertas. Setelah itu peneliti menjelaskan bahwa ini adalah aktivitas yang dilakukan secara berpasangan. </w:t>
      </w:r>
    </w:p>
    <w:p w:rsidR="00F559EF" w:rsidRPr="00A31272" w:rsidRDefault="00F559EF" w:rsidP="00F559EF">
      <w:pPr>
        <w:pStyle w:val="ListParagraph"/>
        <w:numPr>
          <w:ilvl w:val="0"/>
          <w:numId w:val="3"/>
        </w:numPr>
        <w:spacing w:line="360" w:lineRule="auto"/>
        <w:ind w:left="567" w:hanging="283"/>
        <w:jc w:val="both"/>
        <w:rPr>
          <w:rFonts w:cstheme="majorBidi"/>
          <w:sz w:val="24"/>
          <w:szCs w:val="24"/>
        </w:rPr>
      </w:pPr>
      <w:r w:rsidRPr="00A31272">
        <w:rPr>
          <w:rFonts w:cstheme="majorBidi"/>
          <w:sz w:val="24"/>
          <w:szCs w:val="24"/>
        </w:rPr>
        <w:t>Minta peserta didik untuk menemukan pasangan mereka. Di dalam kertas itu terdapat kosakata yang akan menjadi pancingan bagi siswa untuk membuat kalimat. Jika ada yang sudah menemukan pasangan, minta mereka untuk duduk berdekatan. Terangkan juga agar mereka tidak memberitahu materi yang mereka dapatkan kepada teman yang lain.</w:t>
      </w:r>
    </w:p>
    <w:p w:rsidR="00F559EF" w:rsidRPr="00A31272" w:rsidRDefault="00F559EF" w:rsidP="00F559EF">
      <w:pPr>
        <w:pStyle w:val="ListParagraph"/>
        <w:numPr>
          <w:ilvl w:val="0"/>
          <w:numId w:val="3"/>
        </w:numPr>
        <w:spacing w:line="360" w:lineRule="auto"/>
        <w:ind w:left="567" w:hanging="283"/>
        <w:jc w:val="both"/>
        <w:rPr>
          <w:rFonts w:cstheme="majorBidi"/>
          <w:sz w:val="24"/>
          <w:szCs w:val="24"/>
        </w:rPr>
      </w:pPr>
      <w:r w:rsidRPr="00A31272">
        <w:rPr>
          <w:rFonts w:cstheme="majorBidi"/>
          <w:sz w:val="24"/>
          <w:szCs w:val="24"/>
        </w:rPr>
        <w:t xml:space="preserve">Setelah semua peserta didik menemukan pasangan dan duduk berdekatan, kemudian mereka diminta untuk membuat kalimat dari kata kunci kosakata yang mereka dapatkan. </w:t>
      </w:r>
    </w:p>
    <w:p w:rsidR="00F559EF" w:rsidRPr="00A31272" w:rsidRDefault="00F559EF" w:rsidP="00F559EF">
      <w:pPr>
        <w:pStyle w:val="ListParagraph"/>
        <w:numPr>
          <w:ilvl w:val="0"/>
          <w:numId w:val="3"/>
        </w:numPr>
        <w:spacing w:line="360" w:lineRule="auto"/>
        <w:ind w:left="567" w:hanging="283"/>
        <w:jc w:val="both"/>
        <w:rPr>
          <w:rFonts w:cstheme="majorBidi"/>
          <w:sz w:val="24"/>
          <w:szCs w:val="24"/>
        </w:rPr>
      </w:pPr>
      <w:r w:rsidRPr="00A31272">
        <w:rPr>
          <w:rFonts w:cstheme="majorBidi"/>
          <w:sz w:val="24"/>
          <w:szCs w:val="24"/>
        </w:rPr>
        <w:t xml:space="preserve">Terakhir membuat kesimpulan serta evaluasi dengan menampilkan hasil diskusi mereka. </w:t>
      </w:r>
    </w:p>
    <w:p w:rsidR="00AF704C" w:rsidRPr="00A31272" w:rsidRDefault="00AF704C" w:rsidP="00AF704C">
      <w:pPr>
        <w:spacing w:line="360" w:lineRule="auto"/>
        <w:ind w:firstLine="426"/>
        <w:jc w:val="both"/>
        <w:rPr>
          <w:rFonts w:cstheme="majorBidi"/>
          <w:sz w:val="24"/>
          <w:szCs w:val="24"/>
        </w:rPr>
      </w:pPr>
      <w:r w:rsidRPr="00A31272">
        <w:rPr>
          <w:rFonts w:cstheme="majorBidi"/>
          <w:sz w:val="24"/>
          <w:szCs w:val="24"/>
        </w:rPr>
        <w:t xml:space="preserve">Berdasarkan buku metodologi pembelajaran bahasa Arab oleh Acep Hermawan, bahwasannya sebuah pembelajaran harus terdiri dari langkah-langkah pembelajaran yaitu pendahuluan, kegiatan inti, dan kegiatan penutup. Maka pada pertemuan pertama ini, peneliti memulai langkah pembelajaran dengan kegiatan pendahuluan, dengan tujuan agar siswa memiliki gambaran tentang materi yang akan dipelajari dan mengetahui segala sesuatu yang berkaitan dengan materi </w:t>
      </w:r>
      <w:r w:rsidRPr="00A31272">
        <w:rPr>
          <w:rFonts w:cstheme="majorBidi"/>
          <w:i/>
          <w:iCs/>
          <w:sz w:val="24"/>
          <w:szCs w:val="24"/>
        </w:rPr>
        <w:t>as-saa’ah</w:t>
      </w:r>
      <w:r w:rsidRPr="00A31272">
        <w:rPr>
          <w:rFonts w:cstheme="majorBidi"/>
          <w:sz w:val="24"/>
          <w:szCs w:val="24"/>
        </w:rPr>
        <w:t xml:space="preserve">. Pada kegiatan pendahuluan ini, peneliti </w:t>
      </w:r>
      <w:r w:rsidRPr="00A31272">
        <w:rPr>
          <w:rFonts w:cstheme="majorBidi"/>
          <w:sz w:val="24"/>
          <w:szCs w:val="24"/>
        </w:rPr>
        <w:lastRenderedPageBreak/>
        <w:t xml:space="preserve">menyampaikan tentang teks cerita seseorang dalam kegiatan sehari-harinya yang berhubungan dengan waktu. Teks cerita ini disampaikan agar siswa memiliki gambaran tentang kosakata apa saja yang dipakai dan bagaimana penulisannya dalam cerita tersebut. Pada kegiatan ini, siswa menunjukkan respon yang cukup baik sehingga mereka mampu menerap apa yang disampaikan. </w:t>
      </w:r>
    </w:p>
    <w:p w:rsidR="00AF704C" w:rsidRPr="00A31272" w:rsidRDefault="00AF704C" w:rsidP="00AF704C">
      <w:pPr>
        <w:spacing w:line="360" w:lineRule="auto"/>
        <w:ind w:firstLine="426"/>
        <w:jc w:val="both"/>
        <w:rPr>
          <w:rFonts w:cstheme="majorBidi"/>
          <w:sz w:val="24"/>
          <w:szCs w:val="24"/>
        </w:rPr>
      </w:pPr>
      <w:r w:rsidRPr="00A31272">
        <w:rPr>
          <w:rFonts w:cstheme="majorBidi"/>
          <w:sz w:val="24"/>
          <w:szCs w:val="24"/>
        </w:rPr>
        <w:t xml:space="preserve">Setelah itu, kegiatan inti dimulai dengan menyampaikan teks cerita tentang </w:t>
      </w:r>
      <w:r w:rsidRPr="00A31272">
        <w:rPr>
          <w:rFonts w:cstheme="majorBidi"/>
          <w:sz w:val="24"/>
          <w:szCs w:val="24"/>
          <w:rtl/>
        </w:rPr>
        <w:t>الساعة</w:t>
      </w:r>
      <w:r w:rsidRPr="00A31272">
        <w:rPr>
          <w:rFonts w:cstheme="majorBidi"/>
          <w:sz w:val="24"/>
          <w:szCs w:val="24"/>
        </w:rPr>
        <w:t xml:space="preserve"> yang akan dipelajari melalui model yang telah disiapkan. Materi ini diperdengarkan dan dibaca terlebih dahulu di dalam kelas secara berulang-ulang agar siswa dapat memahaminya dengan baik. Setelah peneliti selesai menjelaskan materi, peneliti membagikan kartu kosa kata kepada seluruh siswa dan meminta siswa untuk menemukan pasangannya.  Kemudian, siswa melakukan penulisan kata-kata bahasa Arab yang terdapat pada teks cerita secara dikte berulang-ulang, pengulangan ini dilakukan dengan tujuan agar siswa mampu memahami penulisan dan menghafal setiap kosa kata yang ada di dalam teks tersebut. Pada proses penulisan dan penghafalan ini, siswa mengalami sedikit kesulitan karena tidak terbiasa melakukan kegiatan menulis tanpa melihat teks. Sehingga, proses ini memakan waktu yang cukup lama. Setelah siswa mampu benar-benar memahami penulisan dan menghafal kosa kata, peneliti melakukan beberapa penyajian pola kalimat yang ada di dalam teks dengan membagikan kartu kalimat berwarna-warni kepada siswa. Kemudian guru meminta siswa secara berkelompok menyusun penggalan kalimat. Hal ini bertujuan untuk membantu siswa  yang tidak terbiasa melakukan kegiatan menulis, sehingga siswa mampu mengetahui cara penulisan beberapa kalimat bahasa Arab yang tidak diketahui. Kegiatan selanjutnya adalah kegiatan penutup, pada kegiatan ini peneliti meminta siswa untuk mengumpulkan tulisannya dan memberi tugas terkait teks yang telah disampaikan. Tugas ini diberikan dengan tujuan untuk mengetahui seberapa jauh pemahaman siswa setelah menerima materi penulisan tentang </w:t>
      </w:r>
      <w:r w:rsidRPr="00A31272">
        <w:rPr>
          <w:rFonts w:cstheme="majorBidi"/>
          <w:sz w:val="24"/>
          <w:szCs w:val="24"/>
          <w:rtl/>
        </w:rPr>
        <w:t>الساعة</w:t>
      </w:r>
      <w:r w:rsidRPr="00A31272">
        <w:rPr>
          <w:rFonts w:cstheme="majorBidi"/>
          <w:sz w:val="24"/>
          <w:szCs w:val="24"/>
        </w:rPr>
        <w:t xml:space="preserve"> . Tugas ini berupa soal essay terkait melengkapi teks dan pola-pola kalimat dalam materi </w:t>
      </w:r>
      <w:r w:rsidRPr="00A31272">
        <w:rPr>
          <w:rFonts w:cstheme="majorBidi"/>
          <w:sz w:val="24"/>
          <w:szCs w:val="24"/>
          <w:rtl/>
        </w:rPr>
        <w:t>الساعة</w:t>
      </w:r>
      <w:r w:rsidRPr="00A31272">
        <w:rPr>
          <w:rFonts w:cstheme="majorBidi"/>
          <w:sz w:val="24"/>
          <w:szCs w:val="24"/>
        </w:rPr>
        <w:t xml:space="preserve"> yang telah disampaikan, tugas ini hasrus siswa kerjakan ditempat dalam waktu yang telah ditentukan. </w:t>
      </w:r>
    </w:p>
    <w:p w:rsidR="00AF704C" w:rsidRPr="00A31272" w:rsidRDefault="00AF704C" w:rsidP="00AF704C">
      <w:pPr>
        <w:spacing w:line="360" w:lineRule="auto"/>
        <w:ind w:firstLine="426"/>
        <w:jc w:val="both"/>
        <w:rPr>
          <w:rFonts w:cstheme="majorBidi"/>
          <w:sz w:val="24"/>
          <w:szCs w:val="24"/>
        </w:rPr>
      </w:pPr>
      <w:r w:rsidRPr="00A31272">
        <w:rPr>
          <w:rFonts w:cstheme="majorBidi"/>
          <w:sz w:val="24"/>
          <w:szCs w:val="24"/>
        </w:rPr>
        <w:t xml:space="preserve">Pada pertemuan kedua, sebagai bentuk tagihan untuk memastikan pemahaman siswa terhadap materi yang telah disampaikan, maka guru meminta siswa melengkapi sebuah teks cerita. Pada pertemuan ini peneliti menerapkan metode pancingan kata dengan menuliskan 2 kosa kata di papan tulis, dan meminta siswa untuk menuliskan kosa kata lainnya yang </w:t>
      </w:r>
      <w:r w:rsidRPr="00A31272">
        <w:rPr>
          <w:rFonts w:cstheme="majorBidi"/>
          <w:sz w:val="24"/>
          <w:szCs w:val="24"/>
        </w:rPr>
        <w:lastRenderedPageBreak/>
        <w:t>berkaitan. Kemudian peneliti meminta siswa merangkai kosa kata menjadi sebuah kalimat sederhana berdasarkan pancingan kata. Pada akhir pembelajaran peneliti melakukan tes tulis terkait kosakata dan rangkaian peristiwa yang terdapat dalam teks cerita, sebagai gambaran sebelum siswa melaksanakan postest.</w:t>
      </w:r>
    </w:p>
    <w:p w:rsidR="00AF704C" w:rsidRPr="00A31272" w:rsidRDefault="00AF704C" w:rsidP="00AF704C">
      <w:pPr>
        <w:spacing w:line="360" w:lineRule="auto"/>
        <w:ind w:firstLine="426"/>
        <w:jc w:val="both"/>
        <w:rPr>
          <w:rFonts w:cstheme="majorBidi"/>
          <w:sz w:val="24"/>
          <w:szCs w:val="24"/>
        </w:rPr>
      </w:pPr>
      <w:r w:rsidRPr="00A31272">
        <w:rPr>
          <w:rFonts w:cstheme="majorBidi"/>
          <w:sz w:val="24"/>
          <w:szCs w:val="24"/>
        </w:rPr>
        <w:t xml:space="preserve">Pada pertemuan ketiga, peneliti memberikan soal </w:t>
      </w:r>
      <w:r w:rsidRPr="00A31272">
        <w:rPr>
          <w:rFonts w:cstheme="majorBidi"/>
          <w:i/>
          <w:iCs/>
          <w:sz w:val="24"/>
          <w:szCs w:val="24"/>
        </w:rPr>
        <w:t xml:space="preserve">post-test </w:t>
      </w:r>
      <w:r w:rsidRPr="00A31272">
        <w:rPr>
          <w:rFonts w:cstheme="majorBidi"/>
          <w:sz w:val="24"/>
          <w:szCs w:val="24"/>
        </w:rPr>
        <w:t xml:space="preserve">yang sudah divalidasi sebelumnya. Soal </w:t>
      </w:r>
      <w:r w:rsidRPr="00A31272">
        <w:rPr>
          <w:rFonts w:cstheme="majorBidi"/>
          <w:i/>
          <w:iCs/>
          <w:sz w:val="24"/>
          <w:szCs w:val="24"/>
        </w:rPr>
        <w:t xml:space="preserve">post-test </w:t>
      </w:r>
      <w:r w:rsidRPr="00A31272">
        <w:rPr>
          <w:rFonts w:cstheme="majorBidi"/>
          <w:sz w:val="24"/>
          <w:szCs w:val="24"/>
        </w:rPr>
        <w:t xml:space="preserve">terdiri dari 15 butir soal. </w:t>
      </w:r>
      <w:r w:rsidRPr="00A31272">
        <w:rPr>
          <w:rFonts w:cstheme="majorBidi"/>
          <w:i/>
          <w:iCs/>
          <w:sz w:val="24"/>
          <w:szCs w:val="24"/>
        </w:rPr>
        <w:t xml:space="preserve">Post-test </w:t>
      </w:r>
      <w:r w:rsidRPr="00A31272">
        <w:rPr>
          <w:rFonts w:cstheme="majorBidi"/>
          <w:sz w:val="24"/>
          <w:szCs w:val="24"/>
        </w:rPr>
        <w:t>dilakukan untuk mengetahui peningkatan nilai siswa setelah penerapan metode Make a Match. Dalam penelitian ini, siswa yang terlibat dalam penelitian berjumlah 40 siswa. Jumlah tersebut terdiri atas kelas VIII-A dan kelas VIII-B sebanyak 20 siswa sebagai kelas eksperimen dan kelas VIII-B sebanyak 20 sebagai kelas kontrol.</w:t>
      </w:r>
    </w:p>
    <w:p w:rsidR="00E27C8D" w:rsidRPr="00A31272" w:rsidRDefault="00E27C8D" w:rsidP="00A31272">
      <w:pPr>
        <w:spacing w:line="360" w:lineRule="auto"/>
        <w:jc w:val="both"/>
        <w:rPr>
          <w:rFonts w:cstheme="majorBidi"/>
          <w:sz w:val="24"/>
          <w:szCs w:val="24"/>
        </w:rPr>
      </w:pPr>
      <w:bookmarkStart w:id="0" w:name="_GoBack"/>
      <w:bookmarkEnd w:id="0"/>
    </w:p>
    <w:p w:rsidR="00B0268B" w:rsidRPr="00A31272" w:rsidRDefault="00B0268B" w:rsidP="00B0268B">
      <w:pPr>
        <w:spacing w:line="360" w:lineRule="auto"/>
        <w:jc w:val="both"/>
        <w:rPr>
          <w:rFonts w:cstheme="majorBidi"/>
          <w:b/>
          <w:bCs/>
          <w:sz w:val="24"/>
          <w:szCs w:val="24"/>
        </w:rPr>
      </w:pPr>
      <w:r w:rsidRPr="00A31272">
        <w:rPr>
          <w:rFonts w:cstheme="majorBidi"/>
          <w:b/>
          <w:bCs/>
          <w:sz w:val="24"/>
          <w:szCs w:val="24"/>
        </w:rPr>
        <w:t>KESIMPULAN</w:t>
      </w:r>
    </w:p>
    <w:p w:rsidR="00B0268B" w:rsidRPr="00A31272" w:rsidRDefault="00B0268B" w:rsidP="00B0268B">
      <w:pPr>
        <w:spacing w:line="360" w:lineRule="auto"/>
        <w:ind w:firstLine="360"/>
        <w:jc w:val="both"/>
        <w:rPr>
          <w:rFonts w:cstheme="majorBidi"/>
          <w:sz w:val="24"/>
          <w:szCs w:val="24"/>
        </w:rPr>
      </w:pPr>
      <w:r w:rsidRPr="00A31272">
        <w:rPr>
          <w:rFonts w:cstheme="majorBidi"/>
          <w:sz w:val="24"/>
          <w:szCs w:val="24"/>
        </w:rPr>
        <w:t>Setelah penulis melakukan penelitian terhadap kemampuan siswa dalam menulis bahasa Arab di kelas VIII SMP Miftahul Iman Bandung, maka kesimpulan dari analisis data yang penulis peroleh melalui observasi, wawancara, studi dokumentasi, dan tes dapat disimpulkan sebagai berikut:</w:t>
      </w:r>
    </w:p>
    <w:p w:rsidR="00B0268B" w:rsidRPr="00A31272" w:rsidRDefault="00B0268B" w:rsidP="00B0268B">
      <w:pPr>
        <w:pStyle w:val="ListParagraph"/>
        <w:numPr>
          <w:ilvl w:val="0"/>
          <w:numId w:val="4"/>
        </w:numPr>
        <w:spacing w:line="360" w:lineRule="auto"/>
        <w:jc w:val="both"/>
        <w:rPr>
          <w:rFonts w:cstheme="majorBidi"/>
          <w:sz w:val="24"/>
          <w:szCs w:val="24"/>
        </w:rPr>
      </w:pPr>
      <w:r w:rsidRPr="00A31272">
        <w:rPr>
          <w:rFonts w:cstheme="majorBidi"/>
          <w:sz w:val="24"/>
          <w:szCs w:val="24"/>
        </w:rPr>
        <w:t>Kemampuan siswa dalam pembelajaran menulis setelah menggunakan metode make a match memiliki kenaikan nilai yang signifikan.</w:t>
      </w:r>
    </w:p>
    <w:p w:rsidR="00B0268B" w:rsidRPr="00A31272" w:rsidRDefault="00B0268B" w:rsidP="00B0268B">
      <w:pPr>
        <w:pStyle w:val="ListParagraph"/>
        <w:numPr>
          <w:ilvl w:val="0"/>
          <w:numId w:val="4"/>
        </w:numPr>
        <w:spacing w:line="360" w:lineRule="auto"/>
        <w:jc w:val="both"/>
        <w:rPr>
          <w:rFonts w:cstheme="majorBidi"/>
          <w:sz w:val="24"/>
          <w:szCs w:val="24"/>
        </w:rPr>
      </w:pPr>
      <w:r w:rsidRPr="00A31272">
        <w:rPr>
          <w:rFonts w:cstheme="majorBidi"/>
          <w:sz w:val="24"/>
          <w:szCs w:val="24"/>
        </w:rPr>
        <w:t xml:space="preserve">Aktivitas siswa dapat dioptimalkan apabila materi pelajaran yang diberikan dapat merangsang minat belajar siswa. </w:t>
      </w:r>
    </w:p>
    <w:p w:rsidR="00B0268B" w:rsidRPr="00A31272" w:rsidRDefault="00B0268B" w:rsidP="00B0268B">
      <w:pPr>
        <w:pStyle w:val="ListParagraph"/>
        <w:numPr>
          <w:ilvl w:val="0"/>
          <w:numId w:val="4"/>
        </w:numPr>
        <w:spacing w:line="360" w:lineRule="auto"/>
        <w:jc w:val="both"/>
        <w:rPr>
          <w:rFonts w:cstheme="majorBidi"/>
          <w:sz w:val="24"/>
          <w:szCs w:val="24"/>
        </w:rPr>
      </w:pPr>
      <w:r w:rsidRPr="00A31272">
        <w:rPr>
          <w:rFonts w:cstheme="majorBidi"/>
          <w:sz w:val="24"/>
          <w:szCs w:val="24"/>
        </w:rPr>
        <w:t>Dapat dikatakan bahwa kedua kelas telah mengalami suatu proses belajar. Siswa menjadi lebih aktif dengan diterapkannya metode make a match dalam pembelajaran di kelas.</w:t>
      </w:r>
    </w:p>
    <w:p w:rsidR="00E16A68" w:rsidRPr="00A31272" w:rsidRDefault="00B0268B" w:rsidP="001810EA">
      <w:pPr>
        <w:pStyle w:val="ListParagraph"/>
        <w:numPr>
          <w:ilvl w:val="0"/>
          <w:numId w:val="4"/>
        </w:numPr>
        <w:spacing w:line="360" w:lineRule="auto"/>
        <w:jc w:val="both"/>
        <w:rPr>
          <w:rFonts w:cstheme="majorBidi"/>
          <w:sz w:val="24"/>
          <w:szCs w:val="24"/>
        </w:rPr>
      </w:pPr>
      <w:r w:rsidRPr="00A31272">
        <w:rPr>
          <w:rFonts w:cstheme="majorBidi"/>
          <w:sz w:val="24"/>
          <w:szCs w:val="24"/>
        </w:rPr>
        <w:t xml:space="preserve">Hasil pembelajaran dengan menggunakan metode make a match meningkatkan kemampuan siswa dalam menulis </w:t>
      </w:r>
      <w:r w:rsidR="000B37AE" w:rsidRPr="00A31272">
        <w:rPr>
          <w:rFonts w:cstheme="majorBidi"/>
          <w:sz w:val="24"/>
          <w:szCs w:val="24"/>
        </w:rPr>
        <w:t>teks bahasa Arab. Hal ini dapat dibuktikan dengan hasil belajar yang di dapat oleh siswa kelas VIII SM</w:t>
      </w:r>
      <w:r w:rsidR="00803A06" w:rsidRPr="00A31272">
        <w:rPr>
          <w:rFonts w:cstheme="majorBidi"/>
          <w:sz w:val="24"/>
          <w:szCs w:val="24"/>
        </w:rPr>
        <w:t>P Miftahul Iman Bandung yang me</w:t>
      </w:r>
      <w:r w:rsidR="000B37AE" w:rsidRPr="00A31272">
        <w:rPr>
          <w:rFonts w:cstheme="majorBidi"/>
          <w:sz w:val="24"/>
          <w:szCs w:val="24"/>
        </w:rPr>
        <w:t xml:space="preserve">ngalami kenaikan signifikan, dari nilai rata-rata </w:t>
      </w:r>
      <w:r w:rsidR="00B55FDF" w:rsidRPr="00A31272">
        <w:rPr>
          <w:rFonts w:cstheme="majorBidi"/>
          <w:sz w:val="24"/>
          <w:szCs w:val="24"/>
        </w:rPr>
        <w:t xml:space="preserve">55,25 menjadi 86 dengan total peningkatan sebesar 30,75 setelah menerima pembelajaran menulis dengan menggunakan metode make a match. </w:t>
      </w:r>
    </w:p>
    <w:p w:rsidR="007E480E" w:rsidRPr="00A31272" w:rsidRDefault="007E480E" w:rsidP="00691AD6">
      <w:pPr>
        <w:spacing w:line="360" w:lineRule="auto"/>
        <w:jc w:val="both"/>
        <w:rPr>
          <w:rFonts w:cstheme="majorBidi"/>
          <w:sz w:val="24"/>
          <w:szCs w:val="24"/>
        </w:rPr>
      </w:pPr>
    </w:p>
    <w:p w:rsidR="006D5FB8" w:rsidRPr="00A31272" w:rsidRDefault="006D5FB8" w:rsidP="00691AD6">
      <w:pPr>
        <w:spacing w:line="360" w:lineRule="auto"/>
        <w:jc w:val="both"/>
        <w:rPr>
          <w:rFonts w:cstheme="majorBidi"/>
          <w:b/>
          <w:bCs/>
          <w:sz w:val="24"/>
          <w:szCs w:val="24"/>
        </w:rPr>
      </w:pPr>
      <w:r w:rsidRPr="00A31272">
        <w:rPr>
          <w:rFonts w:cstheme="majorBidi"/>
          <w:b/>
          <w:bCs/>
          <w:sz w:val="24"/>
          <w:szCs w:val="24"/>
        </w:rPr>
        <w:lastRenderedPageBreak/>
        <w:t>DAFTAR RUJUKAN</w:t>
      </w:r>
    </w:p>
    <w:p w:rsidR="002062FE" w:rsidRPr="00A31272" w:rsidRDefault="002062FE" w:rsidP="002062FE">
      <w:pPr>
        <w:spacing w:line="360" w:lineRule="auto"/>
        <w:ind w:left="567" w:hanging="567"/>
        <w:rPr>
          <w:rFonts w:cstheme="majorBidi"/>
          <w:sz w:val="24"/>
          <w:szCs w:val="24"/>
        </w:rPr>
      </w:pPr>
      <w:r w:rsidRPr="00A31272">
        <w:rPr>
          <w:rFonts w:cstheme="majorBidi"/>
          <w:sz w:val="24"/>
          <w:szCs w:val="24"/>
        </w:rPr>
        <w:t xml:space="preserve">Benny. (2009). Okara: </w:t>
      </w:r>
      <w:r w:rsidRPr="00A31272">
        <w:rPr>
          <w:rFonts w:cstheme="majorBidi"/>
          <w:i/>
          <w:iCs/>
          <w:sz w:val="24"/>
          <w:szCs w:val="24"/>
        </w:rPr>
        <w:t>Jurnal Bahasa dan Sastra. Pembelajaran Bahasa Arab dengan Pendekatan Manajemen Berbais Sekolah</w:t>
      </w:r>
      <w:r w:rsidRPr="00A31272">
        <w:rPr>
          <w:rFonts w:cstheme="majorBidi"/>
          <w:sz w:val="24"/>
          <w:szCs w:val="24"/>
        </w:rPr>
        <w:t>. 6 (1), 80-90.</w:t>
      </w:r>
    </w:p>
    <w:p w:rsidR="002062FE" w:rsidRPr="00A31272" w:rsidRDefault="002062FE" w:rsidP="002062FE">
      <w:pPr>
        <w:spacing w:line="360" w:lineRule="auto"/>
        <w:rPr>
          <w:rFonts w:cstheme="majorBidi"/>
          <w:sz w:val="24"/>
          <w:szCs w:val="24"/>
        </w:rPr>
      </w:pPr>
      <w:r w:rsidRPr="00A31272">
        <w:rPr>
          <w:rFonts w:cstheme="majorBidi"/>
          <w:sz w:val="24"/>
          <w:szCs w:val="24"/>
        </w:rPr>
        <w:t xml:space="preserve">Dahlan. (1992). </w:t>
      </w:r>
      <w:r w:rsidRPr="00A31272">
        <w:rPr>
          <w:rFonts w:cstheme="majorBidi"/>
          <w:i/>
          <w:iCs/>
          <w:sz w:val="24"/>
          <w:szCs w:val="24"/>
        </w:rPr>
        <w:t>Metode Belajar Mengajar Bahasa Arab.</w:t>
      </w:r>
      <w:r w:rsidRPr="00A31272">
        <w:rPr>
          <w:rFonts w:cstheme="majorBidi"/>
          <w:sz w:val="24"/>
          <w:szCs w:val="24"/>
        </w:rPr>
        <w:t xml:space="preserve"> Surabaya: alikhlas.</w:t>
      </w:r>
    </w:p>
    <w:p w:rsidR="002062FE" w:rsidRPr="00A31272" w:rsidRDefault="002062FE" w:rsidP="002062FE">
      <w:pPr>
        <w:spacing w:line="360" w:lineRule="auto"/>
        <w:ind w:left="567" w:hanging="567"/>
        <w:jc w:val="both"/>
        <w:rPr>
          <w:rFonts w:cstheme="majorBidi"/>
          <w:sz w:val="24"/>
          <w:szCs w:val="24"/>
        </w:rPr>
      </w:pPr>
      <w:r w:rsidRPr="00A31272">
        <w:rPr>
          <w:rFonts w:cstheme="majorBidi"/>
          <w:sz w:val="24"/>
          <w:szCs w:val="24"/>
        </w:rPr>
        <w:t xml:space="preserve">Djamarah, dkk. (2010). </w:t>
      </w:r>
      <w:r w:rsidRPr="00A31272">
        <w:rPr>
          <w:rFonts w:cstheme="majorBidi"/>
          <w:i/>
          <w:iCs/>
          <w:sz w:val="24"/>
          <w:szCs w:val="24"/>
        </w:rPr>
        <w:t xml:space="preserve">Strategi Belajar Mengajar. </w:t>
      </w:r>
      <w:r w:rsidRPr="00A31272">
        <w:rPr>
          <w:rFonts w:cstheme="majorBidi"/>
          <w:sz w:val="24"/>
          <w:szCs w:val="24"/>
        </w:rPr>
        <w:t>Jakarta : Rineka Cipta</w:t>
      </w:r>
    </w:p>
    <w:p w:rsidR="002062FE" w:rsidRPr="00A31272" w:rsidRDefault="002062FE" w:rsidP="002062FE">
      <w:pPr>
        <w:spacing w:line="360" w:lineRule="auto"/>
        <w:jc w:val="both"/>
        <w:rPr>
          <w:rFonts w:cstheme="majorBidi"/>
          <w:sz w:val="24"/>
          <w:szCs w:val="24"/>
        </w:rPr>
      </w:pPr>
      <w:r w:rsidRPr="00A31272">
        <w:rPr>
          <w:rFonts w:cstheme="majorBidi"/>
          <w:sz w:val="24"/>
          <w:szCs w:val="24"/>
        </w:rPr>
        <w:t xml:space="preserve">Djamarah. (2006). </w:t>
      </w:r>
      <w:r w:rsidRPr="00A31272">
        <w:rPr>
          <w:rFonts w:cstheme="majorBidi"/>
          <w:i/>
          <w:iCs/>
          <w:sz w:val="24"/>
          <w:szCs w:val="24"/>
        </w:rPr>
        <w:t xml:space="preserve">Strategi Belajar Mengajar. </w:t>
      </w:r>
      <w:r w:rsidRPr="00A31272">
        <w:rPr>
          <w:rFonts w:cstheme="majorBidi"/>
          <w:sz w:val="24"/>
          <w:szCs w:val="24"/>
        </w:rPr>
        <w:t>Jakarta : Rineka Cipta</w:t>
      </w:r>
    </w:p>
    <w:p w:rsidR="002062FE" w:rsidRPr="00A31272" w:rsidRDefault="002062FE" w:rsidP="002062FE">
      <w:pPr>
        <w:spacing w:line="360" w:lineRule="auto"/>
        <w:jc w:val="both"/>
        <w:rPr>
          <w:rFonts w:cstheme="majorBidi"/>
          <w:sz w:val="24"/>
          <w:szCs w:val="24"/>
        </w:rPr>
      </w:pPr>
      <w:r w:rsidRPr="00A31272">
        <w:rPr>
          <w:rFonts w:cstheme="majorBidi"/>
          <w:sz w:val="24"/>
          <w:szCs w:val="24"/>
        </w:rPr>
        <w:t xml:space="preserve">Fachruddin. (2009). </w:t>
      </w:r>
      <w:r w:rsidRPr="00A31272">
        <w:rPr>
          <w:rFonts w:cstheme="majorBidi"/>
          <w:i/>
          <w:iCs/>
          <w:sz w:val="24"/>
          <w:szCs w:val="24"/>
        </w:rPr>
        <w:t>Metodologi Pengajaran Bahasa Arab</w:t>
      </w:r>
      <w:r w:rsidRPr="00A31272">
        <w:rPr>
          <w:rFonts w:cstheme="majorBidi"/>
          <w:sz w:val="24"/>
          <w:szCs w:val="24"/>
        </w:rPr>
        <w:t xml:space="preserve">. Malang : Misykat. </w:t>
      </w:r>
    </w:p>
    <w:p w:rsidR="002062FE" w:rsidRPr="00A31272" w:rsidRDefault="002062FE" w:rsidP="001F1EEE">
      <w:pPr>
        <w:spacing w:line="360" w:lineRule="auto"/>
        <w:ind w:left="851" w:hanging="851"/>
        <w:rPr>
          <w:rFonts w:cstheme="majorBidi"/>
          <w:sz w:val="24"/>
          <w:szCs w:val="24"/>
        </w:rPr>
      </w:pPr>
      <w:r w:rsidRPr="00A31272">
        <w:rPr>
          <w:rFonts w:cstheme="majorBidi"/>
          <w:sz w:val="24"/>
          <w:szCs w:val="24"/>
        </w:rPr>
        <w:t xml:space="preserve">Hebert (1968), Max Siporin (1975), </w:t>
      </w:r>
      <w:r w:rsidRPr="00A31272">
        <w:rPr>
          <w:rFonts w:cstheme="majorBidi"/>
          <w:i/>
          <w:iCs/>
          <w:sz w:val="24"/>
          <w:szCs w:val="24"/>
        </w:rPr>
        <w:t>Definisi Metode</w:t>
      </w:r>
      <w:r w:rsidRPr="00A31272">
        <w:rPr>
          <w:rFonts w:cstheme="majorBidi"/>
          <w:sz w:val="24"/>
          <w:szCs w:val="24"/>
        </w:rPr>
        <w:t xml:space="preserve">. Diakses dari laman web tanggal 3 juni 2018 dari: </w:t>
      </w:r>
      <w:hyperlink r:id="rId8" w:history="1">
        <w:r w:rsidRPr="00A31272">
          <w:rPr>
            <w:rStyle w:val="Hyperlink"/>
            <w:rFonts w:cstheme="majorBidi"/>
            <w:sz w:val="24"/>
            <w:szCs w:val="24"/>
          </w:rPr>
          <w:t>http://www.eurekapendidikan.com/2014/10/definisi-metodemenurut-para-ahli.html?m=1</w:t>
        </w:r>
      </w:hyperlink>
    </w:p>
    <w:p w:rsidR="002062FE" w:rsidRPr="00A31272" w:rsidRDefault="002062FE" w:rsidP="001F1EEE">
      <w:pPr>
        <w:spacing w:line="360" w:lineRule="auto"/>
        <w:ind w:left="709" w:hanging="709"/>
        <w:jc w:val="both"/>
        <w:rPr>
          <w:rFonts w:cstheme="majorBidi"/>
          <w:sz w:val="24"/>
          <w:szCs w:val="24"/>
        </w:rPr>
      </w:pPr>
      <w:r w:rsidRPr="00A31272">
        <w:rPr>
          <w:rFonts w:cstheme="majorBidi"/>
          <w:sz w:val="24"/>
          <w:szCs w:val="24"/>
        </w:rPr>
        <w:t xml:space="preserve">Huda, M. (2015). </w:t>
      </w:r>
      <w:r w:rsidRPr="00A31272">
        <w:rPr>
          <w:rFonts w:cstheme="majorBidi"/>
          <w:i/>
          <w:iCs/>
          <w:sz w:val="24"/>
          <w:szCs w:val="24"/>
        </w:rPr>
        <w:t>Model-Model Pengajaran dan Pembelajaran : Isu-Isu metodis dan Paradigmatis.</w:t>
      </w:r>
      <w:r w:rsidRPr="00A31272">
        <w:rPr>
          <w:rFonts w:cstheme="majorBidi"/>
          <w:sz w:val="24"/>
          <w:szCs w:val="24"/>
        </w:rPr>
        <w:t xml:space="preserve"> Yogyakarta : Pustaka Pelajar.</w:t>
      </w:r>
    </w:p>
    <w:p w:rsidR="002062FE" w:rsidRPr="00A31272" w:rsidRDefault="002062FE" w:rsidP="002062FE">
      <w:pPr>
        <w:spacing w:line="360" w:lineRule="auto"/>
        <w:ind w:left="426" w:hanging="426"/>
        <w:jc w:val="both"/>
        <w:rPr>
          <w:rFonts w:cstheme="majorBidi"/>
          <w:sz w:val="24"/>
          <w:szCs w:val="24"/>
        </w:rPr>
      </w:pPr>
      <w:r w:rsidRPr="00A31272">
        <w:rPr>
          <w:rFonts w:cstheme="majorBidi"/>
          <w:sz w:val="24"/>
          <w:szCs w:val="24"/>
        </w:rPr>
        <w:t xml:space="preserve">Huda, M. (2013). </w:t>
      </w:r>
      <w:r w:rsidRPr="00A31272">
        <w:rPr>
          <w:rFonts w:cstheme="majorBidi"/>
          <w:i/>
          <w:iCs/>
          <w:sz w:val="24"/>
          <w:szCs w:val="24"/>
        </w:rPr>
        <w:t>Metode Pembelajaran Kooperative</w:t>
      </w:r>
      <w:r w:rsidRPr="00A31272">
        <w:rPr>
          <w:i/>
          <w:iCs/>
        </w:rPr>
        <w:t xml:space="preserve">. </w:t>
      </w:r>
      <w:r w:rsidRPr="00A31272">
        <w:rPr>
          <w:rFonts w:cstheme="majorBidi"/>
          <w:i/>
          <w:iCs/>
          <w:sz w:val="24"/>
          <w:szCs w:val="24"/>
        </w:rPr>
        <w:t>Yogyakarta</w:t>
      </w:r>
      <w:r w:rsidRPr="00A31272">
        <w:rPr>
          <w:rFonts w:cstheme="majorBidi"/>
          <w:sz w:val="24"/>
          <w:szCs w:val="24"/>
        </w:rPr>
        <w:t xml:space="preserve"> : Pustaka Pelajar.</w:t>
      </w:r>
    </w:p>
    <w:p w:rsidR="002062FE" w:rsidRPr="00A31272" w:rsidRDefault="002062FE" w:rsidP="002062FE">
      <w:pPr>
        <w:spacing w:line="360" w:lineRule="auto"/>
        <w:jc w:val="both"/>
        <w:rPr>
          <w:rFonts w:cstheme="majorBidi"/>
          <w:sz w:val="24"/>
          <w:szCs w:val="24"/>
        </w:rPr>
      </w:pPr>
      <w:r w:rsidRPr="00A31272">
        <w:rPr>
          <w:rFonts w:cstheme="majorBidi"/>
          <w:sz w:val="24"/>
          <w:szCs w:val="24"/>
        </w:rPr>
        <w:t xml:space="preserve">Lie, A. (2003). </w:t>
      </w:r>
      <w:r w:rsidRPr="00A31272">
        <w:rPr>
          <w:rFonts w:cstheme="majorBidi"/>
          <w:i/>
          <w:iCs/>
          <w:sz w:val="24"/>
          <w:szCs w:val="24"/>
        </w:rPr>
        <w:t>Strategi Pembelajaran Menyenangkan dengan Humor</w:t>
      </w:r>
      <w:r w:rsidRPr="00A31272">
        <w:rPr>
          <w:rFonts w:cstheme="majorBidi"/>
          <w:sz w:val="24"/>
          <w:szCs w:val="24"/>
        </w:rPr>
        <w:t>. Jakarta: Bumi Aksara.</w:t>
      </w:r>
    </w:p>
    <w:p w:rsidR="002062FE" w:rsidRPr="00A31272" w:rsidRDefault="002062FE" w:rsidP="002062FE">
      <w:pPr>
        <w:spacing w:line="360" w:lineRule="auto"/>
        <w:rPr>
          <w:rFonts w:cstheme="majorBidi"/>
          <w:sz w:val="24"/>
          <w:szCs w:val="24"/>
        </w:rPr>
      </w:pPr>
      <w:r w:rsidRPr="00A31272">
        <w:rPr>
          <w:rFonts w:cstheme="majorBidi"/>
          <w:sz w:val="24"/>
          <w:szCs w:val="24"/>
        </w:rPr>
        <w:t xml:space="preserve">Malibary, A, dkk. (1976). </w:t>
      </w:r>
      <w:r w:rsidRPr="00A31272">
        <w:rPr>
          <w:rFonts w:cstheme="majorBidi"/>
          <w:i/>
          <w:iCs/>
          <w:sz w:val="24"/>
          <w:szCs w:val="24"/>
        </w:rPr>
        <w:t>Pedoman Pengajaran Bahasa Arab pada PTAIN</w:t>
      </w:r>
      <w:r w:rsidRPr="00A31272">
        <w:rPr>
          <w:rFonts w:cstheme="majorBidi"/>
          <w:sz w:val="24"/>
          <w:szCs w:val="24"/>
        </w:rPr>
        <w:t>. Jakarta: DEPAG.</w:t>
      </w:r>
    </w:p>
    <w:p w:rsidR="002062FE" w:rsidRPr="00A31272" w:rsidRDefault="002062FE" w:rsidP="001F1EEE">
      <w:pPr>
        <w:spacing w:line="360" w:lineRule="auto"/>
        <w:ind w:left="709" w:hanging="709"/>
        <w:rPr>
          <w:rFonts w:cstheme="majorBidi"/>
          <w:sz w:val="24"/>
          <w:szCs w:val="24"/>
        </w:rPr>
      </w:pPr>
      <w:r w:rsidRPr="00A31272">
        <w:rPr>
          <w:rFonts w:cstheme="majorBidi"/>
          <w:sz w:val="24"/>
          <w:szCs w:val="24"/>
        </w:rPr>
        <w:t xml:space="preserve">Novia. (2013). Jurnal Al-Ta’dib Vol. 6 No. 1 </w:t>
      </w:r>
      <w:r w:rsidRPr="00A31272">
        <w:rPr>
          <w:rFonts w:cstheme="majorBidi"/>
          <w:i/>
          <w:iCs/>
          <w:sz w:val="24"/>
          <w:szCs w:val="24"/>
        </w:rPr>
        <w:t>Prinsip-Prinsip Pembelajaran dan Implikasinya Terhadap Pendidik dan Peserta Didik</w:t>
      </w:r>
      <w:r w:rsidRPr="00A31272">
        <w:rPr>
          <w:rFonts w:cstheme="majorBidi"/>
          <w:sz w:val="24"/>
          <w:szCs w:val="24"/>
        </w:rPr>
        <w:t xml:space="preserve">. Kendari: Sekolah Tinggi Agama Islam Negeri Kendari. </w:t>
      </w:r>
    </w:p>
    <w:p w:rsidR="002062FE" w:rsidRPr="00A31272" w:rsidRDefault="002062FE" w:rsidP="002062FE">
      <w:pPr>
        <w:rPr>
          <w:rFonts w:cstheme="majorBidi"/>
          <w:sz w:val="24"/>
          <w:szCs w:val="24"/>
        </w:rPr>
      </w:pPr>
      <w:r w:rsidRPr="00A31272">
        <w:rPr>
          <w:rFonts w:cstheme="majorBidi"/>
          <w:sz w:val="24"/>
          <w:szCs w:val="24"/>
        </w:rPr>
        <w:t xml:space="preserve">Nurbayan, Y. (2008). </w:t>
      </w:r>
      <w:r w:rsidRPr="00A31272">
        <w:rPr>
          <w:rFonts w:cstheme="majorBidi"/>
          <w:i/>
          <w:iCs/>
          <w:sz w:val="24"/>
          <w:szCs w:val="24"/>
        </w:rPr>
        <w:t>Metodologi Pembelajaran Bahasa Arab</w:t>
      </w:r>
      <w:r w:rsidRPr="00A31272">
        <w:rPr>
          <w:rFonts w:cstheme="majorBidi"/>
          <w:sz w:val="24"/>
          <w:szCs w:val="24"/>
        </w:rPr>
        <w:t>, Bandung : Zein Al-Bayan</w:t>
      </w:r>
    </w:p>
    <w:p w:rsidR="002062FE" w:rsidRPr="00A31272" w:rsidRDefault="002062FE" w:rsidP="002062FE">
      <w:pPr>
        <w:spacing w:after="113" w:line="360" w:lineRule="auto"/>
        <w:ind w:left="-5" w:hanging="10"/>
        <w:rPr>
          <w:rFonts w:cstheme="majorBidi"/>
          <w:sz w:val="24"/>
          <w:szCs w:val="24"/>
        </w:rPr>
      </w:pPr>
      <w:r w:rsidRPr="00A31272">
        <w:rPr>
          <w:rFonts w:cstheme="majorBidi"/>
          <w:sz w:val="24"/>
          <w:szCs w:val="24"/>
        </w:rPr>
        <w:t xml:space="preserve">Prasetyo, B. (2007). </w:t>
      </w:r>
      <w:r w:rsidRPr="00A31272">
        <w:rPr>
          <w:rFonts w:eastAsia="Times New Roman" w:cstheme="majorBidi"/>
          <w:i/>
          <w:sz w:val="24"/>
          <w:szCs w:val="24"/>
        </w:rPr>
        <w:t xml:space="preserve">Peningkatan Pembelajaran Menulis Puisi dengan Strategi Pikir </w:t>
      </w:r>
    </w:p>
    <w:p w:rsidR="002062FE" w:rsidRPr="00A31272" w:rsidRDefault="002062FE" w:rsidP="002062FE">
      <w:pPr>
        <w:spacing w:line="360" w:lineRule="auto"/>
        <w:ind w:left="567" w:hanging="567"/>
        <w:rPr>
          <w:rFonts w:cstheme="majorBidi"/>
          <w:sz w:val="24"/>
          <w:szCs w:val="24"/>
        </w:rPr>
      </w:pPr>
      <w:r w:rsidRPr="00A31272">
        <w:rPr>
          <w:rFonts w:cstheme="majorBidi"/>
          <w:sz w:val="24"/>
          <w:szCs w:val="24"/>
        </w:rPr>
        <w:t xml:space="preserve">Pasaribu dan Taufikurohman, L. (2005). </w:t>
      </w:r>
      <w:r w:rsidRPr="00A31272">
        <w:rPr>
          <w:rFonts w:cstheme="majorBidi"/>
          <w:i/>
          <w:iCs/>
          <w:sz w:val="24"/>
          <w:szCs w:val="24"/>
        </w:rPr>
        <w:t>Strategi Pembelajaran Bahasa Arab Inovatif</w:t>
      </w:r>
      <w:r w:rsidRPr="00A31272">
        <w:rPr>
          <w:rFonts w:cstheme="majorBidi"/>
          <w:sz w:val="24"/>
          <w:szCs w:val="24"/>
        </w:rPr>
        <w:t xml:space="preserve">. Malang: UIN Malang Press. </w:t>
      </w:r>
    </w:p>
    <w:p w:rsidR="002062FE" w:rsidRPr="00A31272" w:rsidRDefault="002062FE" w:rsidP="002062FE">
      <w:pPr>
        <w:spacing w:line="360" w:lineRule="auto"/>
        <w:rPr>
          <w:rFonts w:cstheme="majorBidi"/>
          <w:sz w:val="24"/>
          <w:szCs w:val="24"/>
        </w:rPr>
      </w:pPr>
      <w:r w:rsidRPr="00A31272">
        <w:rPr>
          <w:rFonts w:cstheme="majorBidi"/>
          <w:sz w:val="24"/>
          <w:szCs w:val="24"/>
        </w:rPr>
        <w:t xml:space="preserve">Rusman. (2011). </w:t>
      </w:r>
      <w:r w:rsidRPr="00A31272">
        <w:rPr>
          <w:rFonts w:cstheme="majorBidi"/>
          <w:i/>
          <w:iCs/>
          <w:sz w:val="24"/>
          <w:szCs w:val="24"/>
        </w:rPr>
        <w:t>Strategi Pembelajaran</w:t>
      </w:r>
      <w:r w:rsidRPr="00A31272">
        <w:rPr>
          <w:rFonts w:cstheme="majorBidi"/>
          <w:sz w:val="24"/>
          <w:szCs w:val="24"/>
        </w:rPr>
        <w:t xml:space="preserve">. Jakrta: Kencana Prenada Media. </w:t>
      </w:r>
    </w:p>
    <w:p w:rsidR="002062FE" w:rsidRPr="00A31272" w:rsidRDefault="00A31272" w:rsidP="002062FE">
      <w:pPr>
        <w:spacing w:line="360" w:lineRule="auto"/>
        <w:ind w:left="567"/>
        <w:rPr>
          <w:rFonts w:cstheme="majorBidi"/>
          <w:sz w:val="24"/>
          <w:szCs w:val="24"/>
        </w:rPr>
      </w:pPr>
      <w:hyperlink r:id="rId9" w:history="1">
        <w:r w:rsidR="002062FE" w:rsidRPr="00A31272">
          <w:rPr>
            <w:rStyle w:val="Hyperlink"/>
            <w:rFonts w:cstheme="majorBidi"/>
            <w:sz w:val="24"/>
            <w:szCs w:val="24"/>
          </w:rPr>
          <w:t>https://rashhatulaqlam,wordpress.com</w:t>
        </w:r>
      </w:hyperlink>
      <w:r w:rsidR="002062FE" w:rsidRPr="00A31272">
        <w:rPr>
          <w:rFonts w:cstheme="majorBidi"/>
          <w:sz w:val="24"/>
          <w:szCs w:val="24"/>
        </w:rPr>
        <w:t xml:space="preserve"> </w:t>
      </w:r>
    </w:p>
    <w:p w:rsidR="002062FE" w:rsidRPr="00A31272" w:rsidRDefault="002062FE" w:rsidP="002062FE">
      <w:pPr>
        <w:spacing w:line="360" w:lineRule="auto"/>
        <w:jc w:val="both"/>
        <w:rPr>
          <w:rFonts w:cstheme="majorBidi"/>
          <w:sz w:val="24"/>
          <w:szCs w:val="24"/>
        </w:rPr>
      </w:pPr>
      <w:r w:rsidRPr="00A31272">
        <w:rPr>
          <w:rFonts w:cstheme="majorBidi"/>
          <w:sz w:val="24"/>
          <w:szCs w:val="24"/>
        </w:rPr>
        <w:t xml:space="preserve">Sardiman. (2007). </w:t>
      </w:r>
      <w:r w:rsidRPr="00A31272">
        <w:rPr>
          <w:rFonts w:cstheme="majorBidi"/>
          <w:i/>
          <w:iCs/>
          <w:sz w:val="24"/>
          <w:szCs w:val="24"/>
        </w:rPr>
        <w:t>Interaksi dan Motivasi Belajar Mengajar</w:t>
      </w:r>
      <w:r w:rsidRPr="00A31272">
        <w:rPr>
          <w:rFonts w:cstheme="majorBidi"/>
          <w:sz w:val="24"/>
          <w:szCs w:val="24"/>
        </w:rPr>
        <w:t xml:space="preserve"> : bandung, rajawali Pers</w:t>
      </w:r>
    </w:p>
    <w:p w:rsidR="002062FE" w:rsidRPr="00A31272" w:rsidRDefault="002062FE" w:rsidP="002062FE">
      <w:pPr>
        <w:spacing w:line="360" w:lineRule="auto"/>
        <w:rPr>
          <w:rFonts w:cstheme="majorBidi"/>
          <w:sz w:val="24"/>
          <w:szCs w:val="24"/>
        </w:rPr>
      </w:pPr>
      <w:r w:rsidRPr="00A31272">
        <w:rPr>
          <w:rFonts w:cstheme="majorBidi"/>
          <w:sz w:val="24"/>
          <w:szCs w:val="24"/>
        </w:rPr>
        <w:t xml:space="preserve">Sadtono. (2017). E. </w:t>
      </w:r>
      <w:r w:rsidRPr="00A31272">
        <w:rPr>
          <w:rFonts w:cstheme="majorBidi"/>
          <w:i/>
          <w:iCs/>
          <w:sz w:val="24"/>
          <w:szCs w:val="24"/>
        </w:rPr>
        <w:t>Ontologi Pengajaran Bahasa Asing</w:t>
      </w:r>
      <w:r w:rsidRPr="00A31272">
        <w:rPr>
          <w:rFonts w:cstheme="majorBidi"/>
          <w:sz w:val="24"/>
          <w:szCs w:val="24"/>
        </w:rPr>
        <w:t>. Jakarta: Depdikbud.</w:t>
      </w:r>
    </w:p>
    <w:p w:rsidR="002062FE" w:rsidRPr="00A31272" w:rsidRDefault="002062FE" w:rsidP="002062FE">
      <w:pPr>
        <w:spacing w:line="360" w:lineRule="auto"/>
        <w:jc w:val="both"/>
        <w:rPr>
          <w:rFonts w:cstheme="majorBidi"/>
          <w:sz w:val="24"/>
          <w:szCs w:val="24"/>
        </w:rPr>
      </w:pPr>
      <w:r w:rsidRPr="00A31272">
        <w:rPr>
          <w:rFonts w:cstheme="majorBidi"/>
          <w:sz w:val="24"/>
          <w:szCs w:val="24"/>
        </w:rPr>
        <w:lastRenderedPageBreak/>
        <w:t xml:space="preserve">Sagala, S. (2008). </w:t>
      </w:r>
      <w:r w:rsidRPr="00A31272">
        <w:rPr>
          <w:rFonts w:cstheme="majorBidi"/>
          <w:i/>
          <w:iCs/>
          <w:sz w:val="24"/>
          <w:szCs w:val="24"/>
        </w:rPr>
        <w:t>Konsep dan makna pembelajaran</w:t>
      </w:r>
      <w:r w:rsidRPr="00A31272">
        <w:rPr>
          <w:rFonts w:cstheme="majorBidi"/>
          <w:sz w:val="24"/>
          <w:szCs w:val="24"/>
        </w:rPr>
        <w:t>. Bandung : Alfabeta</w:t>
      </w:r>
    </w:p>
    <w:p w:rsidR="002062FE" w:rsidRPr="00A31272" w:rsidRDefault="002062FE" w:rsidP="002062FE">
      <w:pPr>
        <w:spacing w:line="360" w:lineRule="auto"/>
        <w:ind w:left="567" w:hanging="567"/>
        <w:jc w:val="both"/>
        <w:rPr>
          <w:rFonts w:cstheme="majorBidi"/>
          <w:sz w:val="24"/>
          <w:szCs w:val="24"/>
        </w:rPr>
      </w:pPr>
      <w:r w:rsidRPr="00A31272">
        <w:rPr>
          <w:rFonts w:cstheme="majorBidi"/>
          <w:sz w:val="24"/>
          <w:szCs w:val="24"/>
        </w:rPr>
        <w:t xml:space="preserve">Suprijono, A. (2016). </w:t>
      </w:r>
      <w:r w:rsidRPr="00A31272">
        <w:rPr>
          <w:rFonts w:cstheme="majorBidi"/>
          <w:i/>
          <w:iCs/>
          <w:sz w:val="24"/>
          <w:szCs w:val="24"/>
        </w:rPr>
        <w:t>Cooperative Learning : Teori dan aplikasi PAIKEM.</w:t>
      </w:r>
      <w:r w:rsidRPr="00A31272">
        <w:rPr>
          <w:rFonts w:cstheme="majorBidi"/>
          <w:sz w:val="24"/>
          <w:szCs w:val="24"/>
        </w:rPr>
        <w:t xml:space="preserve"> Yogyakarta: Pustaka Pelajar </w:t>
      </w:r>
    </w:p>
    <w:p w:rsidR="002062FE" w:rsidRPr="00A31272" w:rsidRDefault="002062FE" w:rsidP="002062FE">
      <w:pPr>
        <w:spacing w:line="360" w:lineRule="auto"/>
        <w:ind w:left="567" w:hanging="567"/>
        <w:jc w:val="both"/>
        <w:rPr>
          <w:rFonts w:cstheme="majorBidi"/>
          <w:sz w:val="24"/>
          <w:szCs w:val="24"/>
        </w:rPr>
      </w:pPr>
      <w:r w:rsidRPr="00A31272">
        <w:rPr>
          <w:rFonts w:cstheme="majorBidi"/>
          <w:sz w:val="24"/>
          <w:szCs w:val="24"/>
        </w:rPr>
        <w:t xml:space="preserve">Sutikno, M, S. (2010). </w:t>
      </w:r>
      <w:r w:rsidRPr="00A31272">
        <w:rPr>
          <w:rFonts w:cstheme="majorBidi"/>
          <w:i/>
          <w:iCs/>
          <w:sz w:val="24"/>
          <w:szCs w:val="24"/>
        </w:rPr>
        <w:t>Belajar dan Pembelajaran: Upaya Kreatif Dalam Mewujudkan Pembelajaran Yang Berhasil</w:t>
      </w:r>
      <w:r w:rsidRPr="00A31272">
        <w:rPr>
          <w:rFonts w:cstheme="majorBidi"/>
          <w:sz w:val="24"/>
          <w:szCs w:val="24"/>
        </w:rPr>
        <w:t>. Bandung: Prospect</w:t>
      </w:r>
    </w:p>
    <w:p w:rsidR="002062FE" w:rsidRPr="00A31272" w:rsidRDefault="002062FE" w:rsidP="002062FE">
      <w:pPr>
        <w:spacing w:line="360" w:lineRule="auto"/>
        <w:rPr>
          <w:rFonts w:cstheme="majorBidi"/>
          <w:i/>
          <w:iCs/>
          <w:sz w:val="24"/>
          <w:szCs w:val="24"/>
        </w:rPr>
      </w:pPr>
      <w:r w:rsidRPr="00A31272">
        <w:rPr>
          <w:rFonts w:cstheme="majorBidi"/>
          <w:sz w:val="24"/>
          <w:szCs w:val="24"/>
        </w:rPr>
        <w:t xml:space="preserve">Suyatno. (2004). </w:t>
      </w:r>
      <w:r w:rsidRPr="00A31272">
        <w:rPr>
          <w:rFonts w:cstheme="majorBidi"/>
          <w:i/>
          <w:iCs/>
          <w:sz w:val="24"/>
          <w:szCs w:val="24"/>
        </w:rPr>
        <w:t>Metode Pembelajaran Make a Match</w:t>
      </w:r>
    </w:p>
    <w:p w:rsidR="002062FE" w:rsidRPr="00A31272" w:rsidRDefault="002062FE" w:rsidP="002062FE">
      <w:pPr>
        <w:spacing w:line="360" w:lineRule="auto"/>
        <w:ind w:left="567"/>
        <w:rPr>
          <w:rFonts w:cstheme="majorBidi"/>
          <w:sz w:val="24"/>
          <w:szCs w:val="24"/>
        </w:rPr>
      </w:pPr>
      <w:r w:rsidRPr="00A31272">
        <w:rPr>
          <w:rFonts w:cstheme="majorBidi"/>
          <w:sz w:val="24"/>
          <w:szCs w:val="24"/>
        </w:rPr>
        <w:t>(</w:t>
      </w:r>
      <w:hyperlink r:id="rId10" w:history="1">
        <w:r w:rsidRPr="00A31272">
          <w:rPr>
            <w:rStyle w:val="Hyperlink"/>
            <w:rFonts w:cstheme="majorBidi"/>
            <w:sz w:val="24"/>
            <w:szCs w:val="24"/>
          </w:rPr>
          <w:t>http://agnista.blogspot.com/2013/01/metodepembelajaran_20.html</w:t>
        </w:r>
      </w:hyperlink>
      <w:r w:rsidRPr="00A31272">
        <w:rPr>
          <w:rFonts w:cstheme="majorBidi"/>
          <w:sz w:val="24"/>
          <w:szCs w:val="24"/>
        </w:rPr>
        <w:t>) diakses pada 03 juni 2018</w:t>
      </w:r>
    </w:p>
    <w:p w:rsidR="002062FE" w:rsidRPr="00A31272" w:rsidRDefault="002062FE" w:rsidP="002062FE">
      <w:pPr>
        <w:spacing w:line="360" w:lineRule="auto"/>
        <w:rPr>
          <w:rFonts w:cstheme="majorBidi"/>
          <w:sz w:val="24"/>
          <w:szCs w:val="24"/>
        </w:rPr>
      </w:pPr>
      <w:r w:rsidRPr="00A31272">
        <w:rPr>
          <w:rFonts w:cstheme="majorBidi"/>
          <w:sz w:val="24"/>
          <w:szCs w:val="24"/>
        </w:rPr>
        <w:t xml:space="preserve">Tarjana (2008). </w:t>
      </w:r>
      <w:r w:rsidRPr="00A31272">
        <w:rPr>
          <w:rFonts w:cstheme="majorBidi"/>
          <w:i/>
          <w:iCs/>
          <w:sz w:val="24"/>
          <w:szCs w:val="24"/>
        </w:rPr>
        <w:t>Belajar dan Pembelajaran.</w:t>
      </w:r>
      <w:r w:rsidRPr="00A31272">
        <w:rPr>
          <w:rFonts w:cstheme="majorBidi"/>
          <w:sz w:val="24"/>
          <w:szCs w:val="24"/>
        </w:rPr>
        <w:t xml:space="preserve"> Jakarta: PT. Rineka Cipta. </w:t>
      </w:r>
    </w:p>
    <w:p w:rsidR="002062FE" w:rsidRPr="00A31272" w:rsidRDefault="002062FE" w:rsidP="002062FE">
      <w:pPr>
        <w:spacing w:line="360" w:lineRule="auto"/>
        <w:jc w:val="both"/>
        <w:rPr>
          <w:rFonts w:cstheme="majorBidi"/>
          <w:sz w:val="24"/>
          <w:szCs w:val="24"/>
        </w:rPr>
      </w:pPr>
      <w:r w:rsidRPr="00A31272">
        <w:rPr>
          <w:rFonts w:cstheme="majorBidi"/>
          <w:sz w:val="24"/>
          <w:szCs w:val="24"/>
        </w:rPr>
        <w:t xml:space="preserve">Zaini, H. (2005). </w:t>
      </w:r>
      <w:r w:rsidRPr="00A31272">
        <w:rPr>
          <w:rFonts w:cstheme="majorBidi"/>
          <w:i/>
          <w:iCs/>
          <w:sz w:val="24"/>
          <w:szCs w:val="24"/>
        </w:rPr>
        <w:t>Strategi Pembelajaran Aktif</w:t>
      </w:r>
      <w:r w:rsidRPr="00A31272">
        <w:rPr>
          <w:rFonts w:cstheme="majorBidi"/>
          <w:sz w:val="24"/>
          <w:szCs w:val="24"/>
        </w:rPr>
        <w:t>. Yogyakarta : Pustaka Insan Madani</w:t>
      </w:r>
    </w:p>
    <w:p w:rsidR="002062FE" w:rsidRPr="00A31272" w:rsidRDefault="002062FE" w:rsidP="003A3F33">
      <w:pPr>
        <w:spacing w:line="360" w:lineRule="auto"/>
        <w:ind w:left="567" w:hanging="567"/>
        <w:rPr>
          <w:rFonts w:cstheme="majorBidi"/>
          <w:sz w:val="24"/>
          <w:szCs w:val="24"/>
        </w:rPr>
      </w:pPr>
      <w:r w:rsidRPr="00A31272">
        <w:rPr>
          <w:rFonts w:cstheme="majorBidi"/>
          <w:sz w:val="24"/>
          <w:szCs w:val="24"/>
        </w:rPr>
        <w:t xml:space="preserve">Zaman, B. (2013). Al-Izzah: </w:t>
      </w:r>
      <w:r w:rsidRPr="00A31272">
        <w:rPr>
          <w:rFonts w:cstheme="majorBidi"/>
          <w:i/>
          <w:iCs/>
          <w:sz w:val="24"/>
          <w:szCs w:val="24"/>
        </w:rPr>
        <w:t>Jurnal Hasil Penelitian. Ragam Tulis Teks Bahasa Arab (Studi Kasus Pada Mahasiswa Fakultas tarbiyah dan Ilmu Keguruan (FTIK) IAIN Kendari</w:t>
      </w:r>
      <w:r w:rsidRPr="00A31272">
        <w:rPr>
          <w:rFonts w:cstheme="majorBidi"/>
          <w:sz w:val="24"/>
          <w:szCs w:val="24"/>
        </w:rPr>
        <w:t xml:space="preserve">. 11 (2), 1-17. </w:t>
      </w:r>
    </w:p>
    <w:p w:rsidR="002062FE" w:rsidRPr="00A31272" w:rsidRDefault="002062FE" w:rsidP="001F1EEE">
      <w:pPr>
        <w:spacing w:line="240" w:lineRule="auto"/>
        <w:ind w:left="1843" w:hanging="992"/>
        <w:jc w:val="right"/>
        <w:rPr>
          <w:rFonts w:cs="Traditional Arabic"/>
          <w:sz w:val="28"/>
          <w:szCs w:val="28"/>
          <w:rtl/>
        </w:rPr>
      </w:pPr>
      <w:r w:rsidRPr="00A31272">
        <w:rPr>
          <w:rFonts w:cs="Traditional Arabic"/>
          <w:sz w:val="28"/>
          <w:szCs w:val="28"/>
          <w:rtl/>
        </w:rPr>
        <w:t>أحمد صومان, (2014)</w:t>
      </w:r>
      <w:r w:rsidRPr="00A31272">
        <w:rPr>
          <w:rFonts w:cs="Traditional Arabic"/>
          <w:i/>
          <w:iCs/>
          <w:sz w:val="28"/>
          <w:szCs w:val="28"/>
          <w:rtl/>
        </w:rPr>
        <w:t xml:space="preserve"> , مجلة جامعة النجاح للأبحاث: أثر الاتحاق بمرحلة رياض الأطفال أو عدمة تنمية في مهارتي القراءة والكتابة لدى طالبات المرحلة الأساسية الدنيا في مدرسة أم حبيبة الأساسية في الأردن, </w:t>
      </w:r>
      <w:r w:rsidRPr="00A31272">
        <w:rPr>
          <w:rFonts w:cs="Traditional Arabic"/>
          <w:sz w:val="28"/>
          <w:szCs w:val="28"/>
          <w:rtl/>
        </w:rPr>
        <w:t>(٤) ٢٨, 834</w:t>
      </w:r>
      <w:r w:rsidRPr="00A31272">
        <w:rPr>
          <w:rFonts w:cs="Traditional Arabic"/>
          <w:i/>
          <w:iCs/>
          <w:sz w:val="28"/>
          <w:szCs w:val="28"/>
          <w:rtl/>
        </w:rPr>
        <w:t>-</w:t>
      </w:r>
      <w:r w:rsidRPr="00A31272">
        <w:rPr>
          <w:rFonts w:cs="Traditional Arabic"/>
          <w:sz w:val="28"/>
          <w:szCs w:val="28"/>
          <w:rtl/>
        </w:rPr>
        <w:t>792</w:t>
      </w:r>
    </w:p>
    <w:p w:rsidR="002062FE" w:rsidRPr="00A31272" w:rsidRDefault="002062FE" w:rsidP="001F1EEE">
      <w:pPr>
        <w:spacing w:line="240" w:lineRule="auto"/>
        <w:ind w:left="1843" w:hanging="992"/>
        <w:jc w:val="right"/>
        <w:rPr>
          <w:rFonts w:cs="Traditional Arabic"/>
          <w:sz w:val="28"/>
          <w:szCs w:val="28"/>
        </w:rPr>
      </w:pPr>
      <w:r w:rsidRPr="00A31272">
        <w:rPr>
          <w:rFonts w:cs="Traditional Arabic"/>
          <w:sz w:val="28"/>
          <w:szCs w:val="28"/>
          <w:rtl/>
        </w:rPr>
        <w:t xml:space="preserve">أحمد مرادي, (2018), </w:t>
      </w:r>
      <w:r w:rsidRPr="00A31272">
        <w:rPr>
          <w:rFonts w:cs="Traditional Arabic"/>
          <w:i/>
          <w:iCs/>
          <w:sz w:val="28"/>
          <w:szCs w:val="28"/>
          <w:rtl/>
        </w:rPr>
        <w:t>عربية: واقع تعليم مهارة الكتابة بإندونيسيا مشكلة و حلولا</w:t>
      </w:r>
      <w:r w:rsidRPr="00A31272">
        <w:rPr>
          <w:rFonts w:cs="Traditional Arabic"/>
          <w:sz w:val="28"/>
          <w:szCs w:val="28"/>
          <w:rtl/>
        </w:rPr>
        <w:t>, 5 (1), 155-170)</w:t>
      </w:r>
    </w:p>
    <w:p w:rsidR="002062FE" w:rsidRPr="00A31272" w:rsidRDefault="002062FE" w:rsidP="001F1EEE">
      <w:pPr>
        <w:spacing w:line="240" w:lineRule="auto"/>
        <w:ind w:left="1843" w:hanging="992"/>
        <w:jc w:val="right"/>
        <w:rPr>
          <w:rFonts w:cs="Traditional Arabic"/>
          <w:sz w:val="28"/>
          <w:szCs w:val="28"/>
          <w:rtl/>
        </w:rPr>
      </w:pPr>
      <w:r w:rsidRPr="00A31272">
        <w:rPr>
          <w:rFonts w:cs="Traditional Arabic"/>
          <w:sz w:val="28"/>
          <w:szCs w:val="28"/>
          <w:rtl/>
        </w:rPr>
        <w:t xml:space="preserve">أحمد السيخ, (1996), </w:t>
      </w:r>
      <w:r w:rsidRPr="00A31272">
        <w:rPr>
          <w:rFonts w:cs="Traditional Arabic"/>
          <w:i/>
          <w:iCs/>
          <w:sz w:val="28"/>
          <w:szCs w:val="28"/>
          <w:rtl/>
        </w:rPr>
        <w:t>مجالة الدراسات العربية: مهارة الكتابة ومعايير الجودة في التراث العربي</w:t>
      </w:r>
      <w:r w:rsidRPr="00A31272">
        <w:rPr>
          <w:rFonts w:cs="Traditional Arabic"/>
          <w:sz w:val="28"/>
          <w:szCs w:val="28"/>
          <w:rtl/>
        </w:rPr>
        <w:t>. الجامعة الإسلامية العالمية بماليزيا.</w:t>
      </w:r>
    </w:p>
    <w:p w:rsidR="002062FE" w:rsidRPr="00A31272" w:rsidRDefault="002062FE" w:rsidP="001F1EEE">
      <w:pPr>
        <w:spacing w:line="240" w:lineRule="auto"/>
        <w:ind w:left="1843" w:hanging="992"/>
        <w:jc w:val="right"/>
        <w:rPr>
          <w:rFonts w:cs="Traditional Arabic"/>
          <w:sz w:val="28"/>
          <w:szCs w:val="28"/>
          <w:rtl/>
        </w:rPr>
      </w:pPr>
      <w:r w:rsidRPr="00A31272">
        <w:rPr>
          <w:rFonts w:cs="Traditional Arabic"/>
          <w:sz w:val="28"/>
          <w:szCs w:val="28"/>
          <w:rtl/>
        </w:rPr>
        <w:t xml:space="preserve">آلاء محمد أبو سيف, (2017), </w:t>
      </w:r>
      <w:r w:rsidRPr="00A31272">
        <w:rPr>
          <w:rFonts w:cs="Traditional Arabic"/>
          <w:i/>
          <w:iCs/>
          <w:sz w:val="28"/>
          <w:szCs w:val="28"/>
          <w:rtl/>
        </w:rPr>
        <w:t>أثر استراتيجية توليد الأفكار (سكامبر) في تحسين مهارات الكتابة الإبداعية لدى طالبات الصف العاشر في الأردن</w:t>
      </w:r>
      <w:r w:rsidRPr="00A31272">
        <w:rPr>
          <w:rFonts w:cs="Traditional Arabic"/>
          <w:sz w:val="28"/>
          <w:szCs w:val="28"/>
          <w:rtl/>
        </w:rPr>
        <w:t xml:space="preserve">, 25 (3), 306-289 </w:t>
      </w:r>
    </w:p>
    <w:p w:rsidR="002062FE" w:rsidRPr="00A31272" w:rsidRDefault="002062FE" w:rsidP="001F1EEE">
      <w:pPr>
        <w:spacing w:line="240" w:lineRule="auto"/>
        <w:ind w:left="1843" w:hanging="992"/>
        <w:jc w:val="right"/>
        <w:rPr>
          <w:rFonts w:cs="Traditional Arabic"/>
          <w:sz w:val="28"/>
          <w:szCs w:val="28"/>
          <w:rtl/>
        </w:rPr>
      </w:pPr>
      <w:r w:rsidRPr="00A31272">
        <w:rPr>
          <w:rFonts w:cs="Traditional Arabic"/>
          <w:sz w:val="28"/>
          <w:szCs w:val="28"/>
          <w:rtl/>
        </w:rPr>
        <w:t xml:space="preserve">بدر الزمان, (2013), </w:t>
      </w:r>
      <w:r w:rsidRPr="00A31272">
        <w:rPr>
          <w:rFonts w:cs="Traditional Arabic"/>
          <w:i/>
          <w:iCs/>
          <w:sz w:val="28"/>
          <w:szCs w:val="28"/>
          <w:rtl/>
        </w:rPr>
        <w:t xml:space="preserve">تعليم مهارة الكتابة لغير الناطقين بالعربية. </w:t>
      </w:r>
      <w:r w:rsidRPr="00A31272">
        <w:rPr>
          <w:rFonts w:cs="Traditional Arabic"/>
          <w:sz w:val="28"/>
          <w:szCs w:val="28"/>
          <w:rtl/>
        </w:rPr>
        <w:t>134-135</w:t>
      </w:r>
    </w:p>
    <w:p w:rsidR="002062FE" w:rsidRPr="00A31272" w:rsidRDefault="002062FE" w:rsidP="001F1EEE">
      <w:pPr>
        <w:spacing w:line="240" w:lineRule="auto"/>
        <w:ind w:firstLine="1134"/>
        <w:rPr>
          <w:rFonts w:cs="Traditional Arabic"/>
          <w:sz w:val="28"/>
          <w:szCs w:val="28"/>
        </w:rPr>
      </w:pPr>
      <w:r w:rsidRPr="00A31272">
        <w:rPr>
          <w:rFonts w:cs="Traditional Arabic"/>
          <w:sz w:val="28"/>
          <w:szCs w:val="28"/>
          <w:rtl/>
        </w:rPr>
        <w:t xml:space="preserve">عبد الرحمن, (1432 ه). </w:t>
      </w:r>
      <w:r w:rsidRPr="00A31272">
        <w:rPr>
          <w:rFonts w:cs="Traditional Arabic"/>
          <w:i/>
          <w:iCs/>
          <w:sz w:val="28"/>
          <w:szCs w:val="28"/>
          <w:rtl/>
        </w:rPr>
        <w:t>إضاءات لمعلمي اللغة العربية لغير الناطقين بها</w:t>
      </w:r>
      <w:r w:rsidRPr="00A31272">
        <w:rPr>
          <w:rFonts w:cs="Traditional Arabic"/>
          <w:sz w:val="28"/>
          <w:szCs w:val="28"/>
          <w:rtl/>
        </w:rPr>
        <w:t xml:space="preserve">. الرياض. </w:t>
      </w:r>
    </w:p>
    <w:p w:rsidR="002062FE" w:rsidRPr="00A31272" w:rsidRDefault="002062FE" w:rsidP="001F1EEE">
      <w:pPr>
        <w:spacing w:line="240" w:lineRule="auto"/>
        <w:ind w:firstLine="1134"/>
        <w:jc w:val="right"/>
        <w:rPr>
          <w:rFonts w:cs="Traditional Arabic"/>
          <w:sz w:val="28"/>
          <w:szCs w:val="28"/>
        </w:rPr>
      </w:pPr>
      <w:r w:rsidRPr="00A31272">
        <w:rPr>
          <w:rFonts w:cs="Traditional Arabic"/>
          <w:sz w:val="28"/>
          <w:szCs w:val="28"/>
          <w:rtl/>
        </w:rPr>
        <w:t>عبد الرحمن, ط 3, تحقيق: علي عبد الواحد وافي. (القاهرة: دار نهضة مصر للطبع والنش).</w:t>
      </w:r>
    </w:p>
    <w:p w:rsidR="002062FE" w:rsidRPr="00A31272" w:rsidRDefault="002062FE" w:rsidP="001F1EEE">
      <w:pPr>
        <w:spacing w:line="240" w:lineRule="auto"/>
        <w:ind w:left="1843" w:hanging="992"/>
        <w:jc w:val="right"/>
        <w:rPr>
          <w:rFonts w:cs="Traditional Arabic"/>
          <w:sz w:val="28"/>
          <w:szCs w:val="28"/>
          <w:rtl/>
        </w:rPr>
      </w:pPr>
      <w:r w:rsidRPr="00A31272">
        <w:rPr>
          <w:rFonts w:cs="Traditional Arabic"/>
          <w:sz w:val="28"/>
          <w:szCs w:val="28"/>
          <w:rtl/>
        </w:rPr>
        <w:t xml:space="preserve">عبد العزيز. (1997). </w:t>
      </w:r>
      <w:r w:rsidRPr="00A31272">
        <w:rPr>
          <w:rFonts w:cs="Traditional Arabic"/>
          <w:i/>
          <w:iCs/>
          <w:sz w:val="28"/>
          <w:szCs w:val="28"/>
          <w:rtl/>
        </w:rPr>
        <w:t>اللغة العربية أصلولها النفس و طرق تدريس</w:t>
      </w:r>
      <w:r w:rsidRPr="00A31272">
        <w:rPr>
          <w:rFonts w:cs="Traditional Arabic"/>
          <w:sz w:val="28"/>
          <w:szCs w:val="28"/>
          <w:rtl/>
        </w:rPr>
        <w:t xml:space="preserve">. مصر: دار العارف. </w:t>
      </w:r>
    </w:p>
    <w:p w:rsidR="002062FE" w:rsidRPr="00A31272" w:rsidRDefault="002062FE" w:rsidP="001F1EEE">
      <w:pPr>
        <w:spacing w:line="240" w:lineRule="auto"/>
        <w:ind w:left="1843" w:hanging="992"/>
        <w:jc w:val="right"/>
        <w:rPr>
          <w:rFonts w:cs="Traditional Arabic"/>
          <w:sz w:val="28"/>
          <w:szCs w:val="28"/>
          <w:rtl/>
        </w:rPr>
      </w:pPr>
      <w:r w:rsidRPr="00A31272">
        <w:rPr>
          <w:rFonts w:cs="Traditional Arabic"/>
          <w:sz w:val="28"/>
          <w:szCs w:val="28"/>
          <w:rtl/>
        </w:rPr>
        <w:t xml:space="preserve">عشرق, (2015), </w:t>
      </w:r>
      <w:r w:rsidRPr="00A31272">
        <w:rPr>
          <w:rFonts w:cs="Traditional Arabic"/>
          <w:i/>
          <w:iCs/>
          <w:sz w:val="28"/>
          <w:szCs w:val="28"/>
          <w:rtl/>
        </w:rPr>
        <w:t>تعليم اللغة العربية المعاصرة</w:t>
      </w:r>
      <w:r w:rsidRPr="00A31272">
        <w:rPr>
          <w:rFonts w:cs="Traditional Arabic"/>
          <w:sz w:val="28"/>
          <w:szCs w:val="28"/>
          <w:rtl/>
        </w:rPr>
        <w:t xml:space="preserve">. القاهرة: عالم الكتب. </w:t>
      </w:r>
    </w:p>
    <w:p w:rsidR="002062FE" w:rsidRPr="00A31272" w:rsidRDefault="002062FE" w:rsidP="001F1EEE">
      <w:pPr>
        <w:spacing w:line="240" w:lineRule="auto"/>
        <w:ind w:left="851"/>
        <w:jc w:val="right"/>
        <w:rPr>
          <w:rFonts w:cs="Traditional Arabic"/>
          <w:sz w:val="28"/>
          <w:szCs w:val="28"/>
        </w:rPr>
      </w:pPr>
      <w:r w:rsidRPr="00A31272">
        <w:rPr>
          <w:rFonts w:cs="Traditional Arabic"/>
          <w:sz w:val="28"/>
          <w:szCs w:val="28"/>
          <w:rtl/>
        </w:rPr>
        <w:lastRenderedPageBreak/>
        <w:t xml:space="preserve">فرسطيو,(2004), </w:t>
      </w:r>
      <w:r w:rsidRPr="00A31272">
        <w:rPr>
          <w:rFonts w:cs="Traditional Arabic"/>
          <w:i/>
          <w:iCs/>
          <w:sz w:val="28"/>
          <w:szCs w:val="28"/>
          <w:rtl/>
        </w:rPr>
        <w:t>مجالة ديالي: اتجاهات حديثة في تدريس الأملاء لمتعلمي اللغة العربية الأجانب.</w:t>
      </w:r>
      <w:r w:rsidRPr="00A31272">
        <w:rPr>
          <w:rFonts w:cs="Traditional Arabic"/>
          <w:sz w:val="28"/>
          <w:szCs w:val="28"/>
          <w:rtl/>
        </w:rPr>
        <w:t xml:space="preserve"> </w:t>
      </w:r>
    </w:p>
    <w:p w:rsidR="003F0F14" w:rsidRPr="00D0257E" w:rsidRDefault="003F0F14" w:rsidP="00123897">
      <w:pPr>
        <w:spacing w:line="360" w:lineRule="auto"/>
        <w:ind w:left="1843" w:hanging="992"/>
        <w:jc w:val="both"/>
        <w:rPr>
          <w:rFonts w:asciiTheme="majorBidi" w:hAnsiTheme="majorBidi" w:cstheme="majorBidi"/>
          <w:sz w:val="24"/>
          <w:szCs w:val="24"/>
        </w:rPr>
      </w:pPr>
    </w:p>
    <w:sectPr w:rsidR="003F0F14" w:rsidRPr="00D0257E" w:rsidSect="00E16A68">
      <w:footerReference w:type="default" r:id="rId11"/>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881" w:rsidRDefault="00D37881" w:rsidP="00D37881">
      <w:pPr>
        <w:spacing w:after="0" w:line="240" w:lineRule="auto"/>
      </w:pPr>
      <w:r>
        <w:separator/>
      </w:r>
    </w:p>
  </w:endnote>
  <w:endnote w:type="continuationSeparator" w:id="0">
    <w:p w:rsidR="00D37881" w:rsidRDefault="00D37881" w:rsidP="00D37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Sakkal Majalla">
    <w:altName w:val="Times New Roman"/>
    <w:charset w:val="00"/>
    <w:family w:val="auto"/>
    <w:pitch w:val="variable"/>
    <w:sig w:usb0="00000000"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591949"/>
      <w:docPartObj>
        <w:docPartGallery w:val="Page Numbers (Bottom of Page)"/>
        <w:docPartUnique/>
      </w:docPartObj>
    </w:sdtPr>
    <w:sdtEndPr>
      <w:rPr>
        <w:noProof/>
      </w:rPr>
    </w:sdtEndPr>
    <w:sdtContent>
      <w:p w:rsidR="00D37881" w:rsidRDefault="00D37881">
        <w:pPr>
          <w:pStyle w:val="Footer"/>
          <w:jc w:val="center"/>
        </w:pPr>
        <w:r>
          <w:fldChar w:fldCharType="begin"/>
        </w:r>
        <w:r>
          <w:instrText xml:space="preserve"> PAGE   \* MERGEFORMAT </w:instrText>
        </w:r>
        <w:r>
          <w:fldChar w:fldCharType="separate"/>
        </w:r>
        <w:r w:rsidR="00A31272">
          <w:rPr>
            <w:noProof/>
          </w:rPr>
          <w:t>16</w:t>
        </w:r>
        <w:r>
          <w:rPr>
            <w:noProof/>
          </w:rPr>
          <w:fldChar w:fldCharType="end"/>
        </w:r>
      </w:p>
    </w:sdtContent>
  </w:sdt>
  <w:p w:rsidR="00D37881" w:rsidRDefault="00D378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881" w:rsidRDefault="00D37881" w:rsidP="00D37881">
      <w:pPr>
        <w:spacing w:after="0" w:line="240" w:lineRule="auto"/>
      </w:pPr>
      <w:r>
        <w:separator/>
      </w:r>
    </w:p>
  </w:footnote>
  <w:footnote w:type="continuationSeparator" w:id="0">
    <w:p w:rsidR="00D37881" w:rsidRDefault="00D37881" w:rsidP="00D37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2B4"/>
    <w:multiLevelType w:val="hybridMultilevel"/>
    <w:tmpl w:val="EF9CC7C6"/>
    <w:lvl w:ilvl="0" w:tplc="DF2E96A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0A52E7E"/>
    <w:multiLevelType w:val="hybridMultilevel"/>
    <w:tmpl w:val="88DE3172"/>
    <w:lvl w:ilvl="0" w:tplc="B290BCC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19D82AD9"/>
    <w:multiLevelType w:val="hybridMultilevel"/>
    <w:tmpl w:val="D0561C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0C2F75"/>
    <w:multiLevelType w:val="hybridMultilevel"/>
    <w:tmpl w:val="86DE992E"/>
    <w:lvl w:ilvl="0" w:tplc="EBF808EA">
      <w:start w:val="1"/>
      <w:numFmt w:val="lowerLetter"/>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371C5D"/>
    <w:multiLevelType w:val="hybridMultilevel"/>
    <w:tmpl w:val="6FF6BE08"/>
    <w:lvl w:ilvl="0" w:tplc="B96627C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B406CC8"/>
    <w:multiLevelType w:val="hybridMultilevel"/>
    <w:tmpl w:val="158281F6"/>
    <w:lvl w:ilvl="0" w:tplc="EAD6A25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399F417A"/>
    <w:multiLevelType w:val="hybridMultilevel"/>
    <w:tmpl w:val="1AC663D0"/>
    <w:lvl w:ilvl="0" w:tplc="C1206BA0">
      <w:start w:val="1"/>
      <w:numFmt w:val="decimal"/>
      <w:lvlText w:val="%1."/>
      <w:lvlJc w:val="left"/>
      <w:pPr>
        <w:ind w:left="2520" w:hanging="360"/>
      </w:pPr>
      <w:rPr>
        <w:rFonts w:asciiTheme="majorBidi" w:eastAsiaTheme="minorHAnsi" w:hAnsiTheme="majorBidi" w:cstheme="majorBidi"/>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15:restartNumberingAfterBreak="0">
    <w:nsid w:val="3A0A4100"/>
    <w:multiLevelType w:val="multilevel"/>
    <w:tmpl w:val="B60EA7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4C06D02"/>
    <w:multiLevelType w:val="hybridMultilevel"/>
    <w:tmpl w:val="3CBAF8F4"/>
    <w:lvl w:ilvl="0" w:tplc="54CEBAD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3"/>
  </w:num>
  <w:num w:numId="5">
    <w:abstractNumId w:val="7"/>
  </w:num>
  <w:num w:numId="6">
    <w:abstractNumId w:val="1"/>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93"/>
    <w:rsid w:val="00002009"/>
    <w:rsid w:val="00010D28"/>
    <w:rsid w:val="00043766"/>
    <w:rsid w:val="00047545"/>
    <w:rsid w:val="00095E86"/>
    <w:rsid w:val="000B37AE"/>
    <w:rsid w:val="000E0832"/>
    <w:rsid w:val="00122755"/>
    <w:rsid w:val="00123897"/>
    <w:rsid w:val="00136DF7"/>
    <w:rsid w:val="001810EA"/>
    <w:rsid w:val="00197C73"/>
    <w:rsid w:val="001B63AC"/>
    <w:rsid w:val="001C1A9E"/>
    <w:rsid w:val="001C2F25"/>
    <w:rsid w:val="001E2CBE"/>
    <w:rsid w:val="001F1EEE"/>
    <w:rsid w:val="001F1F1C"/>
    <w:rsid w:val="002062FE"/>
    <w:rsid w:val="0022103D"/>
    <w:rsid w:val="00230167"/>
    <w:rsid w:val="00255999"/>
    <w:rsid w:val="002642E6"/>
    <w:rsid w:val="00270682"/>
    <w:rsid w:val="002922ED"/>
    <w:rsid w:val="002B3FC6"/>
    <w:rsid w:val="002F6525"/>
    <w:rsid w:val="00322396"/>
    <w:rsid w:val="00353993"/>
    <w:rsid w:val="00376A46"/>
    <w:rsid w:val="003A0B32"/>
    <w:rsid w:val="003A3F33"/>
    <w:rsid w:val="003C1B66"/>
    <w:rsid w:val="003F0F14"/>
    <w:rsid w:val="00437812"/>
    <w:rsid w:val="00445854"/>
    <w:rsid w:val="00493D55"/>
    <w:rsid w:val="00547C0C"/>
    <w:rsid w:val="00583C21"/>
    <w:rsid w:val="005B7CDB"/>
    <w:rsid w:val="005C565F"/>
    <w:rsid w:val="005D4EC6"/>
    <w:rsid w:val="005E3079"/>
    <w:rsid w:val="00632948"/>
    <w:rsid w:val="00636766"/>
    <w:rsid w:val="0068255B"/>
    <w:rsid w:val="00685541"/>
    <w:rsid w:val="00691AD6"/>
    <w:rsid w:val="0069646E"/>
    <w:rsid w:val="006C6F8C"/>
    <w:rsid w:val="006D5FB8"/>
    <w:rsid w:val="006F2037"/>
    <w:rsid w:val="007039F7"/>
    <w:rsid w:val="007077EA"/>
    <w:rsid w:val="00721776"/>
    <w:rsid w:val="00737FAD"/>
    <w:rsid w:val="0075077C"/>
    <w:rsid w:val="00772A60"/>
    <w:rsid w:val="007774CD"/>
    <w:rsid w:val="00792A6B"/>
    <w:rsid w:val="007E480E"/>
    <w:rsid w:val="007E6C2F"/>
    <w:rsid w:val="007F1973"/>
    <w:rsid w:val="00803A06"/>
    <w:rsid w:val="0080590E"/>
    <w:rsid w:val="00820C68"/>
    <w:rsid w:val="00834F56"/>
    <w:rsid w:val="00871770"/>
    <w:rsid w:val="0087525B"/>
    <w:rsid w:val="008D701F"/>
    <w:rsid w:val="008E1FEC"/>
    <w:rsid w:val="008E3E06"/>
    <w:rsid w:val="009348F5"/>
    <w:rsid w:val="0094033F"/>
    <w:rsid w:val="0094314E"/>
    <w:rsid w:val="009436A5"/>
    <w:rsid w:val="009E3D8F"/>
    <w:rsid w:val="009F6BF5"/>
    <w:rsid w:val="00A02E71"/>
    <w:rsid w:val="00A31272"/>
    <w:rsid w:val="00A41867"/>
    <w:rsid w:val="00A723A3"/>
    <w:rsid w:val="00AD0967"/>
    <w:rsid w:val="00AD2DDB"/>
    <w:rsid w:val="00AF704C"/>
    <w:rsid w:val="00B0268B"/>
    <w:rsid w:val="00B23EFB"/>
    <w:rsid w:val="00B27E47"/>
    <w:rsid w:val="00B34735"/>
    <w:rsid w:val="00B5093B"/>
    <w:rsid w:val="00B51A28"/>
    <w:rsid w:val="00B55FDF"/>
    <w:rsid w:val="00B7520F"/>
    <w:rsid w:val="00B94CBB"/>
    <w:rsid w:val="00BA1267"/>
    <w:rsid w:val="00BD53CC"/>
    <w:rsid w:val="00C263FC"/>
    <w:rsid w:val="00C40AE5"/>
    <w:rsid w:val="00C67A08"/>
    <w:rsid w:val="00C8703D"/>
    <w:rsid w:val="00CD04E3"/>
    <w:rsid w:val="00CF2CCA"/>
    <w:rsid w:val="00D0050F"/>
    <w:rsid w:val="00D0257E"/>
    <w:rsid w:val="00D06CFA"/>
    <w:rsid w:val="00D23A39"/>
    <w:rsid w:val="00D37881"/>
    <w:rsid w:val="00D51CD3"/>
    <w:rsid w:val="00D87446"/>
    <w:rsid w:val="00DA5487"/>
    <w:rsid w:val="00DF0C8D"/>
    <w:rsid w:val="00E02335"/>
    <w:rsid w:val="00E16A68"/>
    <w:rsid w:val="00E27C8D"/>
    <w:rsid w:val="00E600E4"/>
    <w:rsid w:val="00E84C29"/>
    <w:rsid w:val="00EA1BBA"/>
    <w:rsid w:val="00EB57D8"/>
    <w:rsid w:val="00EE6B82"/>
    <w:rsid w:val="00F0398D"/>
    <w:rsid w:val="00F05FD4"/>
    <w:rsid w:val="00F559EF"/>
    <w:rsid w:val="00F71DB5"/>
    <w:rsid w:val="00F92884"/>
    <w:rsid w:val="00FA4C1D"/>
    <w:rsid w:val="00FB4886"/>
    <w:rsid w:val="00FE1482"/>
    <w:rsid w:val="00FE5A7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9C7E"/>
  <w15:docId w15:val="{08C12F63-964B-4631-B449-1AF1DD17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993"/>
    <w:rPr>
      <w:color w:val="0563C1" w:themeColor="hyperlink"/>
      <w:u w:val="single"/>
    </w:rPr>
  </w:style>
  <w:style w:type="paragraph" w:styleId="ListParagraph">
    <w:name w:val="List Paragraph"/>
    <w:aliases w:val="Body of text,skripsi,List Paragraph1"/>
    <w:basedOn w:val="Normal"/>
    <w:link w:val="ListParagraphChar"/>
    <w:uiPriority w:val="34"/>
    <w:qFormat/>
    <w:rsid w:val="00043766"/>
    <w:pPr>
      <w:ind w:left="720"/>
      <w:contextualSpacing/>
    </w:pPr>
  </w:style>
  <w:style w:type="paragraph" w:customStyle="1" w:styleId="footnotedescription">
    <w:name w:val="footnote description"/>
    <w:next w:val="Normal"/>
    <w:link w:val="footnotedescriptionChar"/>
    <w:hidden/>
    <w:rsid w:val="00A723A3"/>
    <w:pPr>
      <w:spacing w:after="0"/>
    </w:pPr>
    <w:rPr>
      <w:rFonts w:ascii="Times New Roman" w:eastAsia="Times New Roman" w:hAnsi="Times New Roman" w:cs="Times New Roman"/>
      <w:color w:val="000000"/>
      <w:sz w:val="20"/>
      <w:lang w:eastAsia="id-ID"/>
    </w:rPr>
  </w:style>
  <w:style w:type="character" w:customStyle="1" w:styleId="footnotedescriptionChar">
    <w:name w:val="footnote description Char"/>
    <w:link w:val="footnotedescription"/>
    <w:rsid w:val="00A723A3"/>
    <w:rPr>
      <w:rFonts w:ascii="Times New Roman" w:eastAsia="Times New Roman" w:hAnsi="Times New Roman" w:cs="Times New Roman"/>
      <w:color w:val="000000"/>
      <w:sz w:val="20"/>
      <w:lang w:eastAsia="id-ID"/>
    </w:rPr>
  </w:style>
  <w:style w:type="character" w:customStyle="1" w:styleId="ListParagraphChar">
    <w:name w:val="List Paragraph Char"/>
    <w:aliases w:val="Body of text Char,skripsi Char,List Paragraph1 Char"/>
    <w:link w:val="ListParagraph"/>
    <w:uiPriority w:val="34"/>
    <w:qFormat/>
    <w:rsid w:val="00E600E4"/>
  </w:style>
  <w:style w:type="table" w:styleId="TableGrid">
    <w:name w:val="Table Grid"/>
    <w:basedOn w:val="TableNormal"/>
    <w:uiPriority w:val="39"/>
    <w:rsid w:val="00F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92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92884"/>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D37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881"/>
  </w:style>
  <w:style w:type="paragraph" w:styleId="Footer">
    <w:name w:val="footer"/>
    <w:basedOn w:val="Normal"/>
    <w:link w:val="FooterChar"/>
    <w:uiPriority w:val="99"/>
    <w:unhideWhenUsed/>
    <w:rsid w:val="00D37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ekapendidikan.com/2014/10/definisi-metodemenurut-para-ahli.html?m=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isyahZakiah916@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gnista.blogspot.com/2013/01/metodepembelajaran_20.html" TargetMode="External"/><Relationship Id="rId4" Type="http://schemas.openxmlformats.org/officeDocument/2006/relationships/webSettings" Target="webSettings.xml"/><Relationship Id="rId9" Type="http://schemas.openxmlformats.org/officeDocument/2006/relationships/hyperlink" Target="https://rashhatulaqlam,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16</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syahrul</dc:creator>
  <cp:keywords/>
  <dc:description/>
  <cp:lastModifiedBy>Akang31</cp:lastModifiedBy>
  <cp:revision>129</cp:revision>
  <dcterms:created xsi:type="dcterms:W3CDTF">2019-11-13T05:19:00Z</dcterms:created>
  <dcterms:modified xsi:type="dcterms:W3CDTF">2020-03-07T04:13:00Z</dcterms:modified>
</cp:coreProperties>
</file>