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ECA" w:rsidRPr="003F663A" w:rsidRDefault="003F663A" w:rsidP="003F663A">
      <w:pPr>
        <w:pStyle w:val="TitleMaJER"/>
        <w:spacing w:line="240" w:lineRule="auto"/>
        <w:ind w:firstLine="0"/>
        <w:rPr>
          <w:rFonts w:ascii="Berlin Sans FB" w:hAnsi="Berlin Sans FB"/>
          <w:sz w:val="28"/>
          <w:szCs w:val="28"/>
        </w:rPr>
      </w:pPr>
      <w:r w:rsidRPr="003F663A">
        <w:rPr>
          <w:rFonts w:ascii="Berlin Sans FB" w:hAnsi="Berlin Sans FB"/>
          <w:sz w:val="28"/>
          <w:szCs w:val="28"/>
        </w:rPr>
        <w:t>THE ROLE OF LEARNING RESOURCES THROUGH THE PROGRAM SISTEM INFORMASI TAMAN BACAAN MASYARAKAT (SIMACAM) IN IMPROVING CIVIC LITERACY SOCIETY OF BANDUNG</w:t>
      </w:r>
    </w:p>
    <w:p w:rsidR="00E65ECA" w:rsidRPr="003F663A" w:rsidRDefault="000616B2" w:rsidP="00EC14A4">
      <w:pPr>
        <w:spacing w:after="0" w:line="240" w:lineRule="auto"/>
        <w:jc w:val="center"/>
        <w:rPr>
          <w:rFonts w:ascii="Times New Roman" w:hAnsi="Times New Roman" w:cs="Times New Roman"/>
          <w:b/>
          <w:sz w:val="20"/>
          <w:szCs w:val="20"/>
          <w:vertAlign w:val="superscript"/>
        </w:rPr>
      </w:pPr>
      <w:r w:rsidRPr="003F663A">
        <w:rPr>
          <w:rFonts w:ascii="Times New Roman" w:hAnsi="Times New Roman" w:cs="Times New Roman"/>
          <w:b/>
          <w:sz w:val="20"/>
          <w:szCs w:val="20"/>
        </w:rPr>
        <w:t>Ina Apriliani</w:t>
      </w:r>
      <w:r w:rsidR="00C6515E" w:rsidRPr="003F663A">
        <w:rPr>
          <w:rFonts w:ascii="Times New Roman" w:hAnsi="Times New Roman" w:cs="Times New Roman"/>
          <w:b/>
          <w:sz w:val="20"/>
          <w:szCs w:val="20"/>
        </w:rPr>
        <w:t xml:space="preserve"> </w:t>
      </w:r>
      <w:r w:rsidR="00E65ECA" w:rsidRPr="003F663A">
        <w:rPr>
          <w:rFonts w:ascii="Times New Roman" w:hAnsi="Times New Roman" w:cs="Times New Roman"/>
          <w:b/>
          <w:sz w:val="20"/>
          <w:szCs w:val="20"/>
        </w:rPr>
        <w:t>A</w:t>
      </w:r>
      <w:r w:rsidR="00E65ECA" w:rsidRPr="003F663A">
        <w:rPr>
          <w:rFonts w:ascii="Times New Roman" w:hAnsi="Times New Roman" w:cs="Times New Roman"/>
          <w:b/>
          <w:sz w:val="20"/>
          <w:szCs w:val="20"/>
          <w:vertAlign w:val="superscript"/>
        </w:rPr>
        <w:t>1</w:t>
      </w:r>
      <w:r w:rsidR="00E65ECA" w:rsidRPr="003F663A">
        <w:rPr>
          <w:rFonts w:ascii="Times New Roman" w:hAnsi="Times New Roman" w:cs="Times New Roman"/>
          <w:b/>
          <w:sz w:val="20"/>
          <w:szCs w:val="20"/>
        </w:rPr>
        <w:t xml:space="preserve">, </w:t>
      </w:r>
      <w:r w:rsidRPr="003F663A">
        <w:rPr>
          <w:rFonts w:ascii="Times New Roman" w:hAnsi="Times New Roman" w:cs="Times New Roman"/>
          <w:b/>
          <w:sz w:val="20"/>
          <w:szCs w:val="20"/>
        </w:rPr>
        <w:t xml:space="preserve">Sapriya </w:t>
      </w:r>
      <w:r w:rsidR="00E65ECA" w:rsidRPr="003F663A">
        <w:rPr>
          <w:rFonts w:ascii="Times New Roman" w:hAnsi="Times New Roman" w:cs="Times New Roman"/>
          <w:b/>
          <w:sz w:val="20"/>
          <w:szCs w:val="20"/>
        </w:rPr>
        <w:t>B</w:t>
      </w:r>
      <w:r w:rsidR="00E65ECA" w:rsidRPr="003F663A">
        <w:rPr>
          <w:rFonts w:ascii="Times New Roman" w:hAnsi="Times New Roman" w:cs="Times New Roman"/>
          <w:b/>
          <w:sz w:val="20"/>
          <w:szCs w:val="20"/>
          <w:vertAlign w:val="superscript"/>
        </w:rPr>
        <w:t>2</w:t>
      </w:r>
      <w:r w:rsidR="00E65ECA" w:rsidRPr="003F663A">
        <w:rPr>
          <w:rFonts w:ascii="Times New Roman" w:hAnsi="Times New Roman" w:cs="Times New Roman"/>
          <w:b/>
          <w:sz w:val="20"/>
          <w:szCs w:val="20"/>
        </w:rPr>
        <w:t xml:space="preserve">, </w:t>
      </w:r>
      <w:r w:rsidRPr="003F663A">
        <w:rPr>
          <w:rFonts w:ascii="Times New Roman" w:hAnsi="Times New Roman" w:cs="Times New Roman"/>
          <w:b/>
          <w:sz w:val="20"/>
          <w:szCs w:val="20"/>
        </w:rPr>
        <w:t>Sri Wahyuni Tanshzil</w:t>
      </w:r>
      <w:r w:rsidR="008B3D65" w:rsidRPr="003F663A">
        <w:rPr>
          <w:rFonts w:ascii="Times New Roman" w:hAnsi="Times New Roman" w:cs="Times New Roman"/>
          <w:b/>
          <w:sz w:val="20"/>
          <w:szCs w:val="20"/>
        </w:rPr>
        <w:t xml:space="preserve"> </w:t>
      </w:r>
      <w:r w:rsidR="00E65ECA" w:rsidRPr="003F663A">
        <w:rPr>
          <w:rFonts w:ascii="Times New Roman" w:hAnsi="Times New Roman" w:cs="Times New Roman"/>
          <w:b/>
          <w:sz w:val="20"/>
          <w:szCs w:val="20"/>
        </w:rPr>
        <w:t>C</w:t>
      </w:r>
      <w:r w:rsidR="00E65ECA" w:rsidRPr="003F663A">
        <w:rPr>
          <w:rFonts w:ascii="Times New Roman" w:hAnsi="Times New Roman" w:cs="Times New Roman"/>
          <w:b/>
          <w:sz w:val="20"/>
          <w:szCs w:val="20"/>
          <w:vertAlign w:val="superscript"/>
        </w:rPr>
        <w:t>3</w:t>
      </w:r>
    </w:p>
    <w:p w:rsidR="000616B2" w:rsidRPr="003F663A" w:rsidRDefault="000616B2" w:rsidP="00EC14A4">
      <w:pPr>
        <w:spacing w:after="0" w:line="240" w:lineRule="auto"/>
        <w:jc w:val="center"/>
        <w:rPr>
          <w:rFonts w:ascii="Times New Roman" w:hAnsi="Times New Roman" w:cs="Times New Roman"/>
          <w:color w:val="000000" w:themeColor="text1"/>
          <w:sz w:val="20"/>
          <w:szCs w:val="20"/>
        </w:rPr>
      </w:pPr>
      <w:r w:rsidRPr="003F663A">
        <w:rPr>
          <w:rFonts w:ascii="Times New Roman" w:hAnsi="Times New Roman" w:cs="Times New Roman"/>
          <w:sz w:val="20"/>
          <w:szCs w:val="20"/>
          <w:vertAlign w:val="superscript"/>
        </w:rPr>
        <w:t>1</w:t>
      </w:r>
      <w:hyperlink r:id="rId8" w:history="1">
        <w:r w:rsidRPr="003F663A">
          <w:rPr>
            <w:rStyle w:val="Hyperlink"/>
            <w:rFonts w:ascii="Times New Roman" w:hAnsi="Times New Roman" w:cs="Times New Roman"/>
            <w:color w:val="auto"/>
            <w:sz w:val="20"/>
            <w:szCs w:val="20"/>
            <w:u w:val="none"/>
          </w:rPr>
          <w:t>inaapriliani@student.upi.edu</w:t>
        </w:r>
      </w:hyperlink>
      <w:r w:rsidRPr="003F663A">
        <w:rPr>
          <w:rFonts w:ascii="Times New Roman" w:hAnsi="Times New Roman" w:cs="Times New Roman"/>
          <w:sz w:val="20"/>
          <w:szCs w:val="20"/>
        </w:rPr>
        <w:t xml:space="preserve">, </w:t>
      </w:r>
      <w:r w:rsidRPr="003F663A">
        <w:rPr>
          <w:rFonts w:ascii="Times New Roman" w:hAnsi="Times New Roman" w:cs="Times New Roman"/>
          <w:sz w:val="20"/>
          <w:szCs w:val="20"/>
          <w:vertAlign w:val="superscript"/>
        </w:rPr>
        <w:t>2</w:t>
      </w:r>
      <w:hyperlink r:id="rId9" w:history="1">
        <w:r w:rsidRPr="003F663A">
          <w:rPr>
            <w:rStyle w:val="Hyperlink"/>
            <w:rFonts w:ascii="Times New Roman" w:hAnsi="Times New Roman" w:cs="Times New Roman"/>
            <w:color w:val="auto"/>
            <w:sz w:val="20"/>
            <w:szCs w:val="20"/>
            <w:u w:val="none"/>
          </w:rPr>
          <w:t>sapriya@upi.edu</w:t>
        </w:r>
      </w:hyperlink>
      <w:r w:rsidRPr="003F663A">
        <w:rPr>
          <w:rFonts w:ascii="Times New Roman" w:hAnsi="Times New Roman" w:cs="Times New Roman"/>
          <w:sz w:val="20"/>
          <w:szCs w:val="20"/>
        </w:rPr>
        <w:t xml:space="preserve">, </w:t>
      </w:r>
      <w:r w:rsidRPr="003F663A">
        <w:rPr>
          <w:rFonts w:ascii="Times New Roman" w:hAnsi="Times New Roman" w:cs="Times New Roman"/>
          <w:sz w:val="20"/>
          <w:szCs w:val="20"/>
          <w:vertAlign w:val="superscript"/>
        </w:rPr>
        <w:t>3</w:t>
      </w:r>
      <w:r w:rsidRPr="003F663A">
        <w:rPr>
          <w:rFonts w:ascii="Times New Roman" w:hAnsi="Times New Roman" w:cs="Times New Roman"/>
          <w:color w:val="000000" w:themeColor="text1"/>
          <w:sz w:val="20"/>
          <w:szCs w:val="20"/>
        </w:rPr>
        <w:t>sriwahyunitanshzil@upi.edu</w:t>
      </w:r>
    </w:p>
    <w:p w:rsidR="00E65ECA" w:rsidRPr="003F663A" w:rsidRDefault="00E65ECA" w:rsidP="00EC14A4">
      <w:pPr>
        <w:spacing w:after="0" w:line="240" w:lineRule="auto"/>
        <w:jc w:val="center"/>
        <w:rPr>
          <w:rFonts w:ascii="Times New Roman" w:hAnsi="Times New Roman" w:cs="Times New Roman"/>
          <w:sz w:val="20"/>
          <w:szCs w:val="20"/>
        </w:rPr>
      </w:pPr>
      <w:r w:rsidRPr="003F663A">
        <w:rPr>
          <w:rFonts w:ascii="Times New Roman" w:hAnsi="Times New Roman" w:cs="Times New Roman"/>
          <w:sz w:val="20"/>
          <w:szCs w:val="20"/>
          <w:vertAlign w:val="superscript"/>
        </w:rPr>
        <w:t>1</w:t>
      </w:r>
      <w:r w:rsidRPr="003F663A">
        <w:rPr>
          <w:rFonts w:ascii="Times New Roman" w:hAnsi="Times New Roman" w:cs="Times New Roman"/>
          <w:sz w:val="20"/>
          <w:szCs w:val="20"/>
          <w:vertAlign w:val="superscript"/>
          <w:lang w:val="id-ID"/>
        </w:rPr>
        <w:t xml:space="preserve">,2,3 </w:t>
      </w:r>
      <w:r w:rsidRPr="003F663A">
        <w:rPr>
          <w:rFonts w:ascii="Times New Roman" w:hAnsi="Times New Roman" w:cs="Times New Roman"/>
          <w:sz w:val="20"/>
          <w:szCs w:val="20"/>
          <w:lang w:val="id-ID"/>
        </w:rPr>
        <w:t>Departe</w:t>
      </w:r>
      <w:r w:rsidR="00DB0D8F" w:rsidRPr="003F663A">
        <w:rPr>
          <w:rFonts w:ascii="Times New Roman" w:hAnsi="Times New Roman" w:cs="Times New Roman"/>
          <w:sz w:val="20"/>
          <w:szCs w:val="20"/>
          <w:lang w:val="id-ID"/>
        </w:rPr>
        <w:t>men Pendidikan Kewarganegaraan,</w:t>
      </w:r>
      <w:r w:rsidR="00DB0D8F" w:rsidRPr="003F663A">
        <w:rPr>
          <w:rFonts w:ascii="Times New Roman" w:hAnsi="Times New Roman" w:cs="Times New Roman"/>
          <w:sz w:val="20"/>
          <w:szCs w:val="20"/>
        </w:rPr>
        <w:t xml:space="preserve"> </w:t>
      </w:r>
      <w:r w:rsidRPr="003F663A">
        <w:rPr>
          <w:rFonts w:ascii="Times New Roman" w:hAnsi="Times New Roman" w:cs="Times New Roman"/>
          <w:sz w:val="20"/>
          <w:szCs w:val="20"/>
          <w:lang w:val="id-ID"/>
        </w:rPr>
        <w:t>Universitas Pendidikan Indonesia, Bandung, Indonesia</w:t>
      </w:r>
    </w:p>
    <w:p w:rsidR="00E65ECA" w:rsidRPr="00EC14A4" w:rsidRDefault="00E65ECA" w:rsidP="00EC14A4">
      <w:pPr>
        <w:spacing w:after="0" w:line="240" w:lineRule="auto"/>
        <w:jc w:val="center"/>
        <w:rPr>
          <w:rFonts w:ascii="Times New Roman" w:hAnsi="Times New Roman" w:cs="Times New Roman"/>
          <w:vertAlign w:val="superscript"/>
        </w:rPr>
      </w:pPr>
    </w:p>
    <w:p w:rsidR="00E65ECA" w:rsidRPr="00EC14A4" w:rsidRDefault="00E65ECA" w:rsidP="00EC14A4">
      <w:pPr>
        <w:spacing w:after="0" w:line="240" w:lineRule="auto"/>
        <w:jc w:val="center"/>
        <w:rPr>
          <w:rFonts w:ascii="Times New Roman" w:hAnsi="Times New Roman" w:cs="Times New Roman"/>
        </w:rPr>
      </w:pPr>
    </w:p>
    <w:tbl>
      <w:tblPr>
        <w:tblStyle w:val="TableGrid"/>
        <w:tblW w:w="0" w:type="auto"/>
        <w:tblInd w:w="108" w:type="dxa"/>
        <w:tblLook w:val="04A0" w:firstRow="1" w:lastRow="0" w:firstColumn="1" w:lastColumn="0" w:noHBand="0" w:noVBand="1"/>
      </w:tblPr>
      <w:tblGrid>
        <w:gridCol w:w="2410"/>
        <w:gridCol w:w="284"/>
        <w:gridCol w:w="6662"/>
      </w:tblGrid>
      <w:tr w:rsidR="00E65ECA" w:rsidRPr="00EC14A4" w:rsidTr="002540B2">
        <w:tc>
          <w:tcPr>
            <w:tcW w:w="2410" w:type="dxa"/>
            <w:tcBorders>
              <w:left w:val="nil"/>
              <w:right w:val="nil"/>
            </w:tcBorders>
          </w:tcPr>
          <w:p w:rsidR="00E65ECA" w:rsidRPr="00EC14A4" w:rsidRDefault="00E65ECA" w:rsidP="00EC14A4">
            <w:pPr>
              <w:jc w:val="center"/>
              <w:rPr>
                <w:rFonts w:ascii="Times New Roman" w:hAnsi="Times New Roman" w:cs="Times New Roman"/>
              </w:rPr>
            </w:pPr>
            <w:r w:rsidRPr="00EC14A4">
              <w:rPr>
                <w:rFonts w:ascii="Times New Roman" w:hAnsi="Times New Roman" w:cs="Times New Roman"/>
              </w:rPr>
              <w:t>Informasi Artikel</w:t>
            </w:r>
          </w:p>
        </w:tc>
        <w:tc>
          <w:tcPr>
            <w:tcW w:w="284" w:type="dxa"/>
            <w:tcBorders>
              <w:top w:val="single" w:sz="4" w:space="0" w:color="auto"/>
              <w:left w:val="nil"/>
              <w:bottom w:val="nil"/>
              <w:right w:val="nil"/>
            </w:tcBorders>
          </w:tcPr>
          <w:p w:rsidR="00E65ECA" w:rsidRPr="00EC14A4" w:rsidRDefault="00E65ECA" w:rsidP="00EC14A4">
            <w:pPr>
              <w:jc w:val="center"/>
              <w:rPr>
                <w:rFonts w:ascii="Times New Roman" w:hAnsi="Times New Roman" w:cs="Times New Roman"/>
              </w:rPr>
            </w:pPr>
          </w:p>
        </w:tc>
        <w:tc>
          <w:tcPr>
            <w:tcW w:w="6662" w:type="dxa"/>
            <w:tcBorders>
              <w:left w:val="nil"/>
              <w:right w:val="nil"/>
            </w:tcBorders>
          </w:tcPr>
          <w:p w:rsidR="00E65ECA" w:rsidRPr="00EC14A4" w:rsidRDefault="00E65ECA" w:rsidP="00EC14A4">
            <w:pPr>
              <w:jc w:val="center"/>
              <w:rPr>
                <w:rFonts w:ascii="Times New Roman" w:hAnsi="Times New Roman" w:cs="Times New Roman"/>
              </w:rPr>
            </w:pPr>
            <w:r w:rsidRPr="00EC14A4">
              <w:rPr>
                <w:rFonts w:ascii="Times New Roman" w:hAnsi="Times New Roman" w:cs="Times New Roman"/>
                <w:b/>
                <w:i/>
              </w:rPr>
              <w:t>ABSTRACT</w:t>
            </w:r>
          </w:p>
        </w:tc>
      </w:tr>
      <w:tr w:rsidR="00E65ECA" w:rsidRPr="00EC14A4" w:rsidTr="002540B2">
        <w:tc>
          <w:tcPr>
            <w:tcW w:w="2410" w:type="dxa"/>
            <w:tcBorders>
              <w:left w:val="nil"/>
              <w:right w:val="nil"/>
            </w:tcBorders>
          </w:tcPr>
          <w:p w:rsidR="00E65ECA" w:rsidRPr="00EC14A4" w:rsidRDefault="00E65ECA" w:rsidP="00EC14A4">
            <w:pPr>
              <w:rPr>
                <w:rFonts w:ascii="Times New Roman" w:hAnsi="Times New Roman" w:cs="Times New Roman"/>
              </w:rPr>
            </w:pPr>
            <w:r w:rsidRPr="00EC14A4">
              <w:rPr>
                <w:rFonts w:ascii="Times New Roman" w:hAnsi="Times New Roman" w:cs="Times New Roman"/>
              </w:rPr>
              <w:t xml:space="preserve">Received: </w:t>
            </w:r>
          </w:p>
          <w:p w:rsidR="00E65ECA" w:rsidRPr="00EC14A4" w:rsidRDefault="00E65ECA" w:rsidP="00EC14A4">
            <w:pPr>
              <w:rPr>
                <w:rFonts w:ascii="Times New Roman" w:hAnsi="Times New Roman" w:cs="Times New Roman"/>
              </w:rPr>
            </w:pPr>
            <w:r w:rsidRPr="00EC14A4">
              <w:rPr>
                <w:rFonts w:ascii="Times New Roman" w:hAnsi="Times New Roman" w:cs="Times New Roman"/>
              </w:rPr>
              <w:t xml:space="preserve">Revised: </w:t>
            </w:r>
          </w:p>
          <w:p w:rsidR="00E65ECA" w:rsidRPr="00EC14A4" w:rsidRDefault="00E65ECA" w:rsidP="00EC14A4">
            <w:pPr>
              <w:rPr>
                <w:rFonts w:ascii="Times New Roman" w:hAnsi="Times New Roman" w:cs="Times New Roman"/>
              </w:rPr>
            </w:pPr>
            <w:r w:rsidRPr="00EC14A4">
              <w:rPr>
                <w:rFonts w:ascii="Times New Roman" w:hAnsi="Times New Roman" w:cs="Times New Roman"/>
              </w:rPr>
              <w:t xml:space="preserve">Accepted: </w:t>
            </w:r>
          </w:p>
        </w:tc>
        <w:tc>
          <w:tcPr>
            <w:tcW w:w="284" w:type="dxa"/>
            <w:tcBorders>
              <w:top w:val="nil"/>
              <w:left w:val="nil"/>
              <w:bottom w:val="nil"/>
              <w:right w:val="nil"/>
            </w:tcBorders>
          </w:tcPr>
          <w:p w:rsidR="00E65ECA" w:rsidRPr="00EC14A4" w:rsidRDefault="00E65ECA" w:rsidP="00EC14A4">
            <w:pPr>
              <w:jc w:val="center"/>
              <w:rPr>
                <w:rFonts w:ascii="Times New Roman" w:hAnsi="Times New Roman" w:cs="Times New Roman"/>
              </w:rPr>
            </w:pPr>
          </w:p>
        </w:tc>
        <w:tc>
          <w:tcPr>
            <w:tcW w:w="6662" w:type="dxa"/>
            <w:vMerge w:val="restart"/>
            <w:tcBorders>
              <w:left w:val="nil"/>
              <w:right w:val="nil"/>
            </w:tcBorders>
          </w:tcPr>
          <w:p w:rsidR="00E65ECA" w:rsidRPr="00F935B8" w:rsidRDefault="00F935B8" w:rsidP="003F663A">
            <w:pPr>
              <w:jc w:val="both"/>
              <w:rPr>
                <w:rFonts w:ascii="Times New Roman" w:eastAsia="Times New Roman" w:hAnsi="Times New Roman" w:cs="Times New Roman"/>
                <w:i/>
                <w:sz w:val="20"/>
                <w:szCs w:val="20"/>
                <w:lang w:val="en" w:eastAsia="en-GB"/>
              </w:rPr>
            </w:pPr>
            <w:r w:rsidRPr="00F935B8">
              <w:rPr>
                <w:rFonts w:ascii="Times New Roman" w:eastAsia="Times New Roman" w:hAnsi="Times New Roman" w:cs="Times New Roman"/>
                <w:i/>
                <w:sz w:val="20"/>
                <w:szCs w:val="20"/>
                <w:lang w:val="en" w:eastAsia="en-GB"/>
              </w:rPr>
              <w:t xml:space="preserve">The existence of the SIMACAM is a program created by the Bandung Library and Archives Office, which is contained on the website that aims to facilitate the people of Bandung to access reading or reference sources that they want to read or study study while containing information on community reading parks in the city of Bandung. This study uses a descriptive method with a qualitative approach. Data collection techniques are carried out through interviews, observation, and documentation studies. The research subjects were employees of the Library and Archives Office of Bandung City, Experts, and the Community of Bandung City. As for the </w:t>
            </w:r>
            <w:r w:rsidRPr="00F935B8">
              <w:rPr>
                <w:rFonts w:ascii="Times New Roman" w:eastAsia="Times New Roman" w:hAnsi="Times New Roman" w:cs="Times New Roman"/>
                <w:i/>
                <w:sz w:val="20"/>
                <w:szCs w:val="20"/>
                <w:lang w:val="id-ID" w:eastAsia="en-GB"/>
              </w:rPr>
              <w:t>result from this research is</w:t>
            </w:r>
            <w:r w:rsidRPr="00F935B8">
              <w:rPr>
                <w:rFonts w:ascii="Times New Roman" w:eastAsia="Times New Roman" w:hAnsi="Times New Roman" w:cs="Times New Roman"/>
                <w:i/>
                <w:sz w:val="20"/>
                <w:szCs w:val="20"/>
                <w:lang w:val="en" w:eastAsia="en-GB"/>
              </w:rPr>
              <w:t xml:space="preserve"> first, the role of learning resources in the form of online is more in demand by the people of Bandung City, besides the influence of technological developments, information and communication are also influenced by lifestyle</w:t>
            </w:r>
            <w:r w:rsidRPr="00F935B8">
              <w:rPr>
                <w:rFonts w:ascii="Times New Roman" w:eastAsia="Times New Roman" w:hAnsi="Times New Roman" w:cs="Times New Roman"/>
                <w:i/>
                <w:sz w:val="20"/>
                <w:szCs w:val="20"/>
                <w:lang w:val="id-ID" w:eastAsia="en-GB"/>
              </w:rPr>
              <w:t>.</w:t>
            </w:r>
            <w:r w:rsidRPr="00F935B8">
              <w:rPr>
                <w:rFonts w:ascii="Times New Roman" w:eastAsia="Times New Roman" w:hAnsi="Times New Roman" w:cs="Times New Roman"/>
                <w:i/>
                <w:sz w:val="20"/>
                <w:szCs w:val="20"/>
                <w:lang w:val="en" w:eastAsia="en-GB"/>
              </w:rPr>
              <w:t xml:space="preserve"> </w:t>
            </w:r>
            <w:r w:rsidRPr="00F935B8">
              <w:rPr>
                <w:rFonts w:ascii="Times New Roman" w:eastAsia="Times New Roman" w:hAnsi="Times New Roman" w:cs="Times New Roman"/>
                <w:i/>
                <w:sz w:val="20"/>
                <w:szCs w:val="20"/>
                <w:lang w:val="id-ID" w:eastAsia="en-GB"/>
              </w:rPr>
              <w:t>S</w:t>
            </w:r>
            <w:r w:rsidRPr="00F935B8">
              <w:rPr>
                <w:rFonts w:ascii="Times New Roman" w:eastAsia="Times New Roman" w:hAnsi="Times New Roman" w:cs="Times New Roman"/>
                <w:i/>
                <w:sz w:val="20"/>
                <w:szCs w:val="20"/>
                <w:lang w:val="en" w:eastAsia="en-GB"/>
              </w:rPr>
              <w:t>econd, the utilization of SIMACAM program is in the trial and development stages made in early 2017 so that the intensity of the role and benefits of the program is not yet known by all levels of the city of Bandung</w:t>
            </w:r>
            <w:r w:rsidRPr="00F935B8">
              <w:rPr>
                <w:rFonts w:ascii="Times New Roman" w:eastAsia="Times New Roman" w:hAnsi="Times New Roman" w:cs="Times New Roman"/>
                <w:i/>
                <w:sz w:val="20"/>
                <w:szCs w:val="20"/>
                <w:lang w:val="id-ID" w:eastAsia="en-GB"/>
              </w:rPr>
              <w:t>.</w:t>
            </w:r>
            <w:r w:rsidRPr="00F935B8">
              <w:rPr>
                <w:rFonts w:ascii="Times New Roman" w:eastAsia="Times New Roman" w:hAnsi="Times New Roman" w:cs="Times New Roman"/>
                <w:i/>
                <w:sz w:val="20"/>
                <w:szCs w:val="20"/>
                <w:lang w:val="en" w:eastAsia="en-GB"/>
              </w:rPr>
              <w:t xml:space="preserve"> </w:t>
            </w:r>
            <w:r w:rsidRPr="00F935B8">
              <w:rPr>
                <w:rFonts w:ascii="Times New Roman" w:eastAsia="Times New Roman" w:hAnsi="Times New Roman" w:cs="Times New Roman"/>
                <w:i/>
                <w:sz w:val="20"/>
                <w:szCs w:val="20"/>
                <w:lang w:val="id-ID" w:eastAsia="en-GB"/>
              </w:rPr>
              <w:t>T</w:t>
            </w:r>
            <w:r w:rsidRPr="00F935B8">
              <w:rPr>
                <w:rFonts w:ascii="Times New Roman" w:eastAsia="Times New Roman" w:hAnsi="Times New Roman" w:cs="Times New Roman"/>
                <w:i/>
                <w:sz w:val="20"/>
                <w:szCs w:val="20"/>
                <w:lang w:val="en" w:eastAsia="en-GB"/>
              </w:rPr>
              <w:t>hird, the Civic Education process in building civic literacy, awareness needed by every individual. So the need for participation from social agents, government, academics, business sector, communities and mass media will be important to improve Civic Literacy.</w:t>
            </w:r>
          </w:p>
        </w:tc>
      </w:tr>
      <w:tr w:rsidR="00E65ECA" w:rsidRPr="00EC14A4" w:rsidTr="002540B2">
        <w:tc>
          <w:tcPr>
            <w:tcW w:w="2410" w:type="dxa"/>
            <w:tcBorders>
              <w:left w:val="nil"/>
              <w:right w:val="nil"/>
            </w:tcBorders>
          </w:tcPr>
          <w:p w:rsidR="00A265AB" w:rsidRDefault="00A265AB" w:rsidP="00A265AB">
            <w:pPr>
              <w:pStyle w:val="TitleMaJER"/>
              <w:spacing w:line="240" w:lineRule="auto"/>
              <w:ind w:firstLine="0"/>
              <w:jc w:val="left"/>
              <w:rPr>
                <w:rFonts w:eastAsiaTheme="minorHAnsi"/>
                <w:i/>
                <w:sz w:val="22"/>
                <w:szCs w:val="22"/>
                <w:lang w:val="en-US" w:eastAsia="en-US"/>
              </w:rPr>
            </w:pPr>
          </w:p>
          <w:p w:rsidR="00E65ECA" w:rsidRPr="00A265AB" w:rsidRDefault="00A265AB" w:rsidP="00A265AB">
            <w:pPr>
              <w:pStyle w:val="TitleMaJER"/>
              <w:spacing w:line="240" w:lineRule="auto"/>
              <w:ind w:firstLine="0"/>
              <w:jc w:val="left"/>
              <w:rPr>
                <w:i/>
                <w:sz w:val="20"/>
                <w:szCs w:val="20"/>
              </w:rPr>
            </w:pPr>
            <w:r w:rsidRPr="00A265AB">
              <w:rPr>
                <w:i/>
                <w:sz w:val="20"/>
                <w:szCs w:val="20"/>
              </w:rPr>
              <w:t>Learning Resource, SIMACAM</w:t>
            </w:r>
            <w:r w:rsidR="00C565C3">
              <w:rPr>
                <w:i/>
                <w:sz w:val="20"/>
                <w:szCs w:val="20"/>
              </w:rPr>
              <w:t>, Society</w:t>
            </w:r>
            <w:r w:rsidRPr="00A265AB">
              <w:rPr>
                <w:i/>
                <w:sz w:val="20"/>
                <w:szCs w:val="20"/>
              </w:rPr>
              <w:t>, Civic Literacy</w:t>
            </w:r>
          </w:p>
        </w:tc>
        <w:tc>
          <w:tcPr>
            <w:tcW w:w="284" w:type="dxa"/>
            <w:tcBorders>
              <w:top w:val="nil"/>
              <w:left w:val="nil"/>
              <w:bottom w:val="single" w:sz="4" w:space="0" w:color="auto"/>
              <w:right w:val="nil"/>
            </w:tcBorders>
          </w:tcPr>
          <w:p w:rsidR="00E65ECA" w:rsidRPr="00EC14A4" w:rsidRDefault="00E65ECA" w:rsidP="00EC14A4">
            <w:pPr>
              <w:jc w:val="center"/>
              <w:rPr>
                <w:rFonts w:ascii="Times New Roman" w:hAnsi="Times New Roman" w:cs="Times New Roman"/>
              </w:rPr>
            </w:pPr>
          </w:p>
        </w:tc>
        <w:tc>
          <w:tcPr>
            <w:tcW w:w="6662" w:type="dxa"/>
            <w:vMerge/>
            <w:tcBorders>
              <w:left w:val="nil"/>
              <w:right w:val="nil"/>
            </w:tcBorders>
          </w:tcPr>
          <w:p w:rsidR="00E65ECA" w:rsidRPr="00EC14A4" w:rsidRDefault="00E65ECA" w:rsidP="00EC14A4">
            <w:pPr>
              <w:jc w:val="center"/>
              <w:rPr>
                <w:rFonts w:ascii="Times New Roman" w:hAnsi="Times New Roman" w:cs="Times New Roman"/>
              </w:rPr>
            </w:pPr>
          </w:p>
        </w:tc>
      </w:tr>
      <w:tr w:rsidR="00E65ECA" w:rsidRPr="00EC14A4" w:rsidTr="002540B2">
        <w:tc>
          <w:tcPr>
            <w:tcW w:w="9356" w:type="dxa"/>
            <w:gridSpan w:val="3"/>
            <w:tcBorders>
              <w:top w:val="single" w:sz="4" w:space="0" w:color="auto"/>
              <w:left w:val="nil"/>
              <w:bottom w:val="single" w:sz="4" w:space="0" w:color="auto"/>
              <w:right w:val="nil"/>
            </w:tcBorders>
          </w:tcPr>
          <w:p w:rsidR="00E65ECA" w:rsidRPr="00EC14A4" w:rsidRDefault="00E65ECA" w:rsidP="00EC14A4">
            <w:pPr>
              <w:pStyle w:val="TitleMaJER"/>
              <w:spacing w:line="240" w:lineRule="auto"/>
              <w:ind w:firstLine="0"/>
              <w:rPr>
                <w:sz w:val="22"/>
                <w:szCs w:val="22"/>
              </w:rPr>
            </w:pPr>
          </w:p>
          <w:p w:rsidR="00E65ECA" w:rsidRPr="003F663A" w:rsidRDefault="003F663A" w:rsidP="003F663A">
            <w:pPr>
              <w:pStyle w:val="TitleMaJER"/>
              <w:spacing w:line="240" w:lineRule="auto"/>
              <w:rPr>
                <w:bCs/>
                <w:sz w:val="22"/>
                <w:szCs w:val="22"/>
                <w:lang w:val="id-ID"/>
              </w:rPr>
            </w:pPr>
            <w:r w:rsidRPr="008C6E97">
              <w:rPr>
                <w:sz w:val="24"/>
                <w:szCs w:val="24"/>
              </w:rPr>
              <w:t xml:space="preserve">Peranan Sumber Belajar Melalui Program Sistem Informasi Taman Bacaan Masyarakat (SIMACAM) Dalam Meningkatkan </w:t>
            </w:r>
            <w:r w:rsidRPr="008C6E97">
              <w:rPr>
                <w:i/>
                <w:sz w:val="24"/>
                <w:szCs w:val="24"/>
              </w:rPr>
              <w:t>Civic Literacy</w:t>
            </w:r>
            <w:r>
              <w:rPr>
                <w:sz w:val="24"/>
                <w:szCs w:val="24"/>
              </w:rPr>
              <w:t xml:space="preserve"> Masyarakat Kota Bandung</w:t>
            </w:r>
          </w:p>
        </w:tc>
      </w:tr>
      <w:tr w:rsidR="00E65ECA" w:rsidRPr="00EC14A4" w:rsidTr="00CB71E4">
        <w:tc>
          <w:tcPr>
            <w:tcW w:w="2410" w:type="dxa"/>
            <w:vMerge w:val="restart"/>
            <w:tcBorders>
              <w:left w:val="nil"/>
              <w:right w:val="nil"/>
            </w:tcBorders>
          </w:tcPr>
          <w:p w:rsidR="00E65ECA" w:rsidRPr="00EC14A4" w:rsidRDefault="00E65ECA" w:rsidP="00EC14A4">
            <w:pPr>
              <w:jc w:val="both"/>
              <w:rPr>
                <w:rFonts w:ascii="Times New Roman" w:hAnsi="Times New Roman" w:cs="Times New Roman"/>
                <w:b/>
                <w:i/>
              </w:rPr>
            </w:pPr>
          </w:p>
          <w:p w:rsidR="00A265AB" w:rsidRPr="00A265AB" w:rsidRDefault="00A265AB" w:rsidP="00A265AB">
            <w:pPr>
              <w:rPr>
                <w:b/>
                <w:i/>
                <w:sz w:val="20"/>
                <w:szCs w:val="20"/>
              </w:rPr>
            </w:pPr>
            <w:r w:rsidRPr="00A265AB">
              <w:rPr>
                <w:rFonts w:ascii="Times New Roman" w:hAnsi="Times New Roman"/>
                <w:b/>
                <w:i/>
                <w:sz w:val="20"/>
                <w:szCs w:val="20"/>
              </w:rPr>
              <w:t>Sumber Belajar, SIMACAM, Masyarakat, Civic Literacy</w:t>
            </w:r>
          </w:p>
          <w:p w:rsidR="00E65ECA" w:rsidRPr="00EC14A4" w:rsidRDefault="00E65ECA" w:rsidP="00EC14A4">
            <w:pPr>
              <w:jc w:val="both"/>
              <w:rPr>
                <w:rFonts w:ascii="Times New Roman" w:hAnsi="Times New Roman" w:cs="Times New Roman"/>
              </w:rPr>
            </w:pPr>
          </w:p>
        </w:tc>
        <w:tc>
          <w:tcPr>
            <w:tcW w:w="284" w:type="dxa"/>
            <w:tcBorders>
              <w:top w:val="single" w:sz="4" w:space="0" w:color="auto"/>
              <w:left w:val="nil"/>
              <w:bottom w:val="nil"/>
              <w:right w:val="nil"/>
            </w:tcBorders>
          </w:tcPr>
          <w:p w:rsidR="00E65ECA" w:rsidRPr="00EC14A4" w:rsidRDefault="00E65ECA" w:rsidP="00EC14A4">
            <w:pPr>
              <w:jc w:val="center"/>
              <w:rPr>
                <w:rFonts w:ascii="Times New Roman" w:hAnsi="Times New Roman" w:cs="Times New Roman"/>
              </w:rPr>
            </w:pPr>
          </w:p>
        </w:tc>
        <w:tc>
          <w:tcPr>
            <w:tcW w:w="6662" w:type="dxa"/>
            <w:tcBorders>
              <w:left w:val="nil"/>
              <w:right w:val="nil"/>
            </w:tcBorders>
          </w:tcPr>
          <w:p w:rsidR="00E65ECA" w:rsidRPr="00EC14A4" w:rsidRDefault="00E65ECA" w:rsidP="00EC14A4">
            <w:pPr>
              <w:jc w:val="center"/>
              <w:rPr>
                <w:rFonts w:ascii="Times New Roman" w:hAnsi="Times New Roman" w:cs="Times New Roman"/>
              </w:rPr>
            </w:pPr>
            <w:r w:rsidRPr="00EC14A4">
              <w:rPr>
                <w:rFonts w:ascii="Times New Roman" w:hAnsi="Times New Roman" w:cs="Times New Roman"/>
                <w:b/>
              </w:rPr>
              <w:t>ABSTRAK</w:t>
            </w:r>
          </w:p>
        </w:tc>
      </w:tr>
      <w:tr w:rsidR="00E65ECA" w:rsidRPr="00EC14A4" w:rsidTr="00CB71E4">
        <w:tc>
          <w:tcPr>
            <w:tcW w:w="2410" w:type="dxa"/>
            <w:vMerge/>
            <w:tcBorders>
              <w:left w:val="nil"/>
              <w:right w:val="nil"/>
            </w:tcBorders>
          </w:tcPr>
          <w:p w:rsidR="00E65ECA" w:rsidRPr="00EC14A4" w:rsidRDefault="00E65ECA" w:rsidP="00435352">
            <w:pPr>
              <w:tabs>
                <w:tab w:val="left" w:pos="6390"/>
              </w:tabs>
              <w:jc w:val="center"/>
              <w:rPr>
                <w:rFonts w:ascii="Times New Roman" w:hAnsi="Times New Roman" w:cs="Times New Roman"/>
              </w:rPr>
            </w:pPr>
          </w:p>
        </w:tc>
        <w:tc>
          <w:tcPr>
            <w:tcW w:w="284" w:type="dxa"/>
            <w:tcBorders>
              <w:top w:val="nil"/>
              <w:left w:val="nil"/>
              <w:bottom w:val="nil"/>
              <w:right w:val="nil"/>
            </w:tcBorders>
          </w:tcPr>
          <w:p w:rsidR="00E65ECA" w:rsidRPr="00EC14A4" w:rsidRDefault="00E65ECA" w:rsidP="00435352">
            <w:pPr>
              <w:tabs>
                <w:tab w:val="left" w:pos="6390"/>
              </w:tabs>
              <w:jc w:val="center"/>
              <w:rPr>
                <w:rFonts w:ascii="Times New Roman" w:hAnsi="Times New Roman" w:cs="Times New Roman"/>
              </w:rPr>
            </w:pPr>
          </w:p>
        </w:tc>
        <w:tc>
          <w:tcPr>
            <w:tcW w:w="6662" w:type="dxa"/>
            <w:tcBorders>
              <w:left w:val="nil"/>
              <w:right w:val="nil"/>
            </w:tcBorders>
          </w:tcPr>
          <w:p w:rsidR="00F935B8" w:rsidRPr="00F935B8" w:rsidRDefault="00F935B8" w:rsidP="00F935B8">
            <w:pPr>
              <w:jc w:val="both"/>
              <w:rPr>
                <w:rFonts w:ascii="Times New Roman" w:hAnsi="Times New Roman"/>
                <w:sz w:val="20"/>
                <w:szCs w:val="20"/>
              </w:rPr>
            </w:pPr>
            <w:r w:rsidRPr="00F935B8">
              <w:rPr>
                <w:rFonts w:ascii="Times New Roman" w:eastAsia="Times New Roman" w:hAnsi="Times New Roman" w:cs="Times New Roman"/>
                <w:sz w:val="20"/>
                <w:szCs w:val="20"/>
              </w:rPr>
              <w:t xml:space="preserve">Program Sistem Informasi Taman Bacaan Masyarakat (SIMACAM) merupakan program yang dibuat oleh Dinas Perpustakaan dan Kearsipan kota Bandung yang termuat di </w:t>
            </w:r>
            <w:r w:rsidRPr="00F935B8">
              <w:rPr>
                <w:rFonts w:ascii="Times New Roman" w:eastAsia="Times New Roman" w:hAnsi="Times New Roman" w:cs="Times New Roman"/>
                <w:i/>
                <w:sz w:val="20"/>
                <w:szCs w:val="20"/>
              </w:rPr>
              <w:t>website</w:t>
            </w:r>
            <w:r w:rsidRPr="00F935B8">
              <w:rPr>
                <w:rFonts w:ascii="Times New Roman" w:eastAsia="Times New Roman" w:hAnsi="Times New Roman" w:cs="Times New Roman"/>
                <w:sz w:val="20"/>
                <w:szCs w:val="20"/>
              </w:rPr>
              <w:t xml:space="preserve"> yang bertujuan untuk memudahkan masyarakat kota Bandung untuk mengakses </w:t>
            </w:r>
            <w:r w:rsidRPr="00F935B8">
              <w:rPr>
                <w:rFonts w:ascii="Times New Roman" w:hAnsi="Times New Roman" w:cs="Times New Roman"/>
                <w:sz w:val="20"/>
                <w:szCs w:val="20"/>
              </w:rPr>
              <w:t>sumber bacaan atau referensi yang hendak dibaca atau dipelajari sekaligus memuat informasi tempat taman bacaan masyarakat yang ada di Kota Bandung. Tujuan penelitian ini untuk mengetahui pemanfaatan program</w:t>
            </w:r>
            <w:r w:rsidRPr="00F935B8">
              <w:rPr>
                <w:rFonts w:ascii="Times New Roman" w:hAnsi="Times New Roman" w:cs="Times New Roman"/>
                <w:b/>
                <w:sz w:val="20"/>
                <w:szCs w:val="20"/>
              </w:rPr>
              <w:t xml:space="preserve"> </w:t>
            </w:r>
            <w:r w:rsidRPr="00F935B8">
              <w:rPr>
                <w:rFonts w:ascii="Times New Roman" w:hAnsi="Times New Roman" w:cs="Times New Roman"/>
                <w:sz w:val="20"/>
                <w:szCs w:val="20"/>
              </w:rPr>
              <w:t xml:space="preserve">SIMACAM sebagai penyedian informasi sumber belajar sehingga mampu meningkatkan </w:t>
            </w:r>
            <w:r w:rsidRPr="00F935B8">
              <w:rPr>
                <w:rFonts w:ascii="Times New Roman" w:hAnsi="Times New Roman" w:cs="Times New Roman"/>
                <w:i/>
                <w:sz w:val="20"/>
                <w:szCs w:val="20"/>
              </w:rPr>
              <w:t>civic literacy</w:t>
            </w:r>
            <w:r w:rsidRPr="00F935B8">
              <w:rPr>
                <w:rFonts w:ascii="Times New Roman" w:hAnsi="Times New Roman" w:cs="Times New Roman"/>
                <w:sz w:val="20"/>
                <w:szCs w:val="20"/>
              </w:rPr>
              <w:t xml:space="preserve"> masyarakat kota Bandung. Penelitian ini menggunakan metode deskriptif dengan pendekatan kualitatif. Teknik pengumpulan data dilakukan melalui  wawancara, observasi, studi dokumentasi dan studi literasi. Subjek penelitiannya adalah pegawai Dinas Perpustakan dan Kearsipan Kota Bandung,  Ahli, dan Masyarakat kota Bandung. Adapun temuan yang dihasilkan yaitu </w:t>
            </w:r>
            <w:r w:rsidRPr="00F935B8">
              <w:rPr>
                <w:rFonts w:ascii="Times New Roman" w:hAnsi="Times New Roman" w:cs="Times New Roman"/>
                <w:i/>
                <w:sz w:val="20"/>
                <w:szCs w:val="20"/>
              </w:rPr>
              <w:t>pertama,</w:t>
            </w:r>
            <w:r w:rsidRPr="00F935B8">
              <w:rPr>
                <w:rFonts w:ascii="Times New Roman" w:hAnsi="Times New Roman" w:cs="Times New Roman"/>
                <w:sz w:val="20"/>
                <w:szCs w:val="20"/>
              </w:rPr>
              <w:t xml:space="preserve"> peran sumber belajar berbentuk online lebih diminati oleh masyarakat Kota Bandung, selain pengaruh dari perkembangan teknologi, informasi dan komunikasi juga dipengaruhi dengan gaya hidup. </w:t>
            </w:r>
            <w:r w:rsidRPr="00F935B8">
              <w:rPr>
                <w:rFonts w:ascii="Times New Roman" w:hAnsi="Times New Roman" w:cs="Times New Roman"/>
                <w:i/>
                <w:sz w:val="20"/>
                <w:szCs w:val="20"/>
              </w:rPr>
              <w:t xml:space="preserve">Kedua, </w:t>
            </w:r>
            <w:r w:rsidRPr="00F935B8">
              <w:rPr>
                <w:rFonts w:ascii="Times New Roman" w:hAnsi="Times New Roman" w:cs="Times New Roman"/>
                <w:sz w:val="20"/>
                <w:szCs w:val="20"/>
              </w:rPr>
              <w:t>pemanfaatan program</w:t>
            </w:r>
            <w:r w:rsidRPr="00F935B8">
              <w:rPr>
                <w:rFonts w:ascii="Times New Roman" w:hAnsi="Times New Roman" w:cs="Times New Roman"/>
                <w:b/>
                <w:sz w:val="20"/>
                <w:szCs w:val="20"/>
              </w:rPr>
              <w:t xml:space="preserve"> </w:t>
            </w:r>
            <w:r w:rsidRPr="00F935B8">
              <w:rPr>
                <w:rFonts w:ascii="Times New Roman" w:hAnsi="Times New Roman" w:cs="Times New Roman"/>
                <w:sz w:val="20"/>
                <w:szCs w:val="20"/>
              </w:rPr>
              <w:t>SIMACAM</w:t>
            </w:r>
            <w:r w:rsidRPr="00F935B8">
              <w:rPr>
                <w:rFonts w:ascii="Times New Roman" w:hAnsi="Times New Roman" w:cs="Times New Roman"/>
                <w:b/>
                <w:sz w:val="20"/>
                <w:szCs w:val="20"/>
              </w:rPr>
              <w:t xml:space="preserve"> </w:t>
            </w:r>
            <w:r w:rsidRPr="00F935B8">
              <w:rPr>
                <w:rFonts w:ascii="Times New Roman" w:hAnsi="Times New Roman" w:cs="Times New Roman"/>
                <w:sz w:val="20"/>
                <w:szCs w:val="20"/>
              </w:rPr>
              <w:t xml:space="preserve">kota Bandung tersebut dalam tahapan ujicoba dan pengembangan yang dibuat pada awal tahun 2017 sehingga intensitas peran dan manfaat program tersebut belum diketahui oleh seluruh lapisan masyarakat kota Bandung. </w:t>
            </w:r>
            <w:r w:rsidRPr="00F935B8">
              <w:rPr>
                <w:rFonts w:ascii="Times New Roman" w:hAnsi="Times New Roman" w:cs="Times New Roman"/>
                <w:i/>
                <w:sz w:val="20"/>
                <w:szCs w:val="20"/>
              </w:rPr>
              <w:t>Ketiga,</w:t>
            </w:r>
            <w:r w:rsidRPr="00F935B8">
              <w:rPr>
                <w:rFonts w:ascii="Times New Roman" w:hAnsi="Times New Roman" w:cs="Times New Roman"/>
                <w:sz w:val="20"/>
                <w:szCs w:val="20"/>
              </w:rPr>
              <w:t xml:space="preserve"> </w:t>
            </w:r>
            <w:r w:rsidRPr="00F935B8">
              <w:rPr>
                <w:rFonts w:ascii="Times New Roman" w:hAnsi="Times New Roman"/>
                <w:sz w:val="20"/>
                <w:szCs w:val="20"/>
              </w:rPr>
              <w:t xml:space="preserve">proses </w:t>
            </w:r>
            <w:r w:rsidRPr="00F935B8">
              <w:rPr>
                <w:rFonts w:ascii="Times New Roman" w:hAnsi="Times New Roman"/>
                <w:sz w:val="20"/>
                <w:szCs w:val="20"/>
                <w:lang w:val="id-ID"/>
              </w:rPr>
              <w:t xml:space="preserve">Pendidikan Kewarganegaraan </w:t>
            </w:r>
            <w:r w:rsidRPr="00F935B8">
              <w:rPr>
                <w:rFonts w:ascii="Times New Roman" w:hAnsi="Times New Roman"/>
                <w:sz w:val="20"/>
                <w:szCs w:val="20"/>
              </w:rPr>
              <w:t xml:space="preserve">dalam membangun </w:t>
            </w:r>
            <w:r w:rsidRPr="00F935B8">
              <w:rPr>
                <w:rFonts w:ascii="Times New Roman" w:hAnsi="Times New Roman"/>
                <w:i/>
                <w:sz w:val="20"/>
                <w:szCs w:val="20"/>
                <w:lang w:val="id-ID"/>
              </w:rPr>
              <w:t>civic literacy</w:t>
            </w:r>
            <w:r w:rsidRPr="00F935B8">
              <w:rPr>
                <w:rFonts w:ascii="Times New Roman" w:hAnsi="Times New Roman"/>
                <w:sz w:val="20"/>
                <w:szCs w:val="20"/>
                <w:lang w:val="id-ID"/>
              </w:rPr>
              <w:t xml:space="preserve">  </w:t>
            </w:r>
            <w:r w:rsidRPr="00F935B8">
              <w:rPr>
                <w:rFonts w:ascii="Times New Roman" w:hAnsi="Times New Roman"/>
                <w:sz w:val="20"/>
                <w:szCs w:val="20"/>
              </w:rPr>
              <w:t xml:space="preserve">yaitu perlu kesadaran yang dirasakan oleh setiap individu masyarakat kota Bandung. Sehingga perlunya </w:t>
            </w:r>
            <w:r w:rsidRPr="00F935B8">
              <w:rPr>
                <w:rFonts w:ascii="Times New Roman" w:hAnsi="Times New Roman"/>
                <w:sz w:val="20"/>
                <w:szCs w:val="20"/>
              </w:rPr>
              <w:lastRenderedPageBreak/>
              <w:t xml:space="preserve">peran dan partsipasi dari agen sosial yaitu pemerintahan, akademisi, sektor bisnis atau pengusaha, komunitas dan media massa akan pentingnya meningkatkan </w:t>
            </w:r>
            <w:r w:rsidRPr="00F935B8">
              <w:rPr>
                <w:rFonts w:ascii="Times New Roman" w:hAnsi="Times New Roman"/>
                <w:i/>
                <w:sz w:val="20"/>
                <w:szCs w:val="20"/>
              </w:rPr>
              <w:t>Civic Literacy.</w:t>
            </w:r>
            <w:r w:rsidRPr="00F935B8">
              <w:rPr>
                <w:rFonts w:ascii="Times New Roman" w:hAnsi="Times New Roman"/>
                <w:sz w:val="20"/>
                <w:szCs w:val="20"/>
              </w:rPr>
              <w:t xml:space="preserve"> </w:t>
            </w:r>
          </w:p>
          <w:p w:rsidR="000616B2" w:rsidRPr="00EC14A4" w:rsidRDefault="000616B2" w:rsidP="00435352">
            <w:pPr>
              <w:tabs>
                <w:tab w:val="left" w:pos="6390"/>
              </w:tabs>
              <w:jc w:val="both"/>
              <w:rPr>
                <w:rFonts w:ascii="Times New Roman" w:hAnsi="Times New Roman" w:cs="Times New Roman"/>
              </w:rPr>
            </w:pPr>
          </w:p>
        </w:tc>
      </w:tr>
    </w:tbl>
    <w:p w:rsidR="00E65ECA" w:rsidRPr="00EC14A4" w:rsidRDefault="00E65ECA" w:rsidP="00435352">
      <w:pPr>
        <w:tabs>
          <w:tab w:val="left" w:pos="6390"/>
        </w:tabs>
        <w:spacing w:after="0" w:line="240" w:lineRule="auto"/>
        <w:rPr>
          <w:rFonts w:ascii="Times New Roman" w:hAnsi="Times New Roman" w:cs="Times New Roman"/>
        </w:rPr>
        <w:sectPr w:rsidR="00E65ECA" w:rsidRPr="00EC14A4" w:rsidSect="00A04654">
          <w:headerReference w:type="default" r:id="rId10"/>
          <w:footerReference w:type="default" r:id="rId11"/>
          <w:pgSz w:w="12240" w:h="15840"/>
          <w:pgMar w:top="1440" w:right="1440" w:bottom="1440" w:left="1440" w:header="708" w:footer="708" w:gutter="0"/>
          <w:cols w:space="708"/>
          <w:docGrid w:linePitch="360"/>
        </w:sectPr>
      </w:pPr>
    </w:p>
    <w:p w:rsidR="00AC234F" w:rsidRPr="00EC14A4" w:rsidRDefault="00E65ECA" w:rsidP="00435352">
      <w:pPr>
        <w:pStyle w:val="Affiliasi"/>
        <w:tabs>
          <w:tab w:val="left" w:pos="6390"/>
        </w:tabs>
        <w:spacing w:after="100" w:afterAutospacing="1"/>
        <w:jc w:val="right"/>
        <w:rPr>
          <w:b/>
          <w:i/>
          <w:sz w:val="22"/>
          <w:szCs w:val="22"/>
        </w:rPr>
      </w:pPr>
      <w:r w:rsidRPr="00EC14A4">
        <w:rPr>
          <w:b/>
          <w:i/>
          <w:sz w:val="22"/>
          <w:szCs w:val="22"/>
        </w:rPr>
        <w:lastRenderedPageBreak/>
        <w:t>Copyright © 201</w:t>
      </w:r>
      <w:r w:rsidRPr="00EC14A4">
        <w:rPr>
          <w:b/>
          <w:i/>
          <w:sz w:val="22"/>
          <w:szCs w:val="22"/>
          <w:lang w:val="id-ID"/>
        </w:rPr>
        <w:t>9</w:t>
      </w:r>
      <w:r w:rsidRPr="00EC14A4">
        <w:rPr>
          <w:b/>
          <w:i/>
          <w:sz w:val="22"/>
          <w:szCs w:val="22"/>
        </w:rPr>
        <w:t xml:space="preserve"> </w:t>
      </w:r>
      <w:r w:rsidR="000616B2" w:rsidRPr="00EC14A4">
        <w:rPr>
          <w:b/>
          <w:i/>
          <w:sz w:val="22"/>
          <w:szCs w:val="22"/>
        </w:rPr>
        <w:t>Ina apriliani</w:t>
      </w:r>
      <w:r w:rsidR="00AC234F" w:rsidRPr="00EC14A4">
        <w:rPr>
          <w:b/>
          <w:i/>
          <w:sz w:val="22"/>
          <w:szCs w:val="22"/>
        </w:rPr>
        <w:t>. All Right Reserved</w:t>
      </w:r>
    </w:p>
    <w:p w:rsidR="00E65ECA" w:rsidRDefault="00E65ECA" w:rsidP="00435352">
      <w:pPr>
        <w:tabs>
          <w:tab w:val="left" w:pos="6390"/>
        </w:tabs>
        <w:spacing w:after="0" w:line="240" w:lineRule="auto"/>
        <w:rPr>
          <w:rFonts w:ascii="Times New Roman" w:eastAsia="Times New Roman" w:hAnsi="Times New Roman" w:cs="Times New Roman"/>
          <w:b/>
          <w:bCs/>
          <w:i/>
          <w:kern w:val="32"/>
          <w:lang w:eastAsia="id-ID"/>
        </w:rPr>
      </w:pPr>
    </w:p>
    <w:p w:rsidR="00894143" w:rsidRDefault="00894143" w:rsidP="00894143">
      <w:pPr>
        <w:spacing w:after="0" w:line="240" w:lineRule="auto"/>
        <w:rPr>
          <w:rFonts w:ascii="Times New Roman" w:eastAsia="Times New Roman" w:hAnsi="Times New Roman" w:cs="Times New Roman"/>
          <w:b/>
          <w:bCs/>
          <w:i/>
          <w:kern w:val="32"/>
          <w:lang w:eastAsia="id-ID"/>
        </w:rPr>
      </w:pPr>
    </w:p>
    <w:p w:rsidR="00894143" w:rsidRDefault="00894143" w:rsidP="00894143">
      <w:pPr>
        <w:spacing w:after="0" w:line="240" w:lineRule="auto"/>
        <w:rPr>
          <w:rFonts w:ascii="Times New Roman" w:eastAsia="Times New Roman" w:hAnsi="Times New Roman" w:cs="Times New Roman"/>
          <w:b/>
          <w:bCs/>
          <w:i/>
          <w:kern w:val="32"/>
          <w:lang w:eastAsia="id-ID"/>
        </w:rPr>
      </w:pPr>
    </w:p>
    <w:p w:rsidR="00894143" w:rsidRDefault="00894143" w:rsidP="00894143">
      <w:pPr>
        <w:spacing w:after="0" w:line="240" w:lineRule="auto"/>
        <w:rPr>
          <w:rFonts w:ascii="Times New Roman" w:eastAsia="Times New Roman" w:hAnsi="Times New Roman" w:cs="Times New Roman"/>
          <w:b/>
          <w:bCs/>
          <w:i/>
          <w:kern w:val="32"/>
          <w:lang w:eastAsia="id-ID"/>
        </w:rPr>
      </w:pPr>
    </w:p>
    <w:p w:rsidR="00894143" w:rsidRDefault="00894143" w:rsidP="00894143">
      <w:pPr>
        <w:spacing w:after="0" w:line="240" w:lineRule="auto"/>
        <w:rPr>
          <w:rFonts w:ascii="Times New Roman" w:eastAsia="Times New Roman" w:hAnsi="Times New Roman" w:cs="Times New Roman"/>
          <w:b/>
          <w:bCs/>
          <w:i/>
          <w:kern w:val="32"/>
          <w:lang w:eastAsia="id-ID"/>
        </w:rPr>
      </w:pPr>
    </w:p>
    <w:p w:rsidR="00894143" w:rsidRDefault="00894143" w:rsidP="00894143">
      <w:pPr>
        <w:spacing w:after="0" w:line="240" w:lineRule="auto"/>
        <w:rPr>
          <w:rFonts w:ascii="Times New Roman" w:eastAsia="Times New Roman" w:hAnsi="Times New Roman" w:cs="Times New Roman"/>
          <w:b/>
          <w:bCs/>
          <w:i/>
          <w:kern w:val="32"/>
          <w:lang w:eastAsia="id-ID"/>
        </w:rPr>
      </w:pPr>
    </w:p>
    <w:p w:rsidR="00894143" w:rsidRDefault="00894143" w:rsidP="00894143">
      <w:pPr>
        <w:spacing w:after="0" w:line="240" w:lineRule="auto"/>
        <w:rPr>
          <w:rFonts w:ascii="Times New Roman" w:eastAsia="Times New Roman" w:hAnsi="Times New Roman" w:cs="Times New Roman"/>
          <w:b/>
          <w:bCs/>
          <w:i/>
          <w:kern w:val="32"/>
          <w:lang w:eastAsia="id-ID"/>
        </w:rPr>
      </w:pPr>
    </w:p>
    <w:p w:rsidR="00894143" w:rsidRDefault="00894143" w:rsidP="00894143">
      <w:pPr>
        <w:spacing w:after="0" w:line="240" w:lineRule="auto"/>
        <w:rPr>
          <w:rFonts w:ascii="Times New Roman" w:eastAsia="Times New Roman" w:hAnsi="Times New Roman" w:cs="Times New Roman"/>
          <w:b/>
          <w:bCs/>
          <w:i/>
          <w:kern w:val="32"/>
          <w:lang w:eastAsia="id-ID"/>
        </w:rPr>
      </w:pPr>
    </w:p>
    <w:p w:rsidR="00894143" w:rsidRDefault="00894143" w:rsidP="00894143">
      <w:pPr>
        <w:spacing w:after="0" w:line="240" w:lineRule="auto"/>
        <w:rPr>
          <w:rFonts w:ascii="Times New Roman" w:eastAsia="Times New Roman" w:hAnsi="Times New Roman" w:cs="Times New Roman"/>
          <w:b/>
          <w:bCs/>
          <w:i/>
          <w:kern w:val="32"/>
          <w:lang w:eastAsia="id-ID"/>
        </w:rPr>
      </w:pPr>
    </w:p>
    <w:p w:rsidR="00894143" w:rsidRDefault="00894143" w:rsidP="00894143">
      <w:pPr>
        <w:spacing w:after="0" w:line="240" w:lineRule="auto"/>
        <w:rPr>
          <w:rFonts w:ascii="Times New Roman" w:eastAsia="Times New Roman" w:hAnsi="Times New Roman" w:cs="Times New Roman"/>
          <w:b/>
          <w:bCs/>
          <w:i/>
          <w:kern w:val="32"/>
          <w:lang w:eastAsia="id-ID"/>
        </w:rPr>
      </w:pPr>
    </w:p>
    <w:p w:rsidR="00F935B8" w:rsidRDefault="00F935B8" w:rsidP="00894143">
      <w:pPr>
        <w:spacing w:after="0" w:line="240" w:lineRule="auto"/>
        <w:rPr>
          <w:rFonts w:ascii="Times New Roman" w:eastAsia="Times New Roman" w:hAnsi="Times New Roman" w:cs="Times New Roman"/>
          <w:b/>
          <w:bCs/>
          <w:i/>
          <w:kern w:val="32"/>
          <w:lang w:eastAsia="id-ID"/>
        </w:rPr>
      </w:pPr>
    </w:p>
    <w:p w:rsidR="00F935B8" w:rsidRDefault="00F935B8" w:rsidP="00894143">
      <w:pPr>
        <w:spacing w:after="0" w:line="240" w:lineRule="auto"/>
        <w:rPr>
          <w:rFonts w:ascii="Times New Roman" w:eastAsia="Times New Roman" w:hAnsi="Times New Roman" w:cs="Times New Roman"/>
          <w:b/>
          <w:bCs/>
          <w:i/>
          <w:kern w:val="32"/>
          <w:lang w:eastAsia="id-ID"/>
        </w:rPr>
      </w:pPr>
    </w:p>
    <w:p w:rsidR="00F935B8" w:rsidRDefault="00F935B8" w:rsidP="00894143">
      <w:pPr>
        <w:spacing w:after="0" w:line="240" w:lineRule="auto"/>
        <w:rPr>
          <w:rFonts w:ascii="Times New Roman" w:eastAsia="Times New Roman" w:hAnsi="Times New Roman" w:cs="Times New Roman"/>
          <w:b/>
          <w:bCs/>
          <w:i/>
          <w:kern w:val="32"/>
          <w:lang w:eastAsia="id-ID"/>
        </w:rPr>
      </w:pPr>
    </w:p>
    <w:p w:rsidR="00F935B8" w:rsidRDefault="00F935B8" w:rsidP="00894143">
      <w:pPr>
        <w:spacing w:after="0" w:line="240" w:lineRule="auto"/>
        <w:rPr>
          <w:rFonts w:ascii="Times New Roman" w:eastAsia="Times New Roman" w:hAnsi="Times New Roman" w:cs="Times New Roman"/>
          <w:b/>
          <w:bCs/>
          <w:i/>
          <w:kern w:val="32"/>
          <w:lang w:eastAsia="id-ID"/>
        </w:rPr>
      </w:pPr>
    </w:p>
    <w:p w:rsidR="00F935B8" w:rsidRDefault="00F935B8" w:rsidP="00894143">
      <w:pPr>
        <w:spacing w:after="0" w:line="240" w:lineRule="auto"/>
        <w:rPr>
          <w:rFonts w:ascii="Times New Roman" w:eastAsia="Times New Roman" w:hAnsi="Times New Roman" w:cs="Times New Roman"/>
          <w:b/>
          <w:bCs/>
          <w:i/>
          <w:kern w:val="32"/>
          <w:lang w:eastAsia="id-ID"/>
        </w:rPr>
      </w:pPr>
    </w:p>
    <w:p w:rsidR="00F935B8" w:rsidRDefault="00F935B8" w:rsidP="00894143">
      <w:pPr>
        <w:spacing w:after="0" w:line="240" w:lineRule="auto"/>
        <w:rPr>
          <w:rFonts w:ascii="Times New Roman" w:eastAsia="Times New Roman" w:hAnsi="Times New Roman" w:cs="Times New Roman"/>
          <w:b/>
          <w:bCs/>
          <w:i/>
          <w:kern w:val="32"/>
          <w:lang w:eastAsia="id-ID"/>
        </w:rPr>
      </w:pPr>
    </w:p>
    <w:p w:rsidR="00F935B8" w:rsidRDefault="00F935B8" w:rsidP="00894143">
      <w:pPr>
        <w:spacing w:after="0" w:line="240" w:lineRule="auto"/>
        <w:rPr>
          <w:rFonts w:ascii="Times New Roman" w:eastAsia="Times New Roman" w:hAnsi="Times New Roman" w:cs="Times New Roman"/>
          <w:b/>
          <w:bCs/>
          <w:i/>
          <w:kern w:val="32"/>
          <w:lang w:eastAsia="id-ID"/>
        </w:rPr>
      </w:pPr>
    </w:p>
    <w:p w:rsidR="00F935B8" w:rsidRDefault="00F935B8" w:rsidP="00894143">
      <w:pPr>
        <w:spacing w:after="0" w:line="240" w:lineRule="auto"/>
        <w:rPr>
          <w:rFonts w:ascii="Times New Roman" w:eastAsia="Times New Roman" w:hAnsi="Times New Roman" w:cs="Times New Roman"/>
          <w:b/>
          <w:bCs/>
          <w:i/>
          <w:kern w:val="32"/>
          <w:lang w:eastAsia="id-ID"/>
        </w:rPr>
      </w:pPr>
    </w:p>
    <w:p w:rsidR="00F935B8" w:rsidRDefault="00F935B8" w:rsidP="00894143">
      <w:pPr>
        <w:spacing w:after="0" w:line="240" w:lineRule="auto"/>
        <w:rPr>
          <w:rFonts w:ascii="Times New Roman" w:eastAsia="Times New Roman" w:hAnsi="Times New Roman" w:cs="Times New Roman"/>
          <w:b/>
          <w:bCs/>
          <w:i/>
          <w:kern w:val="32"/>
          <w:lang w:eastAsia="id-ID"/>
        </w:rPr>
      </w:pPr>
    </w:p>
    <w:p w:rsidR="00F935B8" w:rsidRDefault="00F935B8" w:rsidP="00894143">
      <w:pPr>
        <w:spacing w:after="0" w:line="240" w:lineRule="auto"/>
        <w:rPr>
          <w:rFonts w:ascii="Times New Roman" w:eastAsia="Times New Roman" w:hAnsi="Times New Roman" w:cs="Times New Roman"/>
          <w:b/>
          <w:bCs/>
          <w:i/>
          <w:kern w:val="32"/>
          <w:lang w:eastAsia="id-ID"/>
        </w:rPr>
      </w:pPr>
    </w:p>
    <w:p w:rsidR="00F935B8" w:rsidRDefault="00F935B8" w:rsidP="00894143">
      <w:pPr>
        <w:spacing w:after="0" w:line="240" w:lineRule="auto"/>
        <w:rPr>
          <w:rFonts w:ascii="Times New Roman" w:eastAsia="Times New Roman" w:hAnsi="Times New Roman" w:cs="Times New Roman"/>
          <w:b/>
          <w:bCs/>
          <w:i/>
          <w:kern w:val="32"/>
          <w:lang w:eastAsia="id-ID"/>
        </w:rPr>
      </w:pPr>
    </w:p>
    <w:p w:rsidR="00F935B8" w:rsidRDefault="00F935B8" w:rsidP="00894143">
      <w:pPr>
        <w:spacing w:after="0" w:line="240" w:lineRule="auto"/>
        <w:rPr>
          <w:rFonts w:ascii="Times New Roman" w:eastAsia="Times New Roman" w:hAnsi="Times New Roman" w:cs="Times New Roman"/>
          <w:b/>
          <w:bCs/>
          <w:i/>
          <w:kern w:val="32"/>
          <w:lang w:eastAsia="id-ID"/>
        </w:rPr>
      </w:pPr>
    </w:p>
    <w:p w:rsidR="00F935B8" w:rsidRDefault="00F935B8" w:rsidP="00894143">
      <w:pPr>
        <w:spacing w:after="0" w:line="240" w:lineRule="auto"/>
        <w:rPr>
          <w:rFonts w:ascii="Times New Roman" w:eastAsia="Times New Roman" w:hAnsi="Times New Roman" w:cs="Times New Roman"/>
          <w:b/>
          <w:bCs/>
          <w:i/>
          <w:kern w:val="32"/>
          <w:lang w:eastAsia="id-ID"/>
        </w:rPr>
      </w:pPr>
    </w:p>
    <w:p w:rsidR="00F935B8" w:rsidRDefault="00F935B8" w:rsidP="00894143">
      <w:pPr>
        <w:spacing w:after="0" w:line="240" w:lineRule="auto"/>
        <w:rPr>
          <w:rFonts w:ascii="Times New Roman" w:eastAsia="Times New Roman" w:hAnsi="Times New Roman" w:cs="Times New Roman"/>
          <w:b/>
          <w:bCs/>
          <w:i/>
          <w:kern w:val="32"/>
          <w:lang w:eastAsia="id-ID"/>
        </w:rPr>
      </w:pPr>
    </w:p>
    <w:p w:rsidR="00F935B8" w:rsidRDefault="00F935B8" w:rsidP="00894143">
      <w:pPr>
        <w:spacing w:after="0" w:line="240" w:lineRule="auto"/>
        <w:rPr>
          <w:rFonts w:ascii="Times New Roman" w:eastAsia="Times New Roman" w:hAnsi="Times New Roman" w:cs="Times New Roman"/>
          <w:b/>
          <w:bCs/>
          <w:i/>
          <w:kern w:val="32"/>
          <w:lang w:eastAsia="id-ID"/>
        </w:rPr>
      </w:pPr>
    </w:p>
    <w:p w:rsidR="00F935B8" w:rsidRDefault="00F935B8" w:rsidP="00894143">
      <w:pPr>
        <w:spacing w:after="0" w:line="240" w:lineRule="auto"/>
        <w:rPr>
          <w:rFonts w:ascii="Times New Roman" w:eastAsia="Times New Roman" w:hAnsi="Times New Roman" w:cs="Times New Roman"/>
          <w:b/>
          <w:bCs/>
          <w:i/>
          <w:kern w:val="32"/>
          <w:lang w:eastAsia="id-ID"/>
        </w:rPr>
      </w:pPr>
    </w:p>
    <w:p w:rsidR="00F935B8" w:rsidRDefault="00F935B8" w:rsidP="00894143">
      <w:pPr>
        <w:spacing w:after="0" w:line="240" w:lineRule="auto"/>
        <w:rPr>
          <w:rFonts w:ascii="Times New Roman" w:eastAsia="Times New Roman" w:hAnsi="Times New Roman" w:cs="Times New Roman"/>
          <w:b/>
          <w:bCs/>
          <w:i/>
          <w:kern w:val="32"/>
          <w:lang w:eastAsia="id-ID"/>
        </w:rPr>
      </w:pPr>
    </w:p>
    <w:p w:rsidR="00F935B8" w:rsidRDefault="00F935B8" w:rsidP="00894143">
      <w:pPr>
        <w:spacing w:after="0" w:line="240" w:lineRule="auto"/>
        <w:rPr>
          <w:rFonts w:ascii="Times New Roman" w:eastAsia="Times New Roman" w:hAnsi="Times New Roman" w:cs="Times New Roman"/>
          <w:b/>
          <w:bCs/>
          <w:i/>
          <w:kern w:val="32"/>
          <w:lang w:eastAsia="id-ID"/>
        </w:rPr>
      </w:pPr>
    </w:p>
    <w:p w:rsidR="00F935B8" w:rsidRDefault="00F935B8" w:rsidP="00894143">
      <w:pPr>
        <w:spacing w:after="0" w:line="240" w:lineRule="auto"/>
        <w:rPr>
          <w:rFonts w:ascii="Times New Roman" w:eastAsia="Times New Roman" w:hAnsi="Times New Roman" w:cs="Times New Roman"/>
          <w:b/>
          <w:bCs/>
          <w:i/>
          <w:kern w:val="32"/>
          <w:lang w:eastAsia="id-ID"/>
        </w:rPr>
      </w:pPr>
    </w:p>
    <w:p w:rsidR="00F935B8" w:rsidRDefault="00F935B8" w:rsidP="00894143">
      <w:pPr>
        <w:spacing w:after="0" w:line="240" w:lineRule="auto"/>
        <w:rPr>
          <w:rFonts w:ascii="Times New Roman" w:eastAsia="Times New Roman" w:hAnsi="Times New Roman" w:cs="Times New Roman"/>
          <w:b/>
          <w:bCs/>
          <w:i/>
          <w:kern w:val="32"/>
          <w:lang w:eastAsia="id-ID"/>
        </w:rPr>
      </w:pPr>
    </w:p>
    <w:p w:rsidR="00F935B8" w:rsidRDefault="00F935B8" w:rsidP="00894143">
      <w:pPr>
        <w:spacing w:after="0" w:line="240" w:lineRule="auto"/>
        <w:rPr>
          <w:rFonts w:ascii="Times New Roman" w:eastAsia="Times New Roman" w:hAnsi="Times New Roman" w:cs="Times New Roman"/>
          <w:b/>
          <w:bCs/>
          <w:i/>
          <w:kern w:val="32"/>
          <w:lang w:eastAsia="id-ID"/>
        </w:rPr>
      </w:pPr>
    </w:p>
    <w:p w:rsidR="00F935B8" w:rsidRDefault="00F935B8" w:rsidP="00894143">
      <w:pPr>
        <w:spacing w:after="0" w:line="240" w:lineRule="auto"/>
        <w:rPr>
          <w:rFonts w:ascii="Times New Roman" w:eastAsia="Times New Roman" w:hAnsi="Times New Roman" w:cs="Times New Roman"/>
          <w:b/>
          <w:bCs/>
          <w:i/>
          <w:kern w:val="32"/>
          <w:lang w:eastAsia="id-ID"/>
        </w:rPr>
      </w:pPr>
    </w:p>
    <w:p w:rsidR="00F935B8" w:rsidRDefault="00F935B8" w:rsidP="00894143">
      <w:pPr>
        <w:spacing w:after="0" w:line="240" w:lineRule="auto"/>
        <w:rPr>
          <w:rFonts w:ascii="Times New Roman" w:eastAsia="Times New Roman" w:hAnsi="Times New Roman" w:cs="Times New Roman"/>
          <w:b/>
          <w:bCs/>
          <w:i/>
          <w:kern w:val="32"/>
          <w:lang w:eastAsia="id-ID"/>
        </w:rPr>
      </w:pPr>
    </w:p>
    <w:p w:rsidR="00F935B8" w:rsidRDefault="00F935B8" w:rsidP="00894143">
      <w:pPr>
        <w:spacing w:after="0" w:line="240" w:lineRule="auto"/>
        <w:rPr>
          <w:rFonts w:ascii="Times New Roman" w:eastAsia="Times New Roman" w:hAnsi="Times New Roman" w:cs="Times New Roman"/>
          <w:b/>
          <w:bCs/>
          <w:i/>
          <w:kern w:val="32"/>
          <w:lang w:eastAsia="id-ID"/>
        </w:rPr>
      </w:pPr>
    </w:p>
    <w:p w:rsidR="00F935B8" w:rsidRDefault="00F935B8" w:rsidP="00894143">
      <w:pPr>
        <w:spacing w:after="0" w:line="240" w:lineRule="auto"/>
        <w:rPr>
          <w:rFonts w:ascii="Times New Roman" w:eastAsia="Times New Roman" w:hAnsi="Times New Roman" w:cs="Times New Roman"/>
          <w:b/>
          <w:bCs/>
          <w:i/>
          <w:kern w:val="32"/>
          <w:lang w:eastAsia="id-ID"/>
        </w:rPr>
      </w:pPr>
    </w:p>
    <w:p w:rsidR="00F935B8" w:rsidRDefault="00F935B8" w:rsidP="00894143">
      <w:pPr>
        <w:spacing w:after="0" w:line="240" w:lineRule="auto"/>
        <w:rPr>
          <w:rFonts w:ascii="Times New Roman" w:eastAsia="Times New Roman" w:hAnsi="Times New Roman" w:cs="Times New Roman"/>
          <w:b/>
          <w:bCs/>
          <w:i/>
          <w:kern w:val="32"/>
          <w:lang w:eastAsia="id-ID"/>
        </w:rPr>
      </w:pPr>
    </w:p>
    <w:p w:rsidR="00F935B8" w:rsidRDefault="00F935B8" w:rsidP="00894143">
      <w:pPr>
        <w:spacing w:after="0" w:line="240" w:lineRule="auto"/>
        <w:rPr>
          <w:rFonts w:ascii="Times New Roman" w:eastAsia="Times New Roman" w:hAnsi="Times New Roman" w:cs="Times New Roman"/>
          <w:b/>
          <w:bCs/>
          <w:i/>
          <w:kern w:val="32"/>
          <w:lang w:eastAsia="id-ID"/>
        </w:rPr>
      </w:pPr>
    </w:p>
    <w:p w:rsidR="00F935B8" w:rsidRDefault="00F935B8" w:rsidP="00894143">
      <w:pPr>
        <w:spacing w:after="0" w:line="240" w:lineRule="auto"/>
        <w:rPr>
          <w:rFonts w:ascii="Times New Roman" w:eastAsia="Times New Roman" w:hAnsi="Times New Roman" w:cs="Times New Roman"/>
          <w:b/>
          <w:bCs/>
          <w:i/>
          <w:kern w:val="32"/>
          <w:lang w:eastAsia="id-ID"/>
        </w:rPr>
      </w:pPr>
    </w:p>
    <w:p w:rsidR="00F935B8" w:rsidRDefault="00F935B8" w:rsidP="00894143">
      <w:pPr>
        <w:spacing w:after="0" w:line="240" w:lineRule="auto"/>
        <w:rPr>
          <w:rFonts w:ascii="Times New Roman" w:eastAsia="Times New Roman" w:hAnsi="Times New Roman" w:cs="Times New Roman"/>
          <w:b/>
          <w:bCs/>
          <w:i/>
          <w:kern w:val="32"/>
          <w:lang w:eastAsia="id-ID"/>
        </w:rPr>
      </w:pPr>
    </w:p>
    <w:p w:rsidR="00F935B8" w:rsidRDefault="00F935B8" w:rsidP="00894143">
      <w:pPr>
        <w:spacing w:after="0" w:line="240" w:lineRule="auto"/>
        <w:rPr>
          <w:rFonts w:ascii="Times New Roman" w:eastAsia="Times New Roman" w:hAnsi="Times New Roman" w:cs="Times New Roman"/>
          <w:b/>
          <w:bCs/>
          <w:i/>
          <w:kern w:val="32"/>
          <w:lang w:eastAsia="id-ID"/>
        </w:rPr>
      </w:pPr>
    </w:p>
    <w:p w:rsidR="00F935B8" w:rsidRDefault="00F935B8" w:rsidP="00894143">
      <w:pPr>
        <w:spacing w:after="0" w:line="240" w:lineRule="auto"/>
        <w:rPr>
          <w:rFonts w:ascii="Times New Roman" w:eastAsia="Times New Roman" w:hAnsi="Times New Roman" w:cs="Times New Roman"/>
          <w:b/>
          <w:bCs/>
          <w:i/>
          <w:kern w:val="32"/>
          <w:lang w:eastAsia="id-ID"/>
        </w:rPr>
      </w:pPr>
    </w:p>
    <w:p w:rsidR="00F935B8" w:rsidRDefault="00F935B8" w:rsidP="00894143">
      <w:pPr>
        <w:spacing w:after="0" w:line="240" w:lineRule="auto"/>
        <w:rPr>
          <w:rFonts w:ascii="Times New Roman" w:eastAsia="Times New Roman" w:hAnsi="Times New Roman" w:cs="Times New Roman"/>
          <w:b/>
          <w:bCs/>
          <w:i/>
          <w:kern w:val="32"/>
          <w:lang w:eastAsia="id-ID"/>
        </w:rPr>
      </w:pPr>
    </w:p>
    <w:p w:rsidR="00F935B8" w:rsidRDefault="00F935B8" w:rsidP="00894143">
      <w:pPr>
        <w:spacing w:after="0" w:line="240" w:lineRule="auto"/>
        <w:rPr>
          <w:rFonts w:ascii="Times New Roman" w:hAnsi="Times New Roman" w:cs="Times New Roman"/>
        </w:rPr>
      </w:pPr>
    </w:p>
    <w:p w:rsidR="0080759E" w:rsidRPr="00EC14A4" w:rsidRDefault="0080759E" w:rsidP="00894143">
      <w:pPr>
        <w:spacing w:after="0" w:line="240" w:lineRule="auto"/>
        <w:rPr>
          <w:rFonts w:ascii="Times New Roman" w:hAnsi="Times New Roman" w:cs="Times New Roman"/>
        </w:rPr>
      </w:pPr>
      <w:bookmarkStart w:id="0" w:name="_GoBack"/>
      <w:bookmarkEnd w:id="0"/>
    </w:p>
    <w:p w:rsidR="002E6FDA" w:rsidRPr="00EC14A4" w:rsidRDefault="002E6FDA" w:rsidP="00EC14A4">
      <w:pPr>
        <w:spacing w:after="0" w:line="240" w:lineRule="auto"/>
        <w:jc w:val="right"/>
        <w:rPr>
          <w:rFonts w:ascii="Times New Roman" w:hAnsi="Times New Roman" w:cs="Times New Roman"/>
        </w:rPr>
      </w:pPr>
    </w:p>
    <w:p w:rsidR="00AC234F" w:rsidRPr="00EC14A4" w:rsidRDefault="00AC234F" w:rsidP="00EC14A4">
      <w:pPr>
        <w:spacing w:after="0" w:line="240" w:lineRule="auto"/>
        <w:jc w:val="right"/>
        <w:rPr>
          <w:rFonts w:ascii="Times New Roman" w:hAnsi="Times New Roman" w:cs="Times New Roman"/>
        </w:rPr>
        <w:sectPr w:rsidR="00AC234F" w:rsidRPr="00EC14A4" w:rsidSect="000B168B">
          <w:type w:val="continuous"/>
          <w:pgSz w:w="12240" w:h="15840"/>
          <w:pgMar w:top="1440" w:right="1440" w:bottom="1440" w:left="1440" w:header="708" w:footer="708" w:gutter="0"/>
          <w:cols w:space="708"/>
          <w:docGrid w:linePitch="360"/>
        </w:sectPr>
      </w:pPr>
    </w:p>
    <w:p w:rsidR="00E65ECA" w:rsidRPr="00A265AB" w:rsidRDefault="00E65ECA" w:rsidP="00EC14A4">
      <w:pPr>
        <w:spacing w:after="0" w:line="240" w:lineRule="auto"/>
        <w:jc w:val="both"/>
        <w:rPr>
          <w:rFonts w:ascii="Times New Roman" w:hAnsi="Times New Roman" w:cs="Times New Roman"/>
          <w:b/>
          <w:sz w:val="24"/>
          <w:szCs w:val="24"/>
        </w:rPr>
      </w:pPr>
      <w:r w:rsidRPr="00A265AB">
        <w:rPr>
          <w:rFonts w:ascii="Times New Roman" w:hAnsi="Times New Roman" w:cs="Times New Roman"/>
          <w:b/>
          <w:sz w:val="24"/>
          <w:szCs w:val="24"/>
          <w:lang w:val="id-ID"/>
        </w:rPr>
        <w:lastRenderedPageBreak/>
        <w:t>PENDAHULUAN</w:t>
      </w:r>
      <w:r w:rsidR="00C6515E" w:rsidRPr="00A265AB">
        <w:rPr>
          <w:rFonts w:ascii="Times New Roman" w:hAnsi="Times New Roman" w:cs="Times New Roman"/>
          <w:b/>
          <w:sz w:val="24"/>
          <w:szCs w:val="24"/>
        </w:rPr>
        <w:t xml:space="preserve"> </w:t>
      </w:r>
    </w:p>
    <w:p w:rsidR="00DB0D8F" w:rsidRPr="003F663A" w:rsidRDefault="000D39B9" w:rsidP="003F663A">
      <w:pPr>
        <w:spacing w:after="0" w:line="240" w:lineRule="auto"/>
        <w:jc w:val="both"/>
        <w:rPr>
          <w:rFonts w:ascii="Times New Roman" w:eastAsia="Times New Roman" w:hAnsi="Times New Roman" w:cs="Times New Roman"/>
        </w:rPr>
      </w:pPr>
      <w:r w:rsidRPr="00EC14A4">
        <w:rPr>
          <w:rFonts w:ascii="Times New Roman" w:eastAsia="Times New Roman" w:hAnsi="Times New Roman" w:cs="Times New Roman"/>
        </w:rPr>
        <w:t xml:space="preserve">     </w:t>
      </w:r>
      <w:r w:rsidR="00AC234F" w:rsidRPr="003F663A">
        <w:rPr>
          <w:rFonts w:ascii="Times New Roman" w:eastAsia="Times New Roman" w:hAnsi="Times New Roman" w:cs="Times New Roman"/>
          <w:lang w:val="id-ID"/>
        </w:rPr>
        <w:t>Menurut Dengeng (1990, hlm.</w:t>
      </w:r>
      <w:r w:rsidR="00AC234F" w:rsidRPr="003F663A">
        <w:rPr>
          <w:rFonts w:ascii="Times New Roman" w:eastAsia="Times New Roman" w:hAnsi="Times New Roman" w:cs="Times New Roman"/>
        </w:rPr>
        <w:t xml:space="preserve"> 83</w:t>
      </w:r>
      <w:r w:rsidR="00AC234F" w:rsidRPr="003F663A">
        <w:rPr>
          <w:rFonts w:ascii="Times New Roman" w:eastAsia="Times New Roman" w:hAnsi="Times New Roman" w:cs="Times New Roman"/>
          <w:lang w:val="id-ID"/>
        </w:rPr>
        <w:t>) mengatakan bahwa sumber belajar adalah segala sesuatu yang berwujud benda dan orang yang dapat menunjang kegiatan belajar sehingga mencakup semua sumber yang mungkin dapat dimanfaatkan oleh tenaga pengajar</w:t>
      </w:r>
      <w:r w:rsidR="006D7797" w:rsidRPr="003F663A">
        <w:rPr>
          <w:rFonts w:ascii="Times New Roman" w:eastAsia="Times New Roman" w:hAnsi="Times New Roman" w:cs="Times New Roman"/>
          <w:lang w:val="id-ID"/>
        </w:rPr>
        <w:t xml:space="preserve"> agar terjadi perilaku belajar.</w:t>
      </w:r>
      <w:r w:rsidR="00DB0D8F" w:rsidRPr="003F663A">
        <w:rPr>
          <w:rFonts w:ascii="Times New Roman" w:eastAsia="Times New Roman" w:hAnsi="Times New Roman" w:cs="Times New Roman"/>
        </w:rPr>
        <w:t xml:space="preserve"> </w:t>
      </w:r>
      <w:r w:rsidR="00AC234F" w:rsidRPr="003F663A">
        <w:rPr>
          <w:rFonts w:ascii="Times New Roman" w:eastAsia="Times New Roman" w:hAnsi="Times New Roman" w:cs="Times New Roman"/>
          <w:lang w:val="id-ID"/>
        </w:rPr>
        <w:t xml:space="preserve">Sedangkan menurut Januszewski dan Molenda (2008,  hlm. 214) sumber belajar adalah semua sumber termasuk pesan, orang, bahan, alat, teknik dan latar yang dapat dipergunakan peserta didik baik secara sendiri-sendiri maupun dalam bentuk gabungan untuk menfasilitasi kegiatan belajar dan meningkatkan kinerja belajar. </w:t>
      </w:r>
    </w:p>
    <w:p w:rsidR="00DB0D8F" w:rsidRPr="003F663A" w:rsidRDefault="00DB0D8F" w:rsidP="003F663A">
      <w:pPr>
        <w:spacing w:after="0" w:line="240" w:lineRule="auto"/>
        <w:jc w:val="both"/>
        <w:rPr>
          <w:rFonts w:ascii="Times New Roman" w:hAnsi="Times New Roman" w:cs="Times New Roman"/>
        </w:rPr>
      </w:pPr>
      <w:r w:rsidRPr="003F663A">
        <w:rPr>
          <w:rFonts w:ascii="Times New Roman" w:eastAsia="Times New Roman" w:hAnsi="Times New Roman" w:cs="Times New Roman"/>
        </w:rPr>
        <w:t xml:space="preserve">     </w:t>
      </w:r>
      <w:r w:rsidR="00AC234F" w:rsidRPr="003F663A">
        <w:rPr>
          <w:rFonts w:ascii="Times New Roman" w:eastAsia="Times New Roman" w:hAnsi="Times New Roman" w:cs="Times New Roman"/>
        </w:rPr>
        <w:t xml:space="preserve">Berdasarkan pengertian sumber belajar menurut para ahli diatas, peneliti menyimpulkan bahwa sumber belajar merupakan segala bentuk pendukung kegiatan yang tida hanya berbentuk benda seperti halnya buku, alat, perpustakaan, media massa bahkan layanan </w:t>
      </w:r>
      <w:r w:rsidR="00AC234F" w:rsidRPr="003F663A">
        <w:rPr>
          <w:rFonts w:ascii="Times New Roman" w:eastAsia="Times New Roman" w:hAnsi="Times New Roman" w:cs="Times New Roman"/>
          <w:i/>
        </w:rPr>
        <w:t>website.</w:t>
      </w:r>
      <w:r w:rsidR="006421FB" w:rsidRPr="003F663A">
        <w:rPr>
          <w:rFonts w:ascii="Times New Roman" w:eastAsia="Times New Roman" w:hAnsi="Times New Roman" w:cs="Times New Roman"/>
          <w:i/>
        </w:rPr>
        <w:t xml:space="preserve"> </w:t>
      </w:r>
      <w:r w:rsidR="006421FB" w:rsidRPr="003F663A">
        <w:rPr>
          <w:rFonts w:ascii="Times New Roman" w:hAnsi="Times New Roman" w:cs="Times New Roman"/>
          <w:lang w:val="id-ID"/>
        </w:rPr>
        <w:t xml:space="preserve">Keberagaman jenis sumber belajar memberikan manfaat yang baik bagi seseorang, dengan adanya jenis sumber belajar, semua orang bisa mengembangkan kemampuannya sesuai minat dan bakat berdasarkan sumber belajar yang tersedia baik buku, seni, media sosial, koran, dan lainnya. Sumber belajar tidak hanya bisa didapatkan di tingkat pendidikan formal saja seperti SD, SMP, SMA dan Perkuliahan. Tetapi, sumber belajar begitu banyak disediakan oleh lembaga pemerintah baik negeri atau lembaga swasta misalnya yayasan yang berbagai bidang baik seni atapun pendidikan. </w:t>
      </w:r>
    </w:p>
    <w:p w:rsidR="006421FB" w:rsidRPr="003F663A" w:rsidRDefault="00DB0D8F" w:rsidP="003F663A">
      <w:pPr>
        <w:spacing w:after="0" w:line="240" w:lineRule="auto"/>
        <w:jc w:val="both"/>
        <w:rPr>
          <w:rFonts w:ascii="Times New Roman" w:eastAsia="Times New Roman" w:hAnsi="Times New Roman" w:cs="Times New Roman"/>
        </w:rPr>
      </w:pPr>
      <w:r w:rsidRPr="003F663A">
        <w:rPr>
          <w:rFonts w:ascii="Times New Roman" w:hAnsi="Times New Roman" w:cs="Times New Roman"/>
        </w:rPr>
        <w:t xml:space="preserve">   </w:t>
      </w:r>
      <w:r w:rsidR="006421FB" w:rsidRPr="003F663A">
        <w:rPr>
          <w:rFonts w:ascii="Times New Roman" w:hAnsi="Times New Roman" w:cs="Times New Roman"/>
          <w:lang w:val="id-ID"/>
        </w:rPr>
        <w:t xml:space="preserve"> Keberadaan alam di lingkungan sekitar juga tentu bisa dijadikan sebagai sumber belajar, dalam</w:t>
      </w:r>
      <w:r w:rsidR="006421FB" w:rsidRPr="003F663A">
        <w:rPr>
          <w:rFonts w:ascii="Times New Roman" w:hAnsi="Times New Roman" w:cs="Times New Roman"/>
        </w:rPr>
        <w:t xml:space="preserve"> kaitannya dengan pemanfaatan alam sekitar sebagai sumber belajar, </w:t>
      </w:r>
      <w:r w:rsidR="006421FB" w:rsidRPr="003F663A">
        <w:rPr>
          <w:rFonts w:ascii="Times New Roman" w:hAnsi="Times New Roman" w:cs="Times New Roman"/>
          <w:lang w:val="id-ID"/>
        </w:rPr>
        <w:t xml:space="preserve">menurut </w:t>
      </w:r>
      <w:r w:rsidR="006421FB" w:rsidRPr="003F663A">
        <w:rPr>
          <w:rFonts w:ascii="Times New Roman" w:hAnsi="Times New Roman" w:cs="Times New Roman"/>
        </w:rPr>
        <w:t>Miarso</w:t>
      </w:r>
      <w:r w:rsidR="006421FB" w:rsidRPr="003F663A">
        <w:rPr>
          <w:rFonts w:ascii="Times New Roman" w:hAnsi="Times New Roman" w:cs="Times New Roman"/>
          <w:lang w:val="id-ID"/>
        </w:rPr>
        <w:t xml:space="preserve"> (</w:t>
      </w:r>
      <w:r w:rsidR="006421FB" w:rsidRPr="003F663A">
        <w:rPr>
          <w:rFonts w:ascii="Times New Roman" w:hAnsi="Times New Roman" w:cs="Times New Roman"/>
        </w:rPr>
        <w:t xml:space="preserve">2005, </w:t>
      </w:r>
      <w:r w:rsidR="006421FB" w:rsidRPr="003F663A">
        <w:rPr>
          <w:rFonts w:ascii="Times New Roman" w:hAnsi="Times New Roman" w:cs="Times New Roman"/>
          <w:lang w:val="id-ID"/>
        </w:rPr>
        <w:t>hlm.</w:t>
      </w:r>
      <w:r w:rsidR="006421FB" w:rsidRPr="003F663A">
        <w:rPr>
          <w:rFonts w:ascii="Times New Roman" w:hAnsi="Times New Roman" w:cs="Times New Roman"/>
        </w:rPr>
        <w:t>177-178</w:t>
      </w:r>
      <w:r w:rsidR="006421FB" w:rsidRPr="003F663A">
        <w:rPr>
          <w:rFonts w:ascii="Times New Roman" w:hAnsi="Times New Roman" w:cs="Times New Roman"/>
          <w:lang w:val="id-ID"/>
        </w:rPr>
        <w:t xml:space="preserve">) </w:t>
      </w:r>
      <w:r w:rsidR="006421FB" w:rsidRPr="003F663A">
        <w:rPr>
          <w:rFonts w:ascii="Times New Roman" w:hAnsi="Times New Roman" w:cs="Times New Roman"/>
        </w:rPr>
        <w:t xml:space="preserve">mengatakan bahwa pemanfaatan alam sebagai sumber belajar sangat bergantung pada kemampuan dan kemauan tenaga pengajarnya. Berbagai faktor yang dapat mempengaruhi usaha pemanfaatan alam sekitar sebagai sumber belajar, yaitu: </w:t>
      </w:r>
    </w:p>
    <w:p w:rsidR="006421FB" w:rsidRPr="003F663A" w:rsidRDefault="006421FB" w:rsidP="003F663A">
      <w:pPr>
        <w:pStyle w:val="ListParagraph"/>
        <w:numPr>
          <w:ilvl w:val="0"/>
          <w:numId w:val="1"/>
        </w:numPr>
        <w:spacing w:after="0" w:line="240" w:lineRule="auto"/>
        <w:ind w:left="270" w:hanging="270"/>
        <w:jc w:val="both"/>
        <w:rPr>
          <w:rFonts w:ascii="Times New Roman" w:hAnsi="Times New Roman" w:cs="Times New Roman"/>
        </w:rPr>
      </w:pPr>
      <w:r w:rsidRPr="003F663A">
        <w:rPr>
          <w:rFonts w:ascii="Times New Roman" w:hAnsi="Times New Roman" w:cs="Times New Roman"/>
        </w:rPr>
        <w:t xml:space="preserve">Kemampuan tenaga pengajar, </w:t>
      </w:r>
    </w:p>
    <w:p w:rsidR="006421FB" w:rsidRPr="003F663A" w:rsidRDefault="006421FB" w:rsidP="003F663A">
      <w:pPr>
        <w:pStyle w:val="ListParagraph"/>
        <w:numPr>
          <w:ilvl w:val="0"/>
          <w:numId w:val="1"/>
        </w:numPr>
        <w:spacing w:after="0" w:line="240" w:lineRule="auto"/>
        <w:ind w:left="270" w:hanging="270"/>
        <w:jc w:val="both"/>
        <w:rPr>
          <w:rFonts w:ascii="Times New Roman" w:hAnsi="Times New Roman" w:cs="Times New Roman"/>
        </w:rPr>
      </w:pPr>
      <w:r w:rsidRPr="003F663A">
        <w:rPr>
          <w:rFonts w:ascii="Times New Roman" w:hAnsi="Times New Roman" w:cs="Times New Roman"/>
        </w:rPr>
        <w:t xml:space="preserve">Kemampuan tenaga pengajar untuk dapat melihat alam sekitar yang dapat digunakan untuk pengajaran, </w:t>
      </w:r>
    </w:p>
    <w:p w:rsidR="000D39B9" w:rsidRPr="003F663A" w:rsidRDefault="006421FB" w:rsidP="003F663A">
      <w:pPr>
        <w:pStyle w:val="ListParagraph"/>
        <w:numPr>
          <w:ilvl w:val="0"/>
          <w:numId w:val="1"/>
        </w:numPr>
        <w:spacing w:after="0" w:line="240" w:lineRule="auto"/>
        <w:ind w:left="270" w:hanging="270"/>
        <w:jc w:val="both"/>
        <w:rPr>
          <w:rFonts w:ascii="Times New Roman" w:hAnsi="Times New Roman" w:cs="Times New Roman"/>
        </w:rPr>
      </w:pPr>
      <w:r w:rsidRPr="003F663A">
        <w:rPr>
          <w:rFonts w:ascii="Times New Roman" w:hAnsi="Times New Roman" w:cs="Times New Roman"/>
        </w:rPr>
        <w:t xml:space="preserve">Kemampuan tenaga pengajar untuk dapat menggunakan sumber alam sekitar dalam pembelajaran. Pemanfaatan sumber-sumber </w:t>
      </w:r>
      <w:r w:rsidRPr="003F663A">
        <w:rPr>
          <w:rFonts w:ascii="Times New Roman" w:hAnsi="Times New Roman" w:cs="Times New Roman"/>
        </w:rPr>
        <w:lastRenderedPageBreak/>
        <w:t>belajar tersebut harus sesuai dengan tujuan, kondisi, dan lingkungan belajar peserta didik</w:t>
      </w:r>
      <w:r w:rsidR="000D39B9" w:rsidRPr="003F663A">
        <w:rPr>
          <w:rFonts w:ascii="Times New Roman" w:hAnsi="Times New Roman" w:cs="Times New Roman"/>
          <w:lang w:val="en-US"/>
        </w:rPr>
        <w:t>.</w:t>
      </w:r>
    </w:p>
    <w:p w:rsidR="00DB0D8F" w:rsidRPr="003F663A" w:rsidRDefault="000D39B9" w:rsidP="003F663A">
      <w:pPr>
        <w:spacing w:after="0" w:line="240" w:lineRule="auto"/>
        <w:jc w:val="both"/>
        <w:rPr>
          <w:rFonts w:ascii="Times New Roman" w:hAnsi="Times New Roman" w:cs="Times New Roman"/>
        </w:rPr>
      </w:pPr>
      <w:r w:rsidRPr="003F663A">
        <w:rPr>
          <w:rFonts w:ascii="Times New Roman" w:hAnsi="Times New Roman" w:cs="Times New Roman"/>
        </w:rPr>
        <w:t xml:space="preserve">     </w:t>
      </w:r>
      <w:r w:rsidR="006421FB" w:rsidRPr="003F663A">
        <w:rPr>
          <w:rFonts w:ascii="Times New Roman" w:hAnsi="Times New Roman" w:cs="Times New Roman"/>
        </w:rPr>
        <w:t xml:space="preserve">Berdasarkan uraian diatas berkaitan dengan pemanfaatan sumber belajar sangat menunjang seseorang dalam mengasah kemampuan dan bakatnya. Tetapi, dalam hal ini adanya keberagaman sumber belajar tentu tidak akan bermanfaat jika sumber belajar tersebut tidak diajarkan dengan kata lain tidak ada seorang pengajar (Guru) yang mampu memberikan penyampaian akan keberagaman jenis sumber belajar tersebut. Tentu tidak semua orang yang paham bagaimana mengasah kemampuan yang dimilikinya, sehingga sumber belajar yang telah tersediapun bisa digunakan dengan baik. </w:t>
      </w:r>
      <w:r w:rsidR="00DB0D8F" w:rsidRPr="003F663A">
        <w:rPr>
          <w:rFonts w:ascii="Times New Roman" w:hAnsi="Times New Roman" w:cs="Times New Roman"/>
        </w:rPr>
        <w:t xml:space="preserve">   </w:t>
      </w:r>
    </w:p>
    <w:p w:rsidR="00DB0D8F" w:rsidRPr="003F663A" w:rsidRDefault="00DB0D8F" w:rsidP="003F663A">
      <w:pPr>
        <w:spacing w:after="0" w:line="240" w:lineRule="auto"/>
        <w:jc w:val="both"/>
        <w:rPr>
          <w:rFonts w:ascii="Times New Roman" w:hAnsi="Times New Roman" w:cs="Times New Roman"/>
        </w:rPr>
      </w:pPr>
      <w:r w:rsidRPr="003F663A">
        <w:rPr>
          <w:rFonts w:ascii="Times New Roman" w:hAnsi="Times New Roman" w:cs="Times New Roman"/>
        </w:rPr>
        <w:t xml:space="preserve">     </w:t>
      </w:r>
      <w:r w:rsidR="006421FB" w:rsidRPr="003F663A">
        <w:rPr>
          <w:rFonts w:ascii="Times New Roman" w:hAnsi="Times New Roman" w:cs="Times New Roman"/>
        </w:rPr>
        <w:t>Menurut</w:t>
      </w:r>
      <w:r w:rsidR="006421FB" w:rsidRPr="003F663A">
        <w:rPr>
          <w:rFonts w:ascii="Times New Roman" w:hAnsi="Times New Roman" w:cs="Times New Roman"/>
          <w:lang w:val="id-ID"/>
        </w:rPr>
        <w:t xml:space="preserve"> </w:t>
      </w:r>
      <w:r w:rsidR="006421FB" w:rsidRPr="003F663A">
        <w:rPr>
          <w:rFonts w:ascii="Times New Roman" w:hAnsi="Times New Roman" w:cs="Times New Roman"/>
        </w:rPr>
        <w:t>Duffy dan Jonassen</w:t>
      </w:r>
      <w:r w:rsidR="006421FB" w:rsidRPr="003F663A">
        <w:rPr>
          <w:rFonts w:ascii="Times New Roman" w:hAnsi="Times New Roman" w:cs="Times New Roman"/>
          <w:lang w:val="id-ID"/>
        </w:rPr>
        <w:t xml:space="preserve"> (</w:t>
      </w:r>
      <w:r w:rsidR="006421FB" w:rsidRPr="003F663A">
        <w:rPr>
          <w:rFonts w:ascii="Times New Roman" w:hAnsi="Times New Roman" w:cs="Times New Roman"/>
        </w:rPr>
        <w:t xml:space="preserve">1992, </w:t>
      </w:r>
      <w:r w:rsidR="006421FB" w:rsidRPr="003F663A">
        <w:rPr>
          <w:rFonts w:ascii="Times New Roman" w:hAnsi="Times New Roman" w:cs="Times New Roman"/>
          <w:lang w:val="id-ID"/>
        </w:rPr>
        <w:t>hlm.</w:t>
      </w:r>
      <w:r w:rsidR="006421FB" w:rsidRPr="003F663A">
        <w:rPr>
          <w:rFonts w:ascii="Times New Roman" w:hAnsi="Times New Roman" w:cs="Times New Roman"/>
        </w:rPr>
        <w:t>92</w:t>
      </w:r>
      <w:r w:rsidR="006421FB" w:rsidRPr="003F663A">
        <w:rPr>
          <w:rFonts w:ascii="Times New Roman" w:hAnsi="Times New Roman" w:cs="Times New Roman"/>
          <w:lang w:val="id-ID"/>
        </w:rPr>
        <w:t xml:space="preserve">) </w:t>
      </w:r>
      <w:r w:rsidR="006421FB" w:rsidRPr="003F663A">
        <w:rPr>
          <w:rFonts w:ascii="Times New Roman" w:hAnsi="Times New Roman" w:cs="Times New Roman"/>
        </w:rPr>
        <w:t xml:space="preserve">berkaitan dengan pemanfaatan sumber belajar, tenaga pengajar mempunyai tanggung jawab membantu peserta didiknya untuk belajar dan agar belajar menjadi lebih mudah, lebih menarik, lebih terarah, dan lebih menyenangkan. Dengan demikian tenaga pengajar dituntut untuk memiliki berbagai kemampuan khusus yang berhubungan dengan sumber belajar. </w:t>
      </w:r>
    </w:p>
    <w:p w:rsidR="00DB0D8F" w:rsidRPr="003F663A" w:rsidRDefault="00F746AF" w:rsidP="003F663A">
      <w:pPr>
        <w:spacing w:after="0" w:line="240" w:lineRule="auto"/>
        <w:jc w:val="both"/>
        <w:rPr>
          <w:rFonts w:ascii="Times New Roman" w:hAnsi="Times New Roman" w:cs="Times New Roman"/>
        </w:rPr>
      </w:pPr>
      <w:r w:rsidRPr="003F663A">
        <w:rPr>
          <w:rFonts w:ascii="Times New Roman" w:hAnsi="Times New Roman" w:cs="Times New Roman"/>
        </w:rPr>
        <w:t xml:space="preserve">    </w:t>
      </w:r>
      <w:r w:rsidR="00DB0D8F" w:rsidRPr="003F663A">
        <w:rPr>
          <w:rFonts w:ascii="Times New Roman" w:hAnsi="Times New Roman" w:cs="Times New Roman"/>
          <w:lang w:val="id-ID"/>
        </w:rPr>
        <w:t>Berkaitan dengan perpustakaan tentunya memiliki suatu program yang disesuaikan dengan Visi dan Misinya, contohnya Taman Bacaan Masyarakat (TBM)</w:t>
      </w:r>
      <w:r w:rsidR="00DB0D8F" w:rsidRPr="003F663A">
        <w:rPr>
          <w:rFonts w:ascii="Times New Roman" w:hAnsi="Times New Roman" w:cs="Times New Roman"/>
        </w:rPr>
        <w:t xml:space="preserve"> </w:t>
      </w:r>
      <w:r w:rsidR="00DB0D8F" w:rsidRPr="003F663A">
        <w:rPr>
          <w:rFonts w:ascii="Times New Roman" w:hAnsi="Times New Roman" w:cs="Times New Roman"/>
          <w:lang w:val="id-ID"/>
        </w:rPr>
        <w:t>yang ada di Kota Bandung yang dinaungi oleh Dinas Perpustakaan dan Kearsipan Kota Bandung (DISPUSIP) yaitu adanya program yang bernama Sistem Informasi taman Bacaan Masyarakat (SIMACAM)</w:t>
      </w:r>
      <w:r w:rsidR="00DB0D8F" w:rsidRPr="003F663A">
        <w:rPr>
          <w:rFonts w:ascii="Times New Roman" w:hAnsi="Times New Roman" w:cs="Times New Roman"/>
        </w:rPr>
        <w:t xml:space="preserve">. </w:t>
      </w:r>
    </w:p>
    <w:p w:rsidR="00DB0D8F" w:rsidRPr="003F663A" w:rsidRDefault="00DB0D8F" w:rsidP="003F663A">
      <w:pPr>
        <w:spacing w:after="0" w:line="240" w:lineRule="auto"/>
        <w:jc w:val="both"/>
        <w:rPr>
          <w:rFonts w:ascii="Times New Roman" w:hAnsi="Times New Roman" w:cs="Times New Roman"/>
        </w:rPr>
      </w:pPr>
      <w:r w:rsidRPr="003F663A">
        <w:rPr>
          <w:rFonts w:ascii="Times New Roman" w:hAnsi="Times New Roman" w:cs="Times New Roman"/>
        </w:rPr>
        <w:t xml:space="preserve">      </w:t>
      </w:r>
      <w:r w:rsidRPr="003F663A">
        <w:rPr>
          <w:rFonts w:ascii="Times New Roman" w:hAnsi="Times New Roman" w:cs="Times New Roman"/>
          <w:lang w:val="id-ID"/>
        </w:rPr>
        <w:t>Pada dasarnya membantu masyarakat dalam mengakses informasi terkait referensi buku yang bisa dijadikan sebagai sumber belajar menggunakan sistem online. Dalam program tersebut ada beberapa taman bacaan masyarakat  di</w:t>
      </w:r>
      <w:r w:rsidRPr="003F663A">
        <w:rPr>
          <w:rFonts w:ascii="Times New Roman" w:hAnsi="Times New Roman" w:cs="Times New Roman"/>
        </w:rPr>
        <w:t xml:space="preserve"> </w:t>
      </w:r>
      <w:r w:rsidRPr="003F663A">
        <w:rPr>
          <w:rFonts w:ascii="Times New Roman" w:hAnsi="Times New Roman" w:cs="Times New Roman"/>
          <w:lang w:val="id-ID"/>
        </w:rPr>
        <w:t xml:space="preserve">Kota Bandung yang dinaungi oleh Dinas Perpustakaan dan Kearsipan kota Bandung diantaranya ada 10 Taman Bacaan Masyarakat yaitu TBM Attaufiq, TBM Darul Hikmah, TBM ECO BAMBU, TBM Minda Smart, TBM Mitra Mentari, Rumah Baca Fatimah, Rumah Baca Ujung Berung, TBM Saung Baca Rita, TBM Sukamulya Cerdas dan TBM Wijakusumah. Dimana dari sepuluh dari tersebut memiliki tujuan yang sama dalam meningkatkan minat membaca masyarakat di Kota Bandung, setiap TBM memiliki ciri khas konsep dan tema masing-masing yang diunggulkan. Program </w:t>
      </w:r>
      <w:r w:rsidRPr="003F663A">
        <w:rPr>
          <w:rFonts w:ascii="Times New Roman" w:hAnsi="Times New Roman" w:cs="Times New Roman"/>
          <w:lang w:val="id-ID"/>
        </w:rPr>
        <w:lastRenderedPageBreak/>
        <w:t xml:space="preserve">tersebut selain mempermudah mencari referensi buku secara online, masyarakat pun bisa mengunjungi setiap TBM tersebut sebagai sumber belajar bacaan yang bisa didapatakan dengan mudah, selain itu memberikan manfaat lebih untuk masyarakat. Fajar Rachmawati (2008) menyebutkan manfaat membaca adalah sebagai berikut: </w:t>
      </w:r>
    </w:p>
    <w:p w:rsidR="00DB0D8F" w:rsidRPr="003F663A" w:rsidRDefault="00DB0D8F" w:rsidP="003F663A">
      <w:pPr>
        <w:pStyle w:val="ListParagraph"/>
        <w:numPr>
          <w:ilvl w:val="0"/>
          <w:numId w:val="5"/>
        </w:numPr>
        <w:tabs>
          <w:tab w:val="left" w:pos="720"/>
          <w:tab w:val="left" w:pos="1260"/>
          <w:tab w:val="left" w:pos="5040"/>
          <w:tab w:val="left" w:pos="7380"/>
          <w:tab w:val="left" w:pos="7560"/>
        </w:tabs>
        <w:spacing w:after="0" w:line="240" w:lineRule="auto"/>
        <w:jc w:val="both"/>
        <w:rPr>
          <w:rFonts w:ascii="Times New Roman" w:hAnsi="Times New Roman" w:cs="Times New Roman"/>
        </w:rPr>
      </w:pPr>
      <w:r w:rsidRPr="003F663A">
        <w:rPr>
          <w:rFonts w:ascii="Times New Roman" w:hAnsi="Times New Roman" w:cs="Times New Roman"/>
        </w:rPr>
        <w:t>Meningkatkan kadar intelektual</w:t>
      </w:r>
    </w:p>
    <w:p w:rsidR="00DB0D8F" w:rsidRPr="003F663A" w:rsidRDefault="00DB0D8F" w:rsidP="003F663A">
      <w:pPr>
        <w:pStyle w:val="ListParagraph"/>
        <w:numPr>
          <w:ilvl w:val="0"/>
          <w:numId w:val="5"/>
        </w:numPr>
        <w:tabs>
          <w:tab w:val="left" w:pos="720"/>
          <w:tab w:val="left" w:pos="1260"/>
          <w:tab w:val="left" w:pos="5040"/>
          <w:tab w:val="left" w:pos="7380"/>
          <w:tab w:val="left" w:pos="7560"/>
        </w:tabs>
        <w:spacing w:after="0" w:line="240" w:lineRule="auto"/>
        <w:jc w:val="both"/>
        <w:rPr>
          <w:rFonts w:ascii="Times New Roman" w:hAnsi="Times New Roman" w:cs="Times New Roman"/>
        </w:rPr>
      </w:pPr>
      <w:r w:rsidRPr="003F663A">
        <w:rPr>
          <w:rFonts w:ascii="Times New Roman" w:hAnsi="Times New Roman" w:cs="Times New Roman"/>
        </w:rPr>
        <w:t>Memperoleh berbagai pengetahuan hidup</w:t>
      </w:r>
    </w:p>
    <w:p w:rsidR="00DB0D8F" w:rsidRPr="003F663A" w:rsidRDefault="00DB0D8F" w:rsidP="003F663A">
      <w:pPr>
        <w:pStyle w:val="ListParagraph"/>
        <w:numPr>
          <w:ilvl w:val="0"/>
          <w:numId w:val="5"/>
        </w:numPr>
        <w:tabs>
          <w:tab w:val="left" w:pos="720"/>
          <w:tab w:val="left" w:pos="1260"/>
          <w:tab w:val="left" w:pos="5040"/>
          <w:tab w:val="left" w:pos="7380"/>
          <w:tab w:val="left" w:pos="7560"/>
        </w:tabs>
        <w:spacing w:after="0" w:line="240" w:lineRule="auto"/>
        <w:jc w:val="both"/>
        <w:rPr>
          <w:rFonts w:ascii="Times New Roman" w:hAnsi="Times New Roman" w:cs="Times New Roman"/>
        </w:rPr>
      </w:pPr>
      <w:r w:rsidRPr="003F663A">
        <w:rPr>
          <w:rFonts w:ascii="Times New Roman" w:hAnsi="Times New Roman" w:cs="Times New Roman"/>
        </w:rPr>
        <w:t>Memiliki cara pandang dan pola pikir yang luas</w:t>
      </w:r>
    </w:p>
    <w:p w:rsidR="00DB0D8F" w:rsidRPr="003F663A" w:rsidRDefault="00DB0D8F" w:rsidP="003F663A">
      <w:pPr>
        <w:pStyle w:val="ListParagraph"/>
        <w:numPr>
          <w:ilvl w:val="0"/>
          <w:numId w:val="5"/>
        </w:numPr>
        <w:tabs>
          <w:tab w:val="left" w:pos="720"/>
          <w:tab w:val="left" w:pos="1260"/>
          <w:tab w:val="left" w:pos="5040"/>
          <w:tab w:val="left" w:pos="7380"/>
          <w:tab w:val="left" w:pos="7560"/>
        </w:tabs>
        <w:spacing w:after="0" w:line="240" w:lineRule="auto"/>
        <w:jc w:val="both"/>
        <w:rPr>
          <w:rFonts w:ascii="Times New Roman" w:hAnsi="Times New Roman" w:cs="Times New Roman"/>
        </w:rPr>
      </w:pPr>
      <w:r w:rsidRPr="003F663A">
        <w:rPr>
          <w:rFonts w:ascii="Times New Roman" w:hAnsi="Times New Roman" w:cs="Times New Roman"/>
        </w:rPr>
        <w:t>Memperkaya perbendaharaan kata</w:t>
      </w:r>
    </w:p>
    <w:p w:rsidR="00DB0D8F" w:rsidRPr="003F663A" w:rsidRDefault="00DB0D8F" w:rsidP="003F663A">
      <w:pPr>
        <w:pStyle w:val="ListParagraph"/>
        <w:numPr>
          <w:ilvl w:val="0"/>
          <w:numId w:val="5"/>
        </w:numPr>
        <w:tabs>
          <w:tab w:val="left" w:pos="720"/>
          <w:tab w:val="left" w:pos="1260"/>
          <w:tab w:val="left" w:pos="5040"/>
          <w:tab w:val="left" w:pos="7380"/>
          <w:tab w:val="left" w:pos="7560"/>
        </w:tabs>
        <w:spacing w:after="0" w:line="240" w:lineRule="auto"/>
        <w:jc w:val="both"/>
        <w:rPr>
          <w:rFonts w:ascii="Times New Roman" w:hAnsi="Times New Roman" w:cs="Times New Roman"/>
        </w:rPr>
      </w:pPr>
      <w:r w:rsidRPr="003F663A">
        <w:rPr>
          <w:rFonts w:ascii="Times New Roman" w:hAnsi="Times New Roman" w:cs="Times New Roman"/>
        </w:rPr>
        <w:t>Mengetahui berbagai peristiwa yang terjadi di berbagai belahan dunia</w:t>
      </w:r>
    </w:p>
    <w:p w:rsidR="00DB0D8F" w:rsidRPr="003F663A" w:rsidRDefault="00DB0D8F" w:rsidP="003F663A">
      <w:pPr>
        <w:pStyle w:val="ListParagraph"/>
        <w:numPr>
          <w:ilvl w:val="0"/>
          <w:numId w:val="5"/>
        </w:numPr>
        <w:tabs>
          <w:tab w:val="left" w:pos="720"/>
          <w:tab w:val="left" w:pos="1260"/>
          <w:tab w:val="left" w:pos="5040"/>
          <w:tab w:val="left" w:pos="7380"/>
          <w:tab w:val="left" w:pos="7560"/>
        </w:tabs>
        <w:spacing w:after="0" w:line="240" w:lineRule="auto"/>
        <w:jc w:val="both"/>
        <w:rPr>
          <w:rFonts w:ascii="Times New Roman" w:hAnsi="Times New Roman" w:cs="Times New Roman"/>
        </w:rPr>
      </w:pPr>
      <w:r w:rsidRPr="003F663A">
        <w:rPr>
          <w:rFonts w:ascii="Times New Roman" w:hAnsi="Times New Roman" w:cs="Times New Roman"/>
        </w:rPr>
        <w:t>Meningkatkan keimanan</w:t>
      </w:r>
    </w:p>
    <w:p w:rsidR="00DB0D8F" w:rsidRPr="003F663A" w:rsidRDefault="00DB0D8F" w:rsidP="003F663A">
      <w:pPr>
        <w:pStyle w:val="ListParagraph"/>
        <w:numPr>
          <w:ilvl w:val="0"/>
          <w:numId w:val="5"/>
        </w:numPr>
        <w:tabs>
          <w:tab w:val="left" w:pos="720"/>
          <w:tab w:val="left" w:pos="1260"/>
          <w:tab w:val="left" w:pos="5040"/>
          <w:tab w:val="left" w:pos="7380"/>
          <w:tab w:val="left" w:pos="7560"/>
        </w:tabs>
        <w:spacing w:after="0" w:line="240" w:lineRule="auto"/>
        <w:jc w:val="both"/>
        <w:rPr>
          <w:rFonts w:ascii="Times New Roman" w:hAnsi="Times New Roman" w:cs="Times New Roman"/>
        </w:rPr>
      </w:pPr>
      <w:r w:rsidRPr="003F663A">
        <w:rPr>
          <w:rFonts w:ascii="Times New Roman" w:hAnsi="Times New Roman" w:cs="Times New Roman"/>
        </w:rPr>
        <w:t xml:space="preserve">Mendapatkan hiburan. (hlm. 4) </w:t>
      </w:r>
    </w:p>
    <w:p w:rsidR="00DB0D8F" w:rsidRPr="003F663A" w:rsidRDefault="00DB0D8F" w:rsidP="003F663A">
      <w:pPr>
        <w:tabs>
          <w:tab w:val="left" w:pos="1843"/>
        </w:tabs>
        <w:spacing w:after="0" w:line="240" w:lineRule="auto"/>
        <w:jc w:val="both"/>
        <w:rPr>
          <w:rFonts w:ascii="Times New Roman" w:hAnsi="Times New Roman" w:cs="Times New Roman"/>
          <w:lang w:val="id-ID"/>
        </w:rPr>
      </w:pPr>
      <w:r w:rsidRPr="003F663A">
        <w:rPr>
          <w:rFonts w:ascii="Times New Roman" w:hAnsi="Times New Roman" w:cs="Times New Roman"/>
        </w:rPr>
        <w:t xml:space="preserve">    </w:t>
      </w:r>
      <w:r w:rsidRPr="003F663A">
        <w:rPr>
          <w:rFonts w:ascii="Times New Roman" w:hAnsi="Times New Roman" w:cs="Times New Roman"/>
          <w:lang w:val="id-ID"/>
        </w:rPr>
        <w:t xml:space="preserve">Dari penjelasan diatas maka dapat disimpulkan dengan adanya sumber belajar yaitu membaca buku memberikan manfaat bagi yang membaca, baik dari ilmu pengetahuan dan informasi yang didapatkannya, yang tentunya bisa mewujudkan warga negara yang cerdas sesuai isi alenia ke-4 dari naskah Pembukaan Undang-Undang Dasar Negara Republik Indonesia Tahun 1945 yang berbunyi </w:t>
      </w:r>
    </w:p>
    <w:p w:rsidR="00DB0D8F" w:rsidRPr="003F663A" w:rsidRDefault="00DB0D8F" w:rsidP="003F663A">
      <w:pPr>
        <w:tabs>
          <w:tab w:val="left" w:pos="1843"/>
        </w:tabs>
        <w:spacing w:after="0" w:line="240" w:lineRule="auto"/>
        <w:ind w:left="270"/>
        <w:jc w:val="both"/>
        <w:rPr>
          <w:rFonts w:ascii="Times New Roman" w:hAnsi="Times New Roman" w:cs="Times New Roman"/>
          <w:bCs/>
          <w:iCs/>
          <w:lang w:val="id-ID"/>
        </w:rPr>
      </w:pPr>
      <w:r w:rsidRPr="003F663A">
        <w:rPr>
          <w:rFonts w:ascii="Times New Roman" w:hAnsi="Times New Roman" w:cs="Times New Roman"/>
          <w:lang w:val="id-ID"/>
        </w:rPr>
        <w:t xml:space="preserve">“Kemudian daripada itu untuk membentuk suatu pemerintahan negara Indonesia yang melindungi segenap bangsa Indonesia dan seluruh tumpah darah Indonesia dan untuk </w:t>
      </w:r>
      <w:r w:rsidRPr="003F663A">
        <w:rPr>
          <w:rFonts w:ascii="Times New Roman" w:hAnsi="Times New Roman" w:cs="Times New Roman"/>
          <w:bCs/>
          <w:iCs/>
        </w:rPr>
        <w:t xml:space="preserve"> </w:t>
      </w:r>
      <w:r w:rsidRPr="003F663A">
        <w:rPr>
          <w:rFonts w:ascii="Times New Roman" w:hAnsi="Times New Roman" w:cs="Times New Roman"/>
          <w:bCs/>
          <w:iCs/>
          <w:lang w:val="id-ID"/>
        </w:rPr>
        <w:t>memajukan kesejahteraa</w:t>
      </w:r>
      <w:r w:rsidRPr="003F663A">
        <w:rPr>
          <w:rFonts w:ascii="Times New Roman" w:hAnsi="Times New Roman" w:cs="Times New Roman"/>
          <w:bCs/>
          <w:iCs/>
        </w:rPr>
        <w:t>n</w:t>
      </w:r>
      <w:r w:rsidRPr="003F663A">
        <w:rPr>
          <w:rFonts w:ascii="Times New Roman" w:hAnsi="Times New Roman" w:cs="Times New Roman"/>
          <w:bCs/>
          <w:iCs/>
          <w:lang w:val="id-ID"/>
        </w:rPr>
        <w:t xml:space="preserve"> umum, mencerdaskan kehidupan bangsa, dan ikut melaksanakan ketertiban dunia yang berdasarkan kemerdekaan, perdamaian abadi dan keadilan so</w:t>
      </w:r>
      <w:r w:rsidRPr="003F663A">
        <w:rPr>
          <w:rFonts w:ascii="Times New Roman" w:hAnsi="Times New Roman" w:cs="Times New Roman"/>
          <w:bCs/>
          <w:iCs/>
        </w:rPr>
        <w:t>s</w:t>
      </w:r>
      <w:r w:rsidRPr="003F663A">
        <w:rPr>
          <w:rFonts w:ascii="Times New Roman" w:hAnsi="Times New Roman" w:cs="Times New Roman"/>
          <w:bCs/>
          <w:iCs/>
          <w:lang w:val="id-ID"/>
        </w:rPr>
        <w:t>ial.“</w:t>
      </w:r>
    </w:p>
    <w:p w:rsidR="00DB0D8F" w:rsidRPr="003F663A" w:rsidRDefault="00DB0D8F" w:rsidP="003F663A">
      <w:pPr>
        <w:pStyle w:val="ListParagraph"/>
        <w:tabs>
          <w:tab w:val="left" w:pos="720"/>
        </w:tabs>
        <w:spacing w:after="0" w:line="240" w:lineRule="auto"/>
        <w:ind w:left="0"/>
        <w:jc w:val="both"/>
        <w:rPr>
          <w:rFonts w:ascii="Times New Roman" w:eastAsia="Times New Roman" w:hAnsi="Times New Roman" w:cs="Times New Roman"/>
          <w:lang w:val="en-US"/>
        </w:rPr>
      </w:pPr>
      <w:r w:rsidRPr="003F663A">
        <w:rPr>
          <w:rFonts w:ascii="Times New Roman" w:hAnsi="Times New Roman" w:cs="Times New Roman"/>
          <w:bCs/>
          <w:iCs/>
          <w:lang w:val="en-US"/>
        </w:rPr>
        <w:t xml:space="preserve">    </w:t>
      </w:r>
      <w:r w:rsidRPr="003F663A">
        <w:rPr>
          <w:rFonts w:ascii="Times New Roman" w:eastAsia="Times New Roman" w:hAnsi="Times New Roman" w:cs="Times New Roman"/>
        </w:rPr>
        <w:t>Maka dengan landasan tersebut, tentunya mewajibkan warga negara yaitu masyarakat Indonesia perlu mewujudkan kecerdasannya melalui memanfaatkan sumber belajar seperti halnya membaca buku berbagai literasi sehingga bisa mengetahui segala sesuatu tentang keadaan bangsa sendiri dan kemajuan bangsanya. Terlebih dengan adanya program SIMACAM yang disediakan oleh Dinas Perpustakaan dan Kearsipan Kota Bandung dan terlintas sejauh mana program tersebut telah dimanfaatkan oleh masyarakat Kota Bandung dalam meningkatkan minat membaca.</w:t>
      </w:r>
    </w:p>
    <w:p w:rsidR="00F746AF" w:rsidRPr="003F663A" w:rsidRDefault="00DB0D8F" w:rsidP="003F663A">
      <w:pPr>
        <w:pStyle w:val="ListParagraph"/>
        <w:tabs>
          <w:tab w:val="left" w:pos="720"/>
        </w:tabs>
        <w:spacing w:after="0" w:line="240" w:lineRule="auto"/>
        <w:ind w:left="0"/>
        <w:jc w:val="both"/>
        <w:rPr>
          <w:rFonts w:ascii="Times New Roman" w:hAnsi="Times New Roman" w:cs="Times New Roman"/>
          <w:lang w:val="en-US"/>
        </w:rPr>
      </w:pPr>
      <w:r w:rsidRPr="003F663A">
        <w:rPr>
          <w:rFonts w:ascii="Times New Roman" w:eastAsia="Times New Roman" w:hAnsi="Times New Roman" w:cs="Times New Roman"/>
          <w:lang w:val="en-US"/>
        </w:rPr>
        <w:t xml:space="preserve">      </w:t>
      </w:r>
      <w:r w:rsidRPr="003F663A">
        <w:rPr>
          <w:rFonts w:ascii="Times New Roman" w:eastAsia="Times New Roman" w:hAnsi="Times New Roman" w:cs="Times New Roman"/>
        </w:rPr>
        <w:t xml:space="preserve">Menurut data </w:t>
      </w:r>
      <w:r w:rsidRPr="003F663A">
        <w:rPr>
          <w:rFonts w:ascii="Times New Roman" w:hAnsi="Times New Roman" w:cs="Times New Roman"/>
          <w:i/>
        </w:rPr>
        <w:t xml:space="preserve">Science and Engineering </w:t>
      </w:r>
      <w:r w:rsidRPr="003F663A">
        <w:rPr>
          <w:rFonts w:ascii="Times New Roman" w:hAnsi="Times New Roman" w:cs="Times New Roman"/>
          <w:i/>
          <w:color w:val="000000" w:themeColor="text1"/>
        </w:rPr>
        <w:t>Indicator</w:t>
      </w:r>
      <w:r w:rsidRPr="003F663A">
        <w:rPr>
          <w:rFonts w:ascii="Times New Roman" w:hAnsi="Times New Roman" w:cs="Times New Roman"/>
          <w:color w:val="000000" w:themeColor="text1"/>
        </w:rPr>
        <w:t xml:space="preserve"> (dalam Syahriani, 2010, hlm. 72)  </w:t>
      </w:r>
      <w:r w:rsidRPr="003F663A">
        <w:rPr>
          <w:rFonts w:ascii="Times New Roman" w:hAnsi="Times New Roman" w:cs="Times New Roman"/>
          <w:color w:val="000000" w:themeColor="text1"/>
        </w:rPr>
        <w:lastRenderedPageBreak/>
        <w:t>Bangsa Indonesia pada tahun 2010 menempati peringkat ke-</w:t>
      </w:r>
      <w:r w:rsidRPr="003F663A">
        <w:rPr>
          <w:rFonts w:ascii="Times New Roman" w:hAnsi="Times New Roman" w:cs="Times New Roman"/>
        </w:rPr>
        <w:t xml:space="preserve">134 didunia, dengan indeks 0,88 artikel per 1 Juta penduduk. Jumlah publikasi ilmiah hanya mempunyai publikasi 520 artikel, Vietnam 206 artikel, Filipina 179 artikel, Thailand 1072 artikel dan Singapura 3122 artikel. </w:t>
      </w:r>
    </w:p>
    <w:p w:rsidR="00F746AF" w:rsidRPr="003F663A" w:rsidRDefault="00F746AF" w:rsidP="003F663A">
      <w:pPr>
        <w:pStyle w:val="ListParagraph"/>
        <w:tabs>
          <w:tab w:val="left" w:pos="720"/>
        </w:tabs>
        <w:spacing w:after="0" w:line="240" w:lineRule="auto"/>
        <w:ind w:left="0"/>
        <w:jc w:val="both"/>
        <w:rPr>
          <w:rFonts w:ascii="Times New Roman" w:hAnsi="Times New Roman" w:cs="Times New Roman"/>
          <w:lang w:val="en-US"/>
        </w:rPr>
      </w:pPr>
      <w:r w:rsidRPr="003F663A">
        <w:rPr>
          <w:rFonts w:ascii="Times New Roman" w:hAnsi="Times New Roman" w:cs="Times New Roman"/>
          <w:lang w:val="en-US"/>
        </w:rPr>
        <w:t xml:space="preserve">    </w:t>
      </w:r>
      <w:r w:rsidR="00DB0D8F" w:rsidRPr="003F663A">
        <w:rPr>
          <w:rFonts w:ascii="Times New Roman" w:hAnsi="Times New Roman" w:cs="Times New Roman"/>
        </w:rPr>
        <w:t xml:space="preserve">Sedangkan data dari </w:t>
      </w:r>
      <w:r w:rsidR="00DB0D8F" w:rsidRPr="003F663A">
        <w:rPr>
          <w:rFonts w:ascii="Times New Roman" w:hAnsi="Times New Roman" w:cs="Times New Roman"/>
          <w:i/>
        </w:rPr>
        <w:t>Scimagojr,</w:t>
      </w:r>
      <w:r w:rsidR="00DB0D8F" w:rsidRPr="003F663A">
        <w:rPr>
          <w:rFonts w:ascii="Times New Roman" w:hAnsi="Times New Roman" w:cs="Times New Roman"/>
        </w:rPr>
        <w:t xml:space="preserve"> Journal and Country Rank tahun 2011 (dalam Hamdani, 2013) menunjukkan selama kurun 1996-2010 Indonesia telah memiliki 13.047 jurnal Ilmiah. Dari 236 negara yang dirangking, Indonesia berada di posisi ke-64. </w:t>
      </w:r>
    </w:p>
    <w:p w:rsidR="00F746AF" w:rsidRPr="003F663A" w:rsidRDefault="00F746AF" w:rsidP="003F663A">
      <w:pPr>
        <w:pStyle w:val="ListParagraph"/>
        <w:tabs>
          <w:tab w:val="left" w:pos="720"/>
        </w:tabs>
        <w:spacing w:after="0" w:line="240" w:lineRule="auto"/>
        <w:ind w:left="0"/>
        <w:jc w:val="both"/>
        <w:rPr>
          <w:rFonts w:ascii="Times New Roman" w:hAnsi="Times New Roman" w:cs="Times New Roman"/>
          <w:lang w:val="en-US"/>
        </w:rPr>
      </w:pPr>
      <w:r w:rsidRPr="003F663A">
        <w:rPr>
          <w:rFonts w:ascii="Times New Roman" w:hAnsi="Times New Roman" w:cs="Times New Roman"/>
          <w:lang w:val="en-US"/>
        </w:rPr>
        <w:t xml:space="preserve">    </w:t>
      </w:r>
      <w:r w:rsidR="00DB0D8F" w:rsidRPr="003F663A">
        <w:rPr>
          <w:rFonts w:ascii="Times New Roman" w:hAnsi="Times New Roman" w:cs="Times New Roman"/>
        </w:rPr>
        <w:t xml:space="preserve">Sementara Malaysia telah memiliki 55.211jurnal ilmiah dan Thailand 58.931 jurnal ilmiah. Selanjutnya berdasarkan data statistika tahun 2006, disampaikan oleh MDGs yang mengungkapkan bahwa angka melek huruf penduduk usia 15-24 tahun di Indoneseia terbilang naik dengan signifikan, dimana Indonesia mampu mencapai 99,4%. </w:t>
      </w:r>
    </w:p>
    <w:p w:rsidR="00DB0D8F" w:rsidRPr="003F663A" w:rsidRDefault="00F746AF" w:rsidP="003F663A">
      <w:pPr>
        <w:pStyle w:val="ListParagraph"/>
        <w:tabs>
          <w:tab w:val="left" w:pos="720"/>
        </w:tabs>
        <w:spacing w:after="0" w:line="240" w:lineRule="auto"/>
        <w:ind w:left="0"/>
        <w:jc w:val="both"/>
        <w:rPr>
          <w:rFonts w:ascii="Times New Roman" w:hAnsi="Times New Roman" w:cs="Times New Roman"/>
          <w:lang w:val="en-US"/>
        </w:rPr>
      </w:pPr>
      <w:r w:rsidRPr="003F663A">
        <w:rPr>
          <w:rFonts w:ascii="Times New Roman" w:hAnsi="Times New Roman" w:cs="Times New Roman"/>
          <w:lang w:val="en-US"/>
        </w:rPr>
        <w:t xml:space="preserve">    </w:t>
      </w:r>
      <w:r w:rsidR="00DB0D8F" w:rsidRPr="003F663A">
        <w:rPr>
          <w:rFonts w:ascii="Times New Roman" w:hAnsi="Times New Roman" w:cs="Times New Roman"/>
        </w:rPr>
        <w:t xml:space="preserve">Namun meskipun dengan demikian kualitas melek huruf yang sesungguhnya masih meragukan karena tes baca tulis yang diterapkan oleh SUSENAS (Survey Sosial dan Ekonomi Nasional) terbilang sederhana. Data angka melek huruf yang dihasilkan SUSENAS tersebut juga menunjukkan bahwa pada tahun 2004  jumlah penduduk laki-laki dan perempuan di perkotaan dan pedesaan di Indonesia yang melek huruf adalah sebesar 90,5%. Artinya bahwa masalah utama sebenarnya bukan terletak pada tingginya </w:t>
      </w:r>
      <w:r w:rsidR="00DB0D8F" w:rsidRPr="003F663A">
        <w:rPr>
          <w:rFonts w:ascii="Times New Roman" w:hAnsi="Times New Roman" w:cs="Times New Roman"/>
          <w:i/>
        </w:rPr>
        <w:t>iliteracy</w:t>
      </w:r>
      <w:r w:rsidR="00DB0D8F" w:rsidRPr="003F663A">
        <w:rPr>
          <w:rFonts w:ascii="Times New Roman" w:hAnsi="Times New Roman" w:cs="Times New Roman"/>
        </w:rPr>
        <w:t xml:space="preserve"> (buta aksara). Namun masalahnya ada pada masyarakat Indonesia yang sudah dapat membaca namun justru malas membaca. Masalah ini terjadi karena tidak adanya pendorong maupun penggerak untuk membaca pada saat orang sudah dapat membaca. </w:t>
      </w:r>
    </w:p>
    <w:p w:rsidR="00DB0D8F" w:rsidRPr="003F663A" w:rsidRDefault="00DB0D8F" w:rsidP="003F663A">
      <w:pPr>
        <w:pStyle w:val="ListParagraph"/>
        <w:tabs>
          <w:tab w:val="left" w:pos="720"/>
        </w:tabs>
        <w:spacing w:after="0" w:line="240" w:lineRule="auto"/>
        <w:ind w:left="0"/>
        <w:jc w:val="both"/>
        <w:rPr>
          <w:rFonts w:ascii="Times New Roman" w:hAnsi="Times New Roman" w:cs="Times New Roman"/>
          <w:lang w:val="en-US"/>
        </w:rPr>
      </w:pPr>
      <w:r w:rsidRPr="003F663A">
        <w:rPr>
          <w:rFonts w:ascii="Times New Roman" w:hAnsi="Times New Roman" w:cs="Times New Roman"/>
          <w:lang w:val="en-US"/>
        </w:rPr>
        <w:t xml:space="preserve">     </w:t>
      </w:r>
      <w:r w:rsidRPr="003F663A">
        <w:rPr>
          <w:rFonts w:ascii="Times New Roman" w:hAnsi="Times New Roman" w:cs="Times New Roman"/>
        </w:rPr>
        <w:t>Berdasarkan uraian data diatas, penulis menyimpulkan bahwa kurangnya minat membaca atau budaya literasi dikalangan masyarakat Indonesia bukan hanya permasalahan melek huruf, keaksaraan seperti halnya membaca, menulis dan berhitung, tetapi adanya beberapa faktor penyebab yang menjadikan budaya literasi dikalangan masyarakat menjadi rendah</w:t>
      </w:r>
      <w:r w:rsidRPr="003F663A">
        <w:rPr>
          <w:rFonts w:ascii="Times New Roman" w:hAnsi="Times New Roman" w:cs="Times New Roman"/>
          <w:lang w:val="en-US"/>
        </w:rPr>
        <w:t xml:space="preserve">. </w:t>
      </w:r>
    </w:p>
    <w:p w:rsidR="00DB0D8F" w:rsidRPr="003F663A" w:rsidRDefault="00DB0D8F" w:rsidP="003F663A">
      <w:pPr>
        <w:pStyle w:val="ListParagraph"/>
        <w:tabs>
          <w:tab w:val="left" w:pos="720"/>
        </w:tabs>
        <w:spacing w:after="0" w:line="240" w:lineRule="auto"/>
        <w:ind w:left="0"/>
        <w:jc w:val="both"/>
        <w:rPr>
          <w:rFonts w:ascii="Times New Roman" w:eastAsia="Times New Roman" w:hAnsi="Times New Roman" w:cs="Times New Roman"/>
          <w:lang w:val="en-US"/>
        </w:rPr>
      </w:pPr>
      <w:r w:rsidRPr="003F663A">
        <w:rPr>
          <w:rFonts w:ascii="Times New Roman" w:hAnsi="Times New Roman" w:cs="Times New Roman"/>
          <w:lang w:val="en-US"/>
        </w:rPr>
        <w:t xml:space="preserve">     </w:t>
      </w:r>
      <w:r w:rsidRPr="003F663A">
        <w:rPr>
          <w:rFonts w:ascii="Times New Roman" w:hAnsi="Times New Roman" w:cs="Times New Roman"/>
        </w:rPr>
        <w:t xml:space="preserve">Hal tersebut dipengaruhi oleh perkembangan zaman dan kemajuan teknologi misalnya penggunaan televisi, </w:t>
      </w:r>
      <w:r w:rsidRPr="003F663A">
        <w:rPr>
          <w:rFonts w:ascii="Times New Roman" w:hAnsi="Times New Roman" w:cs="Times New Roman"/>
          <w:i/>
        </w:rPr>
        <w:t>smartphone</w:t>
      </w:r>
      <w:r w:rsidRPr="003F663A">
        <w:rPr>
          <w:rFonts w:ascii="Times New Roman" w:hAnsi="Times New Roman" w:cs="Times New Roman"/>
        </w:rPr>
        <w:t xml:space="preserve">, sosial media, internet yang tentunya budaya sosial media lebih </w:t>
      </w:r>
      <w:r w:rsidRPr="003F663A">
        <w:rPr>
          <w:rFonts w:ascii="Times New Roman" w:hAnsi="Times New Roman" w:cs="Times New Roman"/>
        </w:rPr>
        <w:lastRenderedPageBreak/>
        <w:t xml:space="preserve">maju ketimbang budaya literasi, pengaruh tersebut untuk sebagian kalangan masyarakat memberikan pengetahuan lebih akan teknologi tetapi disisi lain penggunaan </w:t>
      </w:r>
      <w:r w:rsidRPr="003F663A">
        <w:rPr>
          <w:rFonts w:ascii="Times New Roman" w:hAnsi="Times New Roman" w:cs="Times New Roman"/>
          <w:i/>
        </w:rPr>
        <w:t>smartphone</w:t>
      </w:r>
      <w:r w:rsidRPr="003F663A">
        <w:rPr>
          <w:rFonts w:ascii="Times New Roman" w:hAnsi="Times New Roman" w:cs="Times New Roman"/>
        </w:rPr>
        <w:t xml:space="preserve"> atau kebiasaan menggunakan media sosial seperti </w:t>
      </w:r>
      <w:r w:rsidRPr="003F663A">
        <w:rPr>
          <w:rFonts w:ascii="Times New Roman" w:hAnsi="Times New Roman" w:cs="Times New Roman"/>
          <w:i/>
        </w:rPr>
        <w:t>instagram, facebook, twitter</w:t>
      </w:r>
      <w:r w:rsidRPr="003F663A">
        <w:rPr>
          <w:rFonts w:ascii="Times New Roman" w:hAnsi="Times New Roman" w:cs="Times New Roman"/>
        </w:rPr>
        <w:t xml:space="preserve"> dan lainnya bisa memicu rendahnya minat membaca di masyarakat sehingga masyarakat mempunyai kecederungan terhadap budaya literasi. </w:t>
      </w:r>
    </w:p>
    <w:p w:rsidR="006421FB" w:rsidRPr="003F663A" w:rsidRDefault="00DB0D8F" w:rsidP="003F663A">
      <w:pPr>
        <w:pStyle w:val="ListParagraph"/>
        <w:tabs>
          <w:tab w:val="left" w:pos="720"/>
        </w:tabs>
        <w:spacing w:after="0" w:line="240" w:lineRule="auto"/>
        <w:ind w:left="0"/>
        <w:jc w:val="both"/>
        <w:rPr>
          <w:rFonts w:ascii="Times New Roman" w:eastAsia="Times New Roman" w:hAnsi="Times New Roman" w:cs="Times New Roman"/>
        </w:rPr>
      </w:pPr>
      <w:r w:rsidRPr="003F663A">
        <w:rPr>
          <w:rFonts w:ascii="Times New Roman" w:eastAsia="Times New Roman" w:hAnsi="Times New Roman" w:cs="Times New Roman"/>
          <w:lang w:val="en-US"/>
        </w:rPr>
        <w:t xml:space="preserve">     </w:t>
      </w:r>
      <w:r w:rsidR="006421FB" w:rsidRPr="003F663A">
        <w:rPr>
          <w:rFonts w:ascii="Times New Roman" w:hAnsi="Times New Roman" w:cs="Times New Roman"/>
        </w:rPr>
        <w:t>Menurut Kemendikbud (2016, hlm. 2)</w:t>
      </w:r>
      <w:r w:rsidR="006421FB" w:rsidRPr="003F663A">
        <w:rPr>
          <w:rFonts w:ascii="Times New Roman" w:hAnsi="Times New Roman" w:cs="Times New Roman"/>
          <w:color w:val="FF0000"/>
        </w:rPr>
        <w:t xml:space="preserve"> </w:t>
      </w:r>
      <w:r w:rsidR="006421FB" w:rsidRPr="003F663A">
        <w:rPr>
          <w:rFonts w:ascii="Times New Roman" w:hAnsi="Times New Roman" w:cs="Times New Roman"/>
        </w:rPr>
        <w:t>Literasi adalah kemampuan mengakses, memahami, dan menggunakan sesuatu secara cerdas melalui berbagai aktivitas, antara lain membaca, melihat, menyimak, menulis, dan berbicara.  disimpulkan bahwa literasi merupakan suatu kegiatan yang dilakukan oleh individu atau kelompok untuk mengasah kemampuan pengetahuan, sikap dan nilai dengan cara membaca dan menulis kemudian melek informasi tentang ilmu pengetahuan, negara, dan isu yang ada di pemerintahan.</w:t>
      </w:r>
    </w:p>
    <w:p w:rsidR="006421FB" w:rsidRPr="003F663A" w:rsidRDefault="006421FB" w:rsidP="003F663A">
      <w:pPr>
        <w:tabs>
          <w:tab w:val="left" w:pos="360"/>
        </w:tabs>
        <w:spacing w:after="0" w:line="240" w:lineRule="auto"/>
        <w:jc w:val="both"/>
        <w:rPr>
          <w:rFonts w:ascii="Times New Roman" w:hAnsi="Times New Roman" w:cs="Times New Roman"/>
        </w:rPr>
      </w:pPr>
      <w:r w:rsidRPr="003F663A">
        <w:rPr>
          <w:rFonts w:ascii="Times New Roman" w:hAnsi="Times New Roman" w:cs="Times New Roman"/>
        </w:rPr>
        <w:t xml:space="preserve">    Berkaitan dengan </w:t>
      </w:r>
      <w:r w:rsidRPr="003F663A">
        <w:rPr>
          <w:rFonts w:ascii="Times New Roman" w:hAnsi="Times New Roman" w:cs="Times New Roman"/>
          <w:lang w:val="id-ID"/>
        </w:rPr>
        <w:t xml:space="preserve">Istilah </w:t>
      </w:r>
      <w:r w:rsidRPr="003F663A">
        <w:rPr>
          <w:rFonts w:ascii="Times New Roman" w:hAnsi="Times New Roman" w:cs="Times New Roman"/>
          <w:i/>
          <w:lang w:val="id-ID"/>
        </w:rPr>
        <w:t xml:space="preserve">Civic </w:t>
      </w:r>
      <w:r w:rsidRPr="003F663A">
        <w:rPr>
          <w:rFonts w:ascii="Times New Roman" w:hAnsi="Times New Roman" w:cs="Times New Roman"/>
          <w:lang w:val="id-ID"/>
        </w:rPr>
        <w:t xml:space="preserve">sebagaimana dikutip dari Wuryan dan Syaifullah </w:t>
      </w:r>
      <w:r w:rsidRPr="003F663A">
        <w:rPr>
          <w:rFonts w:ascii="Times New Roman" w:hAnsi="Times New Roman" w:cs="Times New Roman"/>
        </w:rPr>
        <w:t>(2013, hlm.1)</w:t>
      </w:r>
      <w:r w:rsidRPr="003F663A">
        <w:rPr>
          <w:rFonts w:ascii="Times New Roman" w:hAnsi="Times New Roman" w:cs="Times New Roman"/>
          <w:lang w:val="id-ID"/>
        </w:rPr>
        <w:t xml:space="preserve"> secara etimologis berasal dari bahasa latin yaitu </w:t>
      </w:r>
      <w:r w:rsidRPr="003F663A">
        <w:rPr>
          <w:rFonts w:ascii="Times New Roman" w:hAnsi="Times New Roman" w:cs="Times New Roman"/>
          <w:i/>
          <w:lang w:val="id-ID"/>
        </w:rPr>
        <w:t>Civicus</w:t>
      </w:r>
      <w:r w:rsidRPr="003F663A">
        <w:rPr>
          <w:rFonts w:ascii="Times New Roman" w:hAnsi="Times New Roman" w:cs="Times New Roman"/>
          <w:lang w:val="id-ID"/>
        </w:rPr>
        <w:t xml:space="preserve"> yang diartikan </w:t>
      </w:r>
      <w:r w:rsidRPr="003F663A">
        <w:rPr>
          <w:rFonts w:ascii="Times New Roman" w:hAnsi="Times New Roman" w:cs="Times New Roman"/>
          <w:i/>
          <w:lang w:val="id-ID"/>
        </w:rPr>
        <w:t>Citizen</w:t>
      </w:r>
      <w:r w:rsidRPr="003F663A">
        <w:rPr>
          <w:rFonts w:ascii="Times New Roman" w:hAnsi="Times New Roman" w:cs="Times New Roman"/>
          <w:lang w:val="id-ID"/>
        </w:rPr>
        <w:t xml:space="preserve"> atau penduduk dari sebuah kota (</w:t>
      </w:r>
      <w:r w:rsidRPr="003F663A">
        <w:rPr>
          <w:rFonts w:ascii="Times New Roman" w:hAnsi="Times New Roman" w:cs="Times New Roman"/>
          <w:i/>
          <w:lang w:val="id-ID"/>
        </w:rPr>
        <w:t>polis).</w:t>
      </w:r>
      <w:r w:rsidRPr="003F663A">
        <w:rPr>
          <w:rFonts w:ascii="Times New Roman" w:hAnsi="Times New Roman" w:cs="Times New Roman"/>
          <w:i/>
        </w:rPr>
        <w:t xml:space="preserve"> </w:t>
      </w:r>
      <w:r w:rsidRPr="003F663A">
        <w:rPr>
          <w:rFonts w:ascii="Times New Roman" w:hAnsi="Times New Roman" w:cs="Times New Roman"/>
          <w:lang w:val="id-ID"/>
        </w:rPr>
        <w:t>Istilah tersebut selalu berkaitan erat dengan pelaksanaan demokrasi</w:t>
      </w:r>
      <w:r w:rsidRPr="003F663A">
        <w:rPr>
          <w:rFonts w:ascii="Times New Roman" w:hAnsi="Times New Roman" w:cs="Times New Roman"/>
        </w:rPr>
        <w:t xml:space="preserve"> </w:t>
      </w:r>
      <w:r w:rsidRPr="003F663A">
        <w:rPr>
          <w:rFonts w:ascii="Times New Roman" w:hAnsi="Times New Roman" w:cs="Times New Roman"/>
          <w:lang w:val="id-ID"/>
        </w:rPr>
        <w:t>langsung</w:t>
      </w:r>
      <w:r w:rsidRPr="003F663A">
        <w:rPr>
          <w:rFonts w:ascii="Times New Roman" w:hAnsi="Times New Roman" w:cs="Times New Roman"/>
        </w:rPr>
        <w:t xml:space="preserve"> </w:t>
      </w:r>
      <w:r w:rsidRPr="003F663A">
        <w:rPr>
          <w:rFonts w:ascii="Times New Roman" w:hAnsi="Times New Roman" w:cs="Times New Roman"/>
          <w:i/>
          <w:lang w:val="id-ID"/>
        </w:rPr>
        <w:t>(Direct Democracy)</w:t>
      </w:r>
      <w:r w:rsidRPr="003F663A">
        <w:rPr>
          <w:rFonts w:ascii="Times New Roman" w:hAnsi="Times New Roman" w:cs="Times New Roman"/>
          <w:lang w:val="id-ID"/>
        </w:rPr>
        <w:t xml:space="preserve"> dalam kehidupan masyarakat di Athena Yunani. Berkaitan dengan kata </w:t>
      </w:r>
      <w:r w:rsidRPr="003F663A">
        <w:rPr>
          <w:rFonts w:ascii="Times New Roman" w:hAnsi="Times New Roman" w:cs="Times New Roman"/>
          <w:i/>
          <w:lang w:val="id-ID"/>
        </w:rPr>
        <w:t xml:space="preserve">Literacy </w:t>
      </w:r>
      <w:r w:rsidRPr="003F663A">
        <w:rPr>
          <w:rFonts w:ascii="Times New Roman" w:hAnsi="Times New Roman" w:cs="Times New Roman"/>
          <w:lang w:val="id-ID"/>
        </w:rPr>
        <w:t xml:space="preserve">berasal dari kata latin, </w:t>
      </w:r>
      <w:r w:rsidRPr="003F663A">
        <w:rPr>
          <w:rFonts w:ascii="Times New Roman" w:hAnsi="Times New Roman" w:cs="Times New Roman"/>
          <w:i/>
          <w:lang w:val="id-ID"/>
        </w:rPr>
        <w:t>Literatus</w:t>
      </w:r>
      <w:r w:rsidRPr="003F663A">
        <w:rPr>
          <w:rFonts w:ascii="Times New Roman" w:hAnsi="Times New Roman" w:cs="Times New Roman"/>
          <w:lang w:val="id-ID"/>
        </w:rPr>
        <w:t xml:space="preserve"> yang berarti </w:t>
      </w:r>
      <w:r w:rsidRPr="003F663A">
        <w:rPr>
          <w:rFonts w:ascii="Times New Roman" w:hAnsi="Times New Roman" w:cs="Times New Roman"/>
          <w:i/>
          <w:lang w:val="id-ID"/>
        </w:rPr>
        <w:t>“a learned person”</w:t>
      </w:r>
      <w:r w:rsidRPr="003F663A">
        <w:rPr>
          <w:rFonts w:ascii="Times New Roman" w:hAnsi="Times New Roman" w:cs="Times New Roman"/>
          <w:lang w:val="id-ID"/>
        </w:rPr>
        <w:t xml:space="preserve"> atau orang yang belajar. </w:t>
      </w:r>
    </w:p>
    <w:p w:rsidR="006421FB" w:rsidRPr="003F663A" w:rsidRDefault="006421FB" w:rsidP="003F663A">
      <w:pPr>
        <w:tabs>
          <w:tab w:val="left" w:pos="360"/>
        </w:tabs>
        <w:spacing w:after="0" w:line="240" w:lineRule="auto"/>
        <w:jc w:val="both"/>
        <w:rPr>
          <w:rFonts w:ascii="Times New Roman" w:hAnsi="Times New Roman" w:cs="Times New Roman"/>
        </w:rPr>
      </w:pPr>
      <w:r w:rsidRPr="003F663A">
        <w:rPr>
          <w:rFonts w:ascii="Times New Roman" w:hAnsi="Times New Roman" w:cs="Times New Roman"/>
        </w:rPr>
        <w:t xml:space="preserve">   </w:t>
      </w:r>
      <w:r w:rsidRPr="003F663A">
        <w:rPr>
          <w:rFonts w:ascii="Times New Roman" w:hAnsi="Times New Roman" w:cs="Times New Roman"/>
          <w:lang w:val="id-ID"/>
        </w:rPr>
        <w:t xml:space="preserve">Dalam bahasa latin juga dikenal dengan istilah </w:t>
      </w:r>
      <w:r w:rsidRPr="003F663A">
        <w:rPr>
          <w:rFonts w:ascii="Times New Roman" w:hAnsi="Times New Roman" w:cs="Times New Roman"/>
          <w:i/>
          <w:lang w:val="id-ID"/>
        </w:rPr>
        <w:t>littera</w:t>
      </w:r>
      <w:r w:rsidRPr="003F663A">
        <w:rPr>
          <w:rFonts w:ascii="Times New Roman" w:hAnsi="Times New Roman" w:cs="Times New Roman"/>
          <w:lang w:val="id-ID"/>
        </w:rPr>
        <w:t xml:space="preserve"> (huruf) yang artinya melibatkan penguasaan sistem-sistem tulisan dan konvensi-konvensi yang menyertainya.  Bahwa </w:t>
      </w:r>
      <w:r w:rsidRPr="003F663A">
        <w:rPr>
          <w:rFonts w:ascii="Times New Roman" w:hAnsi="Times New Roman" w:cs="Times New Roman"/>
          <w:i/>
          <w:lang w:val="id-ID"/>
        </w:rPr>
        <w:t>Civic Literacy</w:t>
      </w:r>
      <w:r w:rsidRPr="003F663A">
        <w:rPr>
          <w:rFonts w:ascii="Times New Roman" w:hAnsi="Times New Roman" w:cs="Times New Roman"/>
          <w:lang w:val="id-ID"/>
        </w:rPr>
        <w:t xml:space="preserve"> dalam konsep Pendidikan Kewarganegaraan merupakan kemampuan warga negara dalam mengasah aspek pengetahuan, keterampilan serta nilai dan sikap, yang tentunya berkaitan dengan kemelekan informasi, dengan berbagai isu yang berhubungan  dengan status</w:t>
      </w:r>
      <w:r w:rsidRPr="003F663A">
        <w:rPr>
          <w:rFonts w:ascii="Times New Roman" w:hAnsi="Times New Roman" w:cs="Times New Roman"/>
        </w:rPr>
        <w:t xml:space="preserve"> </w:t>
      </w:r>
      <w:r w:rsidRPr="003F663A">
        <w:rPr>
          <w:rFonts w:ascii="Times New Roman" w:hAnsi="Times New Roman" w:cs="Times New Roman"/>
          <w:lang w:val="id-ID"/>
        </w:rPr>
        <w:t xml:space="preserve">warganegara, contohnya isu kebijakan pemerintah, politik, demokrasi yang bisa didapatkan dengan membaca informasi dari berbagai sumber, menulis dan menghasilkan karya tulis dari buah pemikiran yang sudah didapatkannya.  </w:t>
      </w:r>
    </w:p>
    <w:p w:rsidR="006421FB" w:rsidRPr="003F663A" w:rsidRDefault="006421FB" w:rsidP="003F663A">
      <w:pPr>
        <w:tabs>
          <w:tab w:val="left" w:pos="360"/>
        </w:tabs>
        <w:spacing w:after="0" w:line="240" w:lineRule="auto"/>
        <w:jc w:val="both"/>
        <w:rPr>
          <w:rFonts w:ascii="Times New Roman" w:hAnsi="Times New Roman" w:cs="Times New Roman"/>
        </w:rPr>
      </w:pPr>
      <w:r w:rsidRPr="003F663A">
        <w:rPr>
          <w:rFonts w:ascii="Times New Roman" w:hAnsi="Times New Roman" w:cs="Times New Roman"/>
        </w:rPr>
        <w:t xml:space="preserve">    Menurut Sutarno (2008</w:t>
      </w:r>
      <w:r w:rsidRPr="003F663A">
        <w:rPr>
          <w:rFonts w:ascii="Times New Roman" w:hAnsi="Times New Roman" w:cs="Times New Roman"/>
          <w:lang w:val="id-ID"/>
        </w:rPr>
        <w:t>, hlm.</w:t>
      </w:r>
      <w:r w:rsidRPr="003F663A">
        <w:rPr>
          <w:rFonts w:ascii="Times New Roman" w:hAnsi="Times New Roman" w:cs="Times New Roman"/>
        </w:rPr>
        <w:t xml:space="preserve">127) Taman Bacaan Masyarakat adalah Tempat yang sengaja di buat oleh pemerintah, perorangan atau </w:t>
      </w:r>
      <w:r w:rsidRPr="003F663A">
        <w:rPr>
          <w:rFonts w:ascii="Times New Roman" w:hAnsi="Times New Roman" w:cs="Times New Roman"/>
        </w:rPr>
        <w:lastRenderedPageBreak/>
        <w:t xml:space="preserve">swakelola, swakarsa, swadana dan swasembada masyarakat untuk menyediakan bahan bacaan dan menumbuhkan minat baca kepada masyarakat yang berada di sekitar Taman Bacaan Masyarakat. disimpulkan </w:t>
      </w:r>
      <w:r w:rsidRPr="003F663A">
        <w:rPr>
          <w:rFonts w:ascii="Times New Roman" w:hAnsi="Times New Roman" w:cs="Times New Roman"/>
          <w:lang w:val="id-ID"/>
        </w:rPr>
        <w:t>bahwa taman bacaan memiliki tujuan sangat penting dan bermanfaat yang bertujuan untuk meningkatkan budaya literasi</w:t>
      </w:r>
      <w:r w:rsidRPr="003F663A">
        <w:rPr>
          <w:rFonts w:ascii="Times New Roman" w:hAnsi="Times New Roman" w:cs="Times New Roman"/>
        </w:rPr>
        <w:t xml:space="preserve"> </w:t>
      </w:r>
      <w:r w:rsidRPr="003F663A">
        <w:rPr>
          <w:rFonts w:ascii="Times New Roman" w:hAnsi="Times New Roman" w:cs="Times New Roman"/>
          <w:lang w:val="id-ID"/>
        </w:rPr>
        <w:t>dikalangan masyarakat dimana setiap taman bacaan memiliki berbagai fasilitas dalam menunjang literasi</w:t>
      </w:r>
      <w:r w:rsidRPr="003F663A">
        <w:rPr>
          <w:rFonts w:ascii="Times New Roman" w:hAnsi="Times New Roman" w:cs="Times New Roman"/>
        </w:rPr>
        <w:t xml:space="preserve">. </w:t>
      </w:r>
    </w:p>
    <w:p w:rsidR="00435352" w:rsidRPr="00F935B8" w:rsidRDefault="006421FB" w:rsidP="003F663A">
      <w:pPr>
        <w:pStyle w:val="ListParagraph"/>
        <w:spacing w:line="240" w:lineRule="auto"/>
        <w:ind w:left="0"/>
        <w:jc w:val="both"/>
        <w:rPr>
          <w:rFonts w:ascii="Times New Roman" w:hAnsi="Times New Roman" w:cs="Times New Roman"/>
          <w:lang w:val="en-US"/>
        </w:rPr>
      </w:pPr>
      <w:r w:rsidRPr="003F663A">
        <w:rPr>
          <w:rFonts w:ascii="Times New Roman" w:hAnsi="Times New Roman" w:cs="Times New Roman"/>
        </w:rPr>
        <w:t xml:space="preserve">    Dalam hal ini Sistem Informasi Taman Bacaan Masyarakat (SIMACAM) merupakan program yang dibuat oleh Dinas Perpustakaan dan Kearsipan Kota Bandung Program tersebut dimuat didalam </w:t>
      </w:r>
      <w:r w:rsidRPr="003F663A">
        <w:rPr>
          <w:rFonts w:ascii="Times New Roman" w:hAnsi="Times New Roman" w:cs="Times New Roman"/>
          <w:i/>
        </w:rPr>
        <w:t xml:space="preserve">website </w:t>
      </w:r>
      <w:r w:rsidRPr="003F663A">
        <w:rPr>
          <w:rFonts w:ascii="Times New Roman" w:hAnsi="Times New Roman" w:cs="Times New Roman"/>
        </w:rPr>
        <w:t xml:space="preserve">Dinas Perpustakaan dan Kearsipan Kota Bandung, yang berbentuk laman atau layanan Online yang bertujuan untuk memudahkan masyarakat Kota Bandung untuk mengakses sumber bacaan atau referensi yang akan dibaca atau dipelajari dan sekaligus memuat informasi tempat taman bacaan yang ada di Kota Bandung. Berdasarkan pemaparan diatas maka pokok permasalahan Bagaimana peranan sumber belajar melalui program Sistem Informasi Taman Bacaan Masyarakat (SIMACAM) dalam meningkatkan </w:t>
      </w:r>
      <w:r w:rsidRPr="003F663A">
        <w:rPr>
          <w:rFonts w:ascii="Times New Roman" w:hAnsi="Times New Roman" w:cs="Times New Roman"/>
          <w:i/>
        </w:rPr>
        <w:t>Civic Literacy</w:t>
      </w:r>
      <w:r w:rsidRPr="003F663A">
        <w:rPr>
          <w:rFonts w:ascii="Times New Roman" w:hAnsi="Times New Roman" w:cs="Times New Roman"/>
        </w:rPr>
        <w:t xml:space="preserve"> masyarakat kota Bandung. </w:t>
      </w:r>
    </w:p>
    <w:p w:rsidR="006D7797" w:rsidRPr="00A265AB" w:rsidRDefault="006421FB" w:rsidP="003F663A">
      <w:pPr>
        <w:pStyle w:val="ListParagraph"/>
        <w:spacing w:line="240" w:lineRule="auto"/>
        <w:ind w:left="0"/>
        <w:jc w:val="both"/>
        <w:rPr>
          <w:rFonts w:ascii="Times New Roman" w:hAnsi="Times New Roman" w:cs="Times New Roman"/>
          <w:b/>
          <w:sz w:val="24"/>
          <w:szCs w:val="24"/>
          <w:lang w:val="en-US"/>
        </w:rPr>
      </w:pPr>
      <w:r w:rsidRPr="00A265AB">
        <w:rPr>
          <w:rFonts w:ascii="Times New Roman" w:hAnsi="Times New Roman" w:cs="Times New Roman"/>
          <w:b/>
          <w:sz w:val="24"/>
          <w:szCs w:val="24"/>
        </w:rPr>
        <w:t xml:space="preserve">METODE </w:t>
      </w:r>
    </w:p>
    <w:p w:rsidR="006421FB" w:rsidRPr="003F663A" w:rsidRDefault="006D7797" w:rsidP="003F663A">
      <w:pPr>
        <w:pStyle w:val="ListParagraph"/>
        <w:spacing w:line="240" w:lineRule="auto"/>
        <w:ind w:left="0"/>
        <w:jc w:val="both"/>
        <w:rPr>
          <w:rFonts w:ascii="Times New Roman" w:hAnsi="Times New Roman" w:cs="Times New Roman"/>
          <w:b/>
        </w:rPr>
      </w:pPr>
      <w:r w:rsidRPr="003F663A">
        <w:rPr>
          <w:rFonts w:ascii="Times New Roman" w:hAnsi="Times New Roman" w:cs="Times New Roman"/>
          <w:b/>
          <w:lang w:val="en-US"/>
        </w:rPr>
        <w:t xml:space="preserve">      </w:t>
      </w:r>
      <w:r w:rsidR="006421FB" w:rsidRPr="003F663A">
        <w:rPr>
          <w:rFonts w:ascii="Times New Roman" w:hAnsi="Times New Roman" w:cs="Times New Roman"/>
        </w:rPr>
        <w:t xml:space="preserve"> Penelitian ini menggunakan metode deskriptif dengan pendekatan kualitatif yang diharapkan mampu mengkaji secara mendalam.  Menurut </w:t>
      </w:r>
      <w:r w:rsidR="006421FB" w:rsidRPr="003F663A">
        <w:rPr>
          <w:rFonts w:ascii="Times New Roman" w:hAnsi="Times New Roman" w:cs="Times New Roman"/>
          <w:lang w:val="fr-FR"/>
        </w:rPr>
        <w:t xml:space="preserve">Creswell (2010, hlm. 293) menjelaskan salah satu karakteristik dari pendekatan kualitatif yaitu </w:t>
      </w:r>
      <w:r w:rsidR="006421FB" w:rsidRPr="003F663A">
        <w:rPr>
          <w:rFonts w:ascii="Times New Roman" w:hAnsi="Times New Roman" w:cs="Times New Roman"/>
        </w:rPr>
        <w:t>“pendekatan kualitatif berfokus kepada proses-proses yang terjadi, atau hasil</w:t>
      </w:r>
      <w:r w:rsidR="006421FB" w:rsidRPr="003F663A">
        <w:rPr>
          <w:rFonts w:ascii="Times New Roman" w:hAnsi="Times New Roman" w:cs="Times New Roman"/>
          <w:i/>
        </w:rPr>
        <w:t>.</w:t>
      </w:r>
      <w:r w:rsidR="006421FB" w:rsidRPr="003F663A">
        <w:rPr>
          <w:rFonts w:ascii="Times New Roman" w:hAnsi="Times New Roman" w:cs="Times New Roman"/>
        </w:rPr>
        <w:t xml:space="preserve"> yang menjadi tempat penelitian yaitu Dinas perpustakaan dan Kearsipan Kota Bandung yang beralamat  Jl. Seram No.2, Citarum, Bandung Wetan, Kota Bandung, Jawa Barat 40115, Indonesia dipilih sebagai lokasi penelitian karena berada dilokasi yang strategis artinya mudah untuk dijangkau oleh peneliti. </w:t>
      </w:r>
      <w:r w:rsidR="006421FB" w:rsidRPr="003F663A">
        <w:rPr>
          <w:rFonts w:ascii="Times New Roman" w:hAnsi="Times New Roman" w:cs="Times New Roman"/>
          <w:shd w:val="clear" w:color="auto" w:fill="FFFFFF"/>
          <w:lang w:eastAsia="id-ID"/>
        </w:rPr>
        <w:t>Teknik pengumpulan data merupakan bagian penting dalam menentukan hasil dari sebuah penelitian. adapun beberapa teknik diantaranya:</w:t>
      </w:r>
    </w:p>
    <w:p w:rsidR="006421FB" w:rsidRPr="003F663A" w:rsidRDefault="006421FB" w:rsidP="003F663A">
      <w:pPr>
        <w:pStyle w:val="ListParagraph"/>
        <w:numPr>
          <w:ilvl w:val="0"/>
          <w:numId w:val="3"/>
        </w:numPr>
        <w:shd w:val="clear" w:color="auto" w:fill="FFFFFF"/>
        <w:spacing w:after="0" w:line="240" w:lineRule="auto"/>
        <w:ind w:left="360"/>
        <w:jc w:val="both"/>
        <w:textAlignment w:val="baseline"/>
        <w:rPr>
          <w:rFonts w:ascii="Times New Roman" w:hAnsi="Times New Roman" w:cs="Times New Roman"/>
        </w:rPr>
      </w:pPr>
      <w:r w:rsidRPr="003F663A">
        <w:rPr>
          <w:rFonts w:ascii="Times New Roman" w:hAnsi="Times New Roman" w:cs="Times New Roman"/>
        </w:rPr>
        <w:t xml:space="preserve">Wawancara adalah percakapan dengan maksud tertentu yang dilakukan oleh dua pihak, yaitu pewawancara </w:t>
      </w:r>
      <w:r w:rsidRPr="003F663A">
        <w:rPr>
          <w:rFonts w:ascii="Times New Roman" w:hAnsi="Times New Roman" w:cs="Times New Roman"/>
          <w:i/>
        </w:rPr>
        <w:t xml:space="preserve">(interviewer) </w:t>
      </w:r>
      <w:r w:rsidRPr="003F663A">
        <w:rPr>
          <w:rFonts w:ascii="Times New Roman" w:hAnsi="Times New Roman" w:cs="Times New Roman"/>
        </w:rPr>
        <w:t xml:space="preserve">yang memajukan pertanyaan dan yang diwawancarai </w:t>
      </w:r>
      <w:r w:rsidRPr="003F663A">
        <w:rPr>
          <w:rFonts w:ascii="Times New Roman" w:hAnsi="Times New Roman" w:cs="Times New Roman"/>
          <w:i/>
        </w:rPr>
        <w:t>(interviewer)</w:t>
      </w:r>
      <w:r w:rsidRPr="003F663A">
        <w:rPr>
          <w:rFonts w:ascii="Times New Roman" w:hAnsi="Times New Roman" w:cs="Times New Roman"/>
        </w:rPr>
        <w:t xml:space="preserve"> yang </w:t>
      </w:r>
      <w:r w:rsidRPr="003F663A">
        <w:rPr>
          <w:rFonts w:ascii="Times New Roman" w:hAnsi="Times New Roman" w:cs="Times New Roman"/>
        </w:rPr>
        <w:lastRenderedPageBreak/>
        <w:t>memberikan jawaban atas pertanyaan itu. Meleong (2010, hlm 135).</w:t>
      </w:r>
    </w:p>
    <w:p w:rsidR="006421FB" w:rsidRPr="003F663A" w:rsidRDefault="006421FB" w:rsidP="003F663A">
      <w:pPr>
        <w:pStyle w:val="ListParagraph"/>
        <w:numPr>
          <w:ilvl w:val="0"/>
          <w:numId w:val="3"/>
        </w:numPr>
        <w:shd w:val="clear" w:color="auto" w:fill="FFFFFF"/>
        <w:spacing w:after="0" w:line="240" w:lineRule="auto"/>
        <w:ind w:left="360"/>
        <w:jc w:val="both"/>
        <w:textAlignment w:val="baseline"/>
        <w:rPr>
          <w:rFonts w:ascii="Times New Roman" w:hAnsi="Times New Roman" w:cs="Times New Roman"/>
        </w:rPr>
      </w:pPr>
      <w:r w:rsidRPr="003F663A">
        <w:rPr>
          <w:rFonts w:ascii="Times New Roman" w:hAnsi="Times New Roman" w:cs="Times New Roman"/>
          <w:lang w:val="en-GB"/>
        </w:rPr>
        <w:t>Observasi adalah pengamatan yang dilakukan secara langsung terhadap objek penelitian dimana peneliti mengamati apa yang dikerjakan orang, mendengarkan apa yang mereka ucapkan, dan berpartisipasi dalam aktivitas mereka. Sugiyono (2009, hlm. 311).</w:t>
      </w:r>
    </w:p>
    <w:p w:rsidR="006421FB" w:rsidRPr="003F663A" w:rsidRDefault="006421FB" w:rsidP="003F663A">
      <w:pPr>
        <w:pStyle w:val="ListParagraph"/>
        <w:numPr>
          <w:ilvl w:val="0"/>
          <w:numId w:val="3"/>
        </w:numPr>
        <w:shd w:val="clear" w:color="auto" w:fill="FFFFFF"/>
        <w:spacing w:after="0" w:line="240" w:lineRule="auto"/>
        <w:ind w:left="360"/>
        <w:jc w:val="both"/>
        <w:textAlignment w:val="baseline"/>
        <w:rPr>
          <w:rFonts w:ascii="Times New Roman" w:hAnsi="Times New Roman" w:cs="Times New Roman"/>
        </w:rPr>
      </w:pPr>
      <w:r w:rsidRPr="003F663A">
        <w:rPr>
          <w:rFonts w:ascii="Times New Roman" w:hAnsi="Times New Roman" w:cs="Times New Roman"/>
        </w:rPr>
        <w:t>Studi dokumentasi merupakan penelitian yang dilakukan terhadap informasi yang di dokumentasikan dalam rekaman, baik gambar, secara tulisan atau lain-lain bentuk rekaman biasanya dikenal dengan penelitian analisis dokumen atau analisis isi. Arikunto (2010, hlm. 79)</w:t>
      </w:r>
    </w:p>
    <w:p w:rsidR="00A265AB" w:rsidRPr="00F935B8" w:rsidRDefault="006421FB" w:rsidP="00F935B8">
      <w:pPr>
        <w:pStyle w:val="ListParagraph"/>
        <w:numPr>
          <w:ilvl w:val="0"/>
          <w:numId w:val="3"/>
        </w:numPr>
        <w:shd w:val="clear" w:color="auto" w:fill="FFFFFF"/>
        <w:spacing w:after="0" w:line="240" w:lineRule="auto"/>
        <w:ind w:left="360"/>
        <w:jc w:val="both"/>
        <w:textAlignment w:val="baseline"/>
        <w:rPr>
          <w:rFonts w:ascii="Times New Roman" w:hAnsi="Times New Roman" w:cs="Times New Roman"/>
        </w:rPr>
      </w:pPr>
      <w:r w:rsidRPr="003F663A">
        <w:rPr>
          <w:rFonts w:ascii="Times New Roman" w:hAnsi="Times New Roman" w:cs="Times New Roman"/>
          <w:lang w:eastAsia="id-ID"/>
        </w:rPr>
        <w:t>Studi literature, Menurut Faisal (1990, hlm. 30) menjelaskan bahwa hasil studi literatur bisa dijadikan masukan dan landasan dalam menjelaskan dan merinci masalah-masalah yang akan diteliti; termasuk juga memberi latar belakang mengapa masalah tadi penting diteliti.</w:t>
      </w:r>
    </w:p>
    <w:p w:rsidR="00E65ECA" w:rsidRPr="00A265AB" w:rsidRDefault="00E65ECA" w:rsidP="003F663A">
      <w:pPr>
        <w:pStyle w:val="NoSpacing"/>
        <w:rPr>
          <w:rFonts w:ascii="Times New Roman" w:hAnsi="Times New Roman" w:cs="Times New Roman"/>
          <w:b/>
          <w:sz w:val="24"/>
          <w:szCs w:val="24"/>
        </w:rPr>
      </w:pPr>
      <w:r w:rsidRPr="00A265AB">
        <w:rPr>
          <w:rFonts w:ascii="Times New Roman" w:hAnsi="Times New Roman" w:cs="Times New Roman"/>
          <w:b/>
          <w:sz w:val="24"/>
          <w:szCs w:val="24"/>
        </w:rPr>
        <w:t>HASIL DAN PEMBAHASAN</w:t>
      </w:r>
    </w:p>
    <w:p w:rsidR="00E65ECA" w:rsidRPr="003F663A" w:rsidRDefault="00E65ECA" w:rsidP="003F663A">
      <w:pPr>
        <w:spacing w:after="0" w:line="240" w:lineRule="auto"/>
        <w:rPr>
          <w:rFonts w:ascii="Times New Roman" w:hAnsi="Times New Roman" w:cs="Times New Roman"/>
          <w:b/>
        </w:rPr>
      </w:pPr>
      <w:r w:rsidRPr="003F663A">
        <w:rPr>
          <w:rFonts w:ascii="Times New Roman" w:hAnsi="Times New Roman" w:cs="Times New Roman"/>
          <w:b/>
        </w:rPr>
        <w:t>Hasil</w:t>
      </w:r>
      <w:r w:rsidRPr="003F663A">
        <w:rPr>
          <w:rFonts w:ascii="Times New Roman" w:hAnsi="Times New Roman" w:cs="Times New Roman"/>
          <w:b/>
          <w:lang w:val="id-ID"/>
        </w:rPr>
        <w:t xml:space="preserve"> Penelitian</w:t>
      </w:r>
      <w:r w:rsidR="006421FB" w:rsidRPr="003F663A">
        <w:rPr>
          <w:rFonts w:ascii="Times New Roman" w:hAnsi="Times New Roman" w:cs="Times New Roman"/>
          <w:b/>
        </w:rPr>
        <w:t xml:space="preserve">.  </w:t>
      </w:r>
    </w:p>
    <w:p w:rsidR="00EC14A4" w:rsidRPr="003F663A" w:rsidRDefault="00BB51C9" w:rsidP="003F663A">
      <w:pPr>
        <w:pStyle w:val="ListParagraph"/>
        <w:shd w:val="clear" w:color="auto" w:fill="FFFFFF"/>
        <w:spacing w:after="0" w:line="240" w:lineRule="auto"/>
        <w:ind w:left="0"/>
        <w:jc w:val="both"/>
        <w:textAlignment w:val="baseline"/>
        <w:rPr>
          <w:rFonts w:ascii="Times New Roman" w:hAnsi="Times New Roman" w:cs="Times New Roman"/>
          <w:lang w:val="en-US"/>
        </w:rPr>
      </w:pPr>
      <w:r w:rsidRPr="003F663A">
        <w:rPr>
          <w:rFonts w:ascii="Times New Roman" w:hAnsi="Times New Roman" w:cs="Times New Roman"/>
          <w:lang w:val="en-US"/>
        </w:rPr>
        <w:t xml:space="preserve">    </w:t>
      </w:r>
      <w:r w:rsidRPr="003F663A">
        <w:rPr>
          <w:rFonts w:ascii="Times New Roman" w:hAnsi="Times New Roman" w:cs="Times New Roman"/>
        </w:rPr>
        <w:t xml:space="preserve">Dari hasil wawancara dengan berbagai narasumber diatas, baik masyarakat Kota Bandung, dan Dinas dapat disimpulkan bahwa peran sumber belajar merupakan segala sesuatu bahan yang dijadikan pedoman dalam memahami suatu ilmu pengetahuan atau informasi yang akan didapatkan sesuai dengan kebutuhan setiap orangnya. Jenis-jenis sumber belajar begitu beragam, dari mulai Buku, Perpustakaan, Hawana Edukasi, TV, Internet, Guru bahkan lingkungan sendiri bisa dijadikan untuk sumber belajar. </w:t>
      </w:r>
    </w:p>
    <w:p w:rsidR="00F746AF" w:rsidRPr="003F663A" w:rsidRDefault="00EC14A4" w:rsidP="003F663A">
      <w:pPr>
        <w:pStyle w:val="ListParagraph"/>
        <w:shd w:val="clear" w:color="auto" w:fill="FFFFFF"/>
        <w:spacing w:after="0" w:line="240" w:lineRule="auto"/>
        <w:ind w:left="0"/>
        <w:jc w:val="both"/>
        <w:textAlignment w:val="baseline"/>
        <w:rPr>
          <w:rFonts w:ascii="Times New Roman" w:hAnsi="Times New Roman" w:cs="Times New Roman"/>
          <w:lang w:val="en-US"/>
        </w:rPr>
      </w:pPr>
      <w:r w:rsidRPr="003F663A">
        <w:rPr>
          <w:rFonts w:ascii="Times New Roman" w:hAnsi="Times New Roman" w:cs="Times New Roman"/>
          <w:lang w:val="en-US"/>
        </w:rPr>
        <w:t xml:space="preserve">    </w:t>
      </w:r>
      <w:r w:rsidR="00BB51C9" w:rsidRPr="003F663A">
        <w:rPr>
          <w:rFonts w:ascii="Times New Roman" w:hAnsi="Times New Roman" w:cs="Times New Roman"/>
        </w:rPr>
        <w:t>Keberagaman sumber belajar merupakan suatu cara untuk memenuhi kebutuhan setiap orang yang berbeda-beda menyesuaikan dengan kebutuhannya pada dasarnya memiliki tujuan yang sama yaitu untuk memperoleh ilmu pengetahuan dan informasi</w:t>
      </w:r>
      <w:r w:rsidR="00F746AF" w:rsidRPr="003F663A">
        <w:rPr>
          <w:rFonts w:ascii="Times New Roman" w:hAnsi="Times New Roman" w:cs="Times New Roman"/>
        </w:rPr>
        <w:t>.</w:t>
      </w:r>
      <w:r w:rsidR="00BB51C9" w:rsidRPr="003F663A">
        <w:rPr>
          <w:rFonts w:ascii="Times New Roman" w:hAnsi="Times New Roman" w:cs="Times New Roman"/>
        </w:rPr>
        <w:t xml:space="preserve">Maka dari itu adanya faktor memilih sumber belajar yang didasarkan kepada kebutuhan informasi yang akan didapatkan. sumber belajar online memiliki kelebihan diantaranya lebih praktis, simple, tidak terbatas ruang dan waktu, lebih efesien dan mudah untuk mengakses sumber belajar dari nasional sampai global. </w:t>
      </w:r>
    </w:p>
    <w:p w:rsidR="00EC14A4" w:rsidRPr="003F663A" w:rsidRDefault="00F746AF" w:rsidP="003F663A">
      <w:pPr>
        <w:pStyle w:val="ListParagraph"/>
        <w:shd w:val="clear" w:color="auto" w:fill="FFFFFF"/>
        <w:spacing w:after="0" w:line="240" w:lineRule="auto"/>
        <w:ind w:left="0"/>
        <w:jc w:val="both"/>
        <w:textAlignment w:val="baseline"/>
        <w:rPr>
          <w:rFonts w:ascii="Times New Roman" w:hAnsi="Times New Roman" w:cs="Times New Roman"/>
          <w:lang w:val="en-US"/>
        </w:rPr>
      </w:pPr>
      <w:r w:rsidRPr="003F663A">
        <w:rPr>
          <w:rFonts w:ascii="Times New Roman" w:hAnsi="Times New Roman" w:cs="Times New Roman"/>
          <w:lang w:val="en-US"/>
        </w:rPr>
        <w:lastRenderedPageBreak/>
        <w:t xml:space="preserve">   </w:t>
      </w:r>
      <w:r w:rsidR="00EC14A4" w:rsidRPr="003F663A">
        <w:rPr>
          <w:rFonts w:ascii="Times New Roman" w:hAnsi="Times New Roman" w:cs="Times New Roman"/>
          <w:lang w:val="en-US"/>
        </w:rPr>
        <w:t xml:space="preserve"> </w:t>
      </w:r>
      <w:r w:rsidR="00BB51C9" w:rsidRPr="003F663A">
        <w:rPr>
          <w:rFonts w:ascii="Times New Roman" w:hAnsi="Times New Roman" w:cs="Times New Roman"/>
        </w:rPr>
        <w:t xml:space="preserve">Program SIMACAM merupakan pengelolaan taman bacaan masyarakat berbasis </w:t>
      </w:r>
      <w:r w:rsidR="00BB51C9" w:rsidRPr="003F663A">
        <w:rPr>
          <w:rFonts w:ascii="Times New Roman" w:hAnsi="Times New Roman" w:cs="Times New Roman"/>
          <w:i/>
        </w:rPr>
        <w:t>website</w:t>
      </w:r>
      <w:r w:rsidR="00BB51C9" w:rsidRPr="003F663A">
        <w:rPr>
          <w:rFonts w:ascii="Times New Roman" w:hAnsi="Times New Roman" w:cs="Times New Roman"/>
        </w:rPr>
        <w:t xml:space="preserve"> dimana untuk mengakses perlu menggunakan aplikasi </w:t>
      </w:r>
      <w:r w:rsidR="00BB51C9" w:rsidRPr="003F663A">
        <w:rPr>
          <w:rFonts w:ascii="Times New Roman" w:hAnsi="Times New Roman" w:cs="Times New Roman"/>
          <w:i/>
        </w:rPr>
        <w:t>browser</w:t>
      </w:r>
      <w:r w:rsidR="00BB51C9" w:rsidRPr="003F663A">
        <w:rPr>
          <w:rFonts w:ascii="Times New Roman" w:hAnsi="Times New Roman" w:cs="Times New Roman"/>
        </w:rPr>
        <w:t xml:space="preserve"> di internet yang pada dasarnya digunakan oleh masyarakat untuk mencari informasi dan ilmu pengetahuan di internet. Setelah itu dilakukan proses perencanaan dimana Dinas Pemerintahan Kota Bandung menunjuk Dispusip Kota Bandung untuk mengelola Taman Bacaan Masyarakat, setelah itu pihak Dispusip Kota Bandung menunjuk salah satu bagian kepala Bidang Sistem Teknologi Informasi Perpustakaan dan Kearsipan (IT) beserta pegawai </w:t>
      </w:r>
      <w:r w:rsidR="00BB51C9" w:rsidRPr="003F663A">
        <w:rPr>
          <w:rFonts w:ascii="Times New Roman" w:hAnsi="Times New Roman" w:cs="Times New Roman"/>
          <w:i/>
        </w:rPr>
        <w:t xml:space="preserve">staff </w:t>
      </w:r>
      <w:r w:rsidR="00BB51C9" w:rsidRPr="003F663A">
        <w:rPr>
          <w:rFonts w:ascii="Times New Roman" w:hAnsi="Times New Roman" w:cs="Times New Roman"/>
        </w:rPr>
        <w:t xml:space="preserve">IT lainnya untuk merancang Program SIMACAM dimana membantu membenahi TBM yang ada di Kota Bandung yang awalnya dikelola oleh komunitas-komunitas tertentu kerjasama dengan Dispusip untuk mengintegrasikan data sumber bacaan dalam meningkatkan penyediaan layanan sumber bacaan bagi masyarakat Kota Bandung dalam hal ini memberikan kemudahan pemustaka dalam mengakses sumber bacaan yang dibutuhkan khususnya untuk meningkatkan minat membaca. </w:t>
      </w:r>
    </w:p>
    <w:p w:rsidR="00EC14A4" w:rsidRPr="003F663A" w:rsidRDefault="00EC14A4" w:rsidP="003F663A">
      <w:pPr>
        <w:pStyle w:val="ListParagraph"/>
        <w:shd w:val="clear" w:color="auto" w:fill="FFFFFF"/>
        <w:spacing w:after="0" w:line="240" w:lineRule="auto"/>
        <w:ind w:left="0"/>
        <w:jc w:val="both"/>
        <w:textAlignment w:val="baseline"/>
        <w:rPr>
          <w:rFonts w:ascii="Times New Roman" w:hAnsi="Times New Roman" w:cs="Times New Roman"/>
          <w:lang w:val="en-US"/>
        </w:rPr>
      </w:pPr>
      <w:r w:rsidRPr="003F663A">
        <w:rPr>
          <w:rFonts w:ascii="Times New Roman" w:hAnsi="Times New Roman" w:cs="Times New Roman"/>
          <w:lang w:val="en-US"/>
        </w:rPr>
        <w:t xml:space="preserve">     </w:t>
      </w:r>
      <w:r w:rsidR="00BB51C9" w:rsidRPr="003F663A">
        <w:rPr>
          <w:rFonts w:ascii="Times New Roman" w:hAnsi="Times New Roman" w:cs="Times New Roman"/>
        </w:rPr>
        <w:t xml:space="preserve">Keberadaan Taman Bacaan Masyarakat (TBM) di Kota Bandung sangat banyak, tetapi tidak terjangkau oleh masyarakat, yang hasilnya tentu kurang dimanfaatkan oleh masyarakat karena ketidaktahuan akan adanya TBM sehingga Dinas Perpustakaan dan Kearsipan Kota Bandung (DISPUSIP) mengintegrasikan data dengan pihak pengelola TBM sehingga bisa bekerjasama dan memberikan pelayanan untuk masyarakat terkait pemenuhan sumber bacaan yang berbentuk informasi dan ilmu pengetahuan yang tentunya memiliki koleksi sumber bacaan yang terbuka untuk umum.  </w:t>
      </w:r>
    </w:p>
    <w:p w:rsidR="00F746AF" w:rsidRPr="003F663A" w:rsidRDefault="00EC14A4" w:rsidP="003F663A">
      <w:pPr>
        <w:pStyle w:val="ListParagraph"/>
        <w:shd w:val="clear" w:color="auto" w:fill="FFFFFF"/>
        <w:spacing w:after="0" w:line="240" w:lineRule="auto"/>
        <w:ind w:left="0"/>
        <w:jc w:val="both"/>
        <w:textAlignment w:val="baseline"/>
        <w:rPr>
          <w:rFonts w:ascii="Times New Roman" w:hAnsi="Times New Roman" w:cs="Times New Roman"/>
          <w:lang w:val="en-US"/>
        </w:rPr>
      </w:pPr>
      <w:r w:rsidRPr="003F663A">
        <w:rPr>
          <w:rFonts w:ascii="Times New Roman" w:hAnsi="Times New Roman" w:cs="Times New Roman"/>
          <w:lang w:val="en-US"/>
        </w:rPr>
        <w:t xml:space="preserve">    </w:t>
      </w:r>
      <w:r w:rsidRPr="003F663A">
        <w:rPr>
          <w:rFonts w:ascii="Times New Roman" w:hAnsi="Times New Roman" w:cs="Times New Roman"/>
        </w:rPr>
        <w:t>Peneliti</w:t>
      </w:r>
      <w:r w:rsidR="00BB51C9" w:rsidRPr="003F663A">
        <w:rPr>
          <w:rFonts w:ascii="Times New Roman" w:hAnsi="Times New Roman" w:cs="Times New Roman"/>
        </w:rPr>
        <w:t xml:space="preserve"> menyimpulkan bahwa dengan adanya keberagaman sumber belajar memberikan kemudahan setiap masyarakat untuk mengakses dan menggunakan sumber belajar tersebut sesuai dengan kebutuhan yang hendak dicarinya. Salah Satunya sumber belajar taman bacaan masyarakat di Kota Bandung tersebar yang bisa digunakan oleh masyarakat dalam memenuhi kebutuhan informasi dan ilmu pengetahuan. </w:t>
      </w:r>
      <w:r w:rsidR="00F746AF" w:rsidRPr="003F663A">
        <w:rPr>
          <w:rFonts w:ascii="Times New Roman" w:hAnsi="Times New Roman" w:cs="Times New Roman"/>
          <w:lang w:val="en-US"/>
        </w:rPr>
        <w:t xml:space="preserve">   </w:t>
      </w:r>
    </w:p>
    <w:p w:rsidR="00EC14A4" w:rsidRPr="003F663A" w:rsidRDefault="00F746AF" w:rsidP="003F663A">
      <w:pPr>
        <w:pStyle w:val="ListParagraph"/>
        <w:shd w:val="clear" w:color="auto" w:fill="FFFFFF"/>
        <w:spacing w:after="0" w:line="240" w:lineRule="auto"/>
        <w:ind w:left="0"/>
        <w:jc w:val="both"/>
        <w:textAlignment w:val="baseline"/>
        <w:rPr>
          <w:rFonts w:ascii="Times New Roman" w:hAnsi="Times New Roman" w:cs="Times New Roman"/>
          <w:lang w:val="en-US"/>
        </w:rPr>
      </w:pPr>
      <w:r w:rsidRPr="003F663A">
        <w:rPr>
          <w:rFonts w:ascii="Times New Roman" w:hAnsi="Times New Roman" w:cs="Times New Roman"/>
          <w:lang w:val="en-US"/>
        </w:rPr>
        <w:t xml:space="preserve">     </w:t>
      </w:r>
      <w:r w:rsidR="00BB51C9" w:rsidRPr="003F663A">
        <w:rPr>
          <w:rFonts w:ascii="Times New Roman" w:hAnsi="Times New Roman" w:cs="Times New Roman"/>
        </w:rPr>
        <w:t xml:space="preserve">Peran Dinas Perpustakaan dan Kearsipan melakukan usaha pengembangan dalam memberikan pelayanan terhadap masyarakat Kota Bandung dengan menciptakan sebuah </w:t>
      </w:r>
      <w:r w:rsidR="00BB51C9" w:rsidRPr="003F663A">
        <w:rPr>
          <w:rFonts w:ascii="Times New Roman" w:hAnsi="Times New Roman" w:cs="Times New Roman"/>
        </w:rPr>
        <w:lastRenderedPageBreak/>
        <w:t xml:space="preserve">program yang berbentuk sistem yang memberikan kemudahan masyarakat untuk menggunakan sumber belajar yang bisa diakses melalui </w:t>
      </w:r>
      <w:r w:rsidR="00BB51C9" w:rsidRPr="003F663A">
        <w:rPr>
          <w:rFonts w:ascii="Times New Roman" w:hAnsi="Times New Roman" w:cs="Times New Roman"/>
          <w:i/>
        </w:rPr>
        <w:t>website</w:t>
      </w:r>
      <w:r w:rsidR="00BB51C9" w:rsidRPr="003F663A">
        <w:rPr>
          <w:rFonts w:ascii="Times New Roman" w:hAnsi="Times New Roman" w:cs="Times New Roman"/>
        </w:rPr>
        <w:t xml:space="preserve"> dan merupakan salah cara untuk meningkatkan budaya literasi di Kota Bandung dengan bantuan teknologi yang menjadikan nilai plus terhadap pelayanan publik sehingga dengan adanya program tersebut mampu menggerakan minat baca sehingga peran dari program SIMACAM tersebut bisa dimanfaatkan dengan baik untuk masyarakat. </w:t>
      </w:r>
    </w:p>
    <w:p w:rsidR="00BB51C9" w:rsidRPr="003F663A" w:rsidRDefault="00BB51C9" w:rsidP="003F663A">
      <w:pPr>
        <w:spacing w:after="0" w:line="240" w:lineRule="auto"/>
        <w:rPr>
          <w:rFonts w:ascii="Times New Roman" w:hAnsi="Times New Roman" w:cs="Times New Roman"/>
          <w:b/>
        </w:rPr>
      </w:pPr>
      <w:r w:rsidRPr="003F663A">
        <w:rPr>
          <w:rFonts w:ascii="Times New Roman" w:hAnsi="Times New Roman" w:cs="Times New Roman"/>
          <w:b/>
        </w:rPr>
        <w:t xml:space="preserve">Pembahasan </w:t>
      </w:r>
    </w:p>
    <w:p w:rsidR="00EC14A4" w:rsidRPr="003F663A" w:rsidRDefault="00EC14A4" w:rsidP="003F663A">
      <w:pPr>
        <w:shd w:val="clear" w:color="auto" w:fill="FFFFFF"/>
        <w:tabs>
          <w:tab w:val="left" w:pos="0"/>
          <w:tab w:val="left" w:pos="450"/>
        </w:tabs>
        <w:spacing w:after="0" w:line="240" w:lineRule="auto"/>
        <w:jc w:val="both"/>
        <w:textAlignment w:val="baseline"/>
        <w:rPr>
          <w:rFonts w:ascii="Times New Roman" w:hAnsi="Times New Roman" w:cs="Times New Roman"/>
        </w:rPr>
      </w:pPr>
      <w:r w:rsidRPr="003F663A">
        <w:rPr>
          <w:rFonts w:ascii="Times New Roman" w:hAnsi="Times New Roman" w:cs="Times New Roman"/>
        </w:rPr>
        <w:t xml:space="preserve">    Menurut </w:t>
      </w:r>
      <w:r w:rsidRPr="003F663A">
        <w:rPr>
          <w:rFonts w:ascii="Times New Roman" w:hAnsi="Times New Roman" w:cs="Times New Roman"/>
          <w:lang w:val="id-ID"/>
        </w:rPr>
        <w:t>Januszewski dan Molenda (2008, hlm. 214) sumber belajar adalah semua sumber termasuk pesan, orang, bahan, alat, teknik dan latar yang dapat dipergunakan peserta didik baik secara sendiri-sendiri maupun dalam bentuk gabungan untuk menfasilitasi kegiatan belajar dan meningkatkan kinerja belaja</w:t>
      </w:r>
      <w:r w:rsidRPr="003F663A">
        <w:rPr>
          <w:rFonts w:ascii="Times New Roman" w:hAnsi="Times New Roman" w:cs="Times New Roman"/>
        </w:rPr>
        <w:t xml:space="preserve">. </w:t>
      </w:r>
      <w:r w:rsidRPr="003F663A">
        <w:rPr>
          <w:rFonts w:ascii="Times New Roman" w:hAnsi="Times New Roman" w:cs="Times New Roman"/>
          <w:lang w:val="id-ID"/>
        </w:rPr>
        <w:t>adanya program SIMACAM</w:t>
      </w:r>
      <w:r w:rsidRPr="003F663A">
        <w:rPr>
          <w:rFonts w:ascii="Times New Roman" w:hAnsi="Times New Roman" w:cs="Times New Roman"/>
        </w:rPr>
        <w:t xml:space="preserve"> </w:t>
      </w:r>
      <w:r w:rsidRPr="003F663A">
        <w:rPr>
          <w:rFonts w:ascii="Times New Roman" w:hAnsi="Times New Roman" w:cs="Times New Roman"/>
          <w:lang w:val="id-ID"/>
        </w:rPr>
        <w:t>program tersebut bertujuan untuk memudahkan masyarakat Kota Bandung untuk mengakses sumber bacaan atau referensi yang akan dibaca atau dipelajar</w:t>
      </w:r>
      <w:r w:rsidRPr="003F663A">
        <w:rPr>
          <w:rFonts w:ascii="Times New Roman" w:hAnsi="Times New Roman" w:cs="Times New Roman"/>
        </w:rPr>
        <w:t xml:space="preserve">i </w:t>
      </w:r>
      <w:r w:rsidRPr="003F663A">
        <w:rPr>
          <w:rFonts w:ascii="Times New Roman" w:hAnsi="Times New Roman" w:cs="Times New Roman"/>
          <w:lang w:val="id-ID"/>
        </w:rPr>
        <w:t>kemudian memberikan informasi tempat Taman Bacaan Masyarakat di Kota Bandung, untuk memenuhi hak masyarakat untuk memperoleh sumber belajar yang layak dan bisa dijangkau dengan mudah.</w:t>
      </w:r>
    </w:p>
    <w:p w:rsidR="00F746AF" w:rsidRPr="003F663A" w:rsidRDefault="00EC14A4" w:rsidP="003F663A">
      <w:pPr>
        <w:shd w:val="clear" w:color="auto" w:fill="FFFFFF"/>
        <w:tabs>
          <w:tab w:val="left" w:pos="0"/>
          <w:tab w:val="left" w:pos="450"/>
        </w:tabs>
        <w:spacing w:after="0" w:line="240" w:lineRule="auto"/>
        <w:jc w:val="both"/>
        <w:textAlignment w:val="baseline"/>
        <w:rPr>
          <w:rFonts w:ascii="Times New Roman" w:hAnsi="Times New Roman" w:cs="Times New Roman"/>
        </w:rPr>
      </w:pPr>
      <w:r w:rsidRPr="003F663A">
        <w:rPr>
          <w:rFonts w:ascii="Times New Roman" w:hAnsi="Times New Roman" w:cs="Times New Roman"/>
        </w:rPr>
        <w:t xml:space="preserve">    Me</w:t>
      </w:r>
      <w:r w:rsidRPr="003F663A">
        <w:rPr>
          <w:rFonts w:ascii="Times New Roman" w:hAnsi="Times New Roman" w:cs="Times New Roman"/>
          <w:lang w:val="id-ID"/>
        </w:rPr>
        <w:t>nurut</w:t>
      </w:r>
      <w:r w:rsidRPr="003F663A">
        <w:rPr>
          <w:rFonts w:ascii="Times New Roman" w:hAnsi="Times New Roman" w:cs="Times New Roman"/>
        </w:rPr>
        <w:t xml:space="preserve"> </w:t>
      </w:r>
      <w:r w:rsidRPr="003F663A">
        <w:rPr>
          <w:rFonts w:ascii="Times New Roman" w:hAnsi="Times New Roman" w:cs="Times New Roman"/>
          <w:lang w:val="id-ID"/>
        </w:rPr>
        <w:t>Duffy dan Jonassen</w:t>
      </w:r>
      <w:r w:rsidRPr="003F663A">
        <w:rPr>
          <w:rFonts w:ascii="Times New Roman" w:hAnsi="Times New Roman" w:cs="Times New Roman"/>
        </w:rPr>
        <w:t xml:space="preserve"> </w:t>
      </w:r>
      <w:r w:rsidRPr="003F663A">
        <w:rPr>
          <w:rFonts w:ascii="Times New Roman" w:hAnsi="Times New Roman" w:cs="Times New Roman"/>
          <w:lang w:val="id-ID"/>
        </w:rPr>
        <w:t>(</w:t>
      </w:r>
      <w:r w:rsidRPr="003F663A">
        <w:rPr>
          <w:rFonts w:ascii="Times New Roman" w:hAnsi="Times New Roman" w:cs="Times New Roman"/>
        </w:rPr>
        <w:t xml:space="preserve">1992, </w:t>
      </w:r>
      <w:r w:rsidRPr="003F663A">
        <w:rPr>
          <w:rFonts w:ascii="Times New Roman" w:hAnsi="Times New Roman" w:cs="Times New Roman"/>
          <w:lang w:val="id-ID"/>
        </w:rPr>
        <w:t>hlm.</w:t>
      </w:r>
      <w:r w:rsidRPr="003F663A">
        <w:rPr>
          <w:rFonts w:ascii="Times New Roman" w:hAnsi="Times New Roman" w:cs="Times New Roman"/>
        </w:rPr>
        <w:t xml:space="preserve"> 92</w:t>
      </w:r>
      <w:r w:rsidRPr="003F663A">
        <w:rPr>
          <w:rFonts w:ascii="Times New Roman" w:hAnsi="Times New Roman" w:cs="Times New Roman"/>
          <w:lang w:val="id-ID"/>
        </w:rPr>
        <w:t>)</w:t>
      </w:r>
      <w:r w:rsidRPr="003F663A">
        <w:rPr>
          <w:rFonts w:ascii="Times New Roman" w:hAnsi="Times New Roman" w:cs="Times New Roman"/>
        </w:rPr>
        <w:t xml:space="preserve"> </w:t>
      </w:r>
      <w:r w:rsidRPr="003F663A">
        <w:rPr>
          <w:rFonts w:ascii="Times New Roman" w:hAnsi="Times New Roman" w:cs="Times New Roman"/>
          <w:lang w:val="id-ID"/>
        </w:rPr>
        <w:t xml:space="preserve">berkaitan dengan pemanfaatan sumber belajar, tenaga pengajar mempunyai tanggung jawab membantu peserta didiknya untuk belajar sehingga lebih mudah, lebih menarik, lebih terarah dan lebih menyenangkan. Namun, jika melihat pendapat </w:t>
      </w:r>
      <w:r w:rsidRPr="003F663A">
        <w:rPr>
          <w:rFonts w:ascii="Times New Roman" w:hAnsi="Times New Roman" w:cs="Times New Roman"/>
        </w:rPr>
        <w:t xml:space="preserve">Duffy </w:t>
      </w:r>
      <w:r w:rsidRPr="003F663A">
        <w:rPr>
          <w:rFonts w:ascii="Times New Roman" w:hAnsi="Times New Roman" w:cs="Times New Roman"/>
          <w:lang w:val="id-ID"/>
        </w:rPr>
        <w:t>dan Jonassen dikatakan sumber belajar dalam konteks dipersekolahan yang tentu membutuhkan seorang pengajar yang mampu memberikan arah dan batasan setiap peserta didiknya.</w:t>
      </w:r>
    </w:p>
    <w:p w:rsidR="00EC14A4" w:rsidRPr="003F663A" w:rsidRDefault="00F746AF" w:rsidP="003F663A">
      <w:pPr>
        <w:shd w:val="clear" w:color="auto" w:fill="FFFFFF"/>
        <w:tabs>
          <w:tab w:val="left" w:pos="0"/>
          <w:tab w:val="left" w:pos="450"/>
        </w:tabs>
        <w:spacing w:after="0" w:line="240" w:lineRule="auto"/>
        <w:jc w:val="both"/>
        <w:textAlignment w:val="baseline"/>
        <w:rPr>
          <w:rFonts w:ascii="Times New Roman" w:hAnsi="Times New Roman" w:cs="Times New Roman"/>
          <w:lang w:val="id-ID"/>
        </w:rPr>
      </w:pPr>
      <w:r w:rsidRPr="003F663A">
        <w:rPr>
          <w:rFonts w:ascii="Times New Roman" w:hAnsi="Times New Roman" w:cs="Times New Roman"/>
        </w:rPr>
        <w:t xml:space="preserve">    </w:t>
      </w:r>
      <w:r w:rsidR="00EC14A4" w:rsidRPr="003F663A">
        <w:rPr>
          <w:rFonts w:ascii="Times New Roman" w:hAnsi="Times New Roman" w:cs="Times New Roman"/>
          <w:lang w:val="id-ID"/>
        </w:rPr>
        <w:t xml:space="preserve">Berdasarkan hasil wawancara peneliti menyimpulkan bahwa </w:t>
      </w:r>
      <w:r w:rsidR="00EC14A4" w:rsidRPr="003F663A">
        <w:rPr>
          <w:rFonts w:ascii="Times New Roman" w:hAnsi="Times New Roman" w:cs="Times New Roman"/>
        </w:rPr>
        <w:t xml:space="preserve">10 orang narasumber sebagai masyarakat Kota Bandung mengatakan bahwa sumber belajar merupakan </w:t>
      </w:r>
      <w:r w:rsidR="00EC14A4" w:rsidRPr="003F663A">
        <w:rPr>
          <w:rFonts w:ascii="Times New Roman" w:hAnsi="Times New Roman" w:cs="Times New Roman"/>
          <w:lang w:val="id-ID"/>
        </w:rPr>
        <w:t>sumber belajar memiliki banyak jenisnya tidak hanya sekedar buku dan alat saja, dimana terdapat sebuah fasilitas yang bisa dijadikan bahan dalam mendapatakan pengetahuan, baik pengetahuan sosial, alam, budaya, seni dan bahasa yang</w:t>
      </w:r>
      <w:r w:rsidR="00EC14A4" w:rsidRPr="003F663A">
        <w:rPr>
          <w:rFonts w:ascii="Times New Roman" w:hAnsi="Times New Roman" w:cs="Times New Roman"/>
        </w:rPr>
        <w:t xml:space="preserve"> </w:t>
      </w:r>
      <w:r w:rsidR="00EC14A4" w:rsidRPr="003F663A">
        <w:rPr>
          <w:rFonts w:ascii="Times New Roman" w:hAnsi="Times New Roman" w:cs="Times New Roman"/>
          <w:lang w:val="id-ID"/>
        </w:rPr>
        <w:t xml:space="preserve">memiliki tujuan sama yaitu sebagai bahan kajian dalam mendapatkan suatu pengetahuan baru. Kemudian berkaitan dengan fungsi belajar selain </w:t>
      </w:r>
      <w:r w:rsidR="00EC14A4" w:rsidRPr="003F663A">
        <w:rPr>
          <w:rFonts w:ascii="Times New Roman" w:hAnsi="Times New Roman" w:cs="Times New Roman"/>
          <w:lang w:val="id-ID"/>
        </w:rPr>
        <w:lastRenderedPageBreak/>
        <w:t>menunjang bahan pengetahuan, tentu bisa menambah wawasan bagi individu yang mencari keberadaan sumber atau bahan pengetahuan tersebut.</w:t>
      </w:r>
    </w:p>
    <w:p w:rsidR="00EC14A4" w:rsidRPr="003F663A" w:rsidRDefault="003F663A" w:rsidP="003F663A">
      <w:pPr>
        <w:pStyle w:val="ListParagraph"/>
        <w:spacing w:after="0" w:line="240" w:lineRule="auto"/>
        <w:ind w:left="0"/>
        <w:jc w:val="center"/>
        <w:rPr>
          <w:rFonts w:ascii="Times New Roman" w:hAnsi="Times New Roman" w:cs="Times New Roman"/>
          <w:lang w:val="en-US"/>
        </w:rPr>
      </w:pPr>
      <w:r>
        <w:rPr>
          <w:rFonts w:ascii="Times New Roman" w:hAnsi="Times New Roman" w:cs="Times New Roman"/>
          <w:lang w:val="en-US"/>
        </w:rPr>
        <w:t xml:space="preserve">Tabel 1. </w:t>
      </w:r>
      <w:r w:rsidR="00EC14A4" w:rsidRPr="003F663A">
        <w:rPr>
          <w:rFonts w:ascii="Times New Roman" w:hAnsi="Times New Roman" w:cs="Times New Roman"/>
        </w:rPr>
        <w:t xml:space="preserve">kelebihan dan kekurangan sumber belajar online </w:t>
      </w:r>
    </w:p>
    <w:tbl>
      <w:tblPr>
        <w:tblStyle w:val="TableGrid"/>
        <w:tblW w:w="0" w:type="auto"/>
        <w:tblInd w:w="198" w:type="dxa"/>
        <w:tblLook w:val="04A0" w:firstRow="1" w:lastRow="0" w:firstColumn="1" w:lastColumn="0" w:noHBand="0" w:noVBand="1"/>
      </w:tblPr>
      <w:tblGrid>
        <w:gridCol w:w="549"/>
        <w:gridCol w:w="1747"/>
        <w:gridCol w:w="2048"/>
      </w:tblGrid>
      <w:tr w:rsidR="00EC14A4" w:rsidRPr="003F663A" w:rsidTr="00C536B4">
        <w:tc>
          <w:tcPr>
            <w:tcW w:w="576" w:type="dxa"/>
          </w:tcPr>
          <w:p w:rsidR="00EC14A4" w:rsidRPr="003F663A" w:rsidRDefault="00EC14A4" w:rsidP="003F663A">
            <w:pPr>
              <w:tabs>
                <w:tab w:val="left" w:pos="1843"/>
              </w:tabs>
              <w:jc w:val="center"/>
              <w:rPr>
                <w:rFonts w:ascii="Times New Roman" w:hAnsi="Times New Roman" w:cs="Times New Roman"/>
                <w:b/>
                <w:lang w:val="id-ID"/>
              </w:rPr>
            </w:pPr>
            <w:r w:rsidRPr="003F663A">
              <w:rPr>
                <w:rFonts w:ascii="Times New Roman" w:hAnsi="Times New Roman" w:cs="Times New Roman"/>
                <w:b/>
                <w:lang w:val="id-ID"/>
              </w:rPr>
              <w:t>NO</w:t>
            </w:r>
          </w:p>
        </w:tc>
        <w:tc>
          <w:tcPr>
            <w:tcW w:w="3267" w:type="dxa"/>
          </w:tcPr>
          <w:p w:rsidR="00EC14A4" w:rsidRPr="003F663A" w:rsidRDefault="00EC14A4" w:rsidP="003F663A">
            <w:pPr>
              <w:tabs>
                <w:tab w:val="left" w:pos="1843"/>
              </w:tabs>
              <w:jc w:val="center"/>
              <w:rPr>
                <w:rFonts w:ascii="Times New Roman" w:hAnsi="Times New Roman" w:cs="Times New Roman"/>
                <w:b/>
                <w:lang w:val="id-ID"/>
              </w:rPr>
            </w:pPr>
            <w:r w:rsidRPr="003F663A">
              <w:rPr>
                <w:rFonts w:ascii="Times New Roman" w:hAnsi="Times New Roman" w:cs="Times New Roman"/>
                <w:b/>
                <w:lang w:val="id-ID"/>
              </w:rPr>
              <w:t>KELEBIHAN</w:t>
            </w:r>
          </w:p>
        </w:tc>
        <w:tc>
          <w:tcPr>
            <w:tcW w:w="3717" w:type="dxa"/>
          </w:tcPr>
          <w:p w:rsidR="00EC14A4" w:rsidRPr="003F663A" w:rsidRDefault="00EC14A4" w:rsidP="003F663A">
            <w:pPr>
              <w:tabs>
                <w:tab w:val="left" w:pos="1843"/>
              </w:tabs>
              <w:jc w:val="center"/>
              <w:rPr>
                <w:rFonts w:ascii="Times New Roman" w:hAnsi="Times New Roman" w:cs="Times New Roman"/>
                <w:b/>
                <w:lang w:val="id-ID"/>
              </w:rPr>
            </w:pPr>
            <w:r w:rsidRPr="003F663A">
              <w:rPr>
                <w:rFonts w:ascii="Times New Roman" w:hAnsi="Times New Roman" w:cs="Times New Roman"/>
                <w:b/>
                <w:lang w:val="id-ID"/>
              </w:rPr>
              <w:t>KEKURANGAN</w:t>
            </w:r>
          </w:p>
        </w:tc>
      </w:tr>
      <w:tr w:rsidR="00EC14A4" w:rsidRPr="003F663A" w:rsidTr="00C536B4">
        <w:tc>
          <w:tcPr>
            <w:tcW w:w="576" w:type="dxa"/>
          </w:tcPr>
          <w:p w:rsidR="00EC14A4" w:rsidRPr="003F663A" w:rsidRDefault="00EC14A4" w:rsidP="003F663A">
            <w:pPr>
              <w:tabs>
                <w:tab w:val="left" w:pos="1843"/>
              </w:tabs>
              <w:jc w:val="both"/>
              <w:rPr>
                <w:rFonts w:ascii="Times New Roman" w:hAnsi="Times New Roman" w:cs="Times New Roman"/>
                <w:lang w:val="id-ID"/>
              </w:rPr>
            </w:pPr>
            <w:r w:rsidRPr="003F663A">
              <w:rPr>
                <w:rFonts w:ascii="Times New Roman" w:hAnsi="Times New Roman" w:cs="Times New Roman"/>
                <w:lang w:val="id-ID"/>
              </w:rPr>
              <w:t>1.</w:t>
            </w:r>
          </w:p>
        </w:tc>
        <w:tc>
          <w:tcPr>
            <w:tcW w:w="3267" w:type="dxa"/>
          </w:tcPr>
          <w:p w:rsidR="00EC14A4" w:rsidRPr="003F663A" w:rsidRDefault="00EC14A4" w:rsidP="003F663A">
            <w:pPr>
              <w:tabs>
                <w:tab w:val="left" w:pos="1843"/>
              </w:tabs>
              <w:jc w:val="both"/>
              <w:rPr>
                <w:rFonts w:ascii="Times New Roman" w:hAnsi="Times New Roman" w:cs="Times New Roman"/>
                <w:lang w:val="id-ID"/>
              </w:rPr>
            </w:pPr>
            <w:r w:rsidRPr="003F663A">
              <w:rPr>
                <w:rFonts w:ascii="Times New Roman" w:hAnsi="Times New Roman" w:cs="Times New Roman"/>
                <w:lang w:val="id-ID"/>
              </w:rPr>
              <w:t>Bisa diakses secara cepat, luas dan efesien</w:t>
            </w:r>
          </w:p>
        </w:tc>
        <w:tc>
          <w:tcPr>
            <w:tcW w:w="3717" w:type="dxa"/>
          </w:tcPr>
          <w:p w:rsidR="00EC14A4" w:rsidRPr="003F663A" w:rsidRDefault="00EC14A4" w:rsidP="003F663A">
            <w:pPr>
              <w:tabs>
                <w:tab w:val="left" w:pos="1843"/>
              </w:tabs>
              <w:jc w:val="both"/>
              <w:rPr>
                <w:rFonts w:ascii="Times New Roman" w:hAnsi="Times New Roman" w:cs="Times New Roman"/>
                <w:lang w:val="id-ID"/>
              </w:rPr>
            </w:pPr>
            <w:r w:rsidRPr="003F663A">
              <w:rPr>
                <w:rFonts w:ascii="Times New Roman" w:hAnsi="Times New Roman" w:cs="Times New Roman"/>
                <w:lang w:val="id-ID"/>
              </w:rPr>
              <w:t xml:space="preserve">Memerlukan </w:t>
            </w:r>
            <w:r w:rsidRPr="003F663A">
              <w:rPr>
                <w:rFonts w:ascii="Times New Roman" w:hAnsi="Times New Roman" w:cs="Times New Roman"/>
                <w:i/>
                <w:lang w:val="id-ID"/>
              </w:rPr>
              <w:t>smartphone</w:t>
            </w:r>
            <w:r w:rsidRPr="003F663A">
              <w:rPr>
                <w:rFonts w:ascii="Times New Roman" w:hAnsi="Times New Roman" w:cs="Times New Roman"/>
                <w:lang w:val="id-ID"/>
              </w:rPr>
              <w:t xml:space="preserve"> atau </w:t>
            </w:r>
            <w:r w:rsidRPr="003F663A">
              <w:rPr>
                <w:rFonts w:ascii="Times New Roman" w:hAnsi="Times New Roman" w:cs="Times New Roman"/>
                <w:i/>
                <w:lang w:val="id-ID"/>
              </w:rPr>
              <w:t>laptop</w:t>
            </w:r>
            <w:r w:rsidRPr="003F663A">
              <w:rPr>
                <w:rFonts w:ascii="Times New Roman" w:hAnsi="Times New Roman" w:cs="Times New Roman"/>
                <w:lang w:val="id-ID"/>
              </w:rPr>
              <w:t xml:space="preserve"> untuk mengaksesnya. </w:t>
            </w:r>
          </w:p>
        </w:tc>
      </w:tr>
      <w:tr w:rsidR="00EC14A4" w:rsidRPr="003F663A" w:rsidTr="00C536B4">
        <w:tc>
          <w:tcPr>
            <w:tcW w:w="576" w:type="dxa"/>
          </w:tcPr>
          <w:p w:rsidR="00EC14A4" w:rsidRPr="003F663A" w:rsidRDefault="00EC14A4" w:rsidP="003F663A">
            <w:pPr>
              <w:tabs>
                <w:tab w:val="left" w:pos="1843"/>
              </w:tabs>
              <w:jc w:val="both"/>
              <w:rPr>
                <w:rFonts w:ascii="Times New Roman" w:hAnsi="Times New Roman" w:cs="Times New Roman"/>
                <w:lang w:val="id-ID"/>
              </w:rPr>
            </w:pPr>
            <w:r w:rsidRPr="003F663A">
              <w:rPr>
                <w:rFonts w:ascii="Times New Roman" w:hAnsi="Times New Roman" w:cs="Times New Roman"/>
                <w:lang w:val="id-ID"/>
              </w:rPr>
              <w:t>2.</w:t>
            </w:r>
          </w:p>
        </w:tc>
        <w:tc>
          <w:tcPr>
            <w:tcW w:w="3267" w:type="dxa"/>
          </w:tcPr>
          <w:p w:rsidR="00EC14A4" w:rsidRPr="003F663A" w:rsidRDefault="00EC14A4" w:rsidP="003F663A">
            <w:pPr>
              <w:tabs>
                <w:tab w:val="left" w:pos="1843"/>
              </w:tabs>
              <w:jc w:val="both"/>
              <w:rPr>
                <w:rFonts w:ascii="Times New Roman" w:hAnsi="Times New Roman" w:cs="Times New Roman"/>
                <w:lang w:val="id-ID"/>
              </w:rPr>
            </w:pPr>
            <w:r w:rsidRPr="003F663A">
              <w:rPr>
                <w:rFonts w:ascii="Times New Roman" w:hAnsi="Times New Roman" w:cs="Times New Roman"/>
                <w:lang w:val="id-ID"/>
              </w:rPr>
              <w:t xml:space="preserve">Tidak terbatas ruang dan waktu </w:t>
            </w:r>
          </w:p>
        </w:tc>
        <w:tc>
          <w:tcPr>
            <w:tcW w:w="3717" w:type="dxa"/>
          </w:tcPr>
          <w:p w:rsidR="00EC14A4" w:rsidRPr="003F663A" w:rsidRDefault="00EC14A4" w:rsidP="003F663A">
            <w:pPr>
              <w:tabs>
                <w:tab w:val="left" w:pos="1843"/>
              </w:tabs>
              <w:jc w:val="both"/>
              <w:rPr>
                <w:rFonts w:ascii="Times New Roman" w:hAnsi="Times New Roman" w:cs="Times New Roman"/>
                <w:lang w:val="id-ID"/>
              </w:rPr>
            </w:pPr>
            <w:r w:rsidRPr="003F663A">
              <w:rPr>
                <w:rFonts w:ascii="Times New Roman" w:hAnsi="Times New Roman" w:cs="Times New Roman"/>
                <w:lang w:val="id-ID"/>
              </w:rPr>
              <w:t xml:space="preserve">Memerlukan kuota internet </w:t>
            </w:r>
          </w:p>
        </w:tc>
      </w:tr>
      <w:tr w:rsidR="00EC14A4" w:rsidRPr="003F663A" w:rsidTr="00C536B4">
        <w:tc>
          <w:tcPr>
            <w:tcW w:w="576" w:type="dxa"/>
          </w:tcPr>
          <w:p w:rsidR="00EC14A4" w:rsidRPr="003F663A" w:rsidRDefault="00EC14A4" w:rsidP="003F663A">
            <w:pPr>
              <w:tabs>
                <w:tab w:val="left" w:pos="1843"/>
              </w:tabs>
              <w:jc w:val="both"/>
              <w:rPr>
                <w:rFonts w:ascii="Times New Roman" w:hAnsi="Times New Roman" w:cs="Times New Roman"/>
                <w:lang w:val="id-ID"/>
              </w:rPr>
            </w:pPr>
            <w:r w:rsidRPr="003F663A">
              <w:rPr>
                <w:rFonts w:ascii="Times New Roman" w:hAnsi="Times New Roman" w:cs="Times New Roman"/>
                <w:lang w:val="id-ID"/>
              </w:rPr>
              <w:t>3.</w:t>
            </w:r>
          </w:p>
        </w:tc>
        <w:tc>
          <w:tcPr>
            <w:tcW w:w="3267" w:type="dxa"/>
          </w:tcPr>
          <w:p w:rsidR="00EC14A4" w:rsidRPr="003F663A" w:rsidRDefault="00EC14A4" w:rsidP="003F663A">
            <w:pPr>
              <w:tabs>
                <w:tab w:val="left" w:pos="1843"/>
              </w:tabs>
              <w:jc w:val="both"/>
              <w:rPr>
                <w:rFonts w:ascii="Times New Roman" w:hAnsi="Times New Roman" w:cs="Times New Roman"/>
                <w:lang w:val="id-ID"/>
              </w:rPr>
            </w:pPr>
            <w:r w:rsidRPr="003F663A">
              <w:rPr>
                <w:rFonts w:ascii="Times New Roman" w:hAnsi="Times New Roman" w:cs="Times New Roman"/>
                <w:lang w:val="id-ID"/>
              </w:rPr>
              <w:t xml:space="preserve">Referensi lebih banyak </w:t>
            </w:r>
          </w:p>
        </w:tc>
        <w:tc>
          <w:tcPr>
            <w:tcW w:w="3717" w:type="dxa"/>
          </w:tcPr>
          <w:p w:rsidR="00EC14A4" w:rsidRPr="003F663A" w:rsidRDefault="00EC14A4" w:rsidP="003F663A">
            <w:pPr>
              <w:tabs>
                <w:tab w:val="left" w:pos="1843"/>
              </w:tabs>
              <w:jc w:val="both"/>
              <w:rPr>
                <w:rFonts w:ascii="Times New Roman" w:hAnsi="Times New Roman" w:cs="Times New Roman"/>
                <w:lang w:val="id-ID"/>
              </w:rPr>
            </w:pPr>
            <w:r w:rsidRPr="003F663A">
              <w:rPr>
                <w:rFonts w:ascii="Times New Roman" w:hAnsi="Times New Roman" w:cs="Times New Roman"/>
                <w:lang w:val="id-ID"/>
              </w:rPr>
              <w:t xml:space="preserve">Rawan tindakan plagiarisme dan informasi hoaxs </w:t>
            </w:r>
          </w:p>
        </w:tc>
      </w:tr>
      <w:tr w:rsidR="00EC14A4" w:rsidRPr="003F663A" w:rsidTr="00C536B4">
        <w:tc>
          <w:tcPr>
            <w:tcW w:w="576" w:type="dxa"/>
          </w:tcPr>
          <w:p w:rsidR="00EC14A4" w:rsidRPr="003F663A" w:rsidRDefault="00EC14A4" w:rsidP="003F663A">
            <w:pPr>
              <w:tabs>
                <w:tab w:val="left" w:pos="1843"/>
              </w:tabs>
              <w:jc w:val="both"/>
              <w:rPr>
                <w:rFonts w:ascii="Times New Roman" w:hAnsi="Times New Roman" w:cs="Times New Roman"/>
                <w:lang w:val="id-ID"/>
              </w:rPr>
            </w:pPr>
            <w:r w:rsidRPr="003F663A">
              <w:rPr>
                <w:rFonts w:ascii="Times New Roman" w:hAnsi="Times New Roman" w:cs="Times New Roman"/>
                <w:lang w:val="id-ID"/>
              </w:rPr>
              <w:t>4.</w:t>
            </w:r>
          </w:p>
        </w:tc>
        <w:tc>
          <w:tcPr>
            <w:tcW w:w="3267" w:type="dxa"/>
          </w:tcPr>
          <w:p w:rsidR="00EC14A4" w:rsidRPr="003F663A" w:rsidRDefault="00EC14A4" w:rsidP="003F663A">
            <w:pPr>
              <w:tabs>
                <w:tab w:val="left" w:pos="1843"/>
              </w:tabs>
              <w:jc w:val="both"/>
              <w:rPr>
                <w:rFonts w:ascii="Times New Roman" w:hAnsi="Times New Roman" w:cs="Times New Roman"/>
                <w:lang w:val="id-ID"/>
              </w:rPr>
            </w:pPr>
            <w:r w:rsidRPr="003F663A">
              <w:rPr>
                <w:rFonts w:ascii="Times New Roman" w:hAnsi="Times New Roman" w:cs="Times New Roman"/>
                <w:lang w:val="id-ID"/>
              </w:rPr>
              <w:t xml:space="preserve">Sumber belajar terbuka secara global </w:t>
            </w:r>
          </w:p>
        </w:tc>
        <w:tc>
          <w:tcPr>
            <w:tcW w:w="3717" w:type="dxa"/>
          </w:tcPr>
          <w:p w:rsidR="00EC14A4" w:rsidRPr="003F663A" w:rsidRDefault="00EC14A4" w:rsidP="003F663A">
            <w:pPr>
              <w:tabs>
                <w:tab w:val="left" w:pos="1843"/>
              </w:tabs>
              <w:jc w:val="both"/>
              <w:rPr>
                <w:rFonts w:ascii="Times New Roman" w:hAnsi="Times New Roman" w:cs="Times New Roman"/>
                <w:lang w:val="id-ID"/>
              </w:rPr>
            </w:pPr>
            <w:r w:rsidRPr="003F663A">
              <w:rPr>
                <w:rFonts w:ascii="Times New Roman" w:hAnsi="Times New Roman" w:cs="Times New Roman"/>
                <w:lang w:val="id-ID"/>
              </w:rPr>
              <w:t>Memerlukan koneksi sinyal 4g</w:t>
            </w:r>
          </w:p>
        </w:tc>
      </w:tr>
      <w:tr w:rsidR="00EC14A4" w:rsidRPr="003F663A" w:rsidTr="00C536B4">
        <w:tc>
          <w:tcPr>
            <w:tcW w:w="576" w:type="dxa"/>
          </w:tcPr>
          <w:p w:rsidR="00EC14A4" w:rsidRPr="003F663A" w:rsidRDefault="00EC14A4" w:rsidP="003F663A">
            <w:pPr>
              <w:tabs>
                <w:tab w:val="left" w:pos="1843"/>
              </w:tabs>
              <w:jc w:val="both"/>
              <w:rPr>
                <w:rFonts w:ascii="Times New Roman" w:hAnsi="Times New Roman" w:cs="Times New Roman"/>
                <w:lang w:val="id-ID"/>
              </w:rPr>
            </w:pPr>
            <w:r w:rsidRPr="003F663A">
              <w:rPr>
                <w:rFonts w:ascii="Times New Roman" w:hAnsi="Times New Roman" w:cs="Times New Roman"/>
                <w:lang w:val="id-ID"/>
              </w:rPr>
              <w:t>5.</w:t>
            </w:r>
          </w:p>
        </w:tc>
        <w:tc>
          <w:tcPr>
            <w:tcW w:w="3267" w:type="dxa"/>
          </w:tcPr>
          <w:p w:rsidR="00EC14A4" w:rsidRPr="003F663A" w:rsidRDefault="00EC14A4" w:rsidP="003F663A">
            <w:pPr>
              <w:tabs>
                <w:tab w:val="left" w:pos="1843"/>
              </w:tabs>
              <w:jc w:val="both"/>
              <w:rPr>
                <w:rFonts w:ascii="Times New Roman" w:hAnsi="Times New Roman" w:cs="Times New Roman"/>
              </w:rPr>
            </w:pPr>
            <w:r w:rsidRPr="003F663A">
              <w:rPr>
                <w:rFonts w:ascii="Times New Roman" w:hAnsi="Times New Roman" w:cs="Times New Roman"/>
                <w:lang w:val="id-ID"/>
              </w:rPr>
              <w:t>Interaktif</w:t>
            </w:r>
            <w:r w:rsidRPr="003F663A">
              <w:rPr>
                <w:rFonts w:ascii="Times New Roman" w:hAnsi="Times New Roman" w:cs="Times New Roman"/>
              </w:rPr>
              <w:t xml:space="preserve"> dan praktis </w:t>
            </w:r>
          </w:p>
        </w:tc>
        <w:tc>
          <w:tcPr>
            <w:tcW w:w="3717" w:type="dxa"/>
          </w:tcPr>
          <w:p w:rsidR="00EC14A4" w:rsidRPr="003F663A" w:rsidRDefault="00EC14A4" w:rsidP="003F663A">
            <w:pPr>
              <w:tabs>
                <w:tab w:val="left" w:pos="1843"/>
              </w:tabs>
              <w:jc w:val="both"/>
              <w:rPr>
                <w:rFonts w:ascii="Times New Roman" w:hAnsi="Times New Roman" w:cs="Times New Roman"/>
                <w:lang w:val="id-ID"/>
              </w:rPr>
            </w:pPr>
            <w:r w:rsidRPr="003F663A">
              <w:rPr>
                <w:rFonts w:ascii="Times New Roman" w:hAnsi="Times New Roman" w:cs="Times New Roman"/>
                <w:lang w:val="id-ID"/>
              </w:rPr>
              <w:t>Kurang efektif</w:t>
            </w:r>
          </w:p>
        </w:tc>
      </w:tr>
    </w:tbl>
    <w:p w:rsidR="00EC14A4" w:rsidRPr="003F663A" w:rsidRDefault="003F663A" w:rsidP="003F663A">
      <w:pPr>
        <w:shd w:val="clear" w:color="auto" w:fill="FFFFFF"/>
        <w:spacing w:after="0" w:line="240" w:lineRule="auto"/>
        <w:jc w:val="both"/>
        <w:textAlignment w:val="baseline"/>
        <w:rPr>
          <w:rFonts w:ascii="Times New Roman" w:hAnsi="Times New Roman" w:cs="Times New Roman"/>
        </w:rPr>
      </w:pPr>
      <w:r>
        <w:rPr>
          <w:rFonts w:ascii="Times New Roman" w:hAnsi="Times New Roman" w:cs="Times New Roman"/>
        </w:rPr>
        <w:t xml:space="preserve"> </w:t>
      </w:r>
      <w:r w:rsidR="00EC14A4" w:rsidRPr="003F663A">
        <w:rPr>
          <w:rFonts w:ascii="Times New Roman" w:hAnsi="Times New Roman" w:cs="Times New Roman"/>
        </w:rPr>
        <w:t>Sumber: oleh peneliti, 2019</w:t>
      </w:r>
    </w:p>
    <w:p w:rsidR="00EC14A4" w:rsidRPr="003F663A" w:rsidRDefault="00EC14A4" w:rsidP="003F663A">
      <w:pPr>
        <w:pStyle w:val="ListParagraph"/>
        <w:shd w:val="clear" w:color="auto" w:fill="FFFFFF"/>
        <w:spacing w:after="0" w:line="240" w:lineRule="auto"/>
        <w:ind w:left="0"/>
        <w:jc w:val="both"/>
        <w:textAlignment w:val="baseline"/>
        <w:rPr>
          <w:rFonts w:ascii="Times New Roman" w:hAnsi="Times New Roman" w:cs="Times New Roman"/>
        </w:rPr>
      </w:pPr>
      <w:r w:rsidRPr="003F663A">
        <w:rPr>
          <w:rFonts w:ascii="Times New Roman" w:hAnsi="Times New Roman" w:cs="Times New Roman"/>
          <w:lang w:val="en-US"/>
        </w:rPr>
        <w:t xml:space="preserve">     </w:t>
      </w:r>
      <w:r w:rsidRPr="003F663A">
        <w:rPr>
          <w:rFonts w:ascii="Times New Roman" w:hAnsi="Times New Roman" w:cs="Times New Roman"/>
        </w:rPr>
        <w:t xml:space="preserve">Berdasarkan tabel kelebihan dan kekurangan sumber belajar online, sebanyak 10 orang narasumber memiliki alasan masing-masing menggunakan jenis sumber belajar tersebut, dalam hal ini menyesuaikan dengan kebutuhan misalnya si A memerlukan sumber belajar secara cepat tentu menggunakan bantuan dari internet sehingga sumber bacaan cepat didapatkan, berbeda dengan si B lebih memilih menggunakan sumber belajar dari perpustakaan dan mencari sumber bacaan secara manual karena mempunyai waktu banyak untuk berkunjung ke perpustakaan tersebut. </w:t>
      </w:r>
    </w:p>
    <w:p w:rsidR="00EC14A4" w:rsidRPr="003F663A" w:rsidRDefault="00EC14A4" w:rsidP="003F663A">
      <w:pPr>
        <w:tabs>
          <w:tab w:val="left" w:pos="540"/>
        </w:tabs>
        <w:spacing w:after="0" w:line="240" w:lineRule="auto"/>
        <w:jc w:val="both"/>
        <w:rPr>
          <w:rFonts w:ascii="Times New Roman" w:hAnsi="Times New Roman" w:cs="Times New Roman"/>
          <w:shd w:val="clear" w:color="auto" w:fill="FFFFFF"/>
        </w:rPr>
      </w:pPr>
      <w:r w:rsidRPr="003F663A">
        <w:rPr>
          <w:rFonts w:ascii="Times New Roman" w:hAnsi="Times New Roman" w:cs="Times New Roman"/>
        </w:rPr>
        <w:t xml:space="preserve">      Hasil survei yang dilakukan oleh Asosiasi Penyelenggara Jasa Internet Indonesia (APJII) pada tahun 2016 menunjukan minat yang tinggi terhadap sumber belajar online, total pengguna internet pada tahun 2016 menurut hasil survei APJII adalah </w:t>
      </w:r>
      <w:r w:rsidRPr="003F663A">
        <w:rPr>
          <w:rFonts w:ascii="Times New Roman" w:hAnsi="Times New Roman" w:cs="Times New Roman"/>
          <w:lang w:val="id-ID"/>
        </w:rPr>
        <w:t>132,7 juta pengguna internet dari 256, 2 juta total populasi penduduk Indonesia</w:t>
      </w:r>
      <w:r w:rsidRPr="003F663A">
        <w:rPr>
          <w:rFonts w:ascii="Times New Roman" w:hAnsi="Times New Roman" w:cs="Times New Roman"/>
        </w:rPr>
        <w:t xml:space="preserve">. Apabila di persentasikan pengguna laki-laki sebesar </w:t>
      </w:r>
      <w:r w:rsidRPr="003F663A">
        <w:rPr>
          <w:rFonts w:ascii="Times New Roman" w:hAnsi="Times New Roman" w:cs="Times New Roman"/>
          <w:lang w:val="id-ID"/>
        </w:rPr>
        <w:t>52</w:t>
      </w:r>
      <w:r w:rsidRPr="003F663A">
        <w:rPr>
          <w:rFonts w:ascii="Times New Roman" w:hAnsi="Times New Roman" w:cs="Times New Roman"/>
        </w:rPr>
        <w:t>,</w:t>
      </w:r>
      <w:r w:rsidRPr="003F663A">
        <w:rPr>
          <w:rFonts w:ascii="Times New Roman" w:hAnsi="Times New Roman" w:cs="Times New Roman"/>
          <w:lang w:val="id-ID"/>
        </w:rPr>
        <w:t>5 %</w:t>
      </w:r>
      <w:r w:rsidRPr="003F663A">
        <w:rPr>
          <w:rFonts w:ascii="Times New Roman" w:hAnsi="Times New Roman" w:cs="Times New Roman"/>
        </w:rPr>
        <w:t xml:space="preserve"> sedangkan pengguna perempuan sebesar </w:t>
      </w:r>
      <w:r w:rsidRPr="003F663A">
        <w:rPr>
          <w:rFonts w:ascii="Times New Roman" w:hAnsi="Times New Roman" w:cs="Times New Roman"/>
          <w:lang w:val="id-ID"/>
        </w:rPr>
        <w:t>47</w:t>
      </w:r>
      <w:r w:rsidRPr="003F663A">
        <w:rPr>
          <w:rFonts w:ascii="Times New Roman" w:hAnsi="Times New Roman" w:cs="Times New Roman"/>
        </w:rPr>
        <w:t>,</w:t>
      </w:r>
      <w:r w:rsidRPr="003F663A">
        <w:rPr>
          <w:rFonts w:ascii="Times New Roman" w:hAnsi="Times New Roman" w:cs="Times New Roman"/>
          <w:lang w:val="id-ID"/>
        </w:rPr>
        <w:t>5 %</w:t>
      </w:r>
      <w:r w:rsidRPr="003F663A">
        <w:rPr>
          <w:rFonts w:ascii="Times New Roman" w:hAnsi="Times New Roman" w:cs="Times New Roman"/>
        </w:rPr>
        <w:t xml:space="preserve">. Jumlah ini diperkirakan akan semakin meningkat di tahun 2017 ini. Selain data diatas, APJII juga merilis rincian survei lainnya, yaitu data pengguna internet berdasarkan pekerjaan dan usia yang terbanyak mengkases internet.  </w:t>
      </w:r>
    </w:p>
    <w:p w:rsidR="00F746AF" w:rsidRPr="003F663A" w:rsidRDefault="00EC14A4" w:rsidP="003F663A">
      <w:pPr>
        <w:tabs>
          <w:tab w:val="left" w:pos="540"/>
        </w:tabs>
        <w:spacing w:after="0" w:line="240" w:lineRule="auto"/>
        <w:jc w:val="both"/>
        <w:rPr>
          <w:rFonts w:ascii="Times New Roman" w:hAnsi="Times New Roman" w:cs="Times New Roman"/>
        </w:rPr>
      </w:pPr>
      <w:r w:rsidRPr="003F663A">
        <w:rPr>
          <w:rFonts w:ascii="Times New Roman" w:hAnsi="Times New Roman" w:cs="Times New Roman"/>
        </w:rPr>
        <w:lastRenderedPageBreak/>
        <w:t xml:space="preserve">     Peralihan penggunaan sumber belajar online tersebut. </w:t>
      </w:r>
      <w:r w:rsidRPr="003F663A">
        <w:rPr>
          <w:rFonts w:ascii="Times New Roman" w:hAnsi="Times New Roman" w:cs="Times New Roman"/>
          <w:lang w:val="id-ID"/>
        </w:rPr>
        <w:t xml:space="preserve">Dinas Perpustakaan dan Kearsipan Kota Bandung memberikan pelayanan penyediaan sumber belajar yang bisa diakses dengan mudah dan dijangkau dengan dekat dengan adanya program SIMACAM tersebut. Dinas Perpustakaan dan Kearsipan tentu dalam membuat dan merancang program tersebut didasarkan pada kebutuhan serta permasalahan yang ada di masyarakat. </w:t>
      </w:r>
    </w:p>
    <w:p w:rsidR="00F746AF" w:rsidRPr="003F663A" w:rsidRDefault="00F746AF" w:rsidP="003F663A">
      <w:pPr>
        <w:tabs>
          <w:tab w:val="left" w:pos="540"/>
        </w:tabs>
        <w:spacing w:after="0" w:line="240" w:lineRule="auto"/>
        <w:jc w:val="both"/>
        <w:rPr>
          <w:rFonts w:ascii="Times New Roman" w:hAnsi="Times New Roman" w:cs="Times New Roman"/>
        </w:rPr>
      </w:pPr>
      <w:r w:rsidRPr="003F663A">
        <w:rPr>
          <w:rFonts w:ascii="Times New Roman" w:hAnsi="Times New Roman" w:cs="Times New Roman"/>
        </w:rPr>
        <w:t xml:space="preserve">    </w:t>
      </w:r>
      <w:r w:rsidR="00EC14A4" w:rsidRPr="003F663A">
        <w:rPr>
          <w:rFonts w:ascii="Times New Roman" w:hAnsi="Times New Roman" w:cs="Times New Roman"/>
          <w:lang w:val="id-ID"/>
        </w:rPr>
        <w:t xml:space="preserve">Kemudian pembahasan mengenai program tidak dapat dilepaskan dengan aspek kebijakan. </w:t>
      </w:r>
      <w:r w:rsidR="00EC14A4" w:rsidRPr="003F663A">
        <w:rPr>
          <w:rFonts w:ascii="Times New Roman" w:hAnsi="Times New Roman" w:cs="Times New Roman"/>
          <w:color w:val="000000" w:themeColor="text1"/>
        </w:rPr>
        <w:t>Menurut Dye (1992)</w:t>
      </w:r>
      <w:r w:rsidR="00EC14A4" w:rsidRPr="003F663A">
        <w:rPr>
          <w:rFonts w:ascii="Times New Roman" w:hAnsi="Times New Roman" w:cs="Times New Roman"/>
        </w:rPr>
        <w:t xml:space="preserve"> yang di kutip </w:t>
      </w:r>
      <w:r w:rsidR="00EC14A4" w:rsidRPr="003F663A">
        <w:rPr>
          <w:rFonts w:ascii="Times New Roman" w:hAnsi="Times New Roman" w:cs="Times New Roman"/>
          <w:color w:val="000000" w:themeColor="text1"/>
        </w:rPr>
        <w:t>Agustino (2006, hlm. 7)</w:t>
      </w:r>
      <w:r w:rsidR="00EC14A4" w:rsidRPr="003F663A">
        <w:rPr>
          <w:rFonts w:ascii="Times New Roman" w:hAnsi="Times New Roman" w:cs="Times New Roman"/>
          <w:color w:val="000000" w:themeColor="text1"/>
          <w:lang w:val="id-ID"/>
        </w:rPr>
        <w:t xml:space="preserve"> kebijakan atau dalam hal ini adalah kebijakan publik secara prinsip dapat diartikan sebagai </w:t>
      </w:r>
      <w:r w:rsidR="00EC14A4" w:rsidRPr="003F663A">
        <w:rPr>
          <w:rFonts w:ascii="Times New Roman" w:hAnsi="Times New Roman" w:cs="Times New Roman"/>
        </w:rPr>
        <w:t>“</w:t>
      </w:r>
      <w:r w:rsidR="00EC14A4" w:rsidRPr="003F663A">
        <w:rPr>
          <w:rFonts w:ascii="Times New Roman" w:hAnsi="Times New Roman" w:cs="Times New Roman"/>
          <w:i/>
        </w:rPr>
        <w:t>Whatever goverment choose to do or not to do“.</w:t>
      </w:r>
      <w:r w:rsidR="00EC14A4" w:rsidRPr="003F663A">
        <w:rPr>
          <w:rFonts w:ascii="Times New Roman" w:hAnsi="Times New Roman" w:cs="Times New Roman"/>
        </w:rPr>
        <w:t xml:space="preserve"> </w:t>
      </w:r>
      <w:r w:rsidR="00EC14A4" w:rsidRPr="003F663A">
        <w:rPr>
          <w:rFonts w:ascii="Times New Roman" w:hAnsi="Times New Roman" w:cs="Times New Roman"/>
          <w:lang w:val="id-ID"/>
        </w:rPr>
        <w:t xml:space="preserve">Hal tersebut diperkuat oleh </w:t>
      </w:r>
      <w:r w:rsidR="00EC14A4" w:rsidRPr="003F663A">
        <w:rPr>
          <w:rFonts w:ascii="Times New Roman" w:hAnsi="Times New Roman" w:cs="Times New Roman"/>
        </w:rPr>
        <w:t xml:space="preserve">Menurut Hoogwood dan Gun dalam Nugroho (2004, hlm.171-174), </w:t>
      </w:r>
      <w:r w:rsidR="00EC14A4" w:rsidRPr="003F663A">
        <w:rPr>
          <w:rFonts w:ascii="Times New Roman" w:hAnsi="Times New Roman" w:cs="Times New Roman"/>
          <w:lang w:val="id-ID"/>
        </w:rPr>
        <w:t xml:space="preserve">menyebutkan bahwa kebijakan publik adalah seperangkat tindakan pemerintah yang didesain untuk mencapai hasil-hasil tertentu. Senada dengan pendapat tersebut, menurut </w:t>
      </w:r>
      <w:r w:rsidR="00EC14A4" w:rsidRPr="003F663A">
        <w:rPr>
          <w:rFonts w:ascii="Times New Roman" w:hAnsi="Times New Roman" w:cs="Times New Roman"/>
          <w:color w:val="000000" w:themeColor="text1"/>
        </w:rPr>
        <w:t>Jones (1984, hlm. 180)</w:t>
      </w:r>
      <w:r w:rsidR="00EC14A4" w:rsidRPr="003F663A">
        <w:rPr>
          <w:rFonts w:ascii="Times New Roman" w:hAnsi="Times New Roman" w:cs="Times New Roman"/>
          <w:color w:val="000000" w:themeColor="text1"/>
          <w:lang w:val="id-ID"/>
        </w:rPr>
        <w:t xml:space="preserve"> </w:t>
      </w:r>
      <w:r w:rsidR="00EC14A4" w:rsidRPr="003F663A">
        <w:rPr>
          <w:rFonts w:ascii="Times New Roman" w:hAnsi="Times New Roman" w:cs="Times New Roman"/>
          <w:lang w:val="id-ID"/>
        </w:rPr>
        <w:t>menjelaskan</w:t>
      </w:r>
      <w:r w:rsidR="00EC14A4" w:rsidRPr="003F663A">
        <w:rPr>
          <w:rFonts w:ascii="Times New Roman" w:hAnsi="Times New Roman" w:cs="Times New Roman"/>
        </w:rPr>
        <w:t xml:space="preserve"> program </w:t>
      </w:r>
      <w:r w:rsidR="00EC14A4" w:rsidRPr="003F663A">
        <w:rPr>
          <w:rFonts w:ascii="Times New Roman" w:hAnsi="Times New Roman" w:cs="Times New Roman"/>
          <w:lang w:val="id-ID"/>
        </w:rPr>
        <w:t xml:space="preserve">adalah cara yang disahkan untuk mencapai tujuan. </w:t>
      </w:r>
    </w:p>
    <w:p w:rsidR="00F746AF" w:rsidRPr="003F663A" w:rsidRDefault="00F746AF" w:rsidP="003F663A">
      <w:pPr>
        <w:tabs>
          <w:tab w:val="left" w:pos="540"/>
        </w:tabs>
        <w:spacing w:after="0" w:line="240" w:lineRule="auto"/>
        <w:jc w:val="both"/>
        <w:rPr>
          <w:rFonts w:ascii="Times New Roman" w:hAnsi="Times New Roman" w:cs="Times New Roman"/>
        </w:rPr>
      </w:pPr>
      <w:r w:rsidRPr="003F663A">
        <w:rPr>
          <w:rFonts w:ascii="Times New Roman" w:hAnsi="Times New Roman" w:cs="Times New Roman"/>
        </w:rPr>
        <w:t xml:space="preserve">    </w:t>
      </w:r>
      <w:r w:rsidR="00EC14A4" w:rsidRPr="003F663A">
        <w:rPr>
          <w:rFonts w:ascii="Times New Roman" w:hAnsi="Times New Roman" w:cs="Times New Roman"/>
        </w:rPr>
        <w:t xml:space="preserve">Peran Dispusip Kota Bandung melakukan </w:t>
      </w:r>
      <w:r w:rsidR="00EC14A4" w:rsidRPr="003F663A">
        <w:rPr>
          <w:rFonts w:ascii="Times New Roman" w:hAnsi="Times New Roman" w:cs="Times New Roman"/>
          <w:lang w:val="id-ID"/>
        </w:rPr>
        <w:t xml:space="preserve">usaha pengembangan dalam memberikan pelayanan terhadap masyarakat Kota Bandung dengan menciptakan sebuah program yang berbentuk sistem yang memberikan kemudahan masyarakat untuk menggunakan sumber belajar yang bisa diakses melalui </w:t>
      </w:r>
      <w:r w:rsidR="00EC14A4" w:rsidRPr="003F663A">
        <w:rPr>
          <w:rFonts w:ascii="Times New Roman" w:hAnsi="Times New Roman" w:cs="Times New Roman"/>
          <w:i/>
          <w:lang w:val="id-ID"/>
        </w:rPr>
        <w:t>website</w:t>
      </w:r>
      <w:r w:rsidR="00EC14A4" w:rsidRPr="003F663A">
        <w:rPr>
          <w:rFonts w:ascii="Times New Roman" w:hAnsi="Times New Roman" w:cs="Times New Roman"/>
          <w:lang w:val="id-ID"/>
        </w:rPr>
        <w:t xml:space="preserve"> dan merupakan salah cara untuk meningkatkan budaya literasi di Kota Bandung dengan bantuan teknologi yang menjadikan nilai plus terhadap pelayanan publik</w:t>
      </w:r>
      <w:r w:rsidR="00EC14A4" w:rsidRPr="003F663A">
        <w:rPr>
          <w:rFonts w:ascii="Times New Roman" w:hAnsi="Times New Roman" w:cs="Times New Roman"/>
        </w:rPr>
        <w:t xml:space="preserve"> sehingga dengan adanya program tersebut mampu menggerakan minat baca sehingga peran dari program SIMACAM tersebut bisa dimanfaatkan dengan baik untuk masyarakat. </w:t>
      </w:r>
    </w:p>
    <w:p w:rsidR="00EC14A4" w:rsidRDefault="00F746AF" w:rsidP="003F663A">
      <w:pPr>
        <w:tabs>
          <w:tab w:val="left" w:pos="540"/>
        </w:tabs>
        <w:spacing w:after="0" w:line="240" w:lineRule="auto"/>
        <w:jc w:val="both"/>
        <w:rPr>
          <w:rFonts w:ascii="Times New Roman" w:hAnsi="Times New Roman"/>
        </w:rPr>
      </w:pPr>
      <w:r w:rsidRPr="003F663A">
        <w:rPr>
          <w:rFonts w:ascii="Times New Roman" w:hAnsi="Times New Roman" w:cs="Times New Roman"/>
        </w:rPr>
        <w:t xml:space="preserve">     </w:t>
      </w:r>
      <w:r w:rsidR="00EC14A4" w:rsidRPr="003F663A">
        <w:rPr>
          <w:rFonts w:ascii="Times New Roman" w:hAnsi="Times New Roman" w:cs="Times New Roman"/>
        </w:rPr>
        <w:t xml:space="preserve">Berkaitan dengan peran program SIMACAM, hasil wawancara serta observasi peneliti mengungkapkan bahwa program yang baru berjalan pada awal tahun 2017 merupakan program yang masih berbentuk </w:t>
      </w:r>
      <w:r w:rsidR="00EC14A4" w:rsidRPr="003F663A">
        <w:rPr>
          <w:rFonts w:ascii="Times New Roman" w:hAnsi="Times New Roman" w:cs="Times New Roman"/>
          <w:i/>
        </w:rPr>
        <w:t>prototype</w:t>
      </w:r>
      <w:r w:rsidR="00EC14A4" w:rsidRPr="003F663A">
        <w:rPr>
          <w:rFonts w:ascii="Times New Roman" w:hAnsi="Times New Roman" w:cs="Times New Roman"/>
        </w:rPr>
        <w:t xml:space="preserve"> sehingga dalam pelaksanaanya masih dalam tahapan ujicoba. Dengan demikian keberadaan program tersebut hanya baru diketahui oleh beberapa kalangan masyarakat tertentu saja,</w:t>
      </w:r>
      <w:r w:rsidR="00EC14A4" w:rsidRPr="00EC14A4">
        <w:rPr>
          <w:rFonts w:ascii="Times New Roman" w:hAnsi="Times New Roman"/>
        </w:rPr>
        <w:t xml:space="preserve"> karena pihak Dispusip sendiri belum melakukan proses sosialisasi yang dilakukan secara </w:t>
      </w:r>
      <w:r w:rsidR="00EC14A4" w:rsidRPr="00EC14A4">
        <w:rPr>
          <w:rFonts w:ascii="Times New Roman" w:hAnsi="Times New Roman"/>
        </w:rPr>
        <w:lastRenderedPageBreak/>
        <w:t xml:space="preserve">struktural, sehingga peran program SIMACAM dalam meningkatkan </w:t>
      </w:r>
      <w:r w:rsidR="00EC14A4" w:rsidRPr="00EC14A4">
        <w:rPr>
          <w:rFonts w:ascii="Times New Roman" w:hAnsi="Times New Roman"/>
          <w:i/>
        </w:rPr>
        <w:t>Civic Literacy</w:t>
      </w:r>
      <w:r w:rsidR="00EC14A4" w:rsidRPr="00EC14A4">
        <w:rPr>
          <w:rFonts w:ascii="Times New Roman" w:hAnsi="Times New Roman"/>
        </w:rPr>
        <w:t xml:space="preserve">  masyarakat Kota Bandung tersebut belum adanya peningkatan secara signifikan. Hal tersebutlah yang menjadi tugas pemerintah khususnya Dispusip Kota Bandung, bagaimana caranya supaya program SIMACAM dikenal oleh semua kalangan masyarakat dan dapat digunakan dengan mudah, sehingga fungsi dan tujuan diadakanya program tersebut bisa teruwujudkan. </w:t>
      </w:r>
    </w:p>
    <w:p w:rsidR="00EC14A4" w:rsidRPr="00A265AB" w:rsidRDefault="00EC14A4" w:rsidP="00EC14A4">
      <w:pPr>
        <w:tabs>
          <w:tab w:val="left" w:pos="540"/>
        </w:tabs>
        <w:spacing w:after="0" w:line="240" w:lineRule="auto"/>
        <w:jc w:val="both"/>
        <w:rPr>
          <w:rFonts w:ascii="Times New Roman" w:hAnsi="Times New Roman"/>
          <w:b/>
          <w:sz w:val="24"/>
          <w:szCs w:val="24"/>
        </w:rPr>
      </w:pPr>
      <w:r w:rsidRPr="00A265AB">
        <w:rPr>
          <w:rFonts w:ascii="Times New Roman" w:hAnsi="Times New Roman"/>
          <w:b/>
          <w:sz w:val="24"/>
          <w:szCs w:val="24"/>
        </w:rPr>
        <w:t xml:space="preserve">SIMPULAN </w:t>
      </w:r>
    </w:p>
    <w:p w:rsidR="00F935B8" w:rsidRDefault="00A265AB" w:rsidP="00F935B8">
      <w:pPr>
        <w:tabs>
          <w:tab w:val="left" w:pos="540"/>
        </w:tabs>
        <w:spacing w:after="0" w:line="240" w:lineRule="auto"/>
        <w:jc w:val="both"/>
        <w:rPr>
          <w:rFonts w:ascii="Times New Roman" w:hAnsi="Times New Roman"/>
          <w:i/>
        </w:rPr>
      </w:pPr>
      <w:r>
        <w:rPr>
          <w:rFonts w:ascii="Times New Roman" w:hAnsi="Times New Roman"/>
        </w:rPr>
        <w:t xml:space="preserve">      </w:t>
      </w:r>
      <w:r w:rsidR="00F746AF" w:rsidRPr="009A5096">
        <w:rPr>
          <w:rFonts w:ascii="Times New Roman" w:hAnsi="Times New Roman"/>
          <w:lang w:val="id-ID"/>
        </w:rPr>
        <w:t xml:space="preserve">Peran sumber belajar  sangat penting untuk menunjang kebutuhan Pendidikan dan Ilmu Pengetahuan masyarakat dalam memajukan wilayah atau negara sendiri. Keberhasilan suatu negara dikatakan maju dan berkembang ketika memiliki </w:t>
      </w:r>
      <w:r w:rsidR="00F746AF" w:rsidRPr="009A5096">
        <w:rPr>
          <w:rFonts w:ascii="Times New Roman" w:hAnsi="Times New Roman"/>
        </w:rPr>
        <w:t xml:space="preserve">SDM berkualitas </w:t>
      </w:r>
      <w:r w:rsidR="00F746AF" w:rsidRPr="009A5096">
        <w:rPr>
          <w:rFonts w:ascii="Times New Roman" w:hAnsi="Times New Roman"/>
          <w:lang w:val="id-ID"/>
        </w:rPr>
        <w:t xml:space="preserve">dalam bidang pendidikan, cara untuk meningkatkan kualitas SDM  </w:t>
      </w:r>
      <w:r w:rsidR="00F746AF" w:rsidRPr="009A5096">
        <w:rPr>
          <w:rFonts w:ascii="Times New Roman" w:hAnsi="Times New Roman"/>
        </w:rPr>
        <w:t>tersebut</w:t>
      </w:r>
      <w:r w:rsidR="00F746AF" w:rsidRPr="009A5096">
        <w:rPr>
          <w:rFonts w:ascii="Times New Roman" w:hAnsi="Times New Roman"/>
          <w:lang w:val="id-ID"/>
        </w:rPr>
        <w:t xml:space="preserve"> dengan </w:t>
      </w:r>
      <w:r w:rsidR="00F746AF" w:rsidRPr="009A5096">
        <w:rPr>
          <w:rFonts w:ascii="Times New Roman" w:hAnsi="Times New Roman"/>
        </w:rPr>
        <w:t>mengikuti kegiatan</w:t>
      </w:r>
      <w:r w:rsidR="00F746AF" w:rsidRPr="009A5096">
        <w:rPr>
          <w:rFonts w:ascii="Times New Roman" w:hAnsi="Times New Roman"/>
          <w:lang w:val="id-ID"/>
        </w:rPr>
        <w:t xml:space="preserve"> sederhana yang  mengedukasi</w:t>
      </w:r>
      <w:r w:rsidR="00F746AF" w:rsidRPr="009A5096">
        <w:rPr>
          <w:rFonts w:ascii="Times New Roman" w:hAnsi="Times New Roman"/>
        </w:rPr>
        <w:t xml:space="preserve">. </w:t>
      </w:r>
      <w:r w:rsidR="00F746AF" w:rsidRPr="009A5096">
        <w:rPr>
          <w:rFonts w:ascii="Times New Roman" w:hAnsi="Times New Roman"/>
          <w:lang w:val="id-ID"/>
        </w:rPr>
        <w:t xml:space="preserve">Keberadaan program SIMACAM merupakan program yang dibuat oleh </w:t>
      </w:r>
      <w:r w:rsidR="00F746AF" w:rsidRPr="009A5096">
        <w:rPr>
          <w:rFonts w:ascii="Times New Roman" w:hAnsi="Times New Roman"/>
        </w:rPr>
        <w:t xml:space="preserve">Dispusip </w:t>
      </w:r>
      <w:r w:rsidR="00F746AF" w:rsidRPr="009A5096">
        <w:rPr>
          <w:rFonts w:ascii="Times New Roman" w:hAnsi="Times New Roman"/>
          <w:lang w:val="id-ID"/>
        </w:rPr>
        <w:t xml:space="preserve">Kota Bandung, sebuah program yang berbentuk sistem </w:t>
      </w:r>
      <w:r w:rsidR="00F746AF" w:rsidRPr="009A5096">
        <w:rPr>
          <w:rFonts w:ascii="Times New Roman" w:hAnsi="Times New Roman"/>
        </w:rPr>
        <w:t xml:space="preserve">aplikasi </w:t>
      </w:r>
      <w:r w:rsidR="00F746AF" w:rsidRPr="009A5096">
        <w:rPr>
          <w:rFonts w:ascii="Times New Roman" w:hAnsi="Times New Roman"/>
          <w:lang w:val="id-ID"/>
        </w:rPr>
        <w:t>yang</w:t>
      </w:r>
      <w:r w:rsidR="00F746AF" w:rsidRPr="009A5096">
        <w:rPr>
          <w:rFonts w:ascii="Times New Roman" w:hAnsi="Times New Roman"/>
        </w:rPr>
        <w:t xml:space="preserve"> bisa diakses</w:t>
      </w:r>
      <w:r w:rsidR="00F746AF" w:rsidRPr="009A5096">
        <w:rPr>
          <w:rFonts w:ascii="Times New Roman" w:hAnsi="Times New Roman"/>
          <w:lang w:val="id-ID"/>
        </w:rPr>
        <w:t xml:space="preserve"> melalui </w:t>
      </w:r>
      <w:r w:rsidR="00F746AF" w:rsidRPr="009A5096">
        <w:rPr>
          <w:rFonts w:ascii="Times New Roman" w:hAnsi="Times New Roman"/>
          <w:i/>
          <w:lang w:val="id-ID"/>
        </w:rPr>
        <w:t>website</w:t>
      </w:r>
      <w:r w:rsidR="00F746AF" w:rsidRPr="009A5096">
        <w:rPr>
          <w:rFonts w:ascii="Times New Roman" w:hAnsi="Times New Roman"/>
          <w:lang w:val="id-ID"/>
        </w:rPr>
        <w:t xml:space="preserve"> merupakan salah cara untuk meningkatkan budaya literasi di Kota Bandung dengan bantuan teknologi yang menjadikan nilai plus terhadap pelayanan publik. </w:t>
      </w:r>
      <w:r w:rsidR="00F746AF" w:rsidRPr="009A5096">
        <w:rPr>
          <w:rFonts w:ascii="Times New Roman" w:hAnsi="Times New Roman"/>
        </w:rPr>
        <w:t xml:space="preserve">Berdasarkan hasil penelitian peran program SIMACAM dalam meningkatkan </w:t>
      </w:r>
      <w:r w:rsidR="00F746AF" w:rsidRPr="009A5096">
        <w:rPr>
          <w:rFonts w:ascii="Times New Roman" w:hAnsi="Times New Roman"/>
          <w:i/>
        </w:rPr>
        <w:t>Civic Literacy</w:t>
      </w:r>
      <w:r w:rsidR="00F746AF" w:rsidRPr="009A5096">
        <w:rPr>
          <w:rFonts w:ascii="Times New Roman" w:hAnsi="Times New Roman"/>
        </w:rPr>
        <w:t xml:space="preserve">  masyarakat Kota Bandung tersebut belum adanya peningkatan secara signifikan mengingat program tersebut baru berjalan, sehingga  masih dalam tahapan ujicoba dan pengembangan yang dibuat pada awal tahun 2017</w:t>
      </w:r>
      <w:r w:rsidR="003F2279">
        <w:rPr>
          <w:rFonts w:ascii="Times New Roman" w:hAnsi="Times New Roman"/>
        </w:rPr>
        <w:t xml:space="preserve">. Kemudian </w:t>
      </w:r>
      <w:r w:rsidR="003F2279" w:rsidRPr="00306802">
        <w:rPr>
          <w:rFonts w:ascii="Times New Roman" w:hAnsi="Times New Roman"/>
          <w:sz w:val="24"/>
        </w:rPr>
        <w:t>proses</w:t>
      </w:r>
      <w:r w:rsidR="003F2279" w:rsidRPr="00306802">
        <w:rPr>
          <w:rFonts w:ascii="Times New Roman" w:hAnsi="Times New Roman"/>
        </w:rPr>
        <w:t xml:space="preserve"> </w:t>
      </w:r>
      <w:r w:rsidR="003F2279" w:rsidRPr="00306802">
        <w:rPr>
          <w:rFonts w:ascii="Times New Roman" w:hAnsi="Times New Roman"/>
          <w:lang w:val="id-ID"/>
        </w:rPr>
        <w:t xml:space="preserve">Pendidikan Kewarganegaraan </w:t>
      </w:r>
      <w:r w:rsidR="003F2279">
        <w:rPr>
          <w:rFonts w:ascii="Times New Roman" w:hAnsi="Times New Roman"/>
        </w:rPr>
        <w:t xml:space="preserve">dalam membangun </w:t>
      </w:r>
      <w:r w:rsidR="003F2279" w:rsidRPr="00306802">
        <w:rPr>
          <w:rFonts w:ascii="Times New Roman" w:hAnsi="Times New Roman"/>
          <w:i/>
          <w:lang w:val="id-ID"/>
        </w:rPr>
        <w:t>civic literacy</w:t>
      </w:r>
      <w:r w:rsidR="003F2279">
        <w:rPr>
          <w:rFonts w:ascii="Times New Roman" w:hAnsi="Times New Roman"/>
          <w:lang w:val="id-ID"/>
        </w:rPr>
        <w:t xml:space="preserve"> </w:t>
      </w:r>
      <w:r w:rsidR="003F2279" w:rsidRPr="00306802">
        <w:rPr>
          <w:rFonts w:ascii="Times New Roman" w:hAnsi="Times New Roman"/>
          <w:lang w:val="id-ID"/>
        </w:rPr>
        <w:t xml:space="preserve"> </w:t>
      </w:r>
      <w:r w:rsidR="003F2279">
        <w:rPr>
          <w:rFonts w:ascii="Times New Roman" w:hAnsi="Times New Roman"/>
        </w:rPr>
        <w:t>yaitu perlu kesadaran yang dirasakan oleh setiap individu masyarakat kota Bandung. Sehingga perlunya peran dan partsipasi dari setiap agen sosial yaitu</w:t>
      </w:r>
      <w:r w:rsidR="003F2279" w:rsidRPr="00306802">
        <w:rPr>
          <w:rFonts w:ascii="Times New Roman" w:hAnsi="Times New Roman"/>
        </w:rPr>
        <w:t xml:space="preserve"> pemerintahan, akademisi, sektor bisnis atau pengusaha, komunitas dan media massa</w:t>
      </w:r>
      <w:r w:rsidR="003F2279">
        <w:rPr>
          <w:rFonts w:ascii="Times New Roman" w:hAnsi="Times New Roman"/>
        </w:rPr>
        <w:t xml:space="preserve"> akan pentingnya meningkatkan </w:t>
      </w:r>
      <w:r w:rsidR="003F2279" w:rsidRPr="003D2F5A">
        <w:rPr>
          <w:rFonts w:ascii="Times New Roman" w:hAnsi="Times New Roman"/>
          <w:i/>
        </w:rPr>
        <w:t>Civic Literacy.</w:t>
      </w:r>
    </w:p>
    <w:p w:rsidR="00F935B8" w:rsidRDefault="00F935B8" w:rsidP="00F935B8">
      <w:pPr>
        <w:tabs>
          <w:tab w:val="left" w:pos="540"/>
        </w:tabs>
        <w:spacing w:after="0" w:line="240" w:lineRule="auto"/>
        <w:jc w:val="both"/>
        <w:rPr>
          <w:rFonts w:ascii="Times New Roman" w:hAnsi="Times New Roman"/>
          <w:i/>
        </w:rPr>
      </w:pPr>
    </w:p>
    <w:p w:rsidR="00E65ECA" w:rsidRPr="00F935B8" w:rsidRDefault="00E65ECA" w:rsidP="00F935B8">
      <w:pPr>
        <w:tabs>
          <w:tab w:val="left" w:pos="540"/>
        </w:tabs>
        <w:spacing w:after="0" w:line="240" w:lineRule="auto"/>
        <w:jc w:val="both"/>
        <w:rPr>
          <w:rFonts w:ascii="Times New Roman" w:hAnsi="Times New Roman"/>
          <w:b/>
        </w:rPr>
      </w:pPr>
      <w:r w:rsidRPr="00A265AB">
        <w:rPr>
          <w:rFonts w:ascii="Times New Roman" w:hAnsi="Times New Roman" w:cs="Times New Roman"/>
          <w:b/>
          <w:sz w:val="24"/>
          <w:szCs w:val="24"/>
        </w:rPr>
        <w:t xml:space="preserve">DAFTAR RUJUKAN </w:t>
      </w:r>
    </w:p>
    <w:p w:rsidR="00B232FB" w:rsidRPr="00A265AB" w:rsidRDefault="00B232FB" w:rsidP="00B232FB">
      <w:pPr>
        <w:autoSpaceDE w:val="0"/>
        <w:autoSpaceDN w:val="0"/>
        <w:adjustRightInd w:val="0"/>
        <w:spacing w:line="240" w:lineRule="auto"/>
        <w:ind w:left="270" w:hanging="270"/>
        <w:rPr>
          <w:rFonts w:ascii="Times New Roman" w:eastAsia="Times New Roman" w:hAnsi="Times New Roman" w:cs="Times New Roman"/>
          <w:b/>
        </w:rPr>
      </w:pPr>
      <w:r w:rsidRPr="00A265AB">
        <w:rPr>
          <w:rFonts w:ascii="Times New Roman" w:eastAsia="Times New Roman" w:hAnsi="Times New Roman" w:cs="Times New Roman"/>
          <w:b/>
        </w:rPr>
        <w:t>BUKU</w:t>
      </w:r>
    </w:p>
    <w:p w:rsidR="00B232FB" w:rsidRPr="00A265AB" w:rsidRDefault="00B232FB" w:rsidP="00A265AB">
      <w:pPr>
        <w:autoSpaceDE w:val="0"/>
        <w:autoSpaceDN w:val="0"/>
        <w:adjustRightInd w:val="0"/>
        <w:spacing w:line="240" w:lineRule="auto"/>
        <w:ind w:left="270" w:hanging="270"/>
        <w:rPr>
          <w:rFonts w:ascii="Times New Roman" w:eastAsia="Times New Roman" w:hAnsi="Times New Roman" w:cs="Times New Roman"/>
        </w:rPr>
      </w:pPr>
      <w:r w:rsidRPr="00A265AB">
        <w:rPr>
          <w:rFonts w:ascii="Times New Roman" w:eastAsia="Times New Roman" w:hAnsi="Times New Roman" w:cs="Times New Roman"/>
        </w:rPr>
        <w:t xml:space="preserve">Adi Nugroho. (2009). </w:t>
      </w:r>
      <w:r w:rsidRPr="00A265AB">
        <w:rPr>
          <w:rFonts w:ascii="Times New Roman" w:eastAsia="Times New Roman" w:hAnsi="Times New Roman" w:cs="Times New Roman"/>
          <w:i/>
        </w:rPr>
        <w:t>Rekayasa Perangkat Lunak Menggunakan UML dan Java</w:t>
      </w:r>
      <w:r w:rsidRPr="00A265AB">
        <w:rPr>
          <w:rFonts w:ascii="Times New Roman" w:eastAsia="Times New Roman" w:hAnsi="Times New Roman" w:cs="Times New Roman"/>
        </w:rPr>
        <w:t>. Andi, Yogyakarta.</w:t>
      </w:r>
    </w:p>
    <w:p w:rsidR="00B232FB" w:rsidRPr="00A265AB" w:rsidRDefault="00B232FB" w:rsidP="00A265AB">
      <w:pPr>
        <w:autoSpaceDE w:val="0"/>
        <w:autoSpaceDN w:val="0"/>
        <w:adjustRightInd w:val="0"/>
        <w:spacing w:line="240" w:lineRule="auto"/>
        <w:ind w:left="270" w:hanging="270"/>
        <w:rPr>
          <w:rFonts w:ascii="Times New Roman" w:hAnsi="Times New Roman"/>
        </w:rPr>
      </w:pPr>
      <w:r w:rsidRPr="00A265AB">
        <w:rPr>
          <w:rFonts w:ascii="Times New Roman" w:hAnsi="Times New Roman"/>
        </w:rPr>
        <w:lastRenderedPageBreak/>
        <w:t xml:space="preserve">Arikunto, S. 2010. </w:t>
      </w:r>
      <w:r w:rsidRPr="00A265AB">
        <w:rPr>
          <w:rFonts w:ascii="Times New Roman" w:hAnsi="Times New Roman"/>
          <w:i/>
          <w:iCs/>
        </w:rPr>
        <w:t>Prosedur Penelitian Suatu Pendekatan Praktik</w:t>
      </w:r>
      <w:r w:rsidRPr="00A265AB">
        <w:rPr>
          <w:rFonts w:ascii="Times New Roman" w:hAnsi="Times New Roman"/>
        </w:rPr>
        <w:t xml:space="preserve">. Jakarta:Rineka Cipta.  </w:t>
      </w:r>
    </w:p>
    <w:p w:rsidR="00B232FB" w:rsidRPr="00A265AB" w:rsidRDefault="00B232FB" w:rsidP="00A265AB">
      <w:pPr>
        <w:autoSpaceDE w:val="0"/>
        <w:autoSpaceDN w:val="0"/>
        <w:adjustRightInd w:val="0"/>
        <w:spacing w:line="240" w:lineRule="auto"/>
        <w:ind w:left="270" w:hanging="270"/>
        <w:rPr>
          <w:rFonts w:ascii="Times New Roman" w:hAnsi="Times New Roman"/>
          <w:i/>
        </w:rPr>
      </w:pPr>
      <w:r w:rsidRPr="00A265AB">
        <w:rPr>
          <w:rFonts w:ascii="Times New Roman" w:hAnsi="Times New Roman"/>
          <w:lang w:val="id-ID"/>
        </w:rPr>
        <w:t xml:space="preserve">Creswell, J.W. (2010). </w:t>
      </w:r>
      <w:r w:rsidRPr="00A265AB">
        <w:rPr>
          <w:rFonts w:ascii="Times New Roman" w:hAnsi="Times New Roman"/>
          <w:i/>
          <w:lang w:val="id-ID"/>
        </w:rPr>
        <w:t xml:space="preserve">Research  Design Pendekatan Kualitaif, Kuantitatif dan Mixed. </w:t>
      </w:r>
      <w:r w:rsidRPr="00A265AB">
        <w:rPr>
          <w:rFonts w:ascii="Times New Roman" w:hAnsi="Times New Roman"/>
          <w:lang w:val="id-ID"/>
        </w:rPr>
        <w:t>Yogyakarta: Pustaka Pelajar</w:t>
      </w:r>
      <w:r w:rsidRPr="00A265AB">
        <w:rPr>
          <w:rFonts w:ascii="Times New Roman" w:hAnsi="Times New Roman"/>
          <w:i/>
          <w:lang w:val="id-ID"/>
        </w:rPr>
        <w:t xml:space="preserve">  </w:t>
      </w:r>
    </w:p>
    <w:p w:rsidR="00B232FB" w:rsidRPr="00A265AB" w:rsidRDefault="00B232FB" w:rsidP="00A265AB">
      <w:pPr>
        <w:spacing w:line="240" w:lineRule="auto"/>
        <w:ind w:left="270" w:hanging="270"/>
        <w:rPr>
          <w:rFonts w:ascii="Times New Roman" w:hAnsi="Times New Roman"/>
        </w:rPr>
      </w:pPr>
      <w:r w:rsidRPr="00A265AB">
        <w:rPr>
          <w:rFonts w:ascii="Times New Roman" w:hAnsi="Times New Roman"/>
        </w:rPr>
        <w:t>Degeng, I Nyoman Sudana, (1990)</w:t>
      </w:r>
      <w:r w:rsidRPr="00A265AB">
        <w:rPr>
          <w:rFonts w:ascii="Times New Roman" w:hAnsi="Times New Roman"/>
          <w:lang w:val="id-ID"/>
        </w:rPr>
        <w:t>.</w:t>
      </w:r>
      <w:r w:rsidRPr="00A265AB">
        <w:rPr>
          <w:rFonts w:ascii="Times New Roman" w:hAnsi="Times New Roman"/>
        </w:rPr>
        <w:t xml:space="preserve"> </w:t>
      </w:r>
      <w:r w:rsidRPr="00A265AB">
        <w:rPr>
          <w:rFonts w:ascii="Times New Roman" w:hAnsi="Times New Roman"/>
          <w:i/>
        </w:rPr>
        <w:t>Ilmu Pembelajaran:Taksonomi Variabe</w:t>
      </w:r>
      <w:r w:rsidRPr="00A265AB">
        <w:rPr>
          <w:rFonts w:ascii="Times New Roman" w:hAnsi="Times New Roman"/>
          <w:i/>
          <w:lang w:val="id-ID"/>
        </w:rPr>
        <w:t xml:space="preserve">l. </w:t>
      </w:r>
      <w:r w:rsidRPr="00A265AB">
        <w:rPr>
          <w:rFonts w:ascii="Times New Roman" w:hAnsi="Times New Roman"/>
        </w:rPr>
        <w:t xml:space="preserve">Jakarta: </w:t>
      </w:r>
      <w:r w:rsidRPr="00A265AB">
        <w:rPr>
          <w:rFonts w:ascii="Times New Roman" w:hAnsi="Times New Roman"/>
          <w:lang w:val="id-ID"/>
        </w:rPr>
        <w:t xml:space="preserve"> </w:t>
      </w:r>
      <w:r w:rsidRPr="00A265AB">
        <w:rPr>
          <w:rFonts w:ascii="Times New Roman" w:hAnsi="Times New Roman"/>
        </w:rPr>
        <w:t>Departemen Pendidikan Nasional</w:t>
      </w:r>
      <w:r w:rsidRPr="00A265AB">
        <w:rPr>
          <w:rFonts w:ascii="Times New Roman" w:hAnsi="Times New Roman"/>
          <w:lang w:val="id-ID"/>
        </w:rPr>
        <w:t xml:space="preserve">.  </w:t>
      </w:r>
    </w:p>
    <w:p w:rsidR="00B232FB" w:rsidRPr="00A265AB" w:rsidRDefault="00B232FB" w:rsidP="00A265AB">
      <w:pPr>
        <w:spacing w:line="240" w:lineRule="auto"/>
        <w:ind w:left="270" w:hanging="270"/>
        <w:rPr>
          <w:rFonts w:ascii="Times New Roman" w:hAnsi="Times New Roman"/>
        </w:rPr>
      </w:pPr>
      <w:r w:rsidRPr="00A265AB">
        <w:rPr>
          <w:rFonts w:ascii="Times New Roman" w:hAnsi="Times New Roman"/>
        </w:rPr>
        <w:t>Faisal, Sanapiah.</w:t>
      </w:r>
      <w:r w:rsidRPr="00A265AB">
        <w:rPr>
          <w:rFonts w:ascii="Times New Roman" w:hAnsi="Times New Roman"/>
          <w:lang w:val="id-ID"/>
        </w:rPr>
        <w:t xml:space="preserve"> (</w:t>
      </w:r>
      <w:r w:rsidRPr="00A265AB">
        <w:rPr>
          <w:rFonts w:ascii="Times New Roman" w:hAnsi="Times New Roman"/>
        </w:rPr>
        <w:t>1990</w:t>
      </w:r>
      <w:r w:rsidRPr="00A265AB">
        <w:rPr>
          <w:rFonts w:ascii="Times New Roman" w:hAnsi="Times New Roman"/>
          <w:lang w:val="id-ID"/>
        </w:rPr>
        <w:t>)</w:t>
      </w:r>
      <w:r w:rsidRPr="00A265AB">
        <w:rPr>
          <w:rFonts w:ascii="Times New Roman" w:hAnsi="Times New Roman"/>
        </w:rPr>
        <w:t xml:space="preserve">. </w:t>
      </w:r>
      <w:r w:rsidRPr="00A265AB">
        <w:rPr>
          <w:rFonts w:ascii="Times New Roman" w:hAnsi="Times New Roman"/>
          <w:i/>
        </w:rPr>
        <w:t>Penelitian Kualitatif (dasar-dasar dan aplikasi)</w:t>
      </w:r>
      <w:r w:rsidRPr="00A265AB">
        <w:rPr>
          <w:rFonts w:ascii="Times New Roman" w:hAnsi="Times New Roman"/>
        </w:rPr>
        <w:t>. Malang:Ya3 Malang</w:t>
      </w:r>
    </w:p>
    <w:p w:rsidR="00B232FB" w:rsidRPr="00A265AB" w:rsidRDefault="00B232FB" w:rsidP="00A265AB">
      <w:pPr>
        <w:spacing w:line="240" w:lineRule="auto"/>
        <w:ind w:left="270" w:hanging="270"/>
        <w:rPr>
          <w:rFonts w:ascii="Times New Roman" w:eastAsia="Times New Roman" w:hAnsi="Times New Roman" w:cs="Times New Roman"/>
        </w:rPr>
      </w:pPr>
      <w:r w:rsidRPr="00A265AB">
        <w:rPr>
          <w:rFonts w:ascii="Times New Roman" w:eastAsia="Times New Roman" w:hAnsi="Times New Roman" w:cs="Times New Roman"/>
        </w:rPr>
        <w:t xml:space="preserve">Fajar Rachmawati, </w:t>
      </w:r>
      <w:r w:rsidRPr="00A265AB">
        <w:rPr>
          <w:rFonts w:ascii="Times New Roman" w:eastAsia="Times New Roman" w:hAnsi="Times New Roman" w:cs="Times New Roman"/>
          <w:lang w:val="id-ID"/>
        </w:rPr>
        <w:t>(</w:t>
      </w:r>
      <w:r w:rsidRPr="00A265AB">
        <w:rPr>
          <w:rFonts w:ascii="Times New Roman" w:eastAsia="Times New Roman" w:hAnsi="Times New Roman" w:cs="Times New Roman"/>
        </w:rPr>
        <w:t>2008</w:t>
      </w:r>
      <w:r w:rsidRPr="00A265AB">
        <w:rPr>
          <w:rFonts w:ascii="Times New Roman" w:eastAsia="Times New Roman" w:hAnsi="Times New Roman" w:cs="Times New Roman"/>
          <w:lang w:val="id-ID"/>
        </w:rPr>
        <w:t>)</w:t>
      </w:r>
      <w:r w:rsidRPr="00A265AB">
        <w:rPr>
          <w:rFonts w:ascii="Times New Roman" w:eastAsia="Times New Roman" w:hAnsi="Times New Roman" w:cs="Times New Roman"/>
        </w:rPr>
        <w:t xml:space="preserve">. </w:t>
      </w:r>
      <w:r w:rsidRPr="00A265AB">
        <w:rPr>
          <w:rFonts w:ascii="Times New Roman" w:eastAsia="Times New Roman" w:hAnsi="Times New Roman" w:cs="Times New Roman"/>
          <w:i/>
        </w:rPr>
        <w:t>Dunia di Balik Kata (Pintar Membaca)</w:t>
      </w:r>
      <w:r w:rsidRPr="00A265AB">
        <w:rPr>
          <w:rFonts w:ascii="Times New Roman" w:eastAsia="Times New Roman" w:hAnsi="Times New Roman" w:cs="Times New Roman"/>
        </w:rPr>
        <w:t>. Yogyakarta: Grtra Aji Parama</w:t>
      </w:r>
    </w:p>
    <w:p w:rsidR="00B232FB" w:rsidRPr="00A265AB" w:rsidRDefault="00B232FB" w:rsidP="00A265AB">
      <w:pPr>
        <w:spacing w:line="240" w:lineRule="auto"/>
        <w:ind w:left="360" w:hanging="360"/>
        <w:rPr>
          <w:rFonts w:ascii="Times New Roman" w:eastAsia="Times New Roman" w:hAnsi="Times New Roman" w:cs="Times New Roman"/>
        </w:rPr>
      </w:pPr>
      <w:r w:rsidRPr="00A265AB">
        <w:rPr>
          <w:rFonts w:ascii="Times New Roman" w:eastAsia="Times New Roman" w:hAnsi="Times New Roman" w:cs="Times New Roman"/>
        </w:rPr>
        <w:t xml:space="preserve">Hamdani </w:t>
      </w:r>
      <w:r w:rsidRPr="00A265AB">
        <w:rPr>
          <w:rFonts w:ascii="Times New Roman" w:eastAsia="Times New Roman" w:hAnsi="Times New Roman" w:cs="Times New Roman"/>
          <w:lang w:val="id-ID"/>
        </w:rPr>
        <w:t>(</w:t>
      </w:r>
      <w:r w:rsidRPr="00A265AB">
        <w:rPr>
          <w:rFonts w:ascii="Times New Roman" w:eastAsia="Times New Roman" w:hAnsi="Times New Roman" w:cs="Times New Roman"/>
        </w:rPr>
        <w:t>2013</w:t>
      </w:r>
      <w:r w:rsidRPr="00A265AB">
        <w:rPr>
          <w:rFonts w:ascii="Times New Roman" w:eastAsia="Times New Roman" w:hAnsi="Times New Roman" w:cs="Times New Roman"/>
          <w:lang w:val="id-ID"/>
        </w:rPr>
        <w:t>)</w:t>
      </w:r>
      <w:r w:rsidRPr="00A265AB">
        <w:rPr>
          <w:rFonts w:ascii="Times New Roman" w:eastAsia="Times New Roman" w:hAnsi="Times New Roman" w:cs="Times New Roman"/>
        </w:rPr>
        <w:t xml:space="preserve">. </w:t>
      </w:r>
      <w:r w:rsidRPr="00A265AB">
        <w:rPr>
          <w:rFonts w:ascii="Times New Roman" w:eastAsia="Times New Roman" w:hAnsi="Times New Roman" w:cs="Times New Roman"/>
          <w:i/>
        </w:rPr>
        <w:t>Strategi Belajar Mengajar</w:t>
      </w:r>
      <w:r w:rsidRPr="00A265AB">
        <w:rPr>
          <w:rFonts w:ascii="Times New Roman" w:eastAsia="Times New Roman" w:hAnsi="Times New Roman" w:cs="Times New Roman"/>
        </w:rPr>
        <w:t>. Bandung: CV Pustaka Setia</w:t>
      </w:r>
    </w:p>
    <w:p w:rsidR="00B232FB" w:rsidRPr="00A265AB" w:rsidRDefault="00B232FB" w:rsidP="00A265AB">
      <w:pPr>
        <w:spacing w:line="240" w:lineRule="auto"/>
        <w:ind w:left="360" w:hanging="360"/>
        <w:rPr>
          <w:rFonts w:ascii="Times New Roman" w:hAnsi="Times New Roman" w:cs="Times New Roman"/>
        </w:rPr>
      </w:pPr>
      <w:r w:rsidRPr="00A265AB">
        <w:rPr>
          <w:rFonts w:ascii="Times New Roman" w:hAnsi="Times New Roman" w:cs="Times New Roman"/>
        </w:rPr>
        <w:t xml:space="preserve">Jones, Charles O. (1984). </w:t>
      </w:r>
      <w:r w:rsidRPr="00A265AB">
        <w:rPr>
          <w:rFonts w:ascii="Times New Roman" w:hAnsi="Times New Roman" w:cs="Times New Roman"/>
          <w:i/>
          <w:iCs/>
        </w:rPr>
        <w:t>An Introduction To The Study of Public Policy.</w:t>
      </w:r>
      <w:r w:rsidRPr="00A265AB">
        <w:rPr>
          <w:rFonts w:ascii="Times New Roman" w:hAnsi="Times New Roman" w:cs="Times New Roman"/>
        </w:rPr>
        <w:t>California : Brook/Cole Publishing Company</w:t>
      </w:r>
    </w:p>
    <w:p w:rsidR="00B232FB" w:rsidRPr="00A265AB" w:rsidRDefault="00B232FB" w:rsidP="00A265AB">
      <w:pPr>
        <w:spacing w:line="240" w:lineRule="auto"/>
        <w:ind w:left="270" w:hanging="270"/>
        <w:rPr>
          <w:rFonts w:ascii="Times New Roman" w:hAnsi="Times New Roman" w:cs="Times New Roman"/>
          <w:color w:val="231F20"/>
        </w:rPr>
      </w:pPr>
      <w:r w:rsidRPr="00A265AB">
        <w:rPr>
          <w:rFonts w:ascii="Times New Roman" w:hAnsi="Times New Roman" w:cs="Times New Roman"/>
          <w:lang w:val="id-ID"/>
        </w:rPr>
        <w:t xml:space="preserve">Kemedikbud. (2016). </w:t>
      </w:r>
      <w:r w:rsidRPr="00A265AB">
        <w:rPr>
          <w:rFonts w:ascii="Times New Roman" w:hAnsi="Times New Roman" w:cs="Times New Roman"/>
          <w:i/>
          <w:lang w:val="id-ID"/>
        </w:rPr>
        <w:t>Jendela pendidikan dan kebudayaan, gerakan literasi untuk tumbuhkan budaya literasi</w:t>
      </w:r>
      <w:r w:rsidRPr="00A265AB">
        <w:rPr>
          <w:rFonts w:ascii="Times New Roman" w:hAnsi="Times New Roman" w:cs="Times New Roman"/>
          <w:lang w:val="id-ID"/>
        </w:rPr>
        <w:t xml:space="preserve">.  Edisi VI. Jakarta: </w:t>
      </w:r>
      <w:r w:rsidRPr="00A265AB">
        <w:rPr>
          <w:rFonts w:ascii="Times New Roman" w:hAnsi="Times New Roman" w:cs="Times New Roman"/>
          <w:color w:val="231F20"/>
        </w:rPr>
        <w:t>Biro Komunikasi dan Layanan Masyarakat (BKLM)</w:t>
      </w:r>
    </w:p>
    <w:p w:rsidR="00B232FB" w:rsidRPr="00A265AB" w:rsidRDefault="00B232FB" w:rsidP="00A265AB">
      <w:pPr>
        <w:spacing w:line="240" w:lineRule="auto"/>
        <w:ind w:left="360" w:hanging="360"/>
        <w:rPr>
          <w:rFonts w:ascii="Times New Roman" w:hAnsi="Times New Roman"/>
        </w:rPr>
      </w:pPr>
      <w:r w:rsidRPr="00A265AB">
        <w:rPr>
          <w:rFonts w:ascii="Times New Roman" w:hAnsi="Times New Roman"/>
        </w:rPr>
        <w:t xml:space="preserve">Moleong, L.J. ( 2010). </w:t>
      </w:r>
      <w:r w:rsidRPr="00A265AB">
        <w:rPr>
          <w:rFonts w:ascii="Times New Roman" w:hAnsi="Times New Roman"/>
          <w:i/>
        </w:rPr>
        <w:t>Metodelogi Penelitian Kualitatif</w:t>
      </w:r>
      <w:r w:rsidRPr="00A265AB">
        <w:rPr>
          <w:rFonts w:ascii="Times New Roman" w:hAnsi="Times New Roman"/>
        </w:rPr>
        <w:t xml:space="preserve">. Bandung: </w:t>
      </w:r>
      <w:r w:rsidRPr="00A265AB">
        <w:rPr>
          <w:rFonts w:ascii="Times New Roman" w:hAnsi="Times New Roman"/>
          <w:lang w:val="id-ID"/>
        </w:rPr>
        <w:t>PT Remaja</w:t>
      </w:r>
      <w:r w:rsidRPr="00A265AB">
        <w:rPr>
          <w:rFonts w:ascii="Times New Roman" w:hAnsi="Times New Roman"/>
        </w:rPr>
        <w:t xml:space="preserve"> Rosdarkary</w:t>
      </w:r>
      <w:r w:rsidRPr="00A265AB">
        <w:rPr>
          <w:rFonts w:ascii="Times New Roman" w:hAnsi="Times New Roman"/>
          <w:lang w:val="id-ID"/>
        </w:rPr>
        <w:t>a</w:t>
      </w:r>
    </w:p>
    <w:p w:rsidR="00B232FB" w:rsidRPr="00A265AB" w:rsidRDefault="00B232FB" w:rsidP="00A265AB">
      <w:pPr>
        <w:spacing w:line="240" w:lineRule="auto"/>
        <w:ind w:left="360" w:hanging="360"/>
        <w:rPr>
          <w:rFonts w:ascii="Times New Roman" w:hAnsi="Times New Roman"/>
        </w:rPr>
      </w:pPr>
      <w:r w:rsidRPr="00A265AB">
        <w:rPr>
          <w:rFonts w:ascii="Times New Roman" w:hAnsi="Times New Roman"/>
        </w:rPr>
        <w:t>Sugiyono.</w:t>
      </w:r>
      <w:r w:rsidRPr="00A265AB">
        <w:rPr>
          <w:rFonts w:ascii="Times New Roman" w:hAnsi="Times New Roman"/>
          <w:lang w:val="id-ID"/>
        </w:rPr>
        <w:t xml:space="preserve"> </w:t>
      </w:r>
      <w:r w:rsidRPr="00A265AB">
        <w:rPr>
          <w:rFonts w:ascii="Times New Roman" w:hAnsi="Times New Roman"/>
        </w:rPr>
        <w:t xml:space="preserve">(2009). </w:t>
      </w:r>
      <w:r w:rsidRPr="00A265AB">
        <w:rPr>
          <w:rFonts w:ascii="Times New Roman" w:hAnsi="Times New Roman"/>
          <w:i/>
        </w:rPr>
        <w:t>Memahami Penelitian Kualitatif</w:t>
      </w:r>
      <w:r w:rsidRPr="00A265AB">
        <w:rPr>
          <w:rFonts w:ascii="Times New Roman" w:hAnsi="Times New Roman"/>
        </w:rPr>
        <w:t>. Bandung: CV. Alfabeta</w:t>
      </w:r>
    </w:p>
    <w:p w:rsidR="00B232FB" w:rsidRPr="00A265AB" w:rsidRDefault="00B232FB" w:rsidP="00A265AB">
      <w:pPr>
        <w:spacing w:line="240" w:lineRule="auto"/>
        <w:ind w:left="450" w:hanging="450"/>
        <w:rPr>
          <w:rFonts w:ascii="Times New Roman" w:hAnsi="Times New Roman"/>
        </w:rPr>
      </w:pPr>
      <w:r w:rsidRPr="00A265AB">
        <w:rPr>
          <w:rFonts w:ascii="Times New Roman" w:hAnsi="Times New Roman"/>
        </w:rPr>
        <w:t xml:space="preserve">Sutarno NS. </w:t>
      </w:r>
      <w:r w:rsidRPr="00A265AB">
        <w:rPr>
          <w:rFonts w:ascii="Times New Roman" w:hAnsi="Times New Roman"/>
          <w:lang w:val="id-ID"/>
        </w:rPr>
        <w:t>(</w:t>
      </w:r>
      <w:r w:rsidRPr="00A265AB">
        <w:rPr>
          <w:rFonts w:ascii="Times New Roman" w:hAnsi="Times New Roman"/>
        </w:rPr>
        <w:t>2008</w:t>
      </w:r>
      <w:r w:rsidRPr="00A265AB">
        <w:rPr>
          <w:rFonts w:ascii="Times New Roman" w:hAnsi="Times New Roman"/>
          <w:lang w:val="id-ID"/>
        </w:rPr>
        <w:t>)</w:t>
      </w:r>
      <w:r w:rsidRPr="00A265AB">
        <w:rPr>
          <w:rFonts w:ascii="Times New Roman" w:hAnsi="Times New Roman"/>
        </w:rPr>
        <w:t xml:space="preserve">. </w:t>
      </w:r>
      <w:r w:rsidRPr="00A265AB">
        <w:rPr>
          <w:rFonts w:ascii="Times New Roman" w:hAnsi="Times New Roman"/>
          <w:i/>
        </w:rPr>
        <w:t>Membina Perpustakaan Desa</w:t>
      </w:r>
      <w:r w:rsidRPr="00A265AB">
        <w:rPr>
          <w:rFonts w:ascii="Times New Roman" w:hAnsi="Times New Roman"/>
        </w:rPr>
        <w:t>. Jakarta : Sagung Seto</w:t>
      </w:r>
    </w:p>
    <w:p w:rsidR="00B232FB" w:rsidRPr="00A265AB" w:rsidRDefault="00B232FB" w:rsidP="00A265AB">
      <w:pPr>
        <w:spacing w:line="240" w:lineRule="auto"/>
        <w:ind w:left="360" w:hanging="360"/>
        <w:rPr>
          <w:rFonts w:ascii="Times New Roman" w:hAnsi="Times New Roman"/>
        </w:rPr>
      </w:pPr>
      <w:r w:rsidRPr="00A265AB">
        <w:rPr>
          <w:rFonts w:ascii="Times New Roman" w:hAnsi="Times New Roman"/>
        </w:rPr>
        <w:t>Yusufhadi Miarso, (200</w:t>
      </w:r>
      <w:r w:rsidRPr="00A265AB">
        <w:rPr>
          <w:rFonts w:ascii="Times New Roman" w:hAnsi="Times New Roman"/>
          <w:lang w:val="id-ID"/>
        </w:rPr>
        <w:t xml:space="preserve">5). </w:t>
      </w:r>
      <w:r w:rsidRPr="00A265AB">
        <w:rPr>
          <w:rFonts w:ascii="Times New Roman" w:hAnsi="Times New Roman"/>
        </w:rPr>
        <w:t>Menyemai Benih Teknologi Pendidikan. Jakarta: Kencana</w:t>
      </w:r>
      <w:r w:rsidRPr="00A265AB">
        <w:rPr>
          <w:rFonts w:ascii="Times New Roman" w:hAnsi="Times New Roman"/>
          <w:lang w:val="id-ID"/>
        </w:rPr>
        <w:t xml:space="preserve"> </w:t>
      </w:r>
    </w:p>
    <w:p w:rsidR="00B232FB" w:rsidRPr="00A265AB" w:rsidRDefault="00B232FB" w:rsidP="00A265AB">
      <w:pPr>
        <w:spacing w:line="240" w:lineRule="auto"/>
        <w:ind w:left="270" w:hanging="270"/>
        <w:rPr>
          <w:rFonts w:ascii="Times New Roman" w:eastAsia="Times New Roman" w:hAnsi="Times New Roman" w:cs="Times New Roman"/>
        </w:rPr>
      </w:pPr>
      <w:r w:rsidRPr="00A265AB">
        <w:rPr>
          <w:rFonts w:ascii="Times New Roman" w:eastAsia="Times New Roman" w:hAnsi="Times New Roman" w:cs="Times New Roman"/>
        </w:rPr>
        <w:t xml:space="preserve">Wuryan &amp; Syaifullah. (2013). </w:t>
      </w:r>
      <w:r w:rsidRPr="00A265AB">
        <w:rPr>
          <w:rFonts w:ascii="Times New Roman" w:eastAsia="Times New Roman" w:hAnsi="Times New Roman" w:cs="Times New Roman"/>
          <w:i/>
        </w:rPr>
        <w:t>Ilmu Kewarganegaraan (Civics</w:t>
      </w:r>
      <w:r w:rsidRPr="00A265AB">
        <w:rPr>
          <w:rFonts w:ascii="Times New Roman" w:eastAsia="Times New Roman" w:hAnsi="Times New Roman" w:cs="Times New Roman"/>
          <w:i/>
          <w:lang w:val="id-ID"/>
        </w:rPr>
        <w:t>)</w:t>
      </w:r>
      <w:r w:rsidRPr="00A265AB">
        <w:rPr>
          <w:rFonts w:ascii="Times New Roman" w:eastAsia="Times New Roman" w:hAnsi="Times New Roman" w:cs="Times New Roman"/>
          <w:i/>
        </w:rPr>
        <w:t>.</w:t>
      </w:r>
      <w:r w:rsidRPr="00A265AB">
        <w:rPr>
          <w:rFonts w:ascii="Times New Roman" w:eastAsia="Times New Roman" w:hAnsi="Times New Roman" w:cs="Times New Roman"/>
        </w:rPr>
        <w:t xml:space="preserve"> Bandung: Laboratorium Pendidikan Kewarganegaraan</w:t>
      </w:r>
    </w:p>
    <w:p w:rsidR="00B232FB" w:rsidRPr="00A265AB" w:rsidRDefault="00B232FB" w:rsidP="00A265AB">
      <w:pPr>
        <w:spacing w:line="240" w:lineRule="auto"/>
        <w:ind w:left="270" w:hanging="270"/>
        <w:rPr>
          <w:rFonts w:ascii="Times New Roman" w:hAnsi="Times New Roman"/>
          <w:b/>
        </w:rPr>
      </w:pPr>
      <w:r w:rsidRPr="00A265AB">
        <w:rPr>
          <w:rFonts w:ascii="Times New Roman" w:hAnsi="Times New Roman"/>
          <w:b/>
        </w:rPr>
        <w:t xml:space="preserve">JURNAL </w:t>
      </w:r>
    </w:p>
    <w:p w:rsidR="00B232FB" w:rsidRPr="00A265AB" w:rsidRDefault="00B232FB" w:rsidP="00A265AB">
      <w:pPr>
        <w:spacing w:line="240" w:lineRule="auto"/>
        <w:rPr>
          <w:rFonts w:ascii="Times New Roman" w:eastAsia="Times New Roman" w:hAnsi="Times New Roman" w:cs="Times New Roman"/>
        </w:rPr>
      </w:pPr>
      <w:r w:rsidRPr="00A265AB">
        <w:rPr>
          <w:rFonts w:ascii="Times New Roman" w:eastAsia="Times New Roman" w:hAnsi="Times New Roman" w:cs="Times New Roman"/>
        </w:rPr>
        <w:t xml:space="preserve">Januszewski, A. dan Molenda, (2008.) </w:t>
      </w:r>
      <w:r w:rsidRPr="00A265AB">
        <w:rPr>
          <w:rFonts w:ascii="Times New Roman" w:eastAsia="Times New Roman" w:hAnsi="Times New Roman" w:cs="Times New Roman"/>
          <w:i/>
        </w:rPr>
        <w:t xml:space="preserve">Educational Technology: A Definition with </w:t>
      </w:r>
      <w:r w:rsidRPr="00A265AB">
        <w:rPr>
          <w:rFonts w:ascii="Times New Roman" w:eastAsia="Times New Roman" w:hAnsi="Times New Roman" w:cs="Times New Roman"/>
          <w:i/>
        </w:rPr>
        <w:lastRenderedPageBreak/>
        <w:t>Complementary</w:t>
      </w:r>
      <w:r w:rsidRPr="00A265AB">
        <w:rPr>
          <w:rFonts w:ascii="Times New Roman" w:eastAsia="Times New Roman" w:hAnsi="Times New Roman" w:cs="Times New Roman"/>
        </w:rPr>
        <w:t>,</w:t>
      </w:r>
      <w:r w:rsidRPr="00A265AB">
        <w:rPr>
          <w:rFonts w:ascii="Times New Roman" w:eastAsia="Times New Roman" w:hAnsi="Times New Roman" w:cs="Times New Roman"/>
          <w:lang w:val="id-ID"/>
        </w:rPr>
        <w:t xml:space="preserve"> </w:t>
      </w:r>
      <w:r w:rsidRPr="00A265AB">
        <w:rPr>
          <w:rFonts w:ascii="Times New Roman" w:eastAsia="Times New Roman" w:hAnsi="Times New Roman" w:cs="Times New Roman"/>
        </w:rPr>
        <w:t>New York: Lawrence Erlbaum Associates.</w:t>
      </w:r>
    </w:p>
    <w:p w:rsidR="00B232FB" w:rsidRPr="00A265AB" w:rsidRDefault="00B232FB" w:rsidP="00B232FB">
      <w:pPr>
        <w:rPr>
          <w:rFonts w:ascii="Times New Roman" w:hAnsi="Times New Roman" w:cs="Times New Roman"/>
        </w:rPr>
      </w:pPr>
      <w:r w:rsidRPr="00A265AB">
        <w:rPr>
          <w:rFonts w:ascii="Times New Roman" w:hAnsi="Times New Roman" w:cs="Times New Roman"/>
        </w:rPr>
        <w:t xml:space="preserve">Thomas M Duffy dan David H. Jonassen. </w:t>
      </w:r>
      <w:r w:rsidRPr="00A265AB">
        <w:rPr>
          <w:rFonts w:ascii="Times New Roman" w:hAnsi="Times New Roman" w:cs="Times New Roman"/>
          <w:lang w:val="id-ID"/>
        </w:rPr>
        <w:t>(</w:t>
      </w:r>
      <w:r w:rsidRPr="00A265AB">
        <w:rPr>
          <w:rFonts w:ascii="Times New Roman" w:hAnsi="Times New Roman" w:cs="Times New Roman"/>
        </w:rPr>
        <w:t>1992</w:t>
      </w:r>
      <w:r w:rsidRPr="00A265AB">
        <w:rPr>
          <w:rFonts w:ascii="Times New Roman" w:hAnsi="Times New Roman" w:cs="Times New Roman"/>
          <w:lang w:val="id-ID"/>
        </w:rPr>
        <w:t xml:space="preserve">). </w:t>
      </w:r>
      <w:r w:rsidRPr="00A265AB">
        <w:rPr>
          <w:rFonts w:ascii="Times New Roman" w:hAnsi="Times New Roman" w:cs="Times New Roman"/>
          <w:i/>
        </w:rPr>
        <w:t>Constructivism and The Technology of Instruction</w:t>
      </w:r>
      <w:r w:rsidRPr="00A265AB">
        <w:rPr>
          <w:rFonts w:ascii="Times New Roman" w:hAnsi="Times New Roman" w:cs="Times New Roman"/>
        </w:rPr>
        <w:t>. Hillsdale. New Jersey: Lawrence Erbaum Associates</w:t>
      </w:r>
      <w:r w:rsidRPr="00A265AB">
        <w:rPr>
          <w:rFonts w:ascii="Times New Roman" w:hAnsi="Times New Roman" w:cs="Times New Roman"/>
          <w:lang w:val="id-ID"/>
        </w:rPr>
        <w:t>.</w:t>
      </w:r>
    </w:p>
    <w:p w:rsidR="00B232FB" w:rsidRPr="00A265AB" w:rsidRDefault="00B232FB" w:rsidP="00B232FB">
      <w:pPr>
        <w:rPr>
          <w:rFonts w:ascii="Times New Roman" w:eastAsia="Times New Roman" w:hAnsi="Times New Roman" w:cs="Times New Roman"/>
        </w:rPr>
      </w:pPr>
      <w:r w:rsidRPr="00A265AB">
        <w:rPr>
          <w:rFonts w:ascii="Times New Roman" w:hAnsi="Times New Roman" w:cs="Times New Roman"/>
        </w:rPr>
        <w:t xml:space="preserve">Syahriani, A. (2010). </w:t>
      </w:r>
      <w:r w:rsidRPr="00A265AB">
        <w:rPr>
          <w:rFonts w:ascii="Times New Roman" w:hAnsi="Times New Roman" w:cs="Times New Roman"/>
          <w:i/>
        </w:rPr>
        <w:t>Optimalisasi  Budaya Literasi di kalangan mahasiswa: Upaya meretas komunikasi global</w:t>
      </w:r>
      <w:r w:rsidRPr="00A265AB">
        <w:rPr>
          <w:rFonts w:ascii="Times New Roman" w:hAnsi="Times New Roman" w:cs="Times New Roman"/>
        </w:rPr>
        <w:t xml:space="preserve">. </w:t>
      </w:r>
      <w:r w:rsidRPr="00A265AB">
        <w:rPr>
          <w:rFonts w:ascii="Times New Roman" w:eastAsia="Times New Roman" w:hAnsi="Times New Roman" w:cs="Times New Roman"/>
          <w:i/>
        </w:rPr>
        <w:t>Jurnal UI</w:t>
      </w:r>
      <w:r w:rsidRPr="00A265AB">
        <w:rPr>
          <w:rFonts w:ascii="Times New Roman" w:eastAsia="Times New Roman" w:hAnsi="Times New Roman" w:cs="Times New Roman"/>
        </w:rPr>
        <w:t xml:space="preserve"> Untuk Bangsa Seri Sosial dan Humaniora.</w:t>
      </w:r>
      <w:r w:rsidRPr="00A265AB">
        <w:rPr>
          <w:rFonts w:ascii="Times New Roman" w:eastAsia="Times New Roman" w:hAnsi="Times New Roman" w:cs="Times New Roman"/>
          <w:i/>
        </w:rPr>
        <w:t xml:space="preserve"> l </w:t>
      </w:r>
      <w:r w:rsidRPr="00A265AB">
        <w:rPr>
          <w:rFonts w:ascii="Times New Roman" w:eastAsia="Times New Roman" w:hAnsi="Times New Roman" w:cs="Times New Roman"/>
        </w:rPr>
        <w:t>(1), hlm. 67-</w:t>
      </w:r>
      <w:r w:rsidRPr="00A265AB">
        <w:rPr>
          <w:rFonts w:ascii="Times New Roman" w:eastAsia="Times New Roman" w:hAnsi="Times New Roman" w:cs="Times New Roman"/>
          <w:lang w:val="id-ID"/>
        </w:rPr>
        <w:t xml:space="preserve"> </w:t>
      </w:r>
      <w:r w:rsidRPr="00A265AB">
        <w:rPr>
          <w:rFonts w:ascii="Times New Roman" w:eastAsia="Times New Roman" w:hAnsi="Times New Roman" w:cs="Times New Roman"/>
        </w:rPr>
        <w:t>78</w:t>
      </w:r>
    </w:p>
    <w:p w:rsidR="00B232FB" w:rsidRPr="00A265AB" w:rsidRDefault="00B232FB" w:rsidP="00B232FB"/>
    <w:p w:rsidR="00FD0FCC" w:rsidRPr="00A265AB" w:rsidRDefault="00FD0FCC" w:rsidP="00EC14A4">
      <w:pPr>
        <w:spacing w:line="240" w:lineRule="auto"/>
        <w:rPr>
          <w:rFonts w:ascii="Times New Roman" w:hAnsi="Times New Roman" w:cs="Times New Roman"/>
        </w:rPr>
      </w:pPr>
    </w:p>
    <w:sectPr w:rsidR="00FD0FCC" w:rsidRPr="00A265AB" w:rsidSect="000B168B">
      <w:type w:val="continuous"/>
      <w:pgSz w:w="12240" w:h="15840"/>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8EE" w:rsidRDefault="000A18EE" w:rsidP="000616B2">
      <w:pPr>
        <w:spacing w:after="0" w:line="240" w:lineRule="auto"/>
      </w:pPr>
      <w:r>
        <w:separator/>
      </w:r>
    </w:p>
  </w:endnote>
  <w:endnote w:type="continuationSeparator" w:id="0">
    <w:p w:rsidR="000A18EE" w:rsidRDefault="000A18EE" w:rsidP="00061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erlin Sans FB">
    <w:panose1 w:val="020E06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80815032"/>
      <w:docPartObj>
        <w:docPartGallery w:val="Page Numbers (Bottom of Page)"/>
        <w:docPartUnique/>
      </w:docPartObj>
    </w:sdtPr>
    <w:sdtEndPr/>
    <w:sdtContent>
      <w:p w:rsidR="00280831" w:rsidRPr="00F0017E" w:rsidRDefault="000616B2">
        <w:pPr>
          <w:pStyle w:val="Footer"/>
          <w:jc w:val="right"/>
          <w:rPr>
            <w:rFonts w:ascii="Times New Roman" w:hAnsi="Times New Roman" w:cs="Times New Roman"/>
            <w:sz w:val="20"/>
            <w:szCs w:val="20"/>
          </w:rPr>
        </w:pPr>
        <w:r>
          <w:rPr>
            <w:rFonts w:ascii="Times New Roman" w:hAnsi="Times New Roman" w:cs="Times New Roman"/>
            <w:b/>
            <w:sz w:val="20"/>
            <w:szCs w:val="20"/>
          </w:rPr>
          <w:t xml:space="preserve">Ina Apriliani </w:t>
        </w:r>
        <w:r w:rsidR="009026AF" w:rsidRPr="00F0017E">
          <w:rPr>
            <w:rFonts w:ascii="Times New Roman" w:hAnsi="Times New Roman" w:cs="Times New Roman"/>
            <w:sz w:val="20"/>
            <w:szCs w:val="20"/>
          </w:rPr>
          <w:t>.</w:t>
        </w:r>
        <w:r w:rsidRPr="000616B2">
          <w:rPr>
            <w:rFonts w:ascii="Times New Roman" w:hAnsi="Times New Roman"/>
            <w:sz w:val="24"/>
            <w:szCs w:val="24"/>
          </w:rPr>
          <w:t xml:space="preserve"> </w:t>
        </w:r>
        <w:r w:rsidRPr="008C6E97">
          <w:rPr>
            <w:rFonts w:ascii="Times New Roman" w:hAnsi="Times New Roman"/>
            <w:sz w:val="24"/>
            <w:szCs w:val="24"/>
          </w:rPr>
          <w:t>Peranan Sumber Belajar</w:t>
        </w:r>
        <w:r>
          <w:rPr>
            <w:rFonts w:ascii="Times New Roman" w:hAnsi="Times New Roman"/>
            <w:sz w:val="24"/>
            <w:szCs w:val="24"/>
          </w:rPr>
          <w:t>…</w:t>
        </w:r>
        <w:r w:rsidR="009026AF" w:rsidRPr="00F0017E">
          <w:rPr>
            <w:rFonts w:ascii="Times New Roman" w:hAnsi="Times New Roman" w:cs="Times New Roman"/>
            <w:sz w:val="20"/>
            <w:szCs w:val="20"/>
          </w:rPr>
          <w:t xml:space="preserve"> | </w:t>
        </w:r>
        <w:r w:rsidR="009026AF" w:rsidRPr="00F0017E">
          <w:rPr>
            <w:rFonts w:ascii="Times New Roman" w:hAnsi="Times New Roman" w:cs="Times New Roman"/>
            <w:sz w:val="20"/>
            <w:szCs w:val="20"/>
          </w:rPr>
          <w:fldChar w:fldCharType="begin"/>
        </w:r>
        <w:r w:rsidR="009026AF" w:rsidRPr="00F0017E">
          <w:rPr>
            <w:rFonts w:ascii="Times New Roman" w:hAnsi="Times New Roman" w:cs="Times New Roman"/>
            <w:sz w:val="20"/>
            <w:szCs w:val="20"/>
          </w:rPr>
          <w:instrText xml:space="preserve"> PAGE   \* MERGEFORMAT </w:instrText>
        </w:r>
        <w:r w:rsidR="009026AF" w:rsidRPr="00F0017E">
          <w:rPr>
            <w:rFonts w:ascii="Times New Roman" w:hAnsi="Times New Roman" w:cs="Times New Roman"/>
            <w:sz w:val="20"/>
            <w:szCs w:val="20"/>
          </w:rPr>
          <w:fldChar w:fldCharType="separate"/>
        </w:r>
        <w:r w:rsidR="0080759E">
          <w:rPr>
            <w:rFonts w:ascii="Times New Roman" w:hAnsi="Times New Roman" w:cs="Times New Roman"/>
            <w:noProof/>
            <w:sz w:val="20"/>
            <w:szCs w:val="20"/>
          </w:rPr>
          <w:t>1</w:t>
        </w:r>
        <w:r w:rsidR="009026AF" w:rsidRPr="00F0017E">
          <w:rPr>
            <w:rFonts w:ascii="Times New Roman" w:hAnsi="Times New Roman" w:cs="Times New Roman"/>
            <w:sz w:val="20"/>
            <w:szCs w:val="20"/>
          </w:rPr>
          <w:fldChar w:fldCharType="end"/>
        </w:r>
        <w:r w:rsidR="009026AF" w:rsidRPr="00F0017E">
          <w:rPr>
            <w:rFonts w:ascii="Times New Roman" w:hAnsi="Times New Roman" w:cs="Times New Roman"/>
            <w:sz w:val="20"/>
            <w:szCs w:val="20"/>
          </w:rPr>
          <w:t xml:space="preserve"> </w:t>
        </w:r>
      </w:p>
    </w:sdtContent>
  </w:sdt>
  <w:p w:rsidR="00324BCF" w:rsidRPr="00324BCF" w:rsidRDefault="000616B2" w:rsidP="000616B2">
    <w:pPr>
      <w:pStyle w:val="Footer"/>
      <w:tabs>
        <w:tab w:val="left" w:pos="8155"/>
      </w:tabs>
      <w:rPr>
        <w:lang w:val="en-ID"/>
      </w:rPr>
    </w:pPr>
    <w:r>
      <w:rPr>
        <w:lang w:val="en-ID"/>
      </w:rPr>
      <w:tab/>
    </w:r>
    <w:r>
      <w:rPr>
        <w:lang w:val="en-ID"/>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8EE" w:rsidRDefault="000A18EE" w:rsidP="000616B2">
      <w:pPr>
        <w:spacing w:after="0" w:line="240" w:lineRule="auto"/>
      </w:pPr>
      <w:r>
        <w:separator/>
      </w:r>
    </w:p>
  </w:footnote>
  <w:footnote w:type="continuationSeparator" w:id="0">
    <w:p w:rsidR="000A18EE" w:rsidRDefault="000A18EE" w:rsidP="000616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831" w:rsidRDefault="0080759E" w:rsidP="0062301B">
    <w:pPr>
      <w:autoSpaceDE w:val="0"/>
      <w:autoSpaceDN w:val="0"/>
      <w:adjustRightInd w:val="0"/>
      <w:spacing w:after="0" w:line="240" w:lineRule="auto"/>
    </w:pPr>
  </w:p>
  <w:p w:rsidR="00D07032" w:rsidRPr="00280831" w:rsidRDefault="0080759E" w:rsidP="0062301B">
    <w:pPr>
      <w:pStyle w:val="Header"/>
      <w:rPr>
        <w:rFonts w:ascii="Times New Roman" w:hAnsi="Times New Roman" w:cs="Times New Roman"/>
        <w:sz w:val="16"/>
        <w:szCs w:val="16"/>
        <w:lang w:val="en-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8147D"/>
    <w:multiLevelType w:val="hybridMultilevel"/>
    <w:tmpl w:val="C05E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662DAF"/>
    <w:multiLevelType w:val="hybridMultilevel"/>
    <w:tmpl w:val="868ABAB2"/>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3D4E0AE4"/>
    <w:multiLevelType w:val="hybridMultilevel"/>
    <w:tmpl w:val="139454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812F5C"/>
    <w:multiLevelType w:val="hybridMultilevel"/>
    <w:tmpl w:val="600C354E"/>
    <w:lvl w:ilvl="0" w:tplc="3D0C723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1464FC0"/>
    <w:multiLevelType w:val="hybridMultilevel"/>
    <w:tmpl w:val="80BC1B04"/>
    <w:lvl w:ilvl="0" w:tplc="0409000F">
      <w:start w:val="1"/>
      <w:numFmt w:val="decimal"/>
      <w:lvlText w:val="%1."/>
      <w:lvlJc w:val="left"/>
      <w:pPr>
        <w:ind w:left="1145" w:hanging="360"/>
      </w:pPr>
      <w:rPr>
        <w:b w:val="0"/>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CA"/>
    <w:rsid w:val="000616B2"/>
    <w:rsid w:val="00095B40"/>
    <w:rsid w:val="000A18EE"/>
    <w:rsid w:val="000D39B9"/>
    <w:rsid w:val="002E6FDA"/>
    <w:rsid w:val="00306802"/>
    <w:rsid w:val="003D2F5A"/>
    <w:rsid w:val="003F2279"/>
    <w:rsid w:val="003F663A"/>
    <w:rsid w:val="00435352"/>
    <w:rsid w:val="004B1A29"/>
    <w:rsid w:val="00567469"/>
    <w:rsid w:val="005B2C25"/>
    <w:rsid w:val="006421FB"/>
    <w:rsid w:val="006D7797"/>
    <w:rsid w:val="006F291A"/>
    <w:rsid w:val="007146B1"/>
    <w:rsid w:val="007D0F84"/>
    <w:rsid w:val="0080759E"/>
    <w:rsid w:val="00894143"/>
    <w:rsid w:val="00896A56"/>
    <w:rsid w:val="008B3D65"/>
    <w:rsid w:val="009026AF"/>
    <w:rsid w:val="00935F6A"/>
    <w:rsid w:val="009A5096"/>
    <w:rsid w:val="00A265AB"/>
    <w:rsid w:val="00AC234F"/>
    <w:rsid w:val="00B232FB"/>
    <w:rsid w:val="00BB51C9"/>
    <w:rsid w:val="00BC75A0"/>
    <w:rsid w:val="00C3678C"/>
    <w:rsid w:val="00C565C3"/>
    <w:rsid w:val="00C6515E"/>
    <w:rsid w:val="00CB2961"/>
    <w:rsid w:val="00CB71E4"/>
    <w:rsid w:val="00DB0D8F"/>
    <w:rsid w:val="00E65ECA"/>
    <w:rsid w:val="00E702BE"/>
    <w:rsid w:val="00EC14A4"/>
    <w:rsid w:val="00F746AF"/>
    <w:rsid w:val="00F935B8"/>
    <w:rsid w:val="00FD0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MaJER">
    <w:name w:val="Title MaJER"/>
    <w:basedOn w:val="Title"/>
    <w:qFormat/>
    <w:rsid w:val="00E65ECA"/>
    <w:pPr>
      <w:pBdr>
        <w:bottom w:val="none" w:sz="0" w:space="0" w:color="auto"/>
      </w:pBdr>
      <w:spacing w:after="0" w:line="360" w:lineRule="auto"/>
      <w:ind w:firstLine="720"/>
      <w:contextualSpacing w:val="0"/>
      <w:jc w:val="center"/>
    </w:pPr>
    <w:rPr>
      <w:rFonts w:ascii="Times New Roman" w:eastAsia="Times New Roman" w:hAnsi="Times New Roman" w:cs="Times New Roman"/>
      <w:b/>
      <w:color w:val="auto"/>
      <w:spacing w:val="0"/>
      <w:kern w:val="0"/>
      <w:sz w:val="32"/>
      <w:szCs w:val="32"/>
      <w:lang w:val="en-GB" w:eastAsia="es-ES"/>
    </w:rPr>
  </w:style>
  <w:style w:type="paragraph" w:styleId="Header">
    <w:name w:val="header"/>
    <w:basedOn w:val="Normal"/>
    <w:link w:val="HeaderChar"/>
    <w:uiPriority w:val="99"/>
    <w:unhideWhenUsed/>
    <w:rsid w:val="00E65E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ECA"/>
  </w:style>
  <w:style w:type="paragraph" w:styleId="Footer">
    <w:name w:val="footer"/>
    <w:basedOn w:val="Normal"/>
    <w:link w:val="FooterChar"/>
    <w:uiPriority w:val="99"/>
    <w:unhideWhenUsed/>
    <w:rsid w:val="00E65E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ECA"/>
  </w:style>
  <w:style w:type="character" w:styleId="Hyperlink">
    <w:name w:val="Hyperlink"/>
    <w:basedOn w:val="DefaultParagraphFont"/>
    <w:uiPriority w:val="99"/>
    <w:unhideWhenUsed/>
    <w:rsid w:val="00E65ECA"/>
    <w:rPr>
      <w:color w:val="0000FF" w:themeColor="hyperlink"/>
      <w:u w:val="single"/>
    </w:rPr>
  </w:style>
  <w:style w:type="paragraph" w:styleId="ListParagraph">
    <w:name w:val="List Paragraph"/>
    <w:aliases w:val="anak bab,Body Text Char1,Char Char2,List Paragraph2,kepala,Body of text"/>
    <w:basedOn w:val="Normal"/>
    <w:link w:val="ListParagraphChar"/>
    <w:uiPriority w:val="34"/>
    <w:qFormat/>
    <w:rsid w:val="00E65ECA"/>
    <w:pPr>
      <w:spacing w:after="160" w:line="259" w:lineRule="auto"/>
      <w:ind w:left="720"/>
      <w:contextualSpacing/>
    </w:pPr>
    <w:rPr>
      <w:lang w:val="id-ID"/>
    </w:rPr>
  </w:style>
  <w:style w:type="character" w:customStyle="1" w:styleId="ListParagraphChar">
    <w:name w:val="List Paragraph Char"/>
    <w:aliases w:val="anak bab Char,Body Text Char1 Char,Char Char2 Char,List Paragraph2 Char,kepala Char,Body of text Char"/>
    <w:basedOn w:val="DefaultParagraphFont"/>
    <w:link w:val="ListParagraph"/>
    <w:uiPriority w:val="34"/>
    <w:locked/>
    <w:rsid w:val="00E65ECA"/>
    <w:rPr>
      <w:lang w:val="id-ID"/>
    </w:rPr>
  </w:style>
  <w:style w:type="table" w:styleId="TableGrid">
    <w:name w:val="Table Grid"/>
    <w:basedOn w:val="TableNormal"/>
    <w:uiPriority w:val="59"/>
    <w:rsid w:val="00E65EC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filiasi">
    <w:name w:val="Affiliasi"/>
    <w:link w:val="AffiliasiChar"/>
    <w:autoRedefine/>
    <w:qFormat/>
    <w:rsid w:val="00E65ECA"/>
    <w:pPr>
      <w:spacing w:after="0" w:line="240" w:lineRule="auto"/>
    </w:pPr>
    <w:rPr>
      <w:rFonts w:ascii="Times New Roman" w:eastAsia="Times New Roman" w:hAnsi="Times New Roman" w:cs="Times New Roman"/>
      <w:bCs/>
      <w:kern w:val="32"/>
      <w:sz w:val="20"/>
      <w:szCs w:val="32"/>
      <w:lang w:eastAsia="id-ID"/>
    </w:rPr>
  </w:style>
  <w:style w:type="character" w:customStyle="1" w:styleId="AffiliasiChar">
    <w:name w:val="Affiliasi Char"/>
    <w:link w:val="Affiliasi"/>
    <w:rsid w:val="00E65ECA"/>
    <w:rPr>
      <w:rFonts w:ascii="Times New Roman" w:eastAsia="Times New Roman" w:hAnsi="Times New Roman" w:cs="Times New Roman"/>
      <w:bCs/>
      <w:kern w:val="32"/>
      <w:sz w:val="20"/>
      <w:szCs w:val="32"/>
      <w:lang w:eastAsia="id-ID"/>
    </w:rPr>
  </w:style>
  <w:style w:type="paragraph" w:customStyle="1" w:styleId="kontenutama">
    <w:name w:val="konten utama"/>
    <w:link w:val="kontenutamaChar"/>
    <w:autoRedefine/>
    <w:qFormat/>
    <w:rsid w:val="00E65ECA"/>
    <w:pPr>
      <w:spacing w:after="0" w:line="240" w:lineRule="auto"/>
      <w:ind w:firstLine="425"/>
      <w:jc w:val="both"/>
    </w:pPr>
    <w:rPr>
      <w:rFonts w:ascii="Times New Roman" w:eastAsia="Times New Roman" w:hAnsi="Times New Roman" w:cs="Times New Roman"/>
      <w:bCs/>
      <w:kern w:val="32"/>
      <w:szCs w:val="32"/>
      <w:lang w:eastAsia="id-ID"/>
    </w:rPr>
  </w:style>
  <w:style w:type="character" w:customStyle="1" w:styleId="kontenutamaChar">
    <w:name w:val="konten utama Char"/>
    <w:link w:val="kontenutama"/>
    <w:rsid w:val="00E65ECA"/>
    <w:rPr>
      <w:rFonts w:ascii="Times New Roman" w:eastAsia="Times New Roman" w:hAnsi="Times New Roman" w:cs="Times New Roman"/>
      <w:bCs/>
      <w:kern w:val="32"/>
      <w:szCs w:val="32"/>
      <w:lang w:eastAsia="id-ID"/>
    </w:rPr>
  </w:style>
  <w:style w:type="paragraph" w:styleId="NoSpacing">
    <w:name w:val="No Spacing"/>
    <w:uiPriority w:val="1"/>
    <w:qFormat/>
    <w:rsid w:val="00E65ECA"/>
    <w:pPr>
      <w:spacing w:after="0" w:line="240" w:lineRule="auto"/>
    </w:pPr>
  </w:style>
  <w:style w:type="paragraph" w:styleId="Title">
    <w:name w:val="Title"/>
    <w:basedOn w:val="Normal"/>
    <w:next w:val="Normal"/>
    <w:link w:val="TitleChar"/>
    <w:uiPriority w:val="10"/>
    <w:qFormat/>
    <w:rsid w:val="00E65EC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65ECA"/>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MaJER">
    <w:name w:val="Title MaJER"/>
    <w:basedOn w:val="Title"/>
    <w:qFormat/>
    <w:rsid w:val="00E65ECA"/>
    <w:pPr>
      <w:pBdr>
        <w:bottom w:val="none" w:sz="0" w:space="0" w:color="auto"/>
      </w:pBdr>
      <w:spacing w:after="0" w:line="360" w:lineRule="auto"/>
      <w:ind w:firstLine="720"/>
      <w:contextualSpacing w:val="0"/>
      <w:jc w:val="center"/>
    </w:pPr>
    <w:rPr>
      <w:rFonts w:ascii="Times New Roman" w:eastAsia="Times New Roman" w:hAnsi="Times New Roman" w:cs="Times New Roman"/>
      <w:b/>
      <w:color w:val="auto"/>
      <w:spacing w:val="0"/>
      <w:kern w:val="0"/>
      <w:sz w:val="32"/>
      <w:szCs w:val="32"/>
      <w:lang w:val="en-GB" w:eastAsia="es-ES"/>
    </w:rPr>
  </w:style>
  <w:style w:type="paragraph" w:styleId="Header">
    <w:name w:val="header"/>
    <w:basedOn w:val="Normal"/>
    <w:link w:val="HeaderChar"/>
    <w:uiPriority w:val="99"/>
    <w:unhideWhenUsed/>
    <w:rsid w:val="00E65E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ECA"/>
  </w:style>
  <w:style w:type="paragraph" w:styleId="Footer">
    <w:name w:val="footer"/>
    <w:basedOn w:val="Normal"/>
    <w:link w:val="FooterChar"/>
    <w:uiPriority w:val="99"/>
    <w:unhideWhenUsed/>
    <w:rsid w:val="00E65E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ECA"/>
  </w:style>
  <w:style w:type="character" w:styleId="Hyperlink">
    <w:name w:val="Hyperlink"/>
    <w:basedOn w:val="DefaultParagraphFont"/>
    <w:uiPriority w:val="99"/>
    <w:unhideWhenUsed/>
    <w:rsid w:val="00E65ECA"/>
    <w:rPr>
      <w:color w:val="0000FF" w:themeColor="hyperlink"/>
      <w:u w:val="single"/>
    </w:rPr>
  </w:style>
  <w:style w:type="paragraph" w:styleId="ListParagraph">
    <w:name w:val="List Paragraph"/>
    <w:aliases w:val="anak bab,Body Text Char1,Char Char2,List Paragraph2,kepala,Body of text"/>
    <w:basedOn w:val="Normal"/>
    <w:link w:val="ListParagraphChar"/>
    <w:uiPriority w:val="34"/>
    <w:qFormat/>
    <w:rsid w:val="00E65ECA"/>
    <w:pPr>
      <w:spacing w:after="160" w:line="259" w:lineRule="auto"/>
      <w:ind w:left="720"/>
      <w:contextualSpacing/>
    </w:pPr>
    <w:rPr>
      <w:lang w:val="id-ID"/>
    </w:rPr>
  </w:style>
  <w:style w:type="character" w:customStyle="1" w:styleId="ListParagraphChar">
    <w:name w:val="List Paragraph Char"/>
    <w:aliases w:val="anak bab Char,Body Text Char1 Char,Char Char2 Char,List Paragraph2 Char,kepala Char,Body of text Char"/>
    <w:basedOn w:val="DefaultParagraphFont"/>
    <w:link w:val="ListParagraph"/>
    <w:uiPriority w:val="34"/>
    <w:locked/>
    <w:rsid w:val="00E65ECA"/>
    <w:rPr>
      <w:lang w:val="id-ID"/>
    </w:rPr>
  </w:style>
  <w:style w:type="table" w:styleId="TableGrid">
    <w:name w:val="Table Grid"/>
    <w:basedOn w:val="TableNormal"/>
    <w:uiPriority w:val="59"/>
    <w:rsid w:val="00E65EC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filiasi">
    <w:name w:val="Affiliasi"/>
    <w:link w:val="AffiliasiChar"/>
    <w:autoRedefine/>
    <w:qFormat/>
    <w:rsid w:val="00E65ECA"/>
    <w:pPr>
      <w:spacing w:after="0" w:line="240" w:lineRule="auto"/>
    </w:pPr>
    <w:rPr>
      <w:rFonts w:ascii="Times New Roman" w:eastAsia="Times New Roman" w:hAnsi="Times New Roman" w:cs="Times New Roman"/>
      <w:bCs/>
      <w:kern w:val="32"/>
      <w:sz w:val="20"/>
      <w:szCs w:val="32"/>
      <w:lang w:eastAsia="id-ID"/>
    </w:rPr>
  </w:style>
  <w:style w:type="character" w:customStyle="1" w:styleId="AffiliasiChar">
    <w:name w:val="Affiliasi Char"/>
    <w:link w:val="Affiliasi"/>
    <w:rsid w:val="00E65ECA"/>
    <w:rPr>
      <w:rFonts w:ascii="Times New Roman" w:eastAsia="Times New Roman" w:hAnsi="Times New Roman" w:cs="Times New Roman"/>
      <w:bCs/>
      <w:kern w:val="32"/>
      <w:sz w:val="20"/>
      <w:szCs w:val="32"/>
      <w:lang w:eastAsia="id-ID"/>
    </w:rPr>
  </w:style>
  <w:style w:type="paragraph" w:customStyle="1" w:styleId="kontenutama">
    <w:name w:val="konten utama"/>
    <w:link w:val="kontenutamaChar"/>
    <w:autoRedefine/>
    <w:qFormat/>
    <w:rsid w:val="00E65ECA"/>
    <w:pPr>
      <w:spacing w:after="0" w:line="240" w:lineRule="auto"/>
      <w:ind w:firstLine="425"/>
      <w:jc w:val="both"/>
    </w:pPr>
    <w:rPr>
      <w:rFonts w:ascii="Times New Roman" w:eastAsia="Times New Roman" w:hAnsi="Times New Roman" w:cs="Times New Roman"/>
      <w:bCs/>
      <w:kern w:val="32"/>
      <w:szCs w:val="32"/>
      <w:lang w:eastAsia="id-ID"/>
    </w:rPr>
  </w:style>
  <w:style w:type="character" w:customStyle="1" w:styleId="kontenutamaChar">
    <w:name w:val="konten utama Char"/>
    <w:link w:val="kontenutama"/>
    <w:rsid w:val="00E65ECA"/>
    <w:rPr>
      <w:rFonts w:ascii="Times New Roman" w:eastAsia="Times New Roman" w:hAnsi="Times New Roman" w:cs="Times New Roman"/>
      <w:bCs/>
      <w:kern w:val="32"/>
      <w:szCs w:val="32"/>
      <w:lang w:eastAsia="id-ID"/>
    </w:rPr>
  </w:style>
  <w:style w:type="paragraph" w:styleId="NoSpacing">
    <w:name w:val="No Spacing"/>
    <w:uiPriority w:val="1"/>
    <w:qFormat/>
    <w:rsid w:val="00E65ECA"/>
    <w:pPr>
      <w:spacing w:after="0" w:line="240" w:lineRule="auto"/>
    </w:pPr>
  </w:style>
  <w:style w:type="paragraph" w:styleId="Title">
    <w:name w:val="Title"/>
    <w:basedOn w:val="Normal"/>
    <w:next w:val="Normal"/>
    <w:link w:val="TitleChar"/>
    <w:uiPriority w:val="10"/>
    <w:qFormat/>
    <w:rsid w:val="00E65EC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65ECA"/>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72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aapriliani@student.upi.ed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priya@upi.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9</Pages>
  <Words>4479</Words>
  <Characters>25531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dcterms:created xsi:type="dcterms:W3CDTF">2019-04-06T14:33:00Z</dcterms:created>
  <dcterms:modified xsi:type="dcterms:W3CDTF">2019-04-11T00:47:00Z</dcterms:modified>
</cp:coreProperties>
</file>