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8DE" w:rsidRPr="00157C96" w:rsidRDefault="004B6BA2" w:rsidP="009918DE">
      <w:pPr>
        <w:spacing w:line="360" w:lineRule="auto"/>
        <w:jc w:val="center"/>
        <w:rPr>
          <w:rFonts w:ascii="Times New Roman" w:eastAsiaTheme="minorHAnsi" w:hAnsi="Times New Roman"/>
          <w:b/>
          <w:sz w:val="32"/>
          <w:szCs w:val="24"/>
        </w:rPr>
      </w:pPr>
      <w:r>
        <w:rPr>
          <w:rFonts w:ascii="Times New Roman" w:eastAsiaTheme="minorHAnsi" w:hAnsi="Times New Roman"/>
          <w:b/>
          <w:sz w:val="32"/>
          <w:szCs w:val="24"/>
        </w:rPr>
        <w:t>MENINGKATKAN KECERDASAN KINESTETIK ANAK USIA DINI MELALUI PEMBELAJARAN TARI KIJANG</w:t>
      </w:r>
    </w:p>
    <w:p w:rsidR="00D64441" w:rsidRPr="008C1CFE" w:rsidRDefault="00EC7EBC" w:rsidP="00EC7EBC">
      <w:pPr>
        <w:tabs>
          <w:tab w:val="center" w:pos="4320"/>
          <w:tab w:val="left" w:pos="5865"/>
        </w:tabs>
        <w:jc w:val="center"/>
        <w:rPr>
          <w:rFonts w:ascii="Gill Sans MT" w:hAnsi="Gill Sans MT"/>
          <w:sz w:val="28"/>
        </w:rPr>
      </w:pPr>
      <w:r>
        <w:rPr>
          <w:rFonts w:ascii="Gill Sans MT" w:hAnsi="Gill Sans MT"/>
          <w:sz w:val="28"/>
        </w:rPr>
        <w:t xml:space="preserve">     </w:t>
      </w:r>
      <w:r w:rsidR="004B6BA2">
        <w:rPr>
          <w:rFonts w:ascii="Gill Sans MT" w:hAnsi="Gill Sans MT"/>
          <w:sz w:val="28"/>
        </w:rPr>
        <w:t>Dina Nur’afifah</w:t>
      </w:r>
    </w:p>
    <w:p w:rsidR="00200C3C" w:rsidRDefault="00D64441" w:rsidP="00D64441">
      <w:pPr>
        <w:tabs>
          <w:tab w:val="left" w:pos="4420"/>
        </w:tabs>
        <w:spacing w:after="0" w:line="240" w:lineRule="auto"/>
        <w:ind w:left="567"/>
        <w:jc w:val="center"/>
        <w:rPr>
          <w:rFonts w:ascii="Gill Sans MT" w:hAnsi="Gill Sans MT"/>
          <w:sz w:val="24"/>
          <w:szCs w:val="24"/>
        </w:rPr>
      </w:pPr>
      <w:r w:rsidRPr="0006701D">
        <w:rPr>
          <w:rFonts w:ascii="Gill Sans MT" w:hAnsi="Gill Sans MT"/>
          <w:sz w:val="24"/>
          <w:szCs w:val="24"/>
        </w:rPr>
        <w:t>Program Studi Pendidikan Guru Pendidikan Anak Usia Dini</w:t>
      </w:r>
      <w:r>
        <w:rPr>
          <w:rFonts w:ascii="Gill Sans MT" w:hAnsi="Gill Sans MT"/>
          <w:sz w:val="24"/>
          <w:szCs w:val="24"/>
        </w:rPr>
        <w:t>,</w:t>
      </w:r>
    </w:p>
    <w:p w:rsidR="00200C3C" w:rsidRDefault="00D64441" w:rsidP="00D64441">
      <w:pPr>
        <w:tabs>
          <w:tab w:val="left" w:pos="4420"/>
        </w:tabs>
        <w:spacing w:after="0" w:line="240" w:lineRule="auto"/>
        <w:ind w:left="567"/>
        <w:jc w:val="center"/>
        <w:rPr>
          <w:rFonts w:ascii="Gill Sans MT" w:hAnsi="Gill Sans MT"/>
          <w:sz w:val="24"/>
          <w:szCs w:val="24"/>
        </w:rPr>
      </w:pPr>
      <w:r>
        <w:rPr>
          <w:rFonts w:ascii="Gill Sans MT" w:hAnsi="Gill Sans MT"/>
          <w:sz w:val="24"/>
          <w:szCs w:val="24"/>
        </w:rPr>
        <w:t xml:space="preserve"> </w:t>
      </w:r>
      <w:r w:rsidRPr="0006701D">
        <w:rPr>
          <w:rFonts w:ascii="Gill Sans MT" w:hAnsi="Gill Sans MT"/>
          <w:sz w:val="24"/>
          <w:szCs w:val="24"/>
        </w:rPr>
        <w:t>Departemen Pedagogik</w:t>
      </w:r>
      <w:r>
        <w:rPr>
          <w:rFonts w:ascii="Gill Sans MT" w:hAnsi="Gill Sans MT"/>
          <w:sz w:val="24"/>
          <w:szCs w:val="24"/>
        </w:rPr>
        <w:t xml:space="preserve">, </w:t>
      </w:r>
      <w:r w:rsidRPr="0006701D">
        <w:rPr>
          <w:rFonts w:ascii="Gill Sans MT" w:hAnsi="Gill Sans MT"/>
          <w:sz w:val="24"/>
          <w:szCs w:val="24"/>
        </w:rPr>
        <w:t>Fakultas Ilmu Pendidikan</w:t>
      </w:r>
      <w:r w:rsidR="00200C3C">
        <w:rPr>
          <w:rFonts w:ascii="Gill Sans MT" w:hAnsi="Gill Sans MT"/>
          <w:sz w:val="24"/>
          <w:szCs w:val="24"/>
        </w:rPr>
        <w:t>,</w:t>
      </w:r>
    </w:p>
    <w:p w:rsidR="00D64441" w:rsidRPr="0006701D" w:rsidRDefault="00D64441" w:rsidP="00D64441">
      <w:pPr>
        <w:tabs>
          <w:tab w:val="left" w:pos="4420"/>
        </w:tabs>
        <w:spacing w:after="0" w:line="240" w:lineRule="auto"/>
        <w:ind w:left="567"/>
        <w:jc w:val="center"/>
        <w:rPr>
          <w:rFonts w:ascii="Gill Sans MT" w:hAnsi="Gill Sans MT"/>
          <w:sz w:val="24"/>
          <w:szCs w:val="24"/>
        </w:rPr>
      </w:pPr>
      <w:r w:rsidRPr="0006701D">
        <w:rPr>
          <w:rFonts w:ascii="Gill Sans MT" w:hAnsi="Gill Sans MT"/>
          <w:sz w:val="24"/>
          <w:szCs w:val="24"/>
        </w:rPr>
        <w:t>Universitas Pendidikan Indonesia</w:t>
      </w:r>
    </w:p>
    <w:p w:rsidR="00D64441" w:rsidRDefault="00157C96" w:rsidP="00D64441">
      <w:pPr>
        <w:spacing w:after="0" w:line="240" w:lineRule="auto"/>
        <w:ind w:left="567"/>
        <w:jc w:val="center"/>
        <w:rPr>
          <w:rFonts w:ascii="Gill Sans MT" w:hAnsi="Gill Sans MT"/>
          <w:i/>
          <w:sz w:val="24"/>
          <w:szCs w:val="24"/>
        </w:rPr>
      </w:pPr>
      <w:r>
        <w:rPr>
          <w:rFonts w:ascii="Gill Sans MT" w:hAnsi="Gill Sans MT"/>
          <w:i/>
          <w:sz w:val="24"/>
          <w:szCs w:val="24"/>
        </w:rPr>
        <w:t>Risyda_lamiya</w:t>
      </w:r>
      <w:r w:rsidR="00200C3C">
        <w:rPr>
          <w:rFonts w:ascii="Gill Sans MT" w:hAnsi="Gill Sans MT"/>
          <w:i/>
          <w:sz w:val="24"/>
          <w:szCs w:val="24"/>
        </w:rPr>
        <w:t>@student.upi.edu</w:t>
      </w:r>
    </w:p>
    <w:p w:rsidR="00D64441" w:rsidRPr="00BE7F7E" w:rsidRDefault="00D64441" w:rsidP="00D64441">
      <w:pPr>
        <w:spacing w:after="0" w:line="240" w:lineRule="auto"/>
        <w:ind w:left="567"/>
        <w:jc w:val="center"/>
        <w:rPr>
          <w:rFonts w:ascii="Gill Sans MT" w:hAnsi="Gill Sans MT"/>
          <w:i/>
          <w:szCs w:val="24"/>
        </w:rPr>
      </w:pPr>
    </w:p>
    <w:p w:rsidR="00D64441" w:rsidRPr="00BE7F7E" w:rsidRDefault="004B6BA2" w:rsidP="00D64441">
      <w:pPr>
        <w:spacing w:after="0" w:line="240" w:lineRule="auto"/>
        <w:ind w:left="567"/>
        <w:jc w:val="center"/>
        <w:rPr>
          <w:rFonts w:ascii="Gill Sans MT" w:hAnsi="Gill Sans MT"/>
          <w:sz w:val="24"/>
          <w:szCs w:val="24"/>
          <w:vertAlign w:val="superscript"/>
        </w:rPr>
      </w:pPr>
      <w:r>
        <w:rPr>
          <w:rFonts w:ascii="Gill Sans MT" w:hAnsi="Gill Sans MT"/>
          <w:sz w:val="24"/>
          <w:szCs w:val="24"/>
        </w:rPr>
        <w:t>Leli Kurniawati</w:t>
      </w:r>
      <w:r w:rsidR="00157C96" w:rsidRPr="00BE7F7E">
        <w:rPr>
          <w:rFonts w:ascii="Gill Sans MT" w:hAnsi="Gill Sans MT"/>
          <w:sz w:val="24"/>
          <w:szCs w:val="24"/>
        </w:rPr>
        <w:t xml:space="preserve"> </w:t>
      </w:r>
      <w:r w:rsidR="00D64441" w:rsidRPr="00BE7F7E">
        <w:rPr>
          <w:rFonts w:ascii="Gill Sans MT" w:hAnsi="Gill Sans MT"/>
          <w:sz w:val="24"/>
          <w:szCs w:val="24"/>
        </w:rPr>
        <w:t xml:space="preserve">dan </w:t>
      </w:r>
      <w:r w:rsidR="00157C96">
        <w:rPr>
          <w:rFonts w:ascii="Gill Sans MT" w:hAnsi="Gill Sans MT"/>
          <w:sz w:val="24"/>
          <w:szCs w:val="24"/>
        </w:rPr>
        <w:t>Asep Deni Gustiana</w:t>
      </w:r>
      <w:r w:rsidR="00157C96" w:rsidRPr="00BE7F7E">
        <w:rPr>
          <w:rFonts w:ascii="Gill Sans MT" w:hAnsi="Gill Sans MT"/>
          <w:sz w:val="24"/>
          <w:szCs w:val="24"/>
          <w:vertAlign w:val="superscript"/>
        </w:rPr>
        <w:t>1</w:t>
      </w:r>
    </w:p>
    <w:p w:rsidR="00D64441" w:rsidRPr="00E42DA2" w:rsidRDefault="00D64441" w:rsidP="00D64441">
      <w:pPr>
        <w:spacing w:after="0" w:line="240" w:lineRule="auto"/>
        <w:ind w:left="567"/>
        <w:jc w:val="center"/>
        <w:rPr>
          <w:rFonts w:ascii="Gill Sans MT" w:hAnsi="Gill Sans MT"/>
          <w:sz w:val="24"/>
          <w:szCs w:val="24"/>
          <w:vertAlign w:val="superscript"/>
        </w:rPr>
      </w:pPr>
    </w:p>
    <w:p w:rsidR="00D64441" w:rsidRPr="00293398" w:rsidRDefault="00D64441" w:rsidP="00D64441">
      <w:pPr>
        <w:jc w:val="center"/>
        <w:rPr>
          <w:rFonts w:ascii="Times New Roman" w:hAnsi="Times New Roman"/>
          <w:b/>
        </w:rPr>
      </w:pPr>
      <w:r w:rsidRPr="00293398">
        <w:rPr>
          <w:rFonts w:ascii="Times New Roman" w:hAnsi="Times New Roman"/>
          <w:b/>
        </w:rPr>
        <w:t>ABSTRAK</w:t>
      </w:r>
    </w:p>
    <w:p w:rsidR="00157C96" w:rsidRPr="00157C96" w:rsidRDefault="004B6BA2" w:rsidP="00157C96">
      <w:pPr>
        <w:spacing w:line="360" w:lineRule="auto"/>
        <w:jc w:val="center"/>
        <w:rPr>
          <w:rFonts w:ascii="Times New Roman" w:eastAsiaTheme="minorHAnsi" w:hAnsi="Times New Roman"/>
          <w:b/>
          <w:sz w:val="24"/>
          <w:szCs w:val="24"/>
        </w:rPr>
      </w:pPr>
      <w:r>
        <w:rPr>
          <w:rFonts w:ascii="Times New Roman" w:eastAsiaTheme="minorHAnsi" w:hAnsi="Times New Roman"/>
          <w:b/>
          <w:sz w:val="24"/>
          <w:szCs w:val="24"/>
        </w:rPr>
        <w:t>MENINGKATKAN KECERDASAN KINESTETIK ANAK USIA DINI MELALUI PEMBELAJARAN TARI KIJANG</w:t>
      </w:r>
    </w:p>
    <w:p w:rsidR="00D64441" w:rsidRDefault="00D64441" w:rsidP="00157C96">
      <w:pPr>
        <w:spacing w:line="240" w:lineRule="auto"/>
        <w:ind w:left="993" w:hanging="993"/>
        <w:jc w:val="both"/>
        <w:rPr>
          <w:rFonts w:ascii="Times New Roman" w:hAnsi="Times New Roman"/>
          <w:b/>
        </w:rPr>
      </w:pPr>
      <w:r w:rsidRPr="009550CF">
        <w:rPr>
          <w:rFonts w:ascii="Times New Roman" w:hAnsi="Times New Roman"/>
          <w:b/>
        </w:rPr>
        <w:t>A</w:t>
      </w:r>
      <w:r w:rsidR="009918DE">
        <w:rPr>
          <w:rFonts w:ascii="Times New Roman" w:hAnsi="Times New Roman"/>
          <w:b/>
        </w:rPr>
        <w:t>bstrak</w:t>
      </w:r>
      <w:r w:rsidRPr="009550CF">
        <w:rPr>
          <w:rFonts w:ascii="Times New Roman" w:hAnsi="Times New Roman"/>
          <w:b/>
        </w:rPr>
        <w:t xml:space="preserve">: </w:t>
      </w:r>
      <w:r w:rsidR="004B6BA2">
        <w:rPr>
          <w:rFonts w:ascii="Times New Roman" w:hAnsi="Times New Roman"/>
          <w:b/>
        </w:rPr>
        <w:t>Meningkatkan Kecerdasan Kinestetik Anak Usia Dini melalui Pembelajaran Tari Kijang</w:t>
      </w:r>
    </w:p>
    <w:p w:rsidR="004B6BA2" w:rsidRDefault="004B6BA2" w:rsidP="006B3809">
      <w:pPr>
        <w:spacing w:after="0" w:line="240" w:lineRule="auto"/>
        <w:ind w:left="66" w:firstLine="654"/>
        <w:jc w:val="both"/>
        <w:rPr>
          <w:rFonts w:ascii="Times New Roman" w:hAnsi="Times New Roman"/>
          <w:sz w:val="24"/>
          <w:lang w:val="en-ID"/>
        </w:rPr>
      </w:pPr>
      <w:r>
        <w:rPr>
          <w:rFonts w:ascii="Times New Roman" w:hAnsi="Times New Roman"/>
          <w:sz w:val="24"/>
          <w:lang w:val="en-ID"/>
        </w:rPr>
        <w:t>Penelitian dilatar belakangi belum berkembangnya kecerdasan kinetetik yang dimiliki anak di kelompok B TK Kemala Bhayangkari 18. Adapun solusi dalam mengatasi permasalahan tersebut yaitu menggunakan pembelajaran Tari Kijang sebagai stimulus gerak anak. Penelitian ini bertujuan untuk mengetahui peningkatan kecerdasan kinestetik anak setelah diterapkan pembelajaran Tari Kijang. Subjek pada penelitian ini berjumlah 15 anak yang terdiri dari 10 orang anak perempuan dan 5 orang anak laki-laki.  Metode penelitian yang digunakan penelti yaitu penelitian tindakan kelas (PTK) dengan menggunakan model desain  Kemmis dan Mc Taggart yang memiliki empat tahapan penelitian yang terdiri dari perencanaan, pelaksanaan, pengamatan dan refleksi. Instrumen penelitian yang digunakan berupa lembar observasi kecerdasan kinestetik anak (</w:t>
      </w:r>
      <w:r w:rsidRPr="006D70A4">
        <w:rPr>
          <w:rFonts w:ascii="Times New Roman" w:hAnsi="Times New Roman"/>
          <w:i/>
          <w:sz w:val="24"/>
          <w:lang w:val="en-ID"/>
        </w:rPr>
        <w:t>Checklist</w:t>
      </w:r>
      <w:r>
        <w:rPr>
          <w:rFonts w:ascii="Times New Roman" w:hAnsi="Times New Roman"/>
          <w:sz w:val="24"/>
          <w:lang w:val="en-ID"/>
        </w:rPr>
        <w:t xml:space="preserve">) dan catatan lapangan. Hasil penelitian terkait kecerdasan kinestetik anak pada siklus I menunjukan persentase sebesar 38% dalam kategori berkembang sangat baik, sedangkan kecerdasan kinestetik anak pada siklus II menunjukan persentase sebesar 80% dalam kategori berkembang sesuai harapan. Hasil penelitian meunjukan bahwa pembelajaran Tari Kijang mampu meningkatkan kecerdasan kinestetik anak usia dini. Maka dari itu, dapat dijadikan sebuah rekomendasi bagi pendidik anak usia dini untuk menerapkan pembelajaran Tari Kijang sebagai salah satu alternatif kegiatan dalam meningkatkan kecerdasan kinestetik anak. </w:t>
      </w:r>
    </w:p>
    <w:p w:rsidR="004B6BA2" w:rsidRDefault="004B6BA2" w:rsidP="004B6BA2">
      <w:pPr>
        <w:spacing w:after="0" w:line="240" w:lineRule="auto"/>
        <w:ind w:left="66"/>
        <w:jc w:val="both"/>
        <w:rPr>
          <w:rFonts w:ascii="Times New Roman" w:hAnsi="Times New Roman"/>
          <w:sz w:val="24"/>
          <w:lang w:val="en-ID"/>
        </w:rPr>
      </w:pPr>
    </w:p>
    <w:p w:rsidR="004B6BA2" w:rsidRPr="004037D5" w:rsidRDefault="004B6BA2" w:rsidP="004B6BA2">
      <w:pPr>
        <w:spacing w:line="240" w:lineRule="auto"/>
        <w:jc w:val="both"/>
        <w:rPr>
          <w:rFonts w:ascii="Times New Roman" w:hAnsi="Times New Roman"/>
          <w:sz w:val="24"/>
          <w:lang w:val="en-ID"/>
        </w:rPr>
      </w:pPr>
      <w:r>
        <w:rPr>
          <w:rFonts w:ascii="Times New Roman" w:hAnsi="Times New Roman"/>
          <w:b/>
          <w:sz w:val="24"/>
          <w:lang w:val="en-ID"/>
        </w:rPr>
        <w:t xml:space="preserve">Kata Kunci : </w:t>
      </w:r>
      <w:r w:rsidRPr="005205B4">
        <w:rPr>
          <w:rFonts w:ascii="Times New Roman" w:hAnsi="Times New Roman"/>
          <w:i/>
          <w:sz w:val="24"/>
          <w:lang w:val="en-ID"/>
        </w:rPr>
        <w:t>Kecerdasan Kinestetik, Tari Kijang</w:t>
      </w:r>
    </w:p>
    <w:p w:rsidR="004B6BA2" w:rsidRPr="009550CF" w:rsidRDefault="004B6BA2" w:rsidP="00157C96">
      <w:pPr>
        <w:spacing w:line="240" w:lineRule="auto"/>
        <w:ind w:left="993" w:hanging="993"/>
        <w:jc w:val="both"/>
        <w:rPr>
          <w:rFonts w:ascii="Times New Roman" w:hAnsi="Times New Roman"/>
          <w:b/>
        </w:rPr>
      </w:pPr>
    </w:p>
    <w:p w:rsidR="00D64441" w:rsidRDefault="00CF36B3" w:rsidP="00D64441">
      <w:pPr>
        <w:pStyle w:val="Footer"/>
        <w:spacing w:line="240" w:lineRule="auto"/>
        <w:rPr>
          <w:rFonts w:ascii="Times New Roman" w:hAnsi="Times New Roman"/>
          <w:sz w:val="24"/>
          <w:szCs w:val="24"/>
        </w:rPr>
      </w:pPr>
      <w:r>
        <w:rPr>
          <w:noProof/>
          <w:lang w:val="en-US" w:eastAsia="en-US"/>
        </w:rPr>
        <mc:AlternateContent>
          <mc:Choice Requires="wps">
            <w:drawing>
              <wp:anchor distT="4294967295" distB="4294967295" distL="114300" distR="114300" simplePos="0" relativeHeight="251656192" behindDoc="0" locked="0" layoutInCell="1" allowOverlap="1">
                <wp:simplePos x="0" y="0"/>
                <wp:positionH relativeFrom="column">
                  <wp:posOffset>15240</wp:posOffset>
                </wp:positionH>
                <wp:positionV relativeFrom="paragraph">
                  <wp:posOffset>228599</wp:posOffset>
                </wp:positionV>
                <wp:extent cx="1704975" cy="0"/>
                <wp:effectExtent l="0" t="0" r="952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04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FE6CDB6" id="Straight Connector 2"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2pt,18pt" to="135.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Y7x3AEAAKQDAAAOAAAAZHJzL2Uyb0RvYy54bWysU8tu2zAQvBfoPxC817Kd5lHBcg420kvQ&#10;GnD6ARuKkoiSXILLWvbfd0k/4rS3ojoQJHd3dmc4WjzunRU7Hcmgb+RsMpVCe4Wt8X0jf7w8fXqQ&#10;ghL4Fix63ciDJvm4/PhhMYZaz3FA2+ooGMRTPYZGDimFuqpIDdoBTTBoz8EOo4PEx9hXbYSR0Z2t&#10;5tPpXTVibENEpYn4dn0MymXB7zqt0veuI52EbSTPlsoay/qa12q5gLqPEAajTmPAP0zhwHhueoFa&#10;QwLxK5q/oJxREQm7NFHoKuw6o3ThwGxm0z/YbAcIunBhcShcZKL/B6u+7TZRmLaRN1J4cPxE2xTB&#10;9EMSK/SeBcQo5lmnMVDN6Su/iZmp2vtteEb1kzhWvQvmA4Vj2r6LLqczVbEvuh8uuut9EoovZ/fT&#10;z1/ub6VQ51gF9bkwREpfNTqRN420xmdJoIbdM6XcGupzSr72+GSsLc9qvRgbeXdzyw+vgM3VWUi8&#10;dYHpku+lANuza1WKBZHQmjZXZxw60MpGsQM2DvutxfGFx5XCAiUOMIfyZWF4gneleZw10HAsLqGj&#10;z5xJbHZrXCMfrqutzx11seuJ1JuEefeK7WETzzqzFUrTk22z167PvL/+uZa/AQAA//8DAFBLAwQU&#10;AAYACAAAACEA2GaISdwAAAAHAQAADwAAAGRycy9kb3ducmV2LnhtbEyPzU7DMBCE70i8g7VI3KhN&#10;gloa4lSoqAduJYDUoxtvfiBeR7HThrdnEQc4zs5o5tt8M7tenHAMnScNtwsFAqnytqNGw9vr7uYe&#10;RIiGrOk9oYYvDLApLi9yk1l/phc8lbERXEIhMxraGIdMylC16ExY+AGJvdqPzkSWYyPtaM5c7nqZ&#10;KLWUznTEC60ZcNti9VlOTsO039aq26XzxyEt5fS82r8/1Y3W11fz4wOIiHP8C8MPPqNDwUxHP5EN&#10;oteQ3HFQQ7rkj9hOVmoN4vh7kEUu//MX3wAAAP//AwBQSwECLQAUAAYACAAAACEAtoM4kv4AAADh&#10;AQAAEwAAAAAAAAAAAAAAAAAAAAAAW0NvbnRlbnRfVHlwZXNdLnhtbFBLAQItABQABgAIAAAAIQA4&#10;/SH/1gAAAJQBAAALAAAAAAAAAAAAAAAAAC8BAABfcmVscy8ucmVsc1BLAQItABQABgAIAAAAIQAj&#10;rY7x3AEAAKQDAAAOAAAAAAAAAAAAAAAAAC4CAABkcnMvZTJvRG9jLnhtbFBLAQItABQABgAIAAAA&#10;IQDYZohJ3AAAAAcBAAAPAAAAAAAAAAAAAAAAADYEAABkcnMvZG93bnJldi54bWxQSwUGAAAAAAQA&#10;BADzAAAAPwUAAAAA&#10;" strokecolor="windowText" strokeweight=".5pt">
                <v:stroke joinstyle="miter"/>
                <o:lock v:ext="edit" shapetype="f"/>
              </v:line>
            </w:pict>
          </mc:Fallback>
        </mc:AlternateContent>
      </w:r>
      <w:r w:rsidR="00D64441">
        <w:rPr>
          <w:rStyle w:val="FootnoteReference"/>
        </w:rPr>
        <w:footnoteRef/>
      </w:r>
      <w:r w:rsidR="00D64441">
        <w:t xml:space="preserve"> </w:t>
      </w:r>
      <w:r w:rsidR="00D64441" w:rsidRPr="007354B8">
        <w:rPr>
          <w:rFonts w:ascii="Times New Roman" w:hAnsi="Times New Roman"/>
          <w:sz w:val="24"/>
          <w:szCs w:val="24"/>
        </w:rPr>
        <w:t>Penulis Penanggung Jawab</w:t>
      </w:r>
    </w:p>
    <w:p w:rsidR="004B6BA2" w:rsidRDefault="004B6BA2" w:rsidP="00D64441">
      <w:pPr>
        <w:pStyle w:val="Footer"/>
        <w:spacing w:line="240" w:lineRule="auto"/>
        <w:rPr>
          <w:rFonts w:ascii="Times New Roman" w:hAnsi="Times New Roman"/>
          <w:sz w:val="24"/>
          <w:szCs w:val="24"/>
        </w:rPr>
      </w:pPr>
    </w:p>
    <w:p w:rsidR="00D64441" w:rsidRPr="009A2A1A" w:rsidRDefault="00D64441" w:rsidP="00D64441">
      <w:pPr>
        <w:pStyle w:val="Footer"/>
        <w:spacing w:line="240" w:lineRule="auto"/>
      </w:pPr>
    </w:p>
    <w:p w:rsidR="006B60CB" w:rsidRDefault="00D64441" w:rsidP="006B60CB">
      <w:pPr>
        <w:spacing w:line="240" w:lineRule="auto"/>
        <w:rPr>
          <w:rFonts w:ascii="Times New Roman" w:hAnsi="Times New Roman"/>
          <w:b/>
          <w:sz w:val="24"/>
          <w:lang w:val="en-ID"/>
        </w:rPr>
      </w:pPr>
      <w:r w:rsidRPr="006B60CB">
        <w:rPr>
          <w:rFonts w:ascii="Times New Roman" w:hAnsi="Times New Roman"/>
          <w:b/>
        </w:rPr>
        <w:lastRenderedPageBreak/>
        <w:t>Abstrac</w:t>
      </w:r>
      <w:r w:rsidR="00157C96" w:rsidRPr="006B60CB">
        <w:rPr>
          <w:rFonts w:ascii="Times New Roman" w:hAnsi="Times New Roman"/>
          <w:b/>
        </w:rPr>
        <w:t>t</w:t>
      </w:r>
      <w:r w:rsidRPr="006B60CB">
        <w:rPr>
          <w:rFonts w:ascii="Times New Roman" w:hAnsi="Times New Roman"/>
          <w:b/>
        </w:rPr>
        <w:t>:</w:t>
      </w:r>
      <w:r w:rsidR="00157C96" w:rsidRPr="006B60CB">
        <w:rPr>
          <w:rFonts w:ascii="Times New Roman" w:hAnsi="Times New Roman"/>
          <w:b/>
        </w:rPr>
        <w:t xml:space="preserve"> </w:t>
      </w:r>
      <w:r w:rsidR="006B60CB" w:rsidRPr="004C00C9">
        <w:rPr>
          <w:rFonts w:ascii="Times New Roman" w:hAnsi="Times New Roman"/>
          <w:b/>
          <w:sz w:val="24"/>
          <w:lang w:val="en-ID"/>
        </w:rPr>
        <w:t>Improving Early Childhood Kinaesthetic</w:t>
      </w:r>
      <w:r w:rsidR="006B60CB">
        <w:rPr>
          <w:rFonts w:ascii="Times New Roman" w:hAnsi="Times New Roman"/>
          <w:b/>
          <w:sz w:val="24"/>
          <w:lang w:val="en-ID"/>
        </w:rPr>
        <w:t xml:space="preserve"> Intelligence t</w:t>
      </w:r>
      <w:r w:rsidR="006B60CB" w:rsidRPr="004C00C9">
        <w:rPr>
          <w:rFonts w:ascii="Times New Roman" w:hAnsi="Times New Roman"/>
          <w:b/>
          <w:sz w:val="24"/>
          <w:lang w:val="en-ID"/>
        </w:rPr>
        <w:t>hrough Kijang Dance Learning</w:t>
      </w:r>
    </w:p>
    <w:p w:rsidR="00D64441" w:rsidRPr="006D4E58" w:rsidRDefault="006B60CB" w:rsidP="006D4E58">
      <w:pPr>
        <w:spacing w:line="240" w:lineRule="auto"/>
        <w:rPr>
          <w:rFonts w:ascii="Times New Roman" w:hAnsi="Times New Roman"/>
          <w:b/>
          <w:sz w:val="24"/>
          <w:lang w:val="en-ID"/>
        </w:rPr>
      </w:pPr>
      <w:r w:rsidRPr="004C00C9">
        <w:rPr>
          <w:rFonts w:ascii="Times New Roman" w:hAnsi="Times New Roman"/>
          <w:sz w:val="24"/>
          <w:lang w:val="en-ID"/>
        </w:rPr>
        <w:t>The research is based on the underdeveloped of students' kinaesthetic</w:t>
      </w:r>
      <w:r>
        <w:rPr>
          <w:rFonts w:ascii="Times New Roman" w:hAnsi="Times New Roman"/>
          <w:sz w:val="24"/>
          <w:lang w:val="en-ID"/>
        </w:rPr>
        <w:t xml:space="preserve"> intelligence in</w:t>
      </w:r>
      <w:r w:rsidRPr="004C00C9">
        <w:rPr>
          <w:rFonts w:ascii="Times New Roman" w:hAnsi="Times New Roman"/>
          <w:sz w:val="24"/>
          <w:lang w:val="en-ID"/>
        </w:rPr>
        <w:t xml:space="preserve"> group B of Kemala Bhayangkari 18 Kindergarten. The solutions to overcome these problems are using Kijang dance learning as a child's stimulus movement. This research aims to determine the improvement of children's kinaesthetic intelligence after the implementation of Kijang Dance.</w:t>
      </w:r>
      <w:r>
        <w:rPr>
          <w:rFonts w:ascii="Times New Roman" w:hAnsi="Times New Roman"/>
          <w:b/>
          <w:sz w:val="24"/>
          <w:lang w:val="en-ID"/>
        </w:rPr>
        <w:t xml:space="preserve"> </w:t>
      </w:r>
      <w:r w:rsidRPr="004C00C9">
        <w:rPr>
          <w:rFonts w:ascii="Times New Roman" w:hAnsi="Times New Roman"/>
          <w:sz w:val="24"/>
          <w:lang w:val="en-ID"/>
        </w:rPr>
        <w:t>The subjects in this research were 15 children consisting of 10 girls and 5 boys. The research method used by the researcher was classroom action research (CAR) using a design mod</w:t>
      </w:r>
      <w:r>
        <w:rPr>
          <w:rFonts w:ascii="Times New Roman" w:hAnsi="Times New Roman"/>
          <w:sz w:val="24"/>
          <w:lang w:val="id-ID"/>
        </w:rPr>
        <w:t>el.</w:t>
      </w:r>
      <w:r w:rsidRPr="004C00C9">
        <w:rPr>
          <w:rFonts w:ascii="Times New Roman" w:hAnsi="Times New Roman"/>
          <w:sz w:val="24"/>
          <w:lang w:val="en-ID"/>
        </w:rPr>
        <w:t xml:space="preserve"> Kemmis and Mc Taggart who have four stages of research consisting of planning, implementation, observation and reflection. The research instrument used was a kinaesthetic intelligence (Checklist) observation sheet and field notes for children. The results of the research related to children's kinaesthetic intelligence in the first cycle showed a percentage of 38% in the very good developing category, while the children's kinaesthetic intelligence in the second cycle showed a percentage of 80% is in the developing category as expected.</w:t>
      </w:r>
      <w:r>
        <w:rPr>
          <w:rFonts w:ascii="Times New Roman" w:hAnsi="Times New Roman"/>
          <w:sz w:val="24"/>
          <w:lang w:val="id-ID"/>
        </w:rPr>
        <w:t xml:space="preserve"> </w:t>
      </w:r>
      <w:r w:rsidRPr="004B4ADF">
        <w:rPr>
          <w:rFonts w:ascii="Times New Roman" w:hAnsi="Times New Roman"/>
          <w:sz w:val="24"/>
          <w:lang w:val="id-ID"/>
        </w:rPr>
        <w:t>The results of the reserach show that Kijang Dance learning is able to improve early childhood kinaesthetic intelligence. Therefore, it can be used as a recommendation for early childhood educators to apply Kijang dance learning as an alternative activity in improving children's kinaesthetic intelligence.</w:t>
      </w:r>
    </w:p>
    <w:p w:rsidR="006D4E58" w:rsidRPr="004B4ADF" w:rsidRDefault="006D4E58" w:rsidP="006D4E58">
      <w:pPr>
        <w:spacing w:line="240" w:lineRule="auto"/>
        <w:jc w:val="both"/>
        <w:rPr>
          <w:rFonts w:ascii="Times New Roman" w:hAnsi="Times New Roman"/>
          <w:sz w:val="24"/>
          <w:lang w:val="id-ID"/>
        </w:rPr>
      </w:pPr>
      <w:r>
        <w:rPr>
          <w:rFonts w:ascii="Times New Roman" w:hAnsi="Times New Roman"/>
          <w:b/>
          <w:sz w:val="24"/>
          <w:lang w:val="en-ID"/>
        </w:rPr>
        <w:t xml:space="preserve">Keywords: </w:t>
      </w:r>
      <w:r>
        <w:rPr>
          <w:rFonts w:ascii="Times New Roman" w:hAnsi="Times New Roman"/>
          <w:i/>
          <w:sz w:val="24"/>
          <w:lang w:val="id-ID"/>
        </w:rPr>
        <w:t>Kinaesthetic Intelligence,</w:t>
      </w:r>
      <w:r>
        <w:rPr>
          <w:rFonts w:ascii="Times New Roman" w:hAnsi="Times New Roman"/>
          <w:i/>
          <w:sz w:val="24"/>
          <w:lang w:val="en-ID"/>
        </w:rPr>
        <w:t xml:space="preserve"> </w:t>
      </w:r>
      <w:r w:rsidRPr="005205B4">
        <w:rPr>
          <w:rFonts w:ascii="Times New Roman" w:hAnsi="Times New Roman"/>
          <w:i/>
          <w:sz w:val="24"/>
          <w:lang w:val="en-ID"/>
        </w:rPr>
        <w:t>Kijang</w:t>
      </w:r>
      <w:r>
        <w:rPr>
          <w:rFonts w:ascii="Times New Roman" w:hAnsi="Times New Roman"/>
          <w:i/>
          <w:sz w:val="24"/>
          <w:lang w:val="id-ID"/>
        </w:rPr>
        <w:t xml:space="preserve"> Dance</w:t>
      </w:r>
    </w:p>
    <w:p w:rsidR="006D4E58" w:rsidRDefault="006D4E58" w:rsidP="00D64441">
      <w:pPr>
        <w:rPr>
          <w:rFonts w:ascii="Times New Roman" w:hAnsi="Times New Roman"/>
          <w:b/>
        </w:rPr>
      </w:pPr>
    </w:p>
    <w:p w:rsidR="006D4E58" w:rsidRDefault="006D4E58" w:rsidP="00D64441">
      <w:pPr>
        <w:rPr>
          <w:rFonts w:ascii="Times New Roman" w:hAnsi="Times New Roman"/>
          <w:b/>
        </w:rPr>
        <w:sectPr w:rsidR="006D4E58" w:rsidSect="00200C3C">
          <w:headerReference w:type="even" r:id="rId7"/>
          <w:headerReference w:type="default" r:id="rId8"/>
          <w:footerReference w:type="even" r:id="rId9"/>
          <w:footerReference w:type="default" r:id="rId10"/>
          <w:pgSz w:w="11907" w:h="16839" w:code="9"/>
          <w:pgMar w:top="1418" w:right="1701" w:bottom="1418" w:left="1701" w:header="720" w:footer="720" w:gutter="0"/>
          <w:pgNumType w:start="1"/>
          <w:cols w:space="720"/>
          <w:docGrid w:linePitch="299"/>
        </w:sectPr>
      </w:pPr>
    </w:p>
    <w:p w:rsidR="00D64441" w:rsidRDefault="00D64441" w:rsidP="00D64441">
      <w:pPr>
        <w:spacing w:after="120"/>
        <w:rPr>
          <w:rFonts w:ascii="Times New Roman" w:hAnsi="Times New Roman"/>
          <w:b/>
        </w:rPr>
      </w:pPr>
      <w:r w:rsidRPr="008C1CFE">
        <w:rPr>
          <w:rFonts w:ascii="Times New Roman" w:hAnsi="Times New Roman"/>
          <w:b/>
        </w:rPr>
        <w:lastRenderedPageBreak/>
        <w:t>PENDAHULUAN</w:t>
      </w:r>
    </w:p>
    <w:p w:rsidR="00092038" w:rsidRDefault="00092038" w:rsidP="00092038">
      <w:pPr>
        <w:spacing w:after="0" w:line="360" w:lineRule="auto"/>
        <w:ind w:left="360" w:firstLine="360"/>
        <w:jc w:val="both"/>
        <w:rPr>
          <w:rFonts w:ascii="Times New Roman" w:hAnsi="Times New Roman"/>
          <w:sz w:val="24"/>
        </w:rPr>
      </w:pPr>
      <w:r w:rsidRPr="002B3935">
        <w:rPr>
          <w:rFonts w:ascii="Times New Roman" w:hAnsi="Times New Roman"/>
          <w:sz w:val="24"/>
        </w:rPr>
        <w:t xml:space="preserve">Setiap individu </w:t>
      </w:r>
      <w:r>
        <w:rPr>
          <w:rFonts w:ascii="Times New Roman" w:hAnsi="Times New Roman"/>
          <w:sz w:val="24"/>
        </w:rPr>
        <w:t>tentu</w:t>
      </w:r>
      <w:r w:rsidRPr="002B3935">
        <w:rPr>
          <w:rFonts w:ascii="Times New Roman" w:hAnsi="Times New Roman"/>
          <w:sz w:val="24"/>
        </w:rPr>
        <w:t xml:space="preserve"> memiliki keunikan dan kecerdasannya masing-masing. Kecerdasan yang dimiliki akan berkembang jika dilatih secara terus men</w:t>
      </w:r>
      <w:r>
        <w:rPr>
          <w:rFonts w:ascii="Times New Roman" w:hAnsi="Times New Roman"/>
          <w:sz w:val="24"/>
        </w:rPr>
        <w:t xml:space="preserve">erus, termasuk anak usia dini. Pada usia </w:t>
      </w:r>
      <w:r>
        <w:rPr>
          <w:rFonts w:ascii="Times New Roman" w:hAnsi="Times New Roman"/>
          <w:i/>
          <w:sz w:val="24"/>
        </w:rPr>
        <w:t>golden age</w:t>
      </w:r>
      <w:r w:rsidRPr="002B3935">
        <w:rPr>
          <w:rFonts w:ascii="Times New Roman" w:hAnsi="Times New Roman"/>
          <w:i/>
          <w:sz w:val="24"/>
        </w:rPr>
        <w:t xml:space="preserve"> </w:t>
      </w:r>
      <w:r>
        <w:rPr>
          <w:rFonts w:ascii="Times New Roman" w:hAnsi="Times New Roman"/>
          <w:sz w:val="24"/>
        </w:rPr>
        <w:t xml:space="preserve">atau usia emas anak, </w:t>
      </w:r>
      <w:r w:rsidRPr="002B3935">
        <w:rPr>
          <w:rFonts w:ascii="Times New Roman" w:hAnsi="Times New Roman"/>
          <w:sz w:val="24"/>
        </w:rPr>
        <w:t>mereka dapat mengembangkan kecerdasannya apabila diberikan stimulasi secara berkelanjutan</w:t>
      </w:r>
      <w:r>
        <w:rPr>
          <w:rFonts w:ascii="Times New Roman" w:hAnsi="Times New Roman"/>
          <w:sz w:val="24"/>
        </w:rPr>
        <w:t xml:space="preserve"> dan terus menerus. Adapun konsep kecerdasan majemuk menurut </w:t>
      </w:r>
      <w:r w:rsidRPr="002B3935">
        <w:rPr>
          <w:rFonts w:ascii="Times New Roman" w:hAnsi="Times New Roman"/>
          <w:sz w:val="24"/>
        </w:rPr>
        <w:t>Gardner</w:t>
      </w:r>
      <w:r>
        <w:rPr>
          <w:rFonts w:ascii="Times New Roman" w:hAnsi="Times New Roman"/>
          <w:sz w:val="24"/>
        </w:rPr>
        <w:t xml:space="preserve"> dalam Armstrong (2013, hlm. 6-7</w:t>
      </w:r>
      <w:r>
        <w:rPr>
          <w:rFonts w:ascii="Times New Roman" w:hAnsi="Times New Roman"/>
          <w:sz w:val="24"/>
          <w:lang w:val="en-ID"/>
        </w:rPr>
        <w:t xml:space="preserve">) </w:t>
      </w:r>
      <w:r>
        <w:rPr>
          <w:rFonts w:ascii="Times New Roman" w:hAnsi="Times New Roman"/>
          <w:sz w:val="24"/>
        </w:rPr>
        <w:t>bahwa ada delapan</w:t>
      </w:r>
      <w:r w:rsidRPr="002B3935">
        <w:rPr>
          <w:rFonts w:ascii="Times New Roman" w:hAnsi="Times New Roman"/>
          <w:sz w:val="24"/>
        </w:rPr>
        <w:t xml:space="preserve"> macam kecerda</w:t>
      </w:r>
      <w:r>
        <w:rPr>
          <w:rFonts w:ascii="Times New Roman" w:hAnsi="Times New Roman"/>
          <w:sz w:val="24"/>
        </w:rPr>
        <w:t xml:space="preserve">san yang dapat dikembangkan, salah satunya </w:t>
      </w:r>
      <w:r>
        <w:rPr>
          <w:rFonts w:ascii="Times New Roman" w:hAnsi="Times New Roman"/>
          <w:sz w:val="24"/>
        </w:rPr>
        <w:lastRenderedPageBreak/>
        <w:t>kecerdasan kinestetik</w:t>
      </w:r>
      <w:r w:rsidRPr="002B3935">
        <w:rPr>
          <w:rFonts w:ascii="Times New Roman" w:hAnsi="Times New Roman"/>
          <w:sz w:val="24"/>
        </w:rPr>
        <w:t>.</w:t>
      </w:r>
      <w:r>
        <w:rPr>
          <w:rFonts w:ascii="Times New Roman" w:hAnsi="Times New Roman"/>
          <w:sz w:val="24"/>
        </w:rPr>
        <w:t xml:space="preserve"> Pada penerapannya, berbagai kecerdasan tentunya memiliki pengaruh masing-masing, tergantung perlakuan yang digunakan saat menstimulasi seorang individu terkhusus anak usia dini. Begitu pun dengan kecerdasan kinestetik, saat menggunakan media yang merik dan disukai anak dalam memberikan stimulasi, harapannya anak mampu menerima lebih tangkap materi yang diberikan.</w:t>
      </w:r>
    </w:p>
    <w:p w:rsidR="00092038" w:rsidRDefault="00092038" w:rsidP="00092038">
      <w:pPr>
        <w:spacing w:after="0" w:line="360" w:lineRule="auto"/>
        <w:ind w:left="360" w:firstLine="360"/>
        <w:jc w:val="both"/>
        <w:rPr>
          <w:rFonts w:ascii="Times New Roman" w:eastAsia="Times New Roman" w:hAnsi="Times New Roman"/>
          <w:sz w:val="24"/>
          <w:szCs w:val="24"/>
        </w:rPr>
      </w:pPr>
      <w:r w:rsidRPr="002B3935">
        <w:rPr>
          <w:rFonts w:ascii="Times New Roman" w:eastAsia="Times New Roman" w:hAnsi="Times New Roman"/>
          <w:sz w:val="24"/>
          <w:szCs w:val="24"/>
        </w:rPr>
        <w:t xml:space="preserve">Kecerdasan kinestetik </w:t>
      </w:r>
      <w:r>
        <w:rPr>
          <w:rFonts w:ascii="Times New Roman" w:eastAsia="Times New Roman" w:hAnsi="Times New Roman"/>
          <w:sz w:val="24"/>
          <w:szCs w:val="24"/>
        </w:rPr>
        <w:t xml:space="preserve">merupakan </w:t>
      </w:r>
      <w:r w:rsidRPr="002B3935">
        <w:rPr>
          <w:rFonts w:ascii="Times New Roman" w:eastAsia="Times New Roman" w:hAnsi="Times New Roman"/>
          <w:sz w:val="24"/>
          <w:szCs w:val="24"/>
        </w:rPr>
        <w:t xml:space="preserve">salah satu dari sembilan kecerdasan majemuk yang tentunya sangat penting untuk anak miliki, karena kecersdasan kinestetik </w:t>
      </w:r>
      <w:r w:rsidRPr="002B3935">
        <w:rPr>
          <w:rFonts w:ascii="Times New Roman" w:eastAsia="Times New Roman" w:hAnsi="Times New Roman"/>
          <w:sz w:val="24"/>
          <w:szCs w:val="24"/>
        </w:rPr>
        <w:lastRenderedPageBreak/>
        <w:t>merupakan suatu kecerdasan yang berhubungan dengan kemampuan dalam me</w:t>
      </w:r>
      <w:r>
        <w:rPr>
          <w:rFonts w:ascii="Times New Roman" w:eastAsia="Times New Roman" w:hAnsi="Times New Roman"/>
          <w:sz w:val="24"/>
          <w:szCs w:val="24"/>
        </w:rPr>
        <w:t>nggunakan tubuh secara terampil</w:t>
      </w:r>
      <w:r w:rsidRPr="002B3935">
        <w:rPr>
          <w:rFonts w:ascii="Times New Roman" w:eastAsia="Times New Roman" w:hAnsi="Times New Roman"/>
          <w:sz w:val="24"/>
          <w:szCs w:val="24"/>
        </w:rPr>
        <w:t>.</w:t>
      </w:r>
      <w:r>
        <w:rPr>
          <w:rFonts w:ascii="Times New Roman" w:hAnsi="Times New Roman"/>
          <w:sz w:val="24"/>
        </w:rPr>
        <w:t xml:space="preserve"> </w:t>
      </w:r>
      <w:r w:rsidRPr="002B3935">
        <w:rPr>
          <w:rFonts w:ascii="Times New Roman" w:eastAsia="Times New Roman" w:hAnsi="Times New Roman"/>
          <w:sz w:val="24"/>
          <w:szCs w:val="24"/>
        </w:rPr>
        <w:t>S</w:t>
      </w:r>
      <w:r>
        <w:rPr>
          <w:rFonts w:ascii="Times New Roman" w:eastAsia="Times New Roman" w:hAnsi="Times New Roman"/>
          <w:sz w:val="24"/>
          <w:szCs w:val="24"/>
        </w:rPr>
        <w:t>eelfeldt dan Wasik (2008, hlm: 95) mengemukakan bahwa “a</w:t>
      </w:r>
      <w:r w:rsidRPr="002B3935">
        <w:rPr>
          <w:rFonts w:ascii="Times New Roman" w:eastAsia="Times New Roman" w:hAnsi="Times New Roman"/>
          <w:sz w:val="24"/>
          <w:szCs w:val="24"/>
        </w:rPr>
        <w:t>nak usia tiga, empat, dan lima tahun penuh dengan energi dan terus bergerak, waktu mereka tumbuh, keterampilan motorik kasar dan halus menjadi lebih cepat dan kemampuan mereka melakukan tugas yang me</w:t>
      </w:r>
      <w:r>
        <w:rPr>
          <w:rFonts w:ascii="Times New Roman" w:eastAsia="Times New Roman" w:hAnsi="Times New Roman"/>
          <w:sz w:val="24"/>
          <w:szCs w:val="24"/>
        </w:rPr>
        <w:t>nuntut keselarasan semakin baik”. Selanjutnya s</w:t>
      </w:r>
      <w:r w:rsidRPr="002B3935">
        <w:rPr>
          <w:rFonts w:ascii="Times New Roman" w:eastAsia="Times New Roman" w:hAnsi="Times New Roman"/>
          <w:sz w:val="24"/>
          <w:szCs w:val="24"/>
        </w:rPr>
        <w:t xml:space="preserve">alah satu karakteristik anak usia dini yaitu bergerak aktif, banyak yang beranggapan bahwa anak yang banyak bergerak merupakan anak yang memiliki kecerdasan kinestetik yang baik, maka akan sangat terlihat sekali perbedaannya saat ada anak yang memiliki hambatan pada kemampuan geraknya. Bimbingan guru sangat penting dalam menstimulasi anak mengembangkan kecerdasan kinestetik, tentunya dengan </w:t>
      </w:r>
      <w:r>
        <w:rPr>
          <w:rFonts w:ascii="Times New Roman" w:eastAsia="Times New Roman" w:hAnsi="Times New Roman"/>
          <w:sz w:val="24"/>
          <w:szCs w:val="24"/>
        </w:rPr>
        <w:t>metode yang menarik bagi anak.</w:t>
      </w:r>
    </w:p>
    <w:p w:rsidR="00092038" w:rsidRDefault="00092038" w:rsidP="00092038">
      <w:pPr>
        <w:spacing w:after="0" w:line="360" w:lineRule="auto"/>
        <w:ind w:left="360" w:firstLine="360"/>
        <w:jc w:val="both"/>
        <w:rPr>
          <w:rFonts w:ascii="Times New Roman" w:hAnsi="Times New Roman"/>
          <w:sz w:val="24"/>
          <w:szCs w:val="24"/>
          <w:shd w:val="clear" w:color="auto" w:fill="FFFFFF"/>
        </w:rPr>
      </w:pPr>
      <w:r w:rsidRPr="002B3935">
        <w:rPr>
          <w:rFonts w:ascii="Times New Roman" w:hAnsi="Times New Roman"/>
          <w:sz w:val="24"/>
          <w:szCs w:val="20"/>
          <w:shd w:val="clear" w:color="auto" w:fill="FFFFFF"/>
        </w:rPr>
        <w:t xml:space="preserve">Dalam perkembangannya, anak yang memiliki kecerdasan kinstetik tinggi biasanya mereka lebih mahir </w:t>
      </w:r>
      <w:r w:rsidRPr="002B3935">
        <w:rPr>
          <w:rFonts w:ascii="Times New Roman" w:hAnsi="Times New Roman"/>
          <w:sz w:val="24"/>
          <w:szCs w:val="20"/>
          <w:shd w:val="clear" w:color="auto" w:fill="FFFFFF"/>
        </w:rPr>
        <w:lastRenderedPageBreak/>
        <w:t>jika dibandingkan dengan anak lain dalam bidang olahraga, keterampilan, dan berbagai aktivitas lain yang berhubungan dengan gerak tubuh.</w:t>
      </w:r>
      <w:r w:rsidRPr="002B3935">
        <w:rPr>
          <w:rFonts w:ascii="Times New Roman" w:hAnsi="Times New Roman"/>
          <w:sz w:val="24"/>
          <w:szCs w:val="20"/>
        </w:rPr>
        <w:t xml:space="preserve"> </w:t>
      </w:r>
      <w:r>
        <w:rPr>
          <w:rFonts w:ascii="Times New Roman" w:hAnsi="Times New Roman"/>
          <w:sz w:val="24"/>
          <w:szCs w:val="20"/>
          <w:shd w:val="clear" w:color="auto" w:fill="FFFFFF"/>
        </w:rPr>
        <w:t>Argumen tersebut dikuatkan oleh pendapat yang dikemukakan  Imroatun (2015, vol.1) bahwa a</w:t>
      </w:r>
      <w:r w:rsidRPr="002B3935">
        <w:rPr>
          <w:rFonts w:ascii="Times New Roman" w:hAnsi="Times New Roman"/>
          <w:sz w:val="24"/>
          <w:szCs w:val="20"/>
          <w:shd w:val="clear" w:color="auto" w:fill="FFFFFF"/>
        </w:rPr>
        <w:t xml:space="preserve">nak yang memiliki kecerdasan kinestetik tinggi, </w:t>
      </w:r>
      <w:r>
        <w:rPr>
          <w:rFonts w:ascii="Times New Roman" w:hAnsi="Times New Roman"/>
          <w:sz w:val="24"/>
          <w:szCs w:val="20"/>
          <w:shd w:val="clear" w:color="auto" w:fill="FFFFFF"/>
        </w:rPr>
        <w:t xml:space="preserve">tentu </w:t>
      </w:r>
      <w:r w:rsidRPr="002B3935">
        <w:rPr>
          <w:rFonts w:ascii="Times New Roman" w:hAnsi="Times New Roman"/>
          <w:sz w:val="24"/>
          <w:szCs w:val="20"/>
          <w:shd w:val="clear" w:color="auto" w:fill="FFFFFF"/>
        </w:rPr>
        <w:t>terampil dalam menggerakkan tubuh, meliputi terampil fisik dalam keseimbangan, kelenturan, kecepatan dan koordinasi.</w:t>
      </w:r>
      <w:r>
        <w:rPr>
          <w:rFonts w:ascii="Times New Roman" w:hAnsi="Times New Roman"/>
          <w:sz w:val="24"/>
          <w:szCs w:val="20"/>
        </w:rPr>
        <w:t xml:space="preserve"> Diperkuat oleh pendapat </w:t>
      </w:r>
      <w:r>
        <w:rPr>
          <w:rFonts w:ascii="Times New Roman" w:hAnsi="Times New Roman"/>
          <w:sz w:val="24"/>
          <w:szCs w:val="24"/>
        </w:rPr>
        <w:t>Yusvarita (2009, vol.2) yang menyatakan bahwa “</w:t>
      </w:r>
      <w:r>
        <w:rPr>
          <w:rFonts w:ascii="Times New Roman" w:hAnsi="Times New Roman"/>
          <w:sz w:val="24"/>
          <w:szCs w:val="20"/>
          <w:shd w:val="clear" w:color="auto" w:fill="FFFFFF"/>
        </w:rPr>
        <w:t>K</w:t>
      </w:r>
      <w:r w:rsidRPr="002B3935">
        <w:rPr>
          <w:rFonts w:ascii="Times New Roman" w:hAnsi="Times New Roman"/>
          <w:sz w:val="24"/>
          <w:szCs w:val="20"/>
          <w:shd w:val="clear" w:color="auto" w:fill="FFFFFF"/>
        </w:rPr>
        <w:t xml:space="preserve">ecerdasan </w:t>
      </w:r>
      <w:r>
        <w:rPr>
          <w:rFonts w:ascii="Times New Roman" w:hAnsi="Times New Roman"/>
          <w:sz w:val="24"/>
          <w:szCs w:val="20"/>
          <w:shd w:val="clear" w:color="auto" w:fill="FFFFFF"/>
        </w:rPr>
        <w:t xml:space="preserve">kinestetik </w:t>
      </w:r>
      <w:r w:rsidRPr="002B3935">
        <w:rPr>
          <w:rFonts w:ascii="Times New Roman" w:hAnsi="Times New Roman"/>
          <w:sz w:val="24"/>
          <w:szCs w:val="20"/>
          <w:shd w:val="clear" w:color="auto" w:fill="FFFFFF"/>
        </w:rPr>
        <w:t>sangat penting u</w:t>
      </w:r>
      <w:r>
        <w:rPr>
          <w:rFonts w:ascii="Times New Roman" w:hAnsi="Times New Roman"/>
          <w:sz w:val="24"/>
          <w:szCs w:val="20"/>
          <w:shd w:val="clear" w:color="auto" w:fill="FFFFFF"/>
        </w:rPr>
        <w:t>ntuk dikembangkan setiap anak, dengan penguasaan kecerdasan kinestetik</w:t>
      </w:r>
      <w:r w:rsidRPr="002B3935">
        <w:rPr>
          <w:rFonts w:ascii="Times New Roman" w:hAnsi="Times New Roman"/>
          <w:sz w:val="24"/>
          <w:szCs w:val="20"/>
          <w:shd w:val="clear" w:color="auto" w:fill="FFFFFF"/>
        </w:rPr>
        <w:t xml:space="preserve"> </w:t>
      </w:r>
      <w:r>
        <w:rPr>
          <w:rFonts w:ascii="Times New Roman" w:hAnsi="Times New Roman"/>
          <w:sz w:val="24"/>
          <w:szCs w:val="20"/>
          <w:shd w:val="clear" w:color="auto" w:fill="FFFFFF"/>
        </w:rPr>
        <w:t xml:space="preserve">anak </w:t>
      </w:r>
      <w:r w:rsidRPr="002B3935">
        <w:rPr>
          <w:rFonts w:ascii="Times New Roman" w:hAnsi="Times New Roman"/>
          <w:sz w:val="24"/>
          <w:szCs w:val="20"/>
          <w:shd w:val="clear" w:color="auto" w:fill="FFFFFF"/>
        </w:rPr>
        <w:t>dapat m</w:t>
      </w:r>
      <w:r w:rsidRPr="002B3935">
        <w:rPr>
          <w:rFonts w:ascii="Times New Roman" w:hAnsi="Times New Roman"/>
          <w:sz w:val="24"/>
          <w:szCs w:val="24"/>
          <w:shd w:val="clear" w:color="auto" w:fill="FFFFFF"/>
        </w:rPr>
        <w:t>eningkatkan kemampuan psikomotorik, membangun rasa percaya diri,</w:t>
      </w:r>
      <w:r w:rsidRPr="002B3935">
        <w:rPr>
          <w:rFonts w:ascii="Times New Roman" w:hAnsi="Times New Roman"/>
          <w:sz w:val="24"/>
          <w:szCs w:val="24"/>
        </w:rPr>
        <w:t xml:space="preserve"> </w:t>
      </w:r>
      <w:r>
        <w:rPr>
          <w:rFonts w:ascii="Times New Roman" w:hAnsi="Times New Roman"/>
          <w:sz w:val="24"/>
          <w:szCs w:val="24"/>
          <w:shd w:val="clear" w:color="auto" w:fill="FFFFFF"/>
        </w:rPr>
        <w:t xml:space="preserve">meningkatkan kemampuan sosial, </w:t>
      </w:r>
      <w:r w:rsidRPr="002B3935">
        <w:rPr>
          <w:rFonts w:ascii="Times New Roman" w:hAnsi="Times New Roman"/>
          <w:sz w:val="24"/>
          <w:szCs w:val="24"/>
          <w:shd w:val="clear" w:color="auto" w:fill="FFFFFF"/>
        </w:rPr>
        <w:t>meningkatkan kemampuan sportivita</w:t>
      </w:r>
      <w:r>
        <w:rPr>
          <w:rFonts w:ascii="Times New Roman" w:hAnsi="Times New Roman"/>
          <w:sz w:val="24"/>
          <w:szCs w:val="24"/>
          <w:shd w:val="clear" w:color="auto" w:fill="FFFFFF"/>
        </w:rPr>
        <w:t xml:space="preserve">s, meningkatkan kesehatan tubuh”. </w:t>
      </w:r>
      <w:r w:rsidRPr="002B3935">
        <w:rPr>
          <w:rFonts w:ascii="Times New Roman" w:hAnsi="Times New Roman"/>
          <w:sz w:val="24"/>
          <w:szCs w:val="24"/>
          <w:shd w:val="clear" w:color="auto" w:fill="FFFFFF"/>
        </w:rPr>
        <w:t xml:space="preserve">Semua hal tersebut tentunya memiliki pengaruh jangka panjang bagi anak usia dini bukan hanya pada masa kanak-kanak mereka, namun juga sangat berpengaruh besar bagi anak dalam menjalankan </w:t>
      </w:r>
      <w:r w:rsidRPr="002B3935">
        <w:rPr>
          <w:rFonts w:ascii="Times New Roman" w:hAnsi="Times New Roman"/>
          <w:sz w:val="24"/>
          <w:szCs w:val="24"/>
          <w:shd w:val="clear" w:color="auto" w:fill="FFFFFF"/>
        </w:rPr>
        <w:lastRenderedPageBreak/>
        <w:t xml:space="preserve">kehidupannya di masa yang akan datang. </w:t>
      </w:r>
    </w:p>
    <w:p w:rsidR="00092038" w:rsidRDefault="00092038" w:rsidP="00092038">
      <w:pPr>
        <w:spacing w:after="0" w:line="360" w:lineRule="auto"/>
        <w:ind w:left="360" w:firstLine="360"/>
        <w:jc w:val="both"/>
        <w:rPr>
          <w:rFonts w:ascii="Times New Roman" w:hAnsi="Times New Roman"/>
          <w:sz w:val="24"/>
          <w:szCs w:val="24"/>
        </w:rPr>
      </w:pPr>
      <w:r>
        <w:rPr>
          <w:rFonts w:ascii="Times New Roman" w:hAnsi="Times New Roman"/>
          <w:sz w:val="24"/>
          <w:szCs w:val="24"/>
          <w:shd w:val="clear" w:color="auto" w:fill="FFFFFF"/>
        </w:rPr>
        <w:t xml:space="preserve">Berdasarkan observasi pertama di TK tersebut pada tanggal 10 Januari 2019 peneliti menemukan beberapa permasalahan kemampuan gerak anak. Menurut informasi dari salah satu guru kelompok B dan hasil pengamatan penulis bahwa perkembangan kecerdasan kinestetik anak kelompok B dapat dikatakan masih kurang berkembang. Terbukti dengan  ditemukannya sekitar  70% anak kelompok B yang masih terlihat kesulitan dalam mengembangkan gerakan dasar tubuhnya seperti saat melakukan gerakan melompat dan meloncat pada pembelajaran olahraga masih banyak anak yang terlihat kurang mampu menyeimbangkan tubuhnya sampai hampir terjatuh. </w:t>
      </w:r>
      <w:r>
        <w:rPr>
          <w:rFonts w:ascii="Times New Roman" w:eastAsia="Times New Roman" w:hAnsi="Times New Roman"/>
          <w:sz w:val="24"/>
          <w:szCs w:val="24"/>
        </w:rPr>
        <w:t xml:space="preserve">Saat observasi kedua pada tanggal 23 Januari 2019 peneliti menemukan kembali permasalahan yang terjadi, dimana </w:t>
      </w:r>
      <w:r>
        <w:rPr>
          <w:rFonts w:ascii="Times New Roman" w:hAnsi="Times New Roman"/>
          <w:sz w:val="24"/>
          <w:szCs w:val="24"/>
        </w:rPr>
        <w:t xml:space="preserve">saat kegiatan senam sebagian besar dari seluruh anak kelompok B terlihat kurang mampu mengikuti gerakan dasar yang dicontohkan oleh gurunya seperti terjatuh ketika </w:t>
      </w:r>
      <w:r>
        <w:rPr>
          <w:rFonts w:ascii="Times New Roman" w:hAnsi="Times New Roman"/>
          <w:sz w:val="24"/>
          <w:szCs w:val="24"/>
        </w:rPr>
        <w:lastRenderedPageBreak/>
        <w:t xml:space="preserve">mengangkat satu kaki selama 5 detik, kurang seimbang ketika melompat ke arah kanan dan kiri, dan sebagainya. </w:t>
      </w:r>
    </w:p>
    <w:p w:rsidR="00092038" w:rsidRDefault="00092038" w:rsidP="00092038">
      <w:pPr>
        <w:spacing w:after="0" w:line="360" w:lineRule="auto"/>
        <w:ind w:left="360" w:firstLine="360"/>
        <w:jc w:val="both"/>
        <w:rPr>
          <w:rFonts w:ascii="Times New Roman" w:hAnsi="Times New Roman"/>
          <w:sz w:val="24"/>
        </w:rPr>
      </w:pPr>
      <w:r>
        <w:rPr>
          <w:rFonts w:ascii="Times New Roman" w:hAnsi="Times New Roman"/>
          <w:sz w:val="24"/>
        </w:rPr>
        <w:t>Berdasarkan hasil wawancara dengan kepala sekolah TK diperoleh informasi bahwa guru disana lebih sering melakukan kegiatan pembelajaran dikelas dan  jarang memberikan pembelajaran fisik pada anak. TK tersebut hanya melaksanakan kegiatan fisik satu kali dalam satu minggu, sehingga stimulus yang didapat anak pun dirasa kurang optimal. Dari permasalahan yang ditemukan, dapat ditarik kesimpulan sementara bahwa kegiatan pembelajaran di TK tersebut masih berpusat pada guru, dimana masih kurangnya kemampuan guru di TK tersebut dalam memilih variasi kegiatan pembelajaran yang efektif guna melatih keterampilan fisik anak yang tentunya berpengaruh terhadap kecerdasan kinestetik mereka.</w:t>
      </w:r>
    </w:p>
    <w:p w:rsidR="00092038" w:rsidRDefault="00092038" w:rsidP="00092038">
      <w:pPr>
        <w:spacing w:after="0" w:line="360" w:lineRule="auto"/>
        <w:ind w:left="360" w:firstLine="360"/>
        <w:jc w:val="both"/>
        <w:rPr>
          <w:rFonts w:ascii="Times New Roman" w:hAnsi="Times New Roman"/>
          <w:color w:val="000000"/>
          <w:sz w:val="24"/>
          <w:szCs w:val="28"/>
          <w:shd w:val="clear" w:color="auto" w:fill="FFFFFF"/>
        </w:rPr>
      </w:pPr>
      <w:r>
        <w:rPr>
          <w:rFonts w:ascii="Times New Roman" w:eastAsia="Times New Roman" w:hAnsi="Times New Roman"/>
          <w:sz w:val="24"/>
          <w:szCs w:val="24"/>
        </w:rPr>
        <w:t xml:space="preserve">Anak usia dini </w:t>
      </w:r>
      <w:r w:rsidRPr="002B3935">
        <w:rPr>
          <w:rFonts w:ascii="Times New Roman" w:eastAsia="Times New Roman" w:hAnsi="Times New Roman"/>
          <w:sz w:val="24"/>
          <w:szCs w:val="24"/>
        </w:rPr>
        <w:t xml:space="preserve"> hendaknya diberikan pembelajaran yang menopang kar</w:t>
      </w:r>
      <w:r>
        <w:rPr>
          <w:rFonts w:ascii="Times New Roman" w:eastAsia="Times New Roman" w:hAnsi="Times New Roman"/>
          <w:sz w:val="24"/>
          <w:szCs w:val="24"/>
        </w:rPr>
        <w:t>akteristik mereka, seperti kita ketahui anak memiliki</w:t>
      </w:r>
      <w:r w:rsidRPr="002B3935">
        <w:rPr>
          <w:rFonts w:ascii="Times New Roman" w:eastAsia="Times New Roman" w:hAnsi="Times New Roman"/>
          <w:sz w:val="24"/>
          <w:szCs w:val="24"/>
        </w:rPr>
        <w:t xml:space="preserve"> </w:t>
      </w:r>
      <w:r w:rsidRPr="002B3935">
        <w:rPr>
          <w:rFonts w:ascii="Times New Roman" w:eastAsia="Times New Roman" w:hAnsi="Times New Roman"/>
          <w:sz w:val="24"/>
          <w:szCs w:val="24"/>
        </w:rPr>
        <w:lastRenderedPageBreak/>
        <w:t>kea</w:t>
      </w:r>
      <w:r>
        <w:rPr>
          <w:rFonts w:ascii="Times New Roman" w:eastAsia="Times New Roman" w:hAnsi="Times New Roman"/>
          <w:sz w:val="24"/>
          <w:szCs w:val="24"/>
        </w:rPr>
        <w:t>k</w:t>
      </w:r>
      <w:r w:rsidRPr="002B3935">
        <w:rPr>
          <w:rFonts w:ascii="Times New Roman" w:eastAsia="Times New Roman" w:hAnsi="Times New Roman"/>
          <w:sz w:val="24"/>
          <w:szCs w:val="24"/>
        </w:rPr>
        <w:t xml:space="preserve">tifan </w:t>
      </w:r>
      <w:r>
        <w:rPr>
          <w:rFonts w:ascii="Times New Roman" w:eastAsia="Times New Roman" w:hAnsi="Times New Roman"/>
          <w:sz w:val="24"/>
          <w:szCs w:val="24"/>
        </w:rPr>
        <w:t xml:space="preserve">lebih </w:t>
      </w:r>
      <w:r w:rsidRPr="002B3935">
        <w:rPr>
          <w:rFonts w:ascii="Times New Roman" w:eastAsia="Times New Roman" w:hAnsi="Times New Roman"/>
          <w:sz w:val="24"/>
          <w:szCs w:val="24"/>
        </w:rPr>
        <w:t xml:space="preserve">dalam bergerak. Kegiatan yang menarik </w:t>
      </w:r>
      <w:r>
        <w:rPr>
          <w:rFonts w:ascii="Times New Roman" w:eastAsia="Times New Roman" w:hAnsi="Times New Roman"/>
          <w:sz w:val="24"/>
          <w:szCs w:val="24"/>
        </w:rPr>
        <w:t>dan membuat anak senang diharapkan</w:t>
      </w:r>
      <w:r w:rsidRPr="002B3935">
        <w:rPr>
          <w:rFonts w:ascii="Times New Roman" w:eastAsia="Times New Roman" w:hAnsi="Times New Roman"/>
          <w:sz w:val="24"/>
          <w:szCs w:val="24"/>
        </w:rPr>
        <w:t xml:space="preserve"> dapat membuat proses berjalannya stimulasi</w:t>
      </w:r>
      <w:r>
        <w:rPr>
          <w:rFonts w:ascii="Times New Roman" w:eastAsia="Times New Roman" w:hAnsi="Times New Roman"/>
          <w:sz w:val="24"/>
          <w:szCs w:val="24"/>
        </w:rPr>
        <w:t xml:space="preserve"> akan menjadi semakin mudah. Kegiatan menari dirasa cocok digunakan guru guna memberikan stimulasi untuk anak bergerak, mengingat karekteristik anak yang masih memiliki energi lebih dari orang dewasa. </w:t>
      </w:r>
      <w:r w:rsidRPr="002B3935">
        <w:rPr>
          <w:rFonts w:ascii="Times New Roman" w:hAnsi="Times New Roman"/>
          <w:color w:val="000000"/>
          <w:sz w:val="24"/>
          <w:szCs w:val="28"/>
          <w:shd w:val="clear" w:color="auto" w:fill="FFFFFF"/>
        </w:rPr>
        <w:t>Dirasa penting pula pada era modern ini untuk lebih memperkenalkan kebudayaan daerah kita yaitu kebudayaan sunda salah satunya kesenian tradisional sunda kepada anak usia dini, karen</w:t>
      </w:r>
      <w:r>
        <w:rPr>
          <w:rFonts w:ascii="Times New Roman" w:hAnsi="Times New Roman"/>
          <w:color w:val="000000"/>
          <w:sz w:val="24"/>
          <w:szCs w:val="28"/>
          <w:shd w:val="clear" w:color="auto" w:fill="FFFFFF"/>
        </w:rPr>
        <w:t xml:space="preserve">a sekarang ini tidak sedikit Taman Kanak-kanak </w:t>
      </w:r>
      <w:r w:rsidRPr="002B3935">
        <w:rPr>
          <w:rFonts w:ascii="Times New Roman" w:hAnsi="Times New Roman"/>
          <w:color w:val="000000"/>
          <w:sz w:val="24"/>
          <w:szCs w:val="28"/>
          <w:shd w:val="clear" w:color="auto" w:fill="FFFFFF"/>
        </w:rPr>
        <w:t xml:space="preserve">yang masih kurang menanamkan kepada anak didik untuk melestarikan budaya daerah kita. </w:t>
      </w:r>
    </w:p>
    <w:p w:rsidR="00092038" w:rsidRPr="00437AB2" w:rsidRDefault="00092038" w:rsidP="00092038">
      <w:pPr>
        <w:spacing w:after="0" w:line="360" w:lineRule="auto"/>
        <w:ind w:left="360" w:firstLine="360"/>
        <w:jc w:val="both"/>
        <w:rPr>
          <w:rFonts w:ascii="Times New Roman" w:eastAsia="Times New Roman" w:hAnsi="Times New Roman"/>
          <w:sz w:val="24"/>
          <w:szCs w:val="24"/>
        </w:rPr>
      </w:pPr>
      <w:r w:rsidRPr="00E80454">
        <w:rPr>
          <w:rFonts w:ascii="Times New Roman" w:eastAsia="Times New Roman" w:hAnsi="Times New Roman"/>
          <w:sz w:val="24"/>
          <w:szCs w:val="24"/>
        </w:rPr>
        <w:t>Campbell</w:t>
      </w:r>
      <w:r>
        <w:rPr>
          <w:rFonts w:ascii="Times New Roman" w:eastAsia="Times New Roman" w:hAnsi="Times New Roman"/>
          <w:sz w:val="24"/>
          <w:szCs w:val="24"/>
        </w:rPr>
        <w:t xml:space="preserve">  dan  Dickinson  (2002, hlm: 77-96) mengemukakan bahwa t</w:t>
      </w:r>
      <w:r w:rsidRPr="00E80454">
        <w:rPr>
          <w:rFonts w:ascii="Times New Roman" w:eastAsia="Times New Roman" w:hAnsi="Times New Roman"/>
          <w:sz w:val="24"/>
          <w:szCs w:val="24"/>
        </w:rPr>
        <w:t>ujuan materi program dalam kurikulum   yang  dapat    mengembangkan</w:t>
      </w:r>
      <w:r>
        <w:rPr>
          <w:rFonts w:ascii="Times New Roman" w:eastAsia="Times New Roman" w:hAnsi="Times New Roman"/>
          <w:sz w:val="24"/>
          <w:szCs w:val="24"/>
        </w:rPr>
        <w:t xml:space="preserve"> kecerdasan fisik antara lain “</w:t>
      </w:r>
      <w:r w:rsidRPr="00E80454">
        <w:rPr>
          <w:rFonts w:ascii="Times New Roman" w:eastAsia="Times New Roman" w:hAnsi="Times New Roman"/>
          <w:sz w:val="24"/>
          <w:szCs w:val="24"/>
        </w:rPr>
        <w:t xml:space="preserve">berbagai aktifitas fisik, berbagai jenis olah raga, modeling, dansa, menari, dan </w:t>
      </w:r>
      <w:r w:rsidRPr="00E80454">
        <w:rPr>
          <w:rFonts w:ascii="Times New Roman" w:eastAsia="Times New Roman" w:hAnsi="Times New Roman"/>
          <w:i/>
          <w:sz w:val="24"/>
          <w:szCs w:val="24"/>
        </w:rPr>
        <w:t>body language</w:t>
      </w:r>
      <w:r>
        <w:rPr>
          <w:rFonts w:ascii="Times New Roman" w:eastAsia="Times New Roman" w:hAnsi="Times New Roman"/>
          <w:i/>
          <w:sz w:val="24"/>
          <w:szCs w:val="24"/>
        </w:rPr>
        <w:t xml:space="preserve">”. </w:t>
      </w:r>
      <w:r>
        <w:rPr>
          <w:rFonts w:ascii="Times New Roman" w:eastAsia="Times New Roman" w:hAnsi="Times New Roman"/>
          <w:sz w:val="24"/>
          <w:szCs w:val="24"/>
        </w:rPr>
        <w:t xml:space="preserve"> Oleh karena itu, menari dapat </w:t>
      </w:r>
      <w:r>
        <w:rPr>
          <w:rFonts w:ascii="Times New Roman" w:eastAsia="Times New Roman" w:hAnsi="Times New Roman"/>
          <w:sz w:val="24"/>
          <w:szCs w:val="24"/>
        </w:rPr>
        <w:lastRenderedPageBreak/>
        <w:t xml:space="preserve">dijadikan salah satu media yang menarik untuk perkembangan fisik anak. Banyak jenis tarian tradisional yang dapat guru gunakan untuk dijadikan stimulasi gerak bagi anak seperti Tari Merak, Tari Domba Garut, Tari Cendrawasih, dan Tarian Ke Sawah. Dari berbagai tarian tersebut, peneliti bermaksud mencari jenis tarian tradisional lain yang memiliki peran serupa yaitu mengasah keterampilan gerak anak guna meningkatkan kecerdasan kinestetik mereka, yaitu dengan Tari Kijang. </w:t>
      </w:r>
      <w:r w:rsidRPr="002B3935">
        <w:rPr>
          <w:rFonts w:ascii="Times New Roman" w:eastAsia="Times New Roman" w:hAnsi="Times New Roman"/>
          <w:sz w:val="24"/>
          <w:szCs w:val="24"/>
        </w:rPr>
        <w:t>Tari Kijang merupakan sebuah tarian bertema binatang yang berasal dari daerah Jawa Barat</w:t>
      </w:r>
      <w:r>
        <w:rPr>
          <w:rFonts w:ascii="Times New Roman" w:eastAsia="Times New Roman" w:hAnsi="Times New Roman"/>
          <w:sz w:val="24"/>
          <w:szCs w:val="24"/>
        </w:rPr>
        <w:t xml:space="preserve"> yang pada awal tahun 2000an dipopulerkan oleh Ardjo</w:t>
      </w:r>
      <w:r w:rsidRPr="002B3935">
        <w:rPr>
          <w:rFonts w:ascii="Times New Roman" w:eastAsia="Times New Roman" w:hAnsi="Times New Roman"/>
          <w:sz w:val="24"/>
          <w:szCs w:val="24"/>
        </w:rPr>
        <w:t xml:space="preserve">. </w:t>
      </w:r>
      <w:r>
        <w:rPr>
          <w:rFonts w:ascii="Times New Roman" w:eastAsia="Times New Roman" w:hAnsi="Times New Roman"/>
          <w:sz w:val="24"/>
          <w:szCs w:val="24"/>
          <w:lang w:val="en-ID"/>
        </w:rPr>
        <w:t xml:space="preserve">Adapun dalam hasil penelitian </w:t>
      </w:r>
      <w:r w:rsidRPr="002B3935">
        <w:rPr>
          <w:rFonts w:ascii="Times New Roman" w:eastAsia="Times New Roman" w:hAnsi="Times New Roman"/>
          <w:color w:val="000000"/>
          <w:sz w:val="24"/>
          <w:szCs w:val="28"/>
        </w:rPr>
        <w:t>Supartha (1983)</w:t>
      </w:r>
      <w:r>
        <w:rPr>
          <w:rFonts w:ascii="Times New Roman" w:eastAsia="Times New Roman" w:hAnsi="Times New Roman"/>
          <w:color w:val="000000"/>
          <w:sz w:val="24"/>
          <w:szCs w:val="28"/>
        </w:rPr>
        <w:t xml:space="preserve"> mengemukakan</w:t>
      </w:r>
      <w:r w:rsidRPr="002B3935">
        <w:rPr>
          <w:rFonts w:ascii="Times New Roman" w:eastAsia="Times New Roman" w:hAnsi="Times New Roman"/>
          <w:color w:val="000000"/>
          <w:sz w:val="24"/>
          <w:szCs w:val="28"/>
        </w:rPr>
        <w:t xml:space="preserve"> bahwa </w:t>
      </w:r>
      <w:r>
        <w:rPr>
          <w:rFonts w:ascii="Times New Roman" w:eastAsia="Times New Roman" w:hAnsi="Times New Roman"/>
          <w:color w:val="000000"/>
          <w:sz w:val="24"/>
          <w:szCs w:val="28"/>
        </w:rPr>
        <w:t>“</w:t>
      </w:r>
      <w:r w:rsidRPr="002B3935">
        <w:rPr>
          <w:rFonts w:ascii="Times New Roman" w:eastAsia="Times New Roman" w:hAnsi="Times New Roman"/>
          <w:color w:val="000000"/>
          <w:sz w:val="24"/>
          <w:szCs w:val="28"/>
        </w:rPr>
        <w:t>Tari Kijang ini memiliki beberapa ciri khas yang membedakan dengan tari-</w:t>
      </w:r>
      <w:r>
        <w:rPr>
          <w:rFonts w:ascii="Times New Roman" w:eastAsia="Times New Roman" w:hAnsi="Times New Roman"/>
          <w:color w:val="000000"/>
          <w:sz w:val="24"/>
          <w:szCs w:val="28"/>
        </w:rPr>
        <w:t xml:space="preserve">tari lainnya. Ciri khas </w:t>
      </w:r>
      <w:r w:rsidRPr="002B3935">
        <w:rPr>
          <w:rFonts w:ascii="Times New Roman" w:eastAsia="Times New Roman" w:hAnsi="Times New Roman"/>
          <w:sz w:val="24"/>
          <w:szCs w:val="24"/>
        </w:rPr>
        <w:t xml:space="preserve">Tari Kijang </w:t>
      </w:r>
      <w:r w:rsidRPr="002B3935">
        <w:rPr>
          <w:rFonts w:ascii="Times New Roman" w:eastAsia="Times New Roman" w:hAnsi="Times New Roman"/>
          <w:color w:val="000000"/>
          <w:sz w:val="24"/>
          <w:szCs w:val="28"/>
        </w:rPr>
        <w:t>yaitu gerak-gerak yang indah dan lincah menyimbolkan tingkah laku kijang</w:t>
      </w:r>
      <w:r>
        <w:rPr>
          <w:rFonts w:ascii="Times New Roman" w:eastAsia="Times New Roman" w:hAnsi="Times New Roman"/>
          <w:color w:val="000000"/>
          <w:sz w:val="24"/>
          <w:szCs w:val="28"/>
        </w:rPr>
        <w:t xml:space="preserve">”. </w:t>
      </w:r>
    </w:p>
    <w:p w:rsidR="00092038" w:rsidRDefault="00092038" w:rsidP="00092038">
      <w:pPr>
        <w:spacing w:after="0" w:line="360" w:lineRule="auto"/>
        <w:ind w:left="360" w:firstLine="360"/>
        <w:jc w:val="both"/>
        <w:rPr>
          <w:rFonts w:ascii="Times New Roman" w:hAnsi="Times New Roman"/>
          <w:sz w:val="24"/>
        </w:rPr>
      </w:pPr>
      <w:r w:rsidRPr="002B3935">
        <w:rPr>
          <w:rFonts w:ascii="Times New Roman" w:eastAsia="Times New Roman" w:hAnsi="Times New Roman"/>
          <w:sz w:val="24"/>
          <w:szCs w:val="24"/>
        </w:rPr>
        <w:t>Alasan dipilihnya Tari Kij</w:t>
      </w:r>
      <w:r>
        <w:rPr>
          <w:rFonts w:ascii="Times New Roman" w:eastAsia="Times New Roman" w:hAnsi="Times New Roman"/>
          <w:sz w:val="24"/>
          <w:szCs w:val="24"/>
        </w:rPr>
        <w:t xml:space="preserve">ang </w:t>
      </w:r>
      <w:r w:rsidRPr="002B3935">
        <w:rPr>
          <w:rFonts w:ascii="Times New Roman" w:eastAsia="Times New Roman" w:hAnsi="Times New Roman"/>
          <w:sz w:val="24"/>
          <w:szCs w:val="24"/>
        </w:rPr>
        <w:t xml:space="preserve">sebagai stimulus dalam meningkatkan kecerdasan kinestetik </w:t>
      </w:r>
      <w:r w:rsidRPr="002B3935">
        <w:rPr>
          <w:rFonts w:ascii="Times New Roman" w:eastAsia="Times New Roman" w:hAnsi="Times New Roman"/>
          <w:sz w:val="24"/>
          <w:szCs w:val="24"/>
        </w:rPr>
        <w:lastRenderedPageBreak/>
        <w:t>anak usia dini dikarenakan peneliti melihat bahwa unsur tarian yang ada dalam Tari K</w:t>
      </w:r>
      <w:r>
        <w:rPr>
          <w:rFonts w:ascii="Times New Roman" w:eastAsia="Times New Roman" w:hAnsi="Times New Roman"/>
          <w:sz w:val="24"/>
          <w:szCs w:val="24"/>
        </w:rPr>
        <w:t>ij</w:t>
      </w:r>
      <w:r w:rsidRPr="002B3935">
        <w:rPr>
          <w:rFonts w:ascii="Times New Roman" w:eastAsia="Times New Roman" w:hAnsi="Times New Roman"/>
          <w:sz w:val="24"/>
          <w:szCs w:val="24"/>
        </w:rPr>
        <w:t>ang ini mencakup beberapa unsur gerak dasar</w:t>
      </w:r>
      <w:r>
        <w:rPr>
          <w:rFonts w:ascii="Times New Roman" w:eastAsia="Times New Roman" w:hAnsi="Times New Roman"/>
          <w:sz w:val="24"/>
          <w:szCs w:val="24"/>
        </w:rPr>
        <w:t xml:space="preserve"> seperti melompat dengan kaki bergantian, berjalan cepat dan pelan, dan berlari-lari. Dirasa relevan dalam menstimulasi kemampuan gerak dasar anak sehingga harapannya kecerdasan kinestetik mereka dapat berkembang dengan optimal. Selain itu, belum ditemukan pada penelitian sebelumnya mengenai penggunaan Tari Kijang dari Jawa Barat dalam mengembangkan kecerdasan kinestetik anak.</w:t>
      </w:r>
    </w:p>
    <w:p w:rsidR="0031371F" w:rsidRPr="00D52643" w:rsidRDefault="00092038" w:rsidP="002A01CC">
      <w:pPr>
        <w:spacing w:after="0" w:line="360" w:lineRule="auto"/>
        <w:ind w:left="360" w:firstLine="360"/>
        <w:jc w:val="both"/>
        <w:rPr>
          <w:rFonts w:ascii="Times New Roman" w:hAnsi="Times New Roman"/>
          <w:sz w:val="24"/>
          <w:szCs w:val="24"/>
        </w:rPr>
      </w:pPr>
      <w:r w:rsidRPr="00F92710">
        <w:rPr>
          <w:rFonts w:ascii="Times New Roman" w:eastAsia="Times New Roman" w:hAnsi="Times New Roman"/>
          <w:sz w:val="24"/>
          <w:szCs w:val="24"/>
        </w:rPr>
        <w:t>Penelitian tentang kecerdasan kinestet</w:t>
      </w:r>
      <w:r>
        <w:rPr>
          <w:rFonts w:ascii="Times New Roman" w:eastAsia="Times New Roman" w:hAnsi="Times New Roman"/>
          <w:sz w:val="24"/>
          <w:szCs w:val="24"/>
        </w:rPr>
        <w:t xml:space="preserve">etik anak usia dini sebelumnya pernah dilakukan oleh beberapa peneliti, seperti yang dilakukan oleh,Yuningsih (2015), Khasanah (2016) dan Purwati (2018). Beberapa penelitian tersebut dilakukan dengan tujuan mestimulasi kecerdasan kinestetetik anak usia dini. Pada penelitian Yuningsih (2015) pengembangan yang dilakukan yaitu menggunakan pembelajaran gerak dasar Tari Minang dari Sumatera Barat dengan </w:t>
      </w:r>
      <w:r>
        <w:rPr>
          <w:rFonts w:ascii="Times New Roman" w:eastAsia="Times New Roman" w:hAnsi="Times New Roman"/>
          <w:sz w:val="24"/>
          <w:szCs w:val="24"/>
        </w:rPr>
        <w:lastRenderedPageBreak/>
        <w:t>menggunakan metode penelitian tindakan kelas (PTK). Selanjutnya,  penelitian yang dilakukan Khasanah (2016) menggunakan Tari Tradisional Angguk dari Jawa Tengah, dengan menggunakan metode penelitian tindakan kelas (PTK). Lalu yang terakhir yaitu penelitian Purwati (2018) menggunakan Pembelajaran Tari Cendrawasih dari Papua dengan metode studi kasus. Sementara itu, b</w:t>
      </w:r>
      <w:r w:rsidRPr="002B3935">
        <w:rPr>
          <w:rFonts w:ascii="Times New Roman" w:eastAsia="Times New Roman" w:hAnsi="Times New Roman"/>
          <w:sz w:val="24"/>
          <w:szCs w:val="24"/>
        </w:rPr>
        <w:t xml:space="preserve">erdasarkan  </w:t>
      </w:r>
      <w:r>
        <w:rPr>
          <w:rFonts w:ascii="Times New Roman" w:eastAsia="Times New Roman" w:hAnsi="Times New Roman"/>
          <w:sz w:val="24"/>
          <w:szCs w:val="24"/>
        </w:rPr>
        <w:t>permasalahan yang ditemukan peneliti di TK Bhayangkari 18</w:t>
      </w:r>
      <w:r w:rsidRPr="002B3935">
        <w:rPr>
          <w:rFonts w:ascii="Times New Roman" w:eastAsia="Times New Roman" w:hAnsi="Times New Roman"/>
          <w:sz w:val="24"/>
          <w:szCs w:val="24"/>
        </w:rPr>
        <w:t xml:space="preserve">, </w:t>
      </w:r>
      <w:r>
        <w:rPr>
          <w:rFonts w:ascii="Times New Roman" w:eastAsia="Times New Roman" w:hAnsi="Times New Roman"/>
          <w:sz w:val="24"/>
          <w:szCs w:val="24"/>
        </w:rPr>
        <w:t xml:space="preserve">dilakukan </w:t>
      </w:r>
      <w:r w:rsidRPr="002B3935">
        <w:rPr>
          <w:rFonts w:ascii="Times New Roman" w:eastAsia="Times New Roman" w:hAnsi="Times New Roman"/>
          <w:sz w:val="24"/>
          <w:szCs w:val="24"/>
          <w:lang w:val="en-ID"/>
        </w:rPr>
        <w:t>peneliti</w:t>
      </w:r>
      <w:r>
        <w:rPr>
          <w:rFonts w:ascii="Times New Roman" w:eastAsia="Times New Roman" w:hAnsi="Times New Roman"/>
          <w:sz w:val="24"/>
          <w:szCs w:val="24"/>
          <w:lang w:val="en-ID"/>
        </w:rPr>
        <w:t>an yang</w:t>
      </w:r>
      <w:r w:rsidRPr="002B3935">
        <w:rPr>
          <w:rFonts w:ascii="Times New Roman" w:eastAsia="Times New Roman" w:hAnsi="Times New Roman"/>
          <w:sz w:val="24"/>
          <w:szCs w:val="24"/>
          <w:lang w:val="en-ID"/>
        </w:rPr>
        <w:t xml:space="preserve"> bertujuan untuk mengkaji lebih la</w:t>
      </w:r>
      <w:r>
        <w:rPr>
          <w:rFonts w:ascii="Times New Roman" w:eastAsia="Times New Roman" w:hAnsi="Times New Roman"/>
          <w:sz w:val="24"/>
          <w:szCs w:val="24"/>
          <w:lang w:val="en-ID"/>
        </w:rPr>
        <w:t>n</w:t>
      </w:r>
      <w:r w:rsidRPr="002B3935">
        <w:rPr>
          <w:rFonts w:ascii="Times New Roman" w:eastAsia="Times New Roman" w:hAnsi="Times New Roman"/>
          <w:sz w:val="24"/>
          <w:szCs w:val="24"/>
          <w:lang w:val="en-ID"/>
        </w:rPr>
        <w:t xml:space="preserve">jut </w:t>
      </w:r>
      <w:r>
        <w:rPr>
          <w:rFonts w:ascii="Times New Roman" w:eastAsia="Times New Roman" w:hAnsi="Times New Roman"/>
          <w:sz w:val="24"/>
          <w:szCs w:val="24"/>
          <w:lang w:val="en-ID"/>
        </w:rPr>
        <w:t xml:space="preserve">permasalahan  yang terfokus pada kecerdasan kinestetik anak dan hendak mengaplikasikannya melalui penelitian tindakan kelas, dengan judul : </w:t>
      </w:r>
      <w:r w:rsidRPr="00DC1D6A">
        <w:rPr>
          <w:rFonts w:ascii="Times New Roman" w:hAnsi="Times New Roman"/>
          <w:sz w:val="24"/>
          <w:szCs w:val="24"/>
        </w:rPr>
        <w:t>“Meningkatkan Kecerdasan Kinestetik Anak Usia Dini Melalui Pembelajaran Tari Kijang</w:t>
      </w:r>
      <w:r w:rsidRPr="002B3935">
        <w:rPr>
          <w:rFonts w:ascii="Times New Roman" w:hAnsi="Times New Roman"/>
          <w:b/>
          <w:sz w:val="24"/>
          <w:szCs w:val="24"/>
        </w:rPr>
        <w:t xml:space="preserve">” </w:t>
      </w:r>
      <w:r w:rsidRPr="002B3935">
        <w:rPr>
          <w:rFonts w:ascii="Times New Roman" w:hAnsi="Times New Roman"/>
          <w:sz w:val="24"/>
          <w:szCs w:val="24"/>
        </w:rPr>
        <w:t xml:space="preserve"> yang akan diimplement</w:t>
      </w:r>
      <w:r>
        <w:rPr>
          <w:rFonts w:ascii="Times New Roman" w:hAnsi="Times New Roman"/>
          <w:sz w:val="24"/>
          <w:szCs w:val="24"/>
        </w:rPr>
        <w:t>asikan pada siswa kelompok B salah satu TK di kecamatan Cicalengka.</w:t>
      </w:r>
    </w:p>
    <w:p w:rsidR="00D64441" w:rsidRPr="008C1CFE" w:rsidRDefault="00D64441" w:rsidP="00D64441">
      <w:pPr>
        <w:spacing w:after="0" w:line="360" w:lineRule="auto"/>
        <w:jc w:val="both"/>
        <w:rPr>
          <w:rFonts w:ascii="Times New Roman" w:hAnsi="Times New Roman"/>
          <w:b/>
          <w:bCs/>
        </w:rPr>
      </w:pPr>
      <w:r w:rsidRPr="008C1CFE">
        <w:rPr>
          <w:rFonts w:ascii="Times New Roman" w:hAnsi="Times New Roman"/>
          <w:b/>
          <w:bCs/>
        </w:rPr>
        <w:t>METODE</w:t>
      </w:r>
    </w:p>
    <w:p w:rsidR="00402495" w:rsidRDefault="00E87A50" w:rsidP="00402495">
      <w:pPr>
        <w:spacing w:after="0" w:line="360" w:lineRule="auto"/>
        <w:ind w:left="360" w:firstLine="360"/>
        <w:jc w:val="both"/>
        <w:rPr>
          <w:rFonts w:ascii="Times New Roman" w:hAnsi="Times New Roman"/>
          <w:sz w:val="24"/>
        </w:rPr>
      </w:pPr>
      <w:r w:rsidRPr="00E6175A">
        <w:rPr>
          <w:rFonts w:ascii="Times New Roman" w:hAnsi="Times New Roman"/>
          <w:sz w:val="24"/>
        </w:rPr>
        <w:t xml:space="preserve">Metode penelitian yang </w:t>
      </w:r>
      <w:r w:rsidRPr="00E6175A">
        <w:rPr>
          <w:rFonts w:ascii="Times New Roman" w:hAnsi="Times New Roman"/>
          <w:sz w:val="24"/>
          <w:lang w:val="en-ID"/>
        </w:rPr>
        <w:t>digunakan</w:t>
      </w:r>
      <w:r w:rsidRPr="00E6175A">
        <w:rPr>
          <w:rFonts w:ascii="Times New Roman" w:hAnsi="Times New Roman"/>
          <w:sz w:val="24"/>
        </w:rPr>
        <w:t xml:space="preserve"> adalah penelitian </w:t>
      </w:r>
      <w:r w:rsidRPr="00E6175A">
        <w:rPr>
          <w:rFonts w:ascii="Times New Roman" w:hAnsi="Times New Roman"/>
          <w:sz w:val="24"/>
        </w:rPr>
        <w:lastRenderedPageBreak/>
        <w:t>tindakan kelas (</w:t>
      </w:r>
      <w:r w:rsidRPr="00AB3856">
        <w:rPr>
          <w:rFonts w:ascii="Times New Roman" w:hAnsi="Times New Roman"/>
          <w:i/>
          <w:sz w:val="24"/>
          <w:lang w:val="en-ID"/>
        </w:rPr>
        <w:t xml:space="preserve">classroom </w:t>
      </w:r>
      <w:r w:rsidRPr="00AB3856">
        <w:rPr>
          <w:rFonts w:ascii="Times New Roman" w:hAnsi="Times New Roman"/>
          <w:i/>
          <w:sz w:val="24"/>
        </w:rPr>
        <w:t>action research</w:t>
      </w:r>
      <w:r w:rsidRPr="00E6175A">
        <w:rPr>
          <w:rFonts w:ascii="Times New Roman" w:hAnsi="Times New Roman"/>
          <w:sz w:val="24"/>
        </w:rPr>
        <w:t>). Menurut K</w:t>
      </w:r>
      <w:r>
        <w:rPr>
          <w:rFonts w:ascii="Times New Roman" w:hAnsi="Times New Roman"/>
          <w:sz w:val="24"/>
        </w:rPr>
        <w:t>emmis,1988 (dalam Sanjaya, 2011, hlm.</w:t>
      </w:r>
      <w:r w:rsidRPr="00E6175A">
        <w:rPr>
          <w:rFonts w:ascii="Times New Roman" w:hAnsi="Times New Roman"/>
          <w:sz w:val="24"/>
        </w:rPr>
        <w:t>24) mengemukakan bahwa penelitian tindakan kelas merupakan suatu bentuk penelitian reflektif dan kolektif yang bertujuan untuk meningkatkan penalaran praktik sosial mereka</w:t>
      </w:r>
      <w:r w:rsidRPr="00E6175A">
        <w:rPr>
          <w:rFonts w:ascii="Times New Roman" w:hAnsi="Times New Roman"/>
          <w:sz w:val="24"/>
          <w:lang w:val="en-ID"/>
        </w:rPr>
        <w:t xml:space="preserve">. </w:t>
      </w:r>
      <w:r w:rsidRPr="00E6175A">
        <w:rPr>
          <w:rFonts w:ascii="Times New Roman" w:hAnsi="Times New Roman"/>
          <w:sz w:val="24"/>
        </w:rPr>
        <w:t>Mc</w:t>
      </w:r>
      <w:r>
        <w:rPr>
          <w:rFonts w:ascii="Times New Roman" w:hAnsi="Times New Roman"/>
          <w:sz w:val="24"/>
        </w:rPr>
        <w:t xml:space="preserve">Niff (dalam Arikunto, dkk, 2006, hlm. </w:t>
      </w:r>
      <w:r w:rsidRPr="00E6175A">
        <w:rPr>
          <w:rFonts w:ascii="Times New Roman" w:hAnsi="Times New Roman"/>
          <w:sz w:val="24"/>
        </w:rPr>
        <w:t>106)</w:t>
      </w:r>
      <w:r>
        <w:rPr>
          <w:rFonts w:ascii="Times New Roman" w:hAnsi="Times New Roman"/>
          <w:sz w:val="24"/>
        </w:rPr>
        <w:t xml:space="preserve"> menyatakan bahwa dasar dari pe</w:t>
      </w:r>
      <w:r w:rsidRPr="00E6175A">
        <w:rPr>
          <w:rFonts w:ascii="Times New Roman" w:hAnsi="Times New Roman"/>
          <w:sz w:val="24"/>
        </w:rPr>
        <w:t xml:space="preserve">laksanaan penelitian tindakan kelas itu adalah untuk perbaikan. Maka penelitian tindakan kelas ini </w:t>
      </w:r>
      <w:r>
        <w:rPr>
          <w:rFonts w:ascii="Times New Roman" w:hAnsi="Times New Roman"/>
          <w:sz w:val="24"/>
        </w:rPr>
        <w:t>digunakan sebagai</w:t>
      </w:r>
      <w:r w:rsidRPr="00E6175A">
        <w:rPr>
          <w:rFonts w:ascii="Times New Roman" w:hAnsi="Times New Roman"/>
          <w:sz w:val="24"/>
        </w:rPr>
        <w:t xml:space="preserve"> suatu tindakan yang bertujuan untuk memperbaiki permasalahan kecerdasan kinestetik anak usia dini melalui</w:t>
      </w:r>
      <w:r>
        <w:rPr>
          <w:rFonts w:ascii="Times New Roman" w:hAnsi="Times New Roman"/>
          <w:sz w:val="24"/>
        </w:rPr>
        <w:t xml:space="preserve"> pemberian tindakan</w:t>
      </w:r>
      <w:r w:rsidRPr="00E6175A">
        <w:rPr>
          <w:rFonts w:ascii="Times New Roman" w:hAnsi="Times New Roman"/>
          <w:sz w:val="24"/>
        </w:rPr>
        <w:t xml:space="preserve"> pembelajaran </w:t>
      </w:r>
      <w:r>
        <w:rPr>
          <w:rFonts w:ascii="Times New Roman" w:hAnsi="Times New Roman"/>
          <w:sz w:val="24"/>
        </w:rPr>
        <w:t>Tari Kijang . Penelitian ini berbasis kolaboratif, artinya peneliti bekerjasama dengan guru kelas, dimana guru berperan sebagai instruktur atau pemberi tindakan selama proses pembelajaran dan  p</w:t>
      </w:r>
      <w:r w:rsidRPr="00E6175A">
        <w:rPr>
          <w:rFonts w:ascii="Times New Roman" w:hAnsi="Times New Roman"/>
          <w:sz w:val="24"/>
        </w:rPr>
        <w:t xml:space="preserve">eneliti berperan sebagai </w:t>
      </w:r>
      <w:r w:rsidRPr="003E315F">
        <w:rPr>
          <w:rFonts w:ascii="Times New Roman" w:hAnsi="Times New Roman"/>
          <w:i/>
          <w:sz w:val="24"/>
        </w:rPr>
        <w:t>observer</w:t>
      </w:r>
      <w:r>
        <w:rPr>
          <w:rFonts w:ascii="Times New Roman" w:hAnsi="Times New Roman"/>
          <w:sz w:val="24"/>
        </w:rPr>
        <w:t xml:space="preserve"> (pengamat).</w:t>
      </w:r>
      <w:r w:rsidRPr="00E6175A">
        <w:rPr>
          <w:rFonts w:ascii="Times New Roman" w:hAnsi="Times New Roman"/>
          <w:sz w:val="24"/>
        </w:rPr>
        <w:t xml:space="preserve"> </w:t>
      </w:r>
    </w:p>
    <w:p w:rsidR="00D6664C" w:rsidRDefault="00402495" w:rsidP="00D6664C">
      <w:pPr>
        <w:spacing w:after="0" w:line="360" w:lineRule="auto"/>
        <w:ind w:left="360" w:firstLine="360"/>
        <w:jc w:val="both"/>
        <w:rPr>
          <w:rFonts w:ascii="Times New Roman" w:hAnsi="Times New Roman"/>
          <w:sz w:val="24"/>
          <w:lang w:val="en-ID"/>
        </w:rPr>
      </w:pPr>
      <w:r w:rsidRPr="00D96496">
        <w:rPr>
          <w:rFonts w:ascii="Times New Roman" w:hAnsi="Times New Roman"/>
          <w:sz w:val="24"/>
          <w:szCs w:val="24"/>
          <w:lang w:val="en-ID"/>
        </w:rPr>
        <w:t xml:space="preserve">Teknik pengumpulan data </w:t>
      </w:r>
      <w:r>
        <w:rPr>
          <w:rFonts w:ascii="Times New Roman" w:hAnsi="Times New Roman"/>
          <w:sz w:val="24"/>
          <w:szCs w:val="24"/>
          <w:lang w:val="en-ID"/>
        </w:rPr>
        <w:t xml:space="preserve">yang digunakan pada penelitian ini yaitu observasi dan dokumentasi. Schmuck, 1997 (Mertler, 2016) </w:t>
      </w:r>
      <w:r>
        <w:rPr>
          <w:rFonts w:ascii="Times New Roman" w:hAnsi="Times New Roman"/>
          <w:sz w:val="24"/>
          <w:szCs w:val="24"/>
          <w:lang w:val="en-ID"/>
        </w:rPr>
        <w:lastRenderedPageBreak/>
        <w:t xml:space="preserve">menyatakan bahwa observasi sebagai sarana pengumpulan data kualitatif, meliputi penyaksian secara cermat dan pencatatan secara sistematis. Selanjutnya </w:t>
      </w:r>
      <w:r w:rsidRPr="00C50165">
        <w:rPr>
          <w:rFonts w:ascii="Times New Roman" w:hAnsi="Times New Roman"/>
          <w:sz w:val="24"/>
          <w:lang w:val="en-ID"/>
        </w:rPr>
        <w:t xml:space="preserve">Sugiyono (2013, hlm. 29) mengemukakan bahwa dokumentasi merupakan catatan peristiwa yang dapat berupa gambar, tulisan dan karya-karya yang dimiliki seseorang. Dalam </w:t>
      </w:r>
      <w:r>
        <w:rPr>
          <w:rFonts w:ascii="Times New Roman" w:hAnsi="Times New Roman"/>
          <w:sz w:val="24"/>
          <w:lang w:val="en-ID"/>
        </w:rPr>
        <w:t xml:space="preserve">hal ini </w:t>
      </w:r>
      <w:r w:rsidRPr="00C50165">
        <w:rPr>
          <w:rFonts w:ascii="Times New Roman" w:hAnsi="Times New Roman"/>
          <w:sz w:val="24"/>
          <w:lang w:val="en-ID"/>
        </w:rPr>
        <w:t>dokumentasi</w:t>
      </w:r>
      <w:r>
        <w:rPr>
          <w:rFonts w:ascii="Times New Roman" w:hAnsi="Times New Roman"/>
          <w:sz w:val="24"/>
          <w:lang w:val="en-ID"/>
        </w:rPr>
        <w:t xml:space="preserve"> diberikan dalam bentuk gambar, </w:t>
      </w:r>
      <w:r w:rsidRPr="00C50165">
        <w:rPr>
          <w:rFonts w:ascii="Times New Roman" w:hAnsi="Times New Roman"/>
          <w:sz w:val="24"/>
          <w:lang w:val="en-ID"/>
        </w:rPr>
        <w:t xml:space="preserve">digunakan sebagai alat bantu penelitian meningkatkan kecerdasan kinestetik anak usia dini melalui pembelajaran tari kijang di TK </w:t>
      </w:r>
      <w:r>
        <w:rPr>
          <w:rFonts w:ascii="Times New Roman" w:hAnsi="Times New Roman"/>
          <w:sz w:val="24"/>
          <w:lang w:val="en-ID"/>
        </w:rPr>
        <w:t>tempat dilakukannya penelitian,</w:t>
      </w:r>
      <w:r w:rsidRPr="00C50165">
        <w:rPr>
          <w:rFonts w:ascii="Times New Roman" w:hAnsi="Times New Roman"/>
          <w:sz w:val="24"/>
          <w:lang w:val="en-ID"/>
        </w:rPr>
        <w:t xml:space="preserve"> dengan tujuan memberikan informasi ba</w:t>
      </w:r>
      <w:r>
        <w:rPr>
          <w:rFonts w:ascii="Times New Roman" w:hAnsi="Times New Roman"/>
          <w:sz w:val="24"/>
          <w:lang w:val="en-ID"/>
        </w:rPr>
        <w:t>hwa penelitian ini benar adanya.</w:t>
      </w:r>
    </w:p>
    <w:p w:rsidR="00D6664C" w:rsidRDefault="00D6664C" w:rsidP="00D6664C">
      <w:pPr>
        <w:spacing w:after="0" w:line="360" w:lineRule="auto"/>
        <w:ind w:left="360" w:firstLine="360"/>
        <w:jc w:val="both"/>
        <w:rPr>
          <w:rFonts w:ascii="Times New Roman" w:hAnsi="Times New Roman"/>
          <w:sz w:val="24"/>
          <w:lang w:val="en-ID"/>
        </w:rPr>
      </w:pPr>
      <w:r>
        <w:rPr>
          <w:rFonts w:ascii="Times New Roman" w:hAnsi="Times New Roman"/>
          <w:sz w:val="24"/>
          <w:lang w:val="en-ID"/>
        </w:rPr>
        <w:t>Lokasi penelitian yang digunakan adalah TK Kemala Bhayangkari 18 Cicalengka.</w:t>
      </w:r>
    </w:p>
    <w:p w:rsidR="002A01CC" w:rsidRDefault="00D6664C" w:rsidP="002A01CC">
      <w:pPr>
        <w:spacing w:after="0" w:line="360" w:lineRule="auto"/>
        <w:ind w:left="360" w:firstLine="360"/>
        <w:jc w:val="both"/>
        <w:rPr>
          <w:rFonts w:ascii="Times New Roman" w:hAnsi="Times New Roman"/>
          <w:sz w:val="24"/>
        </w:rPr>
      </w:pPr>
      <w:r>
        <w:rPr>
          <w:rFonts w:ascii="Times New Roman" w:hAnsi="Times New Roman"/>
          <w:color w:val="000000"/>
          <w:sz w:val="24"/>
        </w:rPr>
        <w:t>Subjek</w:t>
      </w:r>
      <w:r w:rsidR="00212AE4" w:rsidRPr="00212AE4">
        <w:rPr>
          <w:rFonts w:ascii="Times New Roman" w:hAnsi="Times New Roman"/>
          <w:color w:val="000000"/>
          <w:sz w:val="24"/>
        </w:rPr>
        <w:t xml:space="preserve"> penelitian</w:t>
      </w:r>
      <w:r>
        <w:rPr>
          <w:rFonts w:ascii="Times New Roman" w:hAnsi="Times New Roman"/>
          <w:color w:val="000000"/>
          <w:sz w:val="24"/>
        </w:rPr>
        <w:t>nya</w:t>
      </w:r>
      <w:r w:rsidR="00212AE4" w:rsidRPr="00212AE4">
        <w:rPr>
          <w:rFonts w:ascii="Times New Roman" w:hAnsi="Times New Roman"/>
          <w:color w:val="000000"/>
          <w:sz w:val="24"/>
        </w:rPr>
        <w:t xml:space="preserve"> adalah </w:t>
      </w:r>
      <w:r>
        <w:rPr>
          <w:rFonts w:ascii="Times New Roman" w:hAnsi="Times New Roman"/>
          <w:color w:val="000000"/>
          <w:sz w:val="24"/>
        </w:rPr>
        <w:t>siswa kelompok B TK Kemala Bhayangkari 18 dengan jumlah 15 anak, terdiri dari 10 anak perempuan dan 5 anak perempuan.</w:t>
      </w:r>
    </w:p>
    <w:p w:rsidR="002A01CC" w:rsidRDefault="00AF39B0" w:rsidP="002A01CC">
      <w:pPr>
        <w:spacing w:after="0" w:line="360" w:lineRule="auto"/>
        <w:ind w:left="360" w:firstLine="360"/>
        <w:jc w:val="both"/>
        <w:rPr>
          <w:rFonts w:ascii="Times New Roman" w:hAnsi="Times New Roman"/>
          <w:color w:val="000000" w:themeColor="text1"/>
          <w:sz w:val="24"/>
          <w:szCs w:val="24"/>
        </w:rPr>
      </w:pPr>
      <w:r w:rsidRPr="006E7CB6">
        <w:rPr>
          <w:rFonts w:ascii="Times New Roman" w:hAnsi="Times New Roman"/>
          <w:color w:val="000000" w:themeColor="text1"/>
          <w:sz w:val="24"/>
          <w:szCs w:val="24"/>
        </w:rPr>
        <w:t>Dalam penelitian ini instrumen yang digu</w:t>
      </w:r>
      <w:r w:rsidR="00B154B6">
        <w:rPr>
          <w:rFonts w:ascii="Times New Roman" w:hAnsi="Times New Roman"/>
          <w:color w:val="000000" w:themeColor="text1"/>
          <w:sz w:val="24"/>
          <w:szCs w:val="24"/>
        </w:rPr>
        <w:t xml:space="preserve">nakan merupakan daftar ceklis dan catatan lapangan. </w:t>
      </w:r>
    </w:p>
    <w:p w:rsidR="002A01CC" w:rsidRDefault="002A01CC" w:rsidP="002A01CC">
      <w:pPr>
        <w:spacing w:after="0" w:line="360" w:lineRule="auto"/>
        <w:ind w:left="360" w:firstLine="360"/>
        <w:jc w:val="both"/>
        <w:rPr>
          <w:rFonts w:ascii="Times New Roman" w:hAnsi="Times New Roman"/>
          <w:sz w:val="24"/>
          <w:szCs w:val="24"/>
          <w:lang w:val="en-ID"/>
        </w:rPr>
      </w:pPr>
      <w:r>
        <w:rPr>
          <w:rFonts w:ascii="Times New Roman" w:hAnsi="Times New Roman"/>
          <w:color w:val="000000" w:themeColor="text1"/>
          <w:sz w:val="24"/>
          <w:szCs w:val="24"/>
        </w:rPr>
        <w:lastRenderedPageBreak/>
        <w:t xml:space="preserve">Daftar </w:t>
      </w:r>
      <w:r w:rsidR="00AF39B0" w:rsidRPr="006E7CB6">
        <w:rPr>
          <w:rFonts w:ascii="Times New Roman" w:hAnsi="Times New Roman"/>
          <w:color w:val="000000" w:themeColor="text1"/>
          <w:sz w:val="24"/>
          <w:szCs w:val="24"/>
        </w:rPr>
        <w:t>cek</w:t>
      </w:r>
      <w:r w:rsidR="00B154B6">
        <w:rPr>
          <w:rFonts w:ascii="Times New Roman" w:hAnsi="Times New Roman"/>
          <w:color w:val="000000" w:themeColor="text1"/>
          <w:sz w:val="24"/>
          <w:szCs w:val="24"/>
        </w:rPr>
        <w:t>lis</w:t>
      </w:r>
      <w:r w:rsidR="00AF39B0" w:rsidRPr="006E7CB6">
        <w:rPr>
          <w:rFonts w:ascii="Times New Roman" w:hAnsi="Times New Roman"/>
          <w:color w:val="000000" w:themeColor="text1"/>
          <w:sz w:val="24"/>
          <w:szCs w:val="24"/>
        </w:rPr>
        <w:t xml:space="preserve"> adalah suatu daftar yang memuat item-item pernyataan tentang aspek-aspek yang mungkin muncul terjadi dalam suatu situasi, tingkahlaku, atau kegiatan individu yang diamati. Semua aspek tingkah laku, situasi yang akan diamati telah dinyatakan dalam suatu daftar. </w:t>
      </w:r>
      <w:r w:rsidR="00AD14B7">
        <w:rPr>
          <w:rFonts w:ascii="Times New Roman" w:hAnsi="Times New Roman"/>
          <w:color w:val="000000" w:themeColor="text1"/>
          <w:sz w:val="24"/>
          <w:szCs w:val="24"/>
        </w:rPr>
        <w:t xml:space="preserve">Sedangkan catatan lapangan </w:t>
      </w:r>
      <w:r w:rsidR="00AD14B7">
        <w:rPr>
          <w:rFonts w:ascii="Times New Roman" w:hAnsi="Times New Roman"/>
          <w:sz w:val="24"/>
          <w:szCs w:val="24"/>
          <w:lang w:val="en-ID"/>
        </w:rPr>
        <w:t>catatan lapangan merupakan penjelasan secara naratif mengenai seluruh kegiatan anak selama proses pemberian tindakan</w:t>
      </w:r>
      <w:r w:rsidR="009C125C">
        <w:rPr>
          <w:rFonts w:ascii="Times New Roman" w:hAnsi="Times New Roman"/>
          <w:sz w:val="24"/>
          <w:szCs w:val="24"/>
          <w:lang w:val="en-ID"/>
        </w:rPr>
        <w:t>.</w:t>
      </w:r>
    </w:p>
    <w:p w:rsidR="002A01CC" w:rsidRDefault="00AF39B0" w:rsidP="002A01CC">
      <w:pPr>
        <w:spacing w:after="0" w:line="360" w:lineRule="auto"/>
        <w:ind w:left="360"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Instrumen ini akan diberikan dan diisi oleh observer secara langsung di lapangan. Observer diminta untuk mengisi seluruh item pernyataan yang terdapat dalam instrumen dengan cara memilih salah satu alternatif jawaban dari tiga altenatif jawaban, yaitu: </w:t>
      </w:r>
      <w:r w:rsidR="009C125C">
        <w:rPr>
          <w:rFonts w:ascii="Times New Roman" w:hAnsi="Times New Roman"/>
          <w:color w:val="000000" w:themeColor="text1"/>
          <w:sz w:val="24"/>
          <w:szCs w:val="24"/>
        </w:rPr>
        <w:t>BB (Belum Berkembang), MB (Mulai Berkembang), BSH (Berkembang Sesuai Harapan), BSB (Berkembang Sangat Baik)</w:t>
      </w:r>
      <w:r w:rsidR="004065BA">
        <w:rPr>
          <w:rFonts w:ascii="Times New Roman" w:hAnsi="Times New Roman"/>
          <w:color w:val="000000" w:themeColor="text1"/>
          <w:sz w:val="24"/>
          <w:szCs w:val="24"/>
        </w:rPr>
        <w:t xml:space="preserve">. </w:t>
      </w:r>
      <w:r>
        <w:rPr>
          <w:rFonts w:ascii="Times New Roman" w:hAnsi="Times New Roman"/>
          <w:color w:val="000000" w:themeColor="text1"/>
          <w:sz w:val="24"/>
          <w:szCs w:val="24"/>
        </w:rPr>
        <w:t>Jawaban diberikan dengan cara memberi tanda ceklis (√) pada salah satu kolom jawaban yang disediakan.</w:t>
      </w:r>
    </w:p>
    <w:p w:rsidR="002A01CC" w:rsidRDefault="004065BA" w:rsidP="002A01CC">
      <w:pPr>
        <w:spacing w:after="0" w:line="360" w:lineRule="auto"/>
        <w:ind w:left="360" w:firstLine="360"/>
        <w:jc w:val="both"/>
        <w:rPr>
          <w:rFonts w:ascii="Times New Roman" w:hAnsi="Times New Roman"/>
          <w:sz w:val="24"/>
          <w:lang w:val="en-ID"/>
        </w:rPr>
      </w:pPr>
      <w:r>
        <w:rPr>
          <w:rFonts w:ascii="Times New Roman" w:hAnsi="Times New Roman"/>
          <w:sz w:val="24"/>
          <w:lang w:val="en-ID"/>
        </w:rPr>
        <w:t xml:space="preserve">Data yang diperoleh dalam penelitiana ini akan dianalisis </w:t>
      </w:r>
      <w:r>
        <w:rPr>
          <w:rFonts w:ascii="Times New Roman" w:hAnsi="Times New Roman"/>
          <w:sz w:val="24"/>
          <w:lang w:val="en-ID"/>
        </w:rPr>
        <w:lastRenderedPageBreak/>
        <w:t>melalui kualitatif dan kuantitatif. Dalam proses analisis data, peneliti berlandaskan pada teori yang dikemukakan oleh Sugiyono, 2009, hlm. 246) bahwa terdapat beberapa kegiatan yang dapat dilakukan dalam analisis data, yaitu reduksi data, pemaparan data dan penyimpulan.</w:t>
      </w:r>
    </w:p>
    <w:p w:rsidR="00D64441" w:rsidRPr="002A01CC" w:rsidRDefault="00D52643" w:rsidP="002A01CC">
      <w:pPr>
        <w:spacing w:after="0" w:line="360" w:lineRule="auto"/>
        <w:jc w:val="both"/>
        <w:rPr>
          <w:rFonts w:ascii="Times New Roman" w:hAnsi="Times New Roman"/>
          <w:sz w:val="24"/>
        </w:rPr>
      </w:pPr>
      <w:r w:rsidRPr="00D52643">
        <w:rPr>
          <w:rFonts w:ascii="Times New Roman" w:hAnsi="Times New Roman"/>
          <w:b/>
        </w:rPr>
        <w:t xml:space="preserve">TEMUAN </w:t>
      </w:r>
      <w:r w:rsidR="00D64441" w:rsidRPr="00D52643">
        <w:rPr>
          <w:rFonts w:ascii="Times New Roman" w:hAnsi="Times New Roman"/>
          <w:b/>
        </w:rPr>
        <w:t xml:space="preserve"> DAN PEMBAHASAN</w:t>
      </w:r>
    </w:p>
    <w:p w:rsidR="002A01CC" w:rsidRDefault="00D52643" w:rsidP="002A01CC">
      <w:pPr>
        <w:pStyle w:val="ListParagraph"/>
        <w:numPr>
          <w:ilvl w:val="0"/>
          <w:numId w:val="19"/>
        </w:numPr>
        <w:spacing w:after="0" w:line="360" w:lineRule="auto"/>
        <w:ind w:left="426" w:hanging="284"/>
        <w:jc w:val="both"/>
        <w:rPr>
          <w:rFonts w:ascii="Times New Roman" w:hAnsi="Times New Roman"/>
          <w:b/>
          <w:color w:val="000000"/>
          <w:sz w:val="24"/>
          <w:szCs w:val="24"/>
        </w:rPr>
      </w:pPr>
      <w:r>
        <w:rPr>
          <w:rFonts w:ascii="Times New Roman" w:hAnsi="Times New Roman"/>
          <w:b/>
          <w:color w:val="000000"/>
          <w:sz w:val="24"/>
          <w:szCs w:val="24"/>
        </w:rPr>
        <w:t>Profil Kecerdasan Kinestetik Anak Usia Dini Sebelum Dite</w:t>
      </w:r>
      <w:r w:rsidR="00077910">
        <w:rPr>
          <w:rFonts w:ascii="Times New Roman" w:hAnsi="Times New Roman"/>
          <w:b/>
          <w:color w:val="000000"/>
          <w:sz w:val="24"/>
          <w:szCs w:val="24"/>
        </w:rPr>
        <w:t>rapkan Pembelajaran Tari Kijang.</w:t>
      </w:r>
    </w:p>
    <w:p w:rsidR="00D52643" w:rsidRPr="002A01CC" w:rsidRDefault="00077910" w:rsidP="002A01CC">
      <w:pPr>
        <w:pStyle w:val="ListParagraph"/>
        <w:spacing w:after="0" w:line="360" w:lineRule="auto"/>
        <w:ind w:left="426" w:firstLine="294"/>
        <w:jc w:val="both"/>
        <w:rPr>
          <w:rFonts w:ascii="Times New Roman" w:hAnsi="Times New Roman"/>
          <w:b/>
          <w:color w:val="000000"/>
          <w:sz w:val="24"/>
          <w:szCs w:val="24"/>
        </w:rPr>
      </w:pPr>
      <w:r w:rsidRPr="002A01CC">
        <w:rPr>
          <w:rFonts w:ascii="Times New Roman" w:hAnsi="Times New Roman"/>
          <w:sz w:val="24"/>
          <w:lang w:val="en-ID"/>
        </w:rPr>
        <w:t xml:space="preserve">Hasil perolehan data pada saat observasi pemberian tindakan pra siklus ini dapat diperoleh hasil terkait profil kecerdasan kinestetik anak sebelum pelaksanaan tindakan pembelajaran Tari Kijang, yaitu sebagian besar anak belum mampu menguasai kecerdasan kinestetiknya dengan baik. Hal tersebut terlihat dari masih banyaka anak yang kesulitan mengikuti beberapa kegiatan fisik yang diberikan berlandaskan pada indikator kecerdasan kinestetik yang digunakan. Dari 15 anak yang mendapat tindakan pada pra siklus, terdapat 9 anak yang masih berada </w:t>
      </w:r>
      <w:r w:rsidRPr="002A01CC">
        <w:rPr>
          <w:rFonts w:ascii="Times New Roman" w:hAnsi="Times New Roman"/>
          <w:sz w:val="24"/>
          <w:lang w:val="en-ID"/>
        </w:rPr>
        <w:lastRenderedPageBreak/>
        <w:t xml:space="preserve">pada kategori belum berkembang (BB), yaitu KR, YS, SY, ZD, FK, AJ, AD, EL, dan AL. Selanjutnya terdapat 6 anak yang berada pada kategori mulai berkembang (MB), yaitu KY, AZ, NJ, FB, SL dan AY. Sedangkan belum terdapat anak yang mencapai kategori berkembang sesuai harapan (BSH) dan berkembang sangat baik (BSB). Adapun penjabaran dalam bentuk persentase, yakni </w:t>
      </w:r>
      <w:r w:rsidR="0083185A" w:rsidRPr="002A01CC">
        <w:rPr>
          <w:rFonts w:ascii="Times New Roman" w:hAnsi="Times New Roman"/>
          <w:sz w:val="24"/>
          <w:lang w:val="en-ID"/>
        </w:rPr>
        <w:t xml:space="preserve">dari </w:t>
      </w:r>
      <w:r w:rsidR="00D52643" w:rsidRPr="002A01CC">
        <w:rPr>
          <w:rFonts w:ascii="Times New Roman" w:hAnsi="Times New Roman"/>
          <w:sz w:val="24"/>
          <w:lang w:val="en-ID"/>
        </w:rPr>
        <w:t>15 anak, yang termasuk pada kategori belum berkembang (BB) berjumlah 9 anak dengan persentase 60%. Selanjutnya  anak dalam kategori mulai berkembang (MB) berjumlah 4 anak dengan persentase 27%, lalu anak dalam kategori berkembang sesuai harapan (BSH) berjumlah 2 anak dengan persentase 13%. Sedangkan pada pra siklus ini tidak ada anak yang termasuk pada kategori berkembang sangat baik (BSB) dengan persentase 0%</w:t>
      </w:r>
      <w:r w:rsidRPr="002A01CC">
        <w:rPr>
          <w:rFonts w:ascii="Times New Roman" w:hAnsi="Times New Roman"/>
          <w:sz w:val="24"/>
          <w:lang w:val="en-ID"/>
        </w:rPr>
        <w:t>. Dapat digambarkan melalui diagram berikut ini:</w:t>
      </w:r>
    </w:p>
    <w:p w:rsidR="00077910" w:rsidRDefault="00077910" w:rsidP="00D52643">
      <w:pPr>
        <w:spacing w:after="0" w:line="360" w:lineRule="auto"/>
        <w:jc w:val="both"/>
        <w:rPr>
          <w:rFonts w:ascii="Times New Roman" w:hAnsi="Times New Roman"/>
          <w:b/>
          <w:color w:val="000000"/>
          <w:sz w:val="24"/>
          <w:szCs w:val="24"/>
        </w:rPr>
      </w:pPr>
      <w:r>
        <w:rPr>
          <w:noProof/>
        </w:rPr>
        <w:lastRenderedPageBreak/>
        <w:drawing>
          <wp:inline distT="0" distB="0" distL="0" distR="0" wp14:anchorId="7974AB3F" wp14:editId="0BDA8082">
            <wp:extent cx="2471420" cy="1709965"/>
            <wp:effectExtent l="0" t="0" r="5080" b="508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77910" w:rsidRDefault="00077910" w:rsidP="0007791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Diagram Hasil Observasi Kecerdasan Kinestetik Anak pada Pra Siklus</w:t>
      </w:r>
    </w:p>
    <w:p w:rsidR="00D52C99" w:rsidRDefault="00D52C99" w:rsidP="00D52C99">
      <w:pPr>
        <w:spacing w:after="0" w:line="240" w:lineRule="auto"/>
        <w:rPr>
          <w:rFonts w:ascii="Times New Roman" w:hAnsi="Times New Roman"/>
          <w:color w:val="000000"/>
          <w:sz w:val="24"/>
          <w:szCs w:val="24"/>
        </w:rPr>
      </w:pPr>
    </w:p>
    <w:p w:rsidR="00077910" w:rsidRPr="00077910" w:rsidRDefault="00D52C99" w:rsidP="002A01CC">
      <w:pPr>
        <w:spacing w:after="0" w:line="360" w:lineRule="auto"/>
        <w:ind w:left="426" w:firstLine="294"/>
        <w:jc w:val="both"/>
        <w:rPr>
          <w:rFonts w:ascii="Times New Roman" w:hAnsi="Times New Roman"/>
          <w:color w:val="000000"/>
          <w:sz w:val="24"/>
          <w:szCs w:val="24"/>
        </w:rPr>
      </w:pPr>
      <w:r>
        <w:rPr>
          <w:rFonts w:ascii="Times New Roman" w:hAnsi="Times New Roman"/>
          <w:sz w:val="24"/>
          <w:lang w:val="en-ID"/>
        </w:rPr>
        <w:t xml:space="preserve">Penyebab kurang optimalnya kecerdasan kinestetik anak di TK tersebut yakni karena  jarangnya pemberian stimulasi gerak yang efektif, dimana kegiatan pembelajaran yang menyangkut keterampilan fisik hanya dilaksanakan sekali dalam seminggu. Padahal merupakan hal yang penting bagi anak usia dini untuk mengembangkan kecerdasan kinestetiknya. Hal ini sejalan dengan pendapat Sujana (2008, hlm. 170-174) bahwa tujuan kecerdasan kinestetik yaitu meningkatkan keampuan psiko-motor, meningkatkan keterampilan sosial, membangun rasa percaya diri dan harga diri, meletakan fondasi bagi gaya hidup </w:t>
      </w:r>
      <w:r>
        <w:rPr>
          <w:rFonts w:ascii="Times New Roman" w:hAnsi="Times New Roman"/>
          <w:i/>
          <w:sz w:val="24"/>
          <w:lang w:val="en-ID"/>
        </w:rPr>
        <w:t>sporty</w:t>
      </w:r>
      <w:r>
        <w:rPr>
          <w:rFonts w:ascii="Times New Roman" w:hAnsi="Times New Roman"/>
          <w:sz w:val="24"/>
          <w:lang w:val="en-ID"/>
        </w:rPr>
        <w:t xml:space="preserve"> dan meningkatkan kesehatan.</w:t>
      </w:r>
    </w:p>
    <w:p w:rsidR="002A01CC" w:rsidRDefault="002A01CC" w:rsidP="002A01CC">
      <w:pPr>
        <w:pStyle w:val="ListParagraph"/>
        <w:numPr>
          <w:ilvl w:val="0"/>
          <w:numId w:val="19"/>
        </w:numPr>
        <w:spacing w:after="0" w:line="360" w:lineRule="auto"/>
        <w:ind w:left="709"/>
        <w:jc w:val="both"/>
        <w:rPr>
          <w:rFonts w:ascii="Times New Roman" w:hAnsi="Times New Roman"/>
          <w:b/>
          <w:color w:val="000000"/>
          <w:sz w:val="24"/>
          <w:szCs w:val="24"/>
        </w:rPr>
      </w:pPr>
      <w:r>
        <w:rPr>
          <w:rFonts w:ascii="Times New Roman" w:hAnsi="Times New Roman"/>
          <w:b/>
          <w:color w:val="000000"/>
          <w:sz w:val="24"/>
          <w:szCs w:val="24"/>
        </w:rPr>
        <w:lastRenderedPageBreak/>
        <w:t xml:space="preserve">Proses </w:t>
      </w:r>
      <w:r w:rsidR="002B1951">
        <w:rPr>
          <w:rFonts w:ascii="Times New Roman" w:hAnsi="Times New Roman"/>
          <w:b/>
          <w:color w:val="000000"/>
          <w:sz w:val="24"/>
          <w:szCs w:val="24"/>
        </w:rPr>
        <w:t>Penerapan Pembelajaran Tari Kijang dalam Meningkatkan</w:t>
      </w:r>
      <w:r w:rsidR="00D52C99">
        <w:rPr>
          <w:rFonts w:ascii="Times New Roman" w:hAnsi="Times New Roman"/>
          <w:b/>
          <w:color w:val="000000"/>
          <w:sz w:val="24"/>
          <w:szCs w:val="24"/>
        </w:rPr>
        <w:t xml:space="preserve"> </w:t>
      </w:r>
      <w:r w:rsidR="002B1951">
        <w:rPr>
          <w:rFonts w:ascii="Times New Roman" w:hAnsi="Times New Roman"/>
          <w:b/>
          <w:color w:val="000000"/>
          <w:sz w:val="24"/>
          <w:szCs w:val="24"/>
        </w:rPr>
        <w:t>Kecer</w:t>
      </w:r>
      <w:r w:rsidR="00D52C99">
        <w:rPr>
          <w:rFonts w:ascii="Times New Roman" w:hAnsi="Times New Roman"/>
          <w:b/>
          <w:color w:val="000000"/>
          <w:sz w:val="24"/>
          <w:szCs w:val="24"/>
        </w:rPr>
        <w:t>dasan Kinestetik Anak Usia Dini.</w:t>
      </w:r>
    </w:p>
    <w:p w:rsidR="002A01CC" w:rsidRDefault="004647AA" w:rsidP="002A01CC">
      <w:pPr>
        <w:pStyle w:val="ListParagraph"/>
        <w:spacing w:after="0" w:line="360" w:lineRule="auto"/>
        <w:ind w:firstLine="720"/>
        <w:jc w:val="both"/>
        <w:rPr>
          <w:rFonts w:ascii="Times New Roman" w:hAnsi="Times New Roman"/>
          <w:sz w:val="24"/>
          <w:lang w:val="en-ID"/>
        </w:rPr>
      </w:pPr>
      <w:r w:rsidRPr="002A01CC">
        <w:rPr>
          <w:rFonts w:ascii="Times New Roman" w:hAnsi="Times New Roman"/>
          <w:sz w:val="24"/>
          <w:lang w:val="en-ID"/>
        </w:rPr>
        <w:t>Pada penelitian ini, pelaksanaan pemberian tindakan pembelajaran Tari Kijang dilakukan selama dua siklus. Dalam penelitian ini terdapat empat tahapan yang dilakukan, seperti pendapat Kemmis &amp; Mc Taggart (Yaumi, 2014. Hlm. 24) bahwa dalam penelitian tindakan kelas meliputi empat tahap yaitu (1) Perencanaan, (2) Pelaksanaan, (3) Pengamatan (4) Refleksi. Penelitian ini dilaksanakan selama kurang lebih 3 minggu yaitu mulai dari tanggal 19 Maret – 11 April 2019. Selama pelaksanaan penelitian ini tema yang digunakan dalam kegiatan pembelajaran yaitu “Negaraku” denga sub tema “Tarian Tradisional Jawa Barat” dan topik “Tari Kijang”.</w:t>
      </w:r>
    </w:p>
    <w:p w:rsidR="002A01CC" w:rsidRDefault="004647AA" w:rsidP="002A01CC">
      <w:pPr>
        <w:pStyle w:val="ListParagraph"/>
        <w:spacing w:after="0" w:line="360" w:lineRule="auto"/>
        <w:ind w:firstLine="720"/>
        <w:jc w:val="both"/>
        <w:rPr>
          <w:rFonts w:ascii="Times New Roman" w:hAnsi="Times New Roman"/>
          <w:sz w:val="24"/>
          <w:lang w:val="en-ID"/>
        </w:rPr>
      </w:pPr>
      <w:r w:rsidRPr="004647AA">
        <w:rPr>
          <w:rFonts w:ascii="Times New Roman" w:hAnsi="Times New Roman"/>
          <w:sz w:val="24"/>
          <w:lang w:val="en-ID"/>
        </w:rPr>
        <w:t xml:space="preserve">Pelaksanaan Siklus I pertemuan I dilaksanakan pada </w:t>
      </w:r>
      <w:r w:rsidRPr="004647AA">
        <w:rPr>
          <w:rFonts w:ascii="Times New Roman" w:hAnsi="Times New Roman"/>
          <w:sz w:val="24"/>
          <w:lang w:val="en-ID"/>
        </w:rPr>
        <w:lastRenderedPageBreak/>
        <w:t xml:space="preserve">hari Kamis, 28 Maret 2019. Pada pertemuan I di siklus I ini guru memulai dengan memberikan kegiatan pemanasan dengan metode </w:t>
      </w:r>
      <w:r w:rsidRPr="004647AA">
        <w:rPr>
          <w:rFonts w:ascii="Times New Roman" w:hAnsi="Times New Roman"/>
          <w:i/>
          <w:sz w:val="24"/>
          <w:lang w:val="en-ID"/>
        </w:rPr>
        <w:t xml:space="preserve">Total Physical Response </w:t>
      </w:r>
      <w:r w:rsidRPr="004647AA">
        <w:rPr>
          <w:rFonts w:ascii="Times New Roman" w:hAnsi="Times New Roman"/>
          <w:sz w:val="24"/>
          <w:lang w:val="en-ID"/>
        </w:rPr>
        <w:t>(TPR) kemudian guru pun mulai memberikan gambaran terkait Tari Kijang kepada anak, hal tersebut bertujuan agar anak mendapatkan pengetahuan mengenai keg</w:t>
      </w:r>
      <w:r>
        <w:rPr>
          <w:rFonts w:ascii="Times New Roman" w:hAnsi="Times New Roman"/>
          <w:sz w:val="24"/>
          <w:lang w:val="en-ID"/>
        </w:rPr>
        <w:t xml:space="preserve">iatan yang akan mereka lakukan. Selanjutnya </w:t>
      </w:r>
      <w:r w:rsidRPr="004647AA">
        <w:rPr>
          <w:rFonts w:ascii="Times New Roman" w:hAnsi="Times New Roman"/>
          <w:sz w:val="24"/>
          <w:lang w:val="en-ID"/>
        </w:rPr>
        <w:t>Guru memperkenalkan gerakan Tari Kijang melalui tayangan video dan memperagakan beberapa ragam gerak Tari Kijang tanpa menggunakan iringan musik</w:t>
      </w:r>
      <w:r>
        <w:rPr>
          <w:rFonts w:ascii="Times New Roman" w:hAnsi="Times New Roman"/>
          <w:sz w:val="24"/>
          <w:lang w:val="en-ID"/>
        </w:rPr>
        <w:t xml:space="preserve"> terlebi</w:t>
      </w:r>
      <w:r w:rsidRPr="004647AA">
        <w:rPr>
          <w:rFonts w:ascii="Times New Roman" w:hAnsi="Times New Roman"/>
          <w:sz w:val="24"/>
          <w:lang w:val="en-ID"/>
        </w:rPr>
        <w:t>h dahulu.</w:t>
      </w:r>
      <w:r>
        <w:rPr>
          <w:rFonts w:ascii="Times New Roman" w:hAnsi="Times New Roman"/>
          <w:sz w:val="24"/>
          <w:lang w:val="en-ID"/>
        </w:rPr>
        <w:t xml:space="preserve"> Pemberian tindakan pembelajaran Tari Kijang ini disesuaikan dengan karakteristik serta kebutuhan anak. Hal ini selaras dengan pendapat Ardjo (2014, hlm. 28) bahwa guru perlu memperhatikan tahapan pembelajaran tari untuk anak diantaranya mengenalkan irama lagu, berikan bahan ajar secara bertahap, pengulangan dan penambahan, beri semangat dan </w:t>
      </w:r>
      <w:r>
        <w:rPr>
          <w:rFonts w:ascii="Times New Roman" w:hAnsi="Times New Roman"/>
          <w:sz w:val="24"/>
          <w:lang w:val="en-ID"/>
        </w:rPr>
        <w:lastRenderedPageBreak/>
        <w:t xml:space="preserve">tumbuhkan minat, serta harus kreatif. </w:t>
      </w:r>
    </w:p>
    <w:p w:rsidR="002A01CC" w:rsidRDefault="004647AA" w:rsidP="002A01CC">
      <w:pPr>
        <w:pStyle w:val="ListParagraph"/>
        <w:spacing w:after="0" w:line="360" w:lineRule="auto"/>
        <w:ind w:firstLine="720"/>
        <w:jc w:val="both"/>
        <w:rPr>
          <w:rFonts w:ascii="Times New Roman" w:hAnsi="Times New Roman"/>
          <w:sz w:val="24"/>
          <w:lang w:val="en-ID"/>
        </w:rPr>
      </w:pPr>
      <w:r>
        <w:rPr>
          <w:rFonts w:ascii="Times New Roman" w:hAnsi="Times New Roman"/>
          <w:sz w:val="24"/>
          <w:lang w:val="en-ID"/>
        </w:rPr>
        <w:t xml:space="preserve">Pelaksanaan siklus I pertemuan II dilaksanakan pada hari Senin,1 April 2019. Pada proses pemberian tindakan pembelajaran Tari Kijang ini, sebagian besar anak masih membutuhkan bantuan dari guru. Namun pada pertemuan II ini anak terlihat lebih antusias dan bersemangat dari pertemuan sebelumnya, karena guru memberikan contoh gerakan dengan menggunakan iringan musik Tari Kijang. Kemudian kegiatan pemanasan yang pada pertemuan I menggunakan metode TPR pun diganti dengan kegiatan lebih sederhana, karena tidak membuat anak terlalu kelelahan sebelum pembelajaran tari dimulai. Sehingga pembelajaran dirasa lebih efektif dibandingkan dengan pertemuan sebelumnya. Sejalan dengan pendapat Mulyani (2016, hlm. 109) bahwa diperlukan kecermatan bagi guru tari dalam penentuan materi pembelajaran </w:t>
      </w:r>
      <w:r>
        <w:rPr>
          <w:rFonts w:ascii="Times New Roman" w:hAnsi="Times New Roman"/>
          <w:sz w:val="24"/>
          <w:lang w:val="en-ID"/>
        </w:rPr>
        <w:lastRenderedPageBreak/>
        <w:t xml:space="preserve">tari yang baik dan sesuai agar tujuan pembelajaran sesuai dengan yang diharapkan. </w:t>
      </w:r>
    </w:p>
    <w:p w:rsidR="002A01CC" w:rsidRDefault="004647AA" w:rsidP="002A01CC">
      <w:pPr>
        <w:pStyle w:val="ListParagraph"/>
        <w:spacing w:after="0" w:line="360" w:lineRule="auto"/>
        <w:ind w:firstLine="720"/>
        <w:jc w:val="both"/>
        <w:rPr>
          <w:rFonts w:ascii="Times New Roman" w:hAnsi="Times New Roman"/>
          <w:sz w:val="24"/>
          <w:lang w:val="en-ID"/>
        </w:rPr>
      </w:pPr>
      <w:r>
        <w:rPr>
          <w:rFonts w:ascii="Times New Roman" w:hAnsi="Times New Roman"/>
          <w:sz w:val="24"/>
          <w:lang w:val="en-ID"/>
        </w:rPr>
        <w:t xml:space="preserve">Pelaksanaan siklus II pertemuan I dilaksanakan pada hari Selasa, 9 April 2019. Pada petemuan ini anak-anak terlihat mulai menikmati kegiatan menari yang dilakukan. Anak bergerak dengan cukup luwes dan juga bersemangat. Selain itu beberapa anak juga yang mulai mampu menyesuaikan gerakan dengan irama musik, SL, KY, FB, SY, AD, NJ, EL, AZ dan FK sangat bersemangat dan memperlihatkan ekspresi yang gembira saat menari. Seperti pendapat Sekarningsih dan Rohyani (Mulyani, 2016, hlm. 26) bahwa tari merupakan komunikasi rasa yang disampaikan melalui gerak ritmis yang indah. Namun, belum semua anak mampu memperlihatkan hal tersebut, rata-rata anak masih kesulitan dalam beberapa gerakan yang menyangkut koordinasi dan keseimbangan seperti memutar </w:t>
      </w:r>
      <w:r>
        <w:rPr>
          <w:rFonts w:ascii="Times New Roman" w:hAnsi="Times New Roman"/>
          <w:sz w:val="24"/>
          <w:lang w:val="en-ID"/>
        </w:rPr>
        <w:lastRenderedPageBreak/>
        <w:t>badan 360 derajat di tempat, melompat sejauh satu meter ke arah depan mendarat dengan dua kaki dan melompat dengan satu kaki ke arah depan sebanyak 5 langkah.</w:t>
      </w:r>
    </w:p>
    <w:p w:rsidR="002A01CC" w:rsidRDefault="004647AA" w:rsidP="002A01CC">
      <w:pPr>
        <w:pStyle w:val="ListParagraph"/>
        <w:spacing w:after="0" w:line="360" w:lineRule="auto"/>
        <w:ind w:firstLine="720"/>
        <w:jc w:val="both"/>
        <w:rPr>
          <w:rFonts w:ascii="Times New Roman" w:hAnsi="Times New Roman"/>
          <w:sz w:val="24"/>
          <w:lang w:val="en-ID"/>
        </w:rPr>
      </w:pPr>
      <w:r>
        <w:rPr>
          <w:rFonts w:ascii="Times New Roman" w:hAnsi="Times New Roman"/>
          <w:sz w:val="24"/>
          <w:lang w:val="en-ID"/>
        </w:rPr>
        <w:t xml:space="preserve">Pelaksanaan siklus II pertemuan II dilaksanakan pada hari Kamis, 11 April 2019. Pada siklus II ini sebagian besar anak sudah mampu mengikuti gerakan tari kijang dengan baik. Kemudian pada pertemuan II ini proses pembelajaran Tari Kijang sudah berlangsung secara optimal, meskipun masih ada permasalahan yang ditemukan, namun hal tersebut masih mampu teratasi. </w:t>
      </w:r>
    </w:p>
    <w:p w:rsidR="00D52C99" w:rsidRPr="002A01CC" w:rsidRDefault="0031574B" w:rsidP="002A01CC">
      <w:pPr>
        <w:pStyle w:val="ListParagraph"/>
        <w:spacing w:after="0" w:line="360" w:lineRule="auto"/>
        <w:ind w:firstLine="720"/>
        <w:jc w:val="both"/>
        <w:rPr>
          <w:rFonts w:ascii="Times New Roman" w:hAnsi="Times New Roman"/>
          <w:b/>
          <w:color w:val="000000"/>
          <w:sz w:val="24"/>
          <w:szCs w:val="24"/>
        </w:rPr>
      </w:pPr>
      <w:r>
        <w:rPr>
          <w:rFonts w:ascii="Times New Roman" w:hAnsi="Times New Roman"/>
          <w:sz w:val="24"/>
          <w:lang w:val="en-ID"/>
        </w:rPr>
        <w:t xml:space="preserve">Berdasarkan pelaksanaan penelitian dan sumber diatas, dapat disimpulkan bahwa kecerdasan kinestetik anak dapat meningkat apabila diberikan stimulus secara berkelanjutan. Disamping itu, kecerdasan kinestetik anak juga harus harus terfasilitasi sesuai dengan kebutuhan anak. Maka dari itu, kegiatan pembelajaran yang </w:t>
      </w:r>
      <w:r>
        <w:rPr>
          <w:rFonts w:ascii="Times New Roman" w:hAnsi="Times New Roman"/>
          <w:sz w:val="24"/>
          <w:lang w:val="en-ID"/>
        </w:rPr>
        <w:lastRenderedPageBreak/>
        <w:t xml:space="preserve">diberikan kepada anak hendaknya dikemas sebaik dengan langsung melibatkan anak dalam setiap prosesnya. Selaras dengan pendapat Klobs (Abidin, 2009, hlm. 26) bahwa gaya belajar yang dapat meningkatkan kemampuan siswa salah satunya yaitu gaya </w:t>
      </w:r>
      <w:r>
        <w:rPr>
          <w:rFonts w:ascii="Times New Roman" w:hAnsi="Times New Roman"/>
          <w:i/>
          <w:sz w:val="24"/>
          <w:lang w:val="en-ID"/>
        </w:rPr>
        <w:t xml:space="preserve">Accomodator, </w:t>
      </w:r>
      <w:r>
        <w:rPr>
          <w:rFonts w:ascii="Times New Roman" w:hAnsi="Times New Roman"/>
          <w:sz w:val="24"/>
          <w:lang w:val="en-ID"/>
        </w:rPr>
        <w:t>yang berarti proses belajar anak akan lebih baik dengan mengalami dan melakukan langsung materi yang disampaikan. Dengan demikian pembelajaran Tari Kijang merupakan salah satu solusi dalam meningkatkan kecerdasan kinestetik anak usia dini.</w:t>
      </w:r>
    </w:p>
    <w:p w:rsidR="002A01CC" w:rsidRDefault="0031574B" w:rsidP="002A01CC">
      <w:pPr>
        <w:pStyle w:val="ListParagraph"/>
        <w:numPr>
          <w:ilvl w:val="0"/>
          <w:numId w:val="19"/>
        </w:numPr>
        <w:spacing w:after="0" w:line="360" w:lineRule="auto"/>
        <w:ind w:left="709"/>
        <w:jc w:val="both"/>
        <w:rPr>
          <w:rFonts w:ascii="Times New Roman" w:hAnsi="Times New Roman"/>
          <w:b/>
          <w:color w:val="000000"/>
          <w:sz w:val="24"/>
          <w:szCs w:val="24"/>
        </w:rPr>
      </w:pPr>
      <w:r>
        <w:rPr>
          <w:rFonts w:ascii="Times New Roman" w:hAnsi="Times New Roman"/>
          <w:b/>
          <w:color w:val="000000"/>
          <w:sz w:val="24"/>
          <w:szCs w:val="24"/>
        </w:rPr>
        <w:t>Peningkatan Kecerdasan Kinestetik Anak Setelah Dilaks</w:t>
      </w:r>
      <w:r w:rsidR="002A01CC">
        <w:rPr>
          <w:rFonts w:ascii="Times New Roman" w:hAnsi="Times New Roman"/>
          <w:b/>
          <w:color w:val="000000"/>
          <w:sz w:val="24"/>
          <w:szCs w:val="24"/>
        </w:rPr>
        <w:t>anakan Pembelajaran Tari Kijang.</w:t>
      </w:r>
    </w:p>
    <w:p w:rsidR="006D4E58" w:rsidRPr="002A01CC" w:rsidRDefault="006D4E58" w:rsidP="002A01CC">
      <w:pPr>
        <w:pStyle w:val="ListParagraph"/>
        <w:spacing w:after="0" w:line="360" w:lineRule="auto"/>
        <w:ind w:firstLine="720"/>
        <w:jc w:val="both"/>
        <w:rPr>
          <w:rFonts w:ascii="Times New Roman" w:hAnsi="Times New Roman"/>
          <w:b/>
          <w:color w:val="000000"/>
          <w:sz w:val="24"/>
          <w:szCs w:val="24"/>
        </w:rPr>
      </w:pPr>
      <w:r w:rsidRPr="002A01CC">
        <w:rPr>
          <w:rFonts w:ascii="Times New Roman" w:hAnsi="Times New Roman"/>
          <w:sz w:val="24"/>
          <w:lang w:val="en-ID"/>
        </w:rPr>
        <w:t xml:space="preserve">Setelah peneliti melakukan penelitian di TK Kemala Bhayangkari 18 dengan menerapkan pembelajaran Tari Kijang, kecerdaan kinestetik anak mengalami peningkatan. Hal tersebut ditunjukan oleh berbagai peristiwa yang </w:t>
      </w:r>
      <w:r w:rsidRPr="002A01CC">
        <w:rPr>
          <w:rFonts w:ascii="Times New Roman" w:hAnsi="Times New Roman"/>
          <w:sz w:val="24"/>
          <w:lang w:val="en-ID"/>
        </w:rPr>
        <w:lastRenderedPageBreak/>
        <w:t xml:space="preserve">ditemukan dilapangan saat berlangsungnya tindakan dari mulai siklus I sampai dengan siklus II. </w:t>
      </w:r>
      <w:r w:rsidR="00B174BB" w:rsidRPr="002A01CC">
        <w:rPr>
          <w:rFonts w:ascii="Times New Roman" w:hAnsi="Times New Roman"/>
          <w:sz w:val="24"/>
          <w:lang w:val="en-ID"/>
        </w:rPr>
        <w:t>Adapun</w:t>
      </w:r>
      <w:r w:rsidRPr="002A01CC">
        <w:rPr>
          <w:rFonts w:ascii="Times New Roman" w:hAnsi="Times New Roman"/>
          <w:sz w:val="24"/>
          <w:lang w:val="en-ID"/>
        </w:rPr>
        <w:t xml:space="preserve"> </w:t>
      </w:r>
      <w:r w:rsidR="00B174BB" w:rsidRPr="002A01CC">
        <w:rPr>
          <w:rFonts w:ascii="Times New Roman" w:hAnsi="Times New Roman"/>
          <w:sz w:val="24"/>
          <w:lang w:val="en-ID"/>
        </w:rPr>
        <w:t>p</w:t>
      </w:r>
      <w:r w:rsidRPr="002A01CC">
        <w:rPr>
          <w:rFonts w:ascii="Times New Roman" w:hAnsi="Times New Roman"/>
          <w:sz w:val="24"/>
          <w:lang w:val="en-ID"/>
        </w:rPr>
        <w:t xml:space="preserve">eningkatan kecerdasan kinestetik anak </w:t>
      </w:r>
      <w:r w:rsidR="00B174BB" w:rsidRPr="002A01CC">
        <w:rPr>
          <w:rFonts w:ascii="Times New Roman" w:hAnsi="Times New Roman"/>
          <w:sz w:val="24"/>
          <w:lang w:val="en-ID"/>
        </w:rPr>
        <w:t xml:space="preserve">pada siklus I </w:t>
      </w:r>
      <w:r w:rsidRPr="002A01CC">
        <w:rPr>
          <w:rFonts w:ascii="Times New Roman" w:hAnsi="Times New Roman"/>
          <w:sz w:val="24"/>
          <w:lang w:val="en-ID"/>
        </w:rPr>
        <w:t>dapat dilihat pada diagram berikut ini :</w:t>
      </w:r>
    </w:p>
    <w:p w:rsidR="006D4E58" w:rsidRDefault="006D4E58" w:rsidP="006D4E58">
      <w:pPr>
        <w:spacing w:after="0" w:line="360" w:lineRule="auto"/>
        <w:jc w:val="both"/>
        <w:rPr>
          <w:rFonts w:ascii="Times New Roman" w:hAnsi="Times New Roman"/>
          <w:sz w:val="24"/>
          <w:lang w:val="en-ID"/>
        </w:rPr>
      </w:pPr>
      <w:r>
        <w:rPr>
          <w:noProof/>
        </w:rPr>
        <w:drawing>
          <wp:inline distT="0" distB="0" distL="0" distR="0" wp14:anchorId="132E65DC" wp14:editId="7606763F">
            <wp:extent cx="2471420" cy="1705842"/>
            <wp:effectExtent l="0" t="0" r="5080" b="889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45DEF" w:rsidRDefault="00945DEF" w:rsidP="00945DEF">
      <w:pPr>
        <w:spacing w:after="0" w:line="240" w:lineRule="auto"/>
        <w:jc w:val="center"/>
        <w:rPr>
          <w:rFonts w:ascii="Times New Roman" w:hAnsi="Times New Roman"/>
          <w:sz w:val="24"/>
          <w:lang w:val="en-ID"/>
        </w:rPr>
      </w:pPr>
      <w:r>
        <w:rPr>
          <w:rFonts w:ascii="Times New Roman" w:hAnsi="Times New Roman"/>
          <w:sz w:val="24"/>
          <w:lang w:val="en-ID"/>
        </w:rPr>
        <w:t>Hasil Observasi Kecerdasan Kinestetik Anak pada Siklus I</w:t>
      </w:r>
    </w:p>
    <w:p w:rsidR="00945DEF" w:rsidRDefault="00945DEF" w:rsidP="00945DEF">
      <w:pPr>
        <w:spacing w:after="0" w:line="360" w:lineRule="auto"/>
        <w:jc w:val="both"/>
        <w:rPr>
          <w:rFonts w:ascii="Times New Roman" w:hAnsi="Times New Roman"/>
          <w:sz w:val="24"/>
          <w:lang w:val="en-ID"/>
        </w:rPr>
      </w:pPr>
    </w:p>
    <w:p w:rsidR="002A01CC" w:rsidRDefault="00945DEF" w:rsidP="002A01CC">
      <w:pPr>
        <w:spacing w:after="0" w:line="360" w:lineRule="auto"/>
        <w:ind w:left="709" w:firstLine="360"/>
        <w:jc w:val="both"/>
        <w:rPr>
          <w:rFonts w:ascii="Times New Roman" w:hAnsi="Times New Roman"/>
          <w:sz w:val="24"/>
          <w:lang w:val="en-ID"/>
        </w:rPr>
      </w:pPr>
      <w:r>
        <w:rPr>
          <w:rFonts w:ascii="Times New Roman" w:hAnsi="Times New Roman"/>
          <w:sz w:val="24"/>
          <w:lang w:val="en-ID"/>
        </w:rPr>
        <w:t xml:space="preserve">Berdasarkan diagram diatas, diperoleh data bahwa kecerdasan kinestetik anak di kelompok B TK Kemala Bhayangkari 18 dengan jumlah 15 anak, pada siklus I ini yang termasuk pada kategori belum berkembang (BB) berjumlah 2 anak dengan persentase 13%. Selanjutnya, anak yang termasuk pada kategori mulai berkembang (MB) berjumlah 5 anak dengan persentase 33%, lalu anak yang termasuk pada kategori </w:t>
      </w:r>
      <w:r>
        <w:rPr>
          <w:rFonts w:ascii="Times New Roman" w:hAnsi="Times New Roman"/>
          <w:sz w:val="24"/>
          <w:lang w:val="en-ID"/>
        </w:rPr>
        <w:lastRenderedPageBreak/>
        <w:t>berkembang sesuai harapan (BSH) berjumlah 8 anak dengan persentase 54%. Sedangkan tidak terdapat anak yang berada dalam kategori berkembang sangat baik (BSB) dengan persentase 0%.</w:t>
      </w:r>
    </w:p>
    <w:p w:rsidR="006D4E58" w:rsidRDefault="00B174BB" w:rsidP="002A01CC">
      <w:pPr>
        <w:spacing w:after="0" w:line="360" w:lineRule="auto"/>
        <w:ind w:left="709" w:firstLine="360"/>
        <w:jc w:val="both"/>
        <w:rPr>
          <w:rFonts w:ascii="Times New Roman" w:hAnsi="Times New Roman"/>
          <w:sz w:val="24"/>
          <w:lang w:val="en-ID"/>
        </w:rPr>
      </w:pPr>
      <w:r>
        <w:rPr>
          <w:rFonts w:ascii="Times New Roman" w:hAnsi="Times New Roman"/>
          <w:sz w:val="24"/>
          <w:lang w:val="en-ID"/>
        </w:rPr>
        <w:t xml:space="preserve">Selanjutnya pada siklus II, </w:t>
      </w:r>
      <w:r>
        <w:rPr>
          <w:rFonts w:ascii="Times New Roman" w:hAnsi="Times New Roman"/>
          <w:sz w:val="24"/>
          <w:lang w:val="en-ID"/>
        </w:rPr>
        <w:t xml:space="preserve">kecerdasan kinestetik anak </w:t>
      </w:r>
      <w:r w:rsidRPr="009B29DA">
        <w:rPr>
          <w:rFonts w:ascii="Times New Roman" w:hAnsi="Times New Roman"/>
          <w:sz w:val="24"/>
          <w:lang w:val="en-ID"/>
        </w:rPr>
        <w:t>setelah diterapkannya pembelajaran Tari Kijang</w:t>
      </w:r>
      <w:r>
        <w:rPr>
          <w:rFonts w:ascii="Times New Roman" w:hAnsi="Times New Roman"/>
          <w:sz w:val="24"/>
          <w:lang w:val="en-ID"/>
        </w:rPr>
        <w:t xml:space="preserve"> kembali mengalami peningkatan</w:t>
      </w:r>
      <w:r w:rsidR="002C4D40">
        <w:rPr>
          <w:rFonts w:ascii="Times New Roman" w:hAnsi="Times New Roman"/>
          <w:sz w:val="24"/>
          <w:lang w:val="en-ID"/>
        </w:rPr>
        <w:t xml:space="preserve"> yang dapat dilihat dari diagram </w:t>
      </w:r>
      <w:r w:rsidR="002A01CC">
        <w:rPr>
          <w:rFonts w:ascii="Times New Roman" w:hAnsi="Times New Roman"/>
          <w:sz w:val="24"/>
          <w:lang w:val="en-ID"/>
        </w:rPr>
        <w:t>berikut ini :</w:t>
      </w:r>
    </w:p>
    <w:p w:rsidR="002C4D40" w:rsidRPr="00B174BB" w:rsidRDefault="002C4D40" w:rsidP="002C4D40">
      <w:pPr>
        <w:spacing w:after="0" w:line="360" w:lineRule="auto"/>
        <w:jc w:val="both"/>
        <w:rPr>
          <w:rFonts w:ascii="Times New Roman" w:hAnsi="Times New Roman"/>
          <w:sz w:val="24"/>
          <w:lang w:val="en-ID"/>
        </w:rPr>
      </w:pPr>
      <w:r>
        <w:rPr>
          <w:noProof/>
        </w:rPr>
        <w:drawing>
          <wp:anchor distT="0" distB="0" distL="114300" distR="114300" simplePos="0" relativeHeight="251659264" behindDoc="0" locked="0" layoutInCell="1" allowOverlap="1" wp14:anchorId="78CA8580" wp14:editId="0C707238">
            <wp:simplePos x="0" y="0"/>
            <wp:positionH relativeFrom="column">
              <wp:align>right</wp:align>
            </wp:positionH>
            <wp:positionV relativeFrom="paragraph">
              <wp:posOffset>260350</wp:posOffset>
            </wp:positionV>
            <wp:extent cx="2454910" cy="1849120"/>
            <wp:effectExtent l="0" t="0" r="2540" b="17780"/>
            <wp:wrapSquare wrapText="bothSides"/>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rsidR="006D6EEF" w:rsidRDefault="006D6EEF" w:rsidP="006D6EEF">
      <w:pPr>
        <w:spacing w:after="0" w:line="240" w:lineRule="auto"/>
        <w:jc w:val="center"/>
        <w:rPr>
          <w:rFonts w:ascii="Times New Roman" w:hAnsi="Times New Roman"/>
          <w:sz w:val="24"/>
          <w:lang w:val="en-ID"/>
        </w:rPr>
      </w:pPr>
      <w:r>
        <w:rPr>
          <w:rFonts w:ascii="Times New Roman" w:hAnsi="Times New Roman"/>
          <w:sz w:val="24"/>
          <w:lang w:val="en-ID"/>
        </w:rPr>
        <w:t>Hasil Observasi Kecerdasan Kinestetik Anak pada Siklus II</w:t>
      </w:r>
    </w:p>
    <w:p w:rsidR="006D6EEF" w:rsidRDefault="006D6EEF" w:rsidP="006D6EEF">
      <w:pPr>
        <w:spacing w:after="0" w:line="240" w:lineRule="auto"/>
        <w:rPr>
          <w:rFonts w:ascii="Times New Roman" w:hAnsi="Times New Roman"/>
          <w:sz w:val="24"/>
          <w:lang w:val="en-ID"/>
        </w:rPr>
      </w:pPr>
    </w:p>
    <w:p w:rsidR="006D6EEF" w:rsidRDefault="006D6EEF" w:rsidP="006D6EEF">
      <w:pPr>
        <w:spacing w:after="0" w:line="240" w:lineRule="auto"/>
        <w:rPr>
          <w:rFonts w:ascii="Times New Roman" w:hAnsi="Times New Roman"/>
          <w:sz w:val="24"/>
          <w:lang w:val="en-ID"/>
        </w:rPr>
      </w:pPr>
    </w:p>
    <w:p w:rsidR="002A01CC" w:rsidRDefault="006D6EEF" w:rsidP="002A01CC">
      <w:pPr>
        <w:spacing w:after="0" w:line="360" w:lineRule="auto"/>
        <w:ind w:left="709" w:firstLine="360"/>
        <w:jc w:val="both"/>
        <w:rPr>
          <w:rFonts w:ascii="Times New Roman" w:hAnsi="Times New Roman"/>
          <w:sz w:val="24"/>
          <w:lang w:val="en-ID"/>
        </w:rPr>
      </w:pPr>
      <w:r>
        <w:rPr>
          <w:rFonts w:ascii="Times New Roman" w:hAnsi="Times New Roman"/>
          <w:sz w:val="24"/>
          <w:lang w:val="en-ID"/>
        </w:rPr>
        <w:t xml:space="preserve">Berdasarkan diagram diatas, diperoleh data bahwa kecerdasan kinestetik anak di kelompok B TK Kemala Bhayangkari 18 yang berjumlah 15 anak, yang termasuk pada kategori belum berkembang (BB) berjumlah 0 </w:t>
      </w:r>
      <w:r>
        <w:rPr>
          <w:rFonts w:ascii="Times New Roman" w:hAnsi="Times New Roman"/>
          <w:sz w:val="24"/>
          <w:lang w:val="en-ID"/>
        </w:rPr>
        <w:lastRenderedPageBreak/>
        <w:t>anak dengan persentase 0%. Selanjutnya, anak yang termasuk pada kategori mulai berkembang (MB) berjumlah 3 anak dengan persentase 20%, lalu anak dalam kategori berkembang sesuai harapan (BSH) berjumlah 12 anak dengan persentase 80%.  Sedangkan pada siklus II ini, tidak terdapat anak yang berada pada kategori berkembang sangat baik (BSB), karena tidak ada anak yang perkembangannya melampaui nilai rata-rata dari indikator capaian.</w:t>
      </w:r>
    </w:p>
    <w:p w:rsidR="006D6EEF" w:rsidRDefault="006D6EEF" w:rsidP="002A01CC">
      <w:pPr>
        <w:spacing w:after="0" w:line="360" w:lineRule="auto"/>
        <w:ind w:left="709" w:firstLine="360"/>
        <w:jc w:val="both"/>
        <w:rPr>
          <w:rFonts w:ascii="Times New Roman" w:hAnsi="Times New Roman"/>
          <w:sz w:val="24"/>
          <w:lang w:val="en-ID"/>
        </w:rPr>
      </w:pPr>
      <w:r>
        <w:rPr>
          <w:rFonts w:ascii="Times New Roman" w:hAnsi="Times New Roman"/>
          <w:sz w:val="24"/>
          <w:lang w:val="en-ID"/>
        </w:rPr>
        <w:t>Adapun peningkatan kecerdasan kinestetik anak pada setiap siklusnya dapat digambarkan melalui grafik seperti berikut ini :</w:t>
      </w:r>
    </w:p>
    <w:p w:rsidR="006D6EEF" w:rsidRDefault="006D6EEF" w:rsidP="006D6EEF">
      <w:pPr>
        <w:spacing w:after="0" w:line="360" w:lineRule="auto"/>
        <w:ind w:left="567" w:hanging="567"/>
        <w:jc w:val="center"/>
        <w:rPr>
          <w:rFonts w:ascii="Times New Roman" w:hAnsi="Times New Roman"/>
          <w:sz w:val="24"/>
          <w:lang w:val="en-ID"/>
        </w:rPr>
      </w:pPr>
      <w:r>
        <w:rPr>
          <w:noProof/>
        </w:rPr>
        <w:drawing>
          <wp:inline distT="0" distB="0" distL="0" distR="0" wp14:anchorId="7045F17C" wp14:editId="464E1B95">
            <wp:extent cx="2907030" cy="2712377"/>
            <wp:effectExtent l="0" t="0" r="7620" b="1206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1371F" w:rsidRDefault="006D6EEF" w:rsidP="002A01CC">
      <w:pPr>
        <w:spacing w:after="0" w:line="360" w:lineRule="auto"/>
        <w:ind w:left="709" w:firstLine="567"/>
        <w:jc w:val="both"/>
        <w:rPr>
          <w:rFonts w:ascii="Times New Roman" w:hAnsi="Times New Roman"/>
          <w:sz w:val="24"/>
          <w:lang w:val="en-ID"/>
        </w:rPr>
      </w:pPr>
      <w:r>
        <w:rPr>
          <w:rFonts w:ascii="Times New Roman" w:hAnsi="Times New Roman"/>
          <w:sz w:val="24"/>
          <w:lang w:val="en-ID"/>
        </w:rPr>
        <w:lastRenderedPageBreak/>
        <w:t xml:space="preserve">Berdasarkan </w:t>
      </w:r>
      <w:r>
        <w:rPr>
          <w:rFonts w:ascii="Times New Roman" w:hAnsi="Times New Roman"/>
          <w:sz w:val="24"/>
          <w:lang w:val="en-ID"/>
        </w:rPr>
        <w:t>grafik</w:t>
      </w:r>
      <w:r>
        <w:rPr>
          <w:rFonts w:ascii="Times New Roman" w:hAnsi="Times New Roman"/>
          <w:sz w:val="24"/>
          <w:lang w:val="en-ID"/>
        </w:rPr>
        <w:t xml:space="preserve"> di atas, dapat disimpulkan bahwa kecerdasan kinestetik anak telah mengalami peningkatan. Hal tersebut ditunjukan dengan pencapaian kategori berkembang sesuai harapan (BSH) yang telah mencapai persentase 80% yang mana telah mencapai target </w:t>
      </w:r>
      <w:r w:rsidR="0031371F">
        <w:rPr>
          <w:rFonts w:ascii="Times New Roman" w:hAnsi="Times New Roman"/>
          <w:sz w:val="24"/>
          <w:lang w:val="en-ID"/>
        </w:rPr>
        <w:t>indikator keberhasilan.</w:t>
      </w:r>
    </w:p>
    <w:p w:rsidR="0031371F" w:rsidRDefault="0031371F" w:rsidP="0031371F">
      <w:pPr>
        <w:spacing w:after="0" w:line="360" w:lineRule="auto"/>
        <w:jc w:val="both"/>
        <w:rPr>
          <w:rFonts w:ascii="Times New Roman" w:hAnsi="Times New Roman"/>
          <w:sz w:val="24"/>
          <w:lang w:val="en-ID"/>
        </w:rPr>
      </w:pPr>
    </w:p>
    <w:p w:rsidR="002A01CC" w:rsidRDefault="00D64441" w:rsidP="002A01CC">
      <w:pPr>
        <w:spacing w:after="0" w:line="360" w:lineRule="auto"/>
        <w:jc w:val="both"/>
        <w:rPr>
          <w:rFonts w:ascii="Times New Roman" w:hAnsi="Times New Roman"/>
          <w:b/>
        </w:rPr>
      </w:pPr>
      <w:r w:rsidRPr="008C1CFE">
        <w:rPr>
          <w:rFonts w:ascii="Times New Roman" w:hAnsi="Times New Roman"/>
          <w:b/>
        </w:rPr>
        <w:t>KESIMPULAN</w:t>
      </w:r>
    </w:p>
    <w:p w:rsidR="0031371F" w:rsidRPr="002A01CC" w:rsidRDefault="0031371F" w:rsidP="002A01CC">
      <w:pPr>
        <w:spacing w:after="0" w:line="360" w:lineRule="auto"/>
        <w:ind w:left="284" w:firstLine="426"/>
        <w:jc w:val="both"/>
        <w:rPr>
          <w:rFonts w:ascii="Times New Roman" w:hAnsi="Times New Roman"/>
          <w:b/>
        </w:rPr>
      </w:pPr>
      <w:r>
        <w:rPr>
          <w:rFonts w:ascii="Times New Roman" w:hAnsi="Times New Roman"/>
          <w:sz w:val="24"/>
          <w:lang w:val="en-ID"/>
        </w:rPr>
        <w:t>Berdasarkan hasil penelitian dengan judul meningkatkan kecerdasan kinestetik anak usia dini salah satu TK di kecamatan Cicalengka, diperoleh simpulan bahwa Tari Kijang selain mampu meningkatkan kecerdasan kinestetik, juga mampu menumbuhkan rasa percaya diri anak. Adapun simpulan yang berlandaskan pada pertanyaan penelitian yaitu dipaparkan sebagai berikut :</w:t>
      </w:r>
    </w:p>
    <w:p w:rsidR="0031371F" w:rsidRDefault="0031371F" w:rsidP="002A01CC">
      <w:pPr>
        <w:pStyle w:val="ListParagraph"/>
        <w:numPr>
          <w:ilvl w:val="0"/>
          <w:numId w:val="22"/>
        </w:numPr>
        <w:spacing w:after="0" w:line="360" w:lineRule="auto"/>
        <w:ind w:left="709"/>
        <w:jc w:val="both"/>
        <w:rPr>
          <w:rFonts w:ascii="Times New Roman" w:hAnsi="Times New Roman"/>
          <w:sz w:val="24"/>
          <w:lang w:val="en-ID"/>
        </w:rPr>
      </w:pPr>
      <w:r w:rsidRPr="0031371F">
        <w:rPr>
          <w:rFonts w:ascii="Times New Roman" w:hAnsi="Times New Roman"/>
          <w:sz w:val="24"/>
          <w:lang w:val="en-ID"/>
        </w:rPr>
        <w:t xml:space="preserve">Kecerdasan kinestetik anak kelompok B di TK Kemala Bhayangkari 18 masih belum berkembang secara optimal. Hal tersebut terlihat dari hasil pengamatan yang dilakukan pada </w:t>
      </w:r>
      <w:r w:rsidRPr="0031371F">
        <w:rPr>
          <w:rFonts w:ascii="Times New Roman" w:hAnsi="Times New Roman"/>
          <w:sz w:val="24"/>
          <w:lang w:val="en-ID"/>
        </w:rPr>
        <w:lastRenderedPageBreak/>
        <w:t xml:space="preserve">pra siklus, yaitu dari 15 anak terdapat 9 anak yang kecerdasan kinetetiknya terlihat belum berkembang dengan optimal, terlihat mayoritas anak belum mampu mencapai indikator kecerdasan kinesteik. selanjutnya terdapat  5 anak sudah mulai mampu mengikuti stimulasi gerakan seperti melompat, meloncat, dan berputar, namun masih dengan bantuan guru. Kemudian terdapat 2 anak yang sudah mampu mencapai indikator kecerdasan knestetik dengan cukup baik tanpa diberikan bantuan oleh guru. Sedangkan tidak ada anak yang memiliki kemampuan diatas rata-rata yang mampu melampaui indikator capaian perkembangan kinestetik yang ada. Hal ini disebabkan oleh kurang variatifnya pembelajaran yang diberikan guru kelas pada setiap kegiatan pembelajaran. Sehingga anak kurang memperoleh stimulus berupa kegiatan fisik secara rutin, guna </w:t>
      </w:r>
      <w:r w:rsidRPr="0031371F">
        <w:rPr>
          <w:rFonts w:ascii="Times New Roman" w:hAnsi="Times New Roman"/>
          <w:sz w:val="24"/>
          <w:lang w:val="en-ID"/>
        </w:rPr>
        <w:lastRenderedPageBreak/>
        <w:t>mengembangkan kecerdasan kinestetiknya.</w:t>
      </w:r>
    </w:p>
    <w:p w:rsidR="0031371F" w:rsidRDefault="003C5682" w:rsidP="002A01CC">
      <w:pPr>
        <w:pStyle w:val="ListParagraph"/>
        <w:numPr>
          <w:ilvl w:val="0"/>
          <w:numId w:val="22"/>
        </w:numPr>
        <w:spacing w:after="0" w:line="360" w:lineRule="auto"/>
        <w:ind w:left="709"/>
        <w:jc w:val="both"/>
        <w:rPr>
          <w:rFonts w:ascii="Times New Roman" w:hAnsi="Times New Roman"/>
          <w:sz w:val="24"/>
          <w:lang w:val="en-ID"/>
        </w:rPr>
      </w:pPr>
      <w:r>
        <w:rPr>
          <w:rFonts w:ascii="Times New Roman" w:hAnsi="Times New Roman"/>
          <w:sz w:val="24"/>
          <w:lang w:val="en-ID"/>
        </w:rPr>
        <w:t>Penerapan pembelajaran Tari Kijang memberikan dampak yang cukup baik terhadap kecerdasan kinestetik anak. Hal ini dapat dilihat dari hasil pengamatan pada siklus I hingga siklus II, terdapat peningkatan yang muncul secara bertahap. Pada saat pelaksanaan pembelajaran pada siklus II anak sudah mulai terlihat bersemangat dan leluasa dalam melakukan gerakan, karena Tari Kijang ini merupakan kegiatan baru yang belum pernah dilakukan sebelumnya.</w:t>
      </w:r>
    </w:p>
    <w:p w:rsidR="002A01CC" w:rsidRDefault="003C5682" w:rsidP="002A01CC">
      <w:pPr>
        <w:pStyle w:val="ListParagraph"/>
        <w:numPr>
          <w:ilvl w:val="0"/>
          <w:numId w:val="22"/>
        </w:numPr>
        <w:spacing w:after="0" w:line="360" w:lineRule="auto"/>
        <w:ind w:left="709"/>
        <w:jc w:val="both"/>
        <w:rPr>
          <w:rFonts w:ascii="Times New Roman" w:hAnsi="Times New Roman"/>
          <w:sz w:val="24"/>
          <w:lang w:val="en-ID"/>
        </w:rPr>
      </w:pPr>
      <w:r>
        <w:rPr>
          <w:rFonts w:ascii="Times New Roman" w:hAnsi="Times New Roman"/>
          <w:sz w:val="24"/>
          <w:lang w:val="en-ID"/>
        </w:rPr>
        <w:t xml:space="preserve">Kecerdasan kinestetik anak mengalami peningkatan yang signifikan setelah diterapkannya pembelajaran Tari Kijang. Mayoritas anak sudah mampu memperagakan seluruh ragam gerak </w:t>
      </w:r>
      <w:r w:rsidR="00F74FDD">
        <w:rPr>
          <w:rFonts w:ascii="Times New Roman" w:hAnsi="Times New Roman"/>
          <w:sz w:val="24"/>
          <w:lang w:val="en-ID"/>
        </w:rPr>
        <w:t xml:space="preserve">dengan baik, dapat dibuklikan dengan hasil </w:t>
      </w:r>
      <w:r w:rsidR="00E90FBA">
        <w:rPr>
          <w:rFonts w:ascii="Times New Roman" w:hAnsi="Times New Roman"/>
          <w:sz w:val="24"/>
          <w:lang w:val="en-ID"/>
        </w:rPr>
        <w:t xml:space="preserve">penelitian yaitu terdapat 12 dari 15 anak  sudah mampu berada pada kategori berkembang sesuai harapan (BSH), dengan 3 anak </w:t>
      </w:r>
      <w:r w:rsidR="00E90FBA">
        <w:rPr>
          <w:rFonts w:ascii="Times New Roman" w:hAnsi="Times New Roman"/>
          <w:sz w:val="24"/>
          <w:lang w:val="en-ID"/>
        </w:rPr>
        <w:lastRenderedPageBreak/>
        <w:t xml:space="preserve">yang masih berada pada kategori mulai berkembang (MB), dan sudah tidak ada anak yang berada pada kategori belum berkembang (BB). </w:t>
      </w:r>
    </w:p>
    <w:p w:rsidR="000F03CB" w:rsidRPr="002A01CC" w:rsidRDefault="00E90FBA" w:rsidP="002A01CC">
      <w:pPr>
        <w:pStyle w:val="ListParagraph"/>
        <w:spacing w:after="0" w:line="360" w:lineRule="auto"/>
        <w:ind w:firstLine="720"/>
        <w:jc w:val="both"/>
        <w:rPr>
          <w:rFonts w:ascii="Times New Roman" w:hAnsi="Times New Roman"/>
          <w:sz w:val="24"/>
          <w:lang w:val="en-ID"/>
        </w:rPr>
      </w:pPr>
      <w:r w:rsidRPr="002A01CC">
        <w:rPr>
          <w:rFonts w:ascii="Times New Roman" w:hAnsi="Times New Roman"/>
          <w:sz w:val="24"/>
          <w:lang w:val="en-ID"/>
        </w:rPr>
        <w:t>Pada siklus II, peningkatan kecerdasan kinestetik anak melalui pembelajaran Tari Kijang dinyatakan telah melampaui target yang ditentukan. Maka dari itu dapat disimpulkan bahwa Tari Kijang mampu menjadi alternatif kegiatan dalam meningkatkan kecerdasan kinestetik anak.</w:t>
      </w:r>
    </w:p>
    <w:p w:rsidR="000F03CB" w:rsidRDefault="000F03CB" w:rsidP="000F03CB">
      <w:pPr>
        <w:pStyle w:val="ListParagraph"/>
        <w:spacing w:after="0" w:line="360" w:lineRule="auto"/>
        <w:ind w:left="426" w:firstLine="204"/>
        <w:jc w:val="both"/>
        <w:rPr>
          <w:rFonts w:ascii="Times New Roman" w:hAnsi="Times New Roman"/>
          <w:sz w:val="24"/>
          <w:lang w:val="en-ID"/>
        </w:rPr>
      </w:pPr>
    </w:p>
    <w:p w:rsidR="004C1300" w:rsidRDefault="00D64441" w:rsidP="000F03CB">
      <w:pPr>
        <w:pStyle w:val="ListParagraph"/>
        <w:spacing w:after="0" w:line="360" w:lineRule="auto"/>
        <w:ind w:left="426" w:firstLine="204"/>
        <w:jc w:val="both"/>
        <w:rPr>
          <w:rFonts w:ascii="Times New Roman" w:hAnsi="Times New Roman"/>
          <w:b/>
        </w:rPr>
      </w:pPr>
      <w:r w:rsidRPr="000F03CB">
        <w:rPr>
          <w:rFonts w:ascii="Times New Roman" w:hAnsi="Times New Roman"/>
          <w:b/>
        </w:rPr>
        <w:t>DAFTAR PUSTAKA</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lang w:val="en-ID"/>
        </w:rPr>
        <w:t xml:space="preserve">Alwasilah, A. C. (2017). </w:t>
      </w:r>
      <w:r>
        <w:rPr>
          <w:rFonts w:ascii="Times New Roman" w:hAnsi="Times New Roman"/>
          <w:i/>
          <w:sz w:val="24"/>
          <w:lang w:val="en-ID"/>
        </w:rPr>
        <w:t xml:space="preserve">Pokoknya Kualitatif (Dasar-dasar merancang dan Melakukan Penelitian Kualitatif). </w:t>
      </w:r>
      <w:r>
        <w:rPr>
          <w:rFonts w:ascii="Times New Roman" w:hAnsi="Times New Roman"/>
          <w:sz w:val="24"/>
          <w:lang w:val="en-ID"/>
        </w:rPr>
        <w:t>Bandung: Pustaka Jaya.</w:t>
      </w:r>
    </w:p>
    <w:p w:rsidR="00C07258" w:rsidRDefault="000F03CB" w:rsidP="002A01CC">
      <w:pPr>
        <w:spacing w:line="360" w:lineRule="auto"/>
        <w:ind w:left="1418" w:hanging="851"/>
        <w:rPr>
          <w:rFonts w:ascii="Times New Roman" w:hAnsi="Times New Roman"/>
          <w:sz w:val="24"/>
          <w:lang w:val="en-ID"/>
        </w:rPr>
      </w:pPr>
      <w:bookmarkStart w:id="0" w:name="_GoBack"/>
      <w:r>
        <w:rPr>
          <w:rFonts w:ascii="Times New Roman" w:hAnsi="Times New Roman"/>
          <w:sz w:val="24"/>
          <w:szCs w:val="24"/>
        </w:rPr>
        <w:t xml:space="preserve">Ardjo, I.D. (2008). </w:t>
      </w:r>
      <w:r>
        <w:rPr>
          <w:rFonts w:ascii="Times New Roman" w:hAnsi="Times New Roman"/>
          <w:i/>
          <w:sz w:val="24"/>
          <w:szCs w:val="24"/>
        </w:rPr>
        <w:t xml:space="preserve">Tari Sunda </w:t>
      </w:r>
      <w:bookmarkEnd w:id="0"/>
      <w:r>
        <w:rPr>
          <w:rFonts w:ascii="Times New Roman" w:hAnsi="Times New Roman"/>
          <w:i/>
          <w:sz w:val="24"/>
          <w:szCs w:val="24"/>
        </w:rPr>
        <w:t xml:space="preserve">1940-1965. </w:t>
      </w:r>
      <w:r>
        <w:rPr>
          <w:rFonts w:ascii="Times New Roman" w:hAnsi="Times New Roman"/>
          <w:sz w:val="24"/>
          <w:szCs w:val="24"/>
        </w:rPr>
        <w:t>Bandung: Pusbitari Press.</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 xml:space="preserve">Ardjo, I.D. (2014). </w:t>
      </w:r>
      <w:r>
        <w:rPr>
          <w:rFonts w:ascii="Times New Roman" w:hAnsi="Times New Roman"/>
          <w:i/>
          <w:sz w:val="24"/>
          <w:szCs w:val="24"/>
        </w:rPr>
        <w:t xml:space="preserve">KAWIT (Teknik Gerak Dasar &amp; </w:t>
      </w:r>
      <w:r>
        <w:rPr>
          <w:rFonts w:ascii="Times New Roman" w:hAnsi="Times New Roman"/>
          <w:i/>
          <w:sz w:val="24"/>
          <w:szCs w:val="24"/>
        </w:rPr>
        <w:lastRenderedPageBreak/>
        <w:t xml:space="preserve">Tari Dasar Sunda). </w:t>
      </w:r>
      <w:r>
        <w:rPr>
          <w:rFonts w:ascii="Times New Roman" w:hAnsi="Times New Roman"/>
          <w:sz w:val="24"/>
          <w:szCs w:val="24"/>
        </w:rPr>
        <w:t>Bandung: Pusbitari Press.</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 xml:space="preserve">Amstrong, T. (2013). </w:t>
      </w:r>
      <w:r>
        <w:rPr>
          <w:rFonts w:ascii="Times New Roman" w:hAnsi="Times New Roman"/>
          <w:i/>
          <w:sz w:val="24"/>
          <w:szCs w:val="24"/>
        </w:rPr>
        <w:t xml:space="preserve">Kecerdasan Multipel di Dalam Kelas Edisi Ke-3. </w:t>
      </w:r>
      <w:r>
        <w:rPr>
          <w:rFonts w:ascii="Times New Roman" w:hAnsi="Times New Roman"/>
          <w:sz w:val="24"/>
          <w:szCs w:val="24"/>
        </w:rPr>
        <w:t>Jakarta : Permata Puri Media.</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lang w:val="en-ID"/>
        </w:rPr>
        <w:t xml:space="preserve">Arikunto, S., dkk. (2015). </w:t>
      </w:r>
      <w:r>
        <w:rPr>
          <w:rFonts w:ascii="Times New Roman" w:hAnsi="Times New Roman"/>
          <w:i/>
          <w:sz w:val="24"/>
          <w:lang w:val="en-ID"/>
        </w:rPr>
        <w:t xml:space="preserve">Penelitian Tindakan Kelas Edisi Revisi. </w:t>
      </w:r>
      <w:r w:rsidR="00C07258">
        <w:rPr>
          <w:rFonts w:ascii="Times New Roman" w:hAnsi="Times New Roman"/>
          <w:sz w:val="24"/>
          <w:lang w:val="en-ID"/>
        </w:rPr>
        <w:t>Jakarta : PT Bumi Aksara.</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lang w:val="en-ID"/>
        </w:rPr>
        <w:t xml:space="preserve">Arikunto, S. (2013). </w:t>
      </w:r>
      <w:r>
        <w:rPr>
          <w:rFonts w:ascii="Times New Roman" w:hAnsi="Times New Roman"/>
          <w:i/>
          <w:sz w:val="24"/>
          <w:lang w:val="en-ID"/>
        </w:rPr>
        <w:t xml:space="preserve">Manajemen Penelitian. </w:t>
      </w:r>
      <w:r>
        <w:rPr>
          <w:rFonts w:ascii="Times New Roman" w:hAnsi="Times New Roman"/>
          <w:sz w:val="24"/>
          <w:lang w:val="en-ID"/>
        </w:rPr>
        <w:t>Jakarta : PT Rineka Cipta.</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lang w:val="en-ID"/>
        </w:rPr>
        <w:t xml:space="preserve">Baumfield, V.,Hall, E.,Wall, K. (2009). </w:t>
      </w:r>
      <w:r>
        <w:rPr>
          <w:rFonts w:ascii="Times New Roman" w:hAnsi="Times New Roman"/>
          <w:i/>
          <w:sz w:val="24"/>
          <w:lang w:val="en-ID"/>
        </w:rPr>
        <w:t xml:space="preserve">Action Reserch di Ruang Kelas. </w:t>
      </w:r>
      <w:r>
        <w:rPr>
          <w:rFonts w:ascii="Times New Roman" w:hAnsi="Times New Roman"/>
          <w:sz w:val="24"/>
          <w:lang w:val="en-ID"/>
        </w:rPr>
        <w:t>Jakarta: PT. Indeks.</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 xml:space="preserve">Beaty, J.J. (2013). </w:t>
      </w:r>
      <w:r w:rsidRPr="001B6E65">
        <w:rPr>
          <w:rFonts w:ascii="Times New Roman" w:hAnsi="Times New Roman"/>
          <w:i/>
          <w:sz w:val="24"/>
          <w:szCs w:val="24"/>
        </w:rPr>
        <w:t>Observasi Perkembangan Anak Usia Dini</w:t>
      </w:r>
      <w:r>
        <w:rPr>
          <w:rFonts w:ascii="Times New Roman" w:hAnsi="Times New Roman"/>
          <w:sz w:val="24"/>
          <w:szCs w:val="24"/>
        </w:rPr>
        <w:t>. Jakarta: Kencana Prenadamedia Group.</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Christine, S</w:t>
      </w:r>
      <w:r w:rsidRPr="00F85AD1">
        <w:rPr>
          <w:rFonts w:ascii="Times New Roman" w:hAnsi="Times New Roman"/>
          <w:sz w:val="24"/>
          <w:szCs w:val="24"/>
        </w:rPr>
        <w:t xml:space="preserve">. </w:t>
      </w:r>
      <w:r>
        <w:rPr>
          <w:rFonts w:ascii="Times New Roman" w:hAnsi="Times New Roman"/>
          <w:sz w:val="24"/>
          <w:szCs w:val="24"/>
        </w:rPr>
        <w:t>(</w:t>
      </w:r>
      <w:r w:rsidRPr="00F85AD1">
        <w:rPr>
          <w:rFonts w:ascii="Times New Roman" w:hAnsi="Times New Roman"/>
          <w:sz w:val="24"/>
          <w:szCs w:val="24"/>
        </w:rPr>
        <w:t>2008</w:t>
      </w:r>
      <w:r>
        <w:rPr>
          <w:rFonts w:ascii="Times New Roman" w:hAnsi="Times New Roman"/>
          <w:sz w:val="24"/>
          <w:szCs w:val="24"/>
        </w:rPr>
        <w:t>)</w:t>
      </w:r>
      <w:r w:rsidRPr="00F85AD1">
        <w:rPr>
          <w:rFonts w:ascii="Times New Roman" w:hAnsi="Times New Roman"/>
          <w:sz w:val="24"/>
          <w:szCs w:val="24"/>
        </w:rPr>
        <w:t xml:space="preserve">. </w:t>
      </w:r>
      <w:r w:rsidRPr="007E2BFF">
        <w:rPr>
          <w:rFonts w:ascii="Times New Roman" w:hAnsi="Times New Roman"/>
          <w:i/>
          <w:sz w:val="24"/>
          <w:szCs w:val="24"/>
        </w:rPr>
        <w:t>Cara Mengembangkan Berbagai Komponen Kecerdasan</w:t>
      </w:r>
      <w:r>
        <w:rPr>
          <w:rFonts w:ascii="Times New Roman" w:hAnsi="Times New Roman"/>
          <w:sz w:val="24"/>
          <w:szCs w:val="24"/>
        </w:rPr>
        <w:t>. Jakarta: PT. Indeks.</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lastRenderedPageBreak/>
        <w:t xml:space="preserve">Depdikbud, (2016). </w:t>
      </w:r>
      <w:r w:rsidRPr="00D8326C">
        <w:rPr>
          <w:rFonts w:ascii="Times New Roman" w:hAnsi="Times New Roman"/>
          <w:i/>
          <w:sz w:val="24"/>
          <w:szCs w:val="24"/>
        </w:rPr>
        <w:t>Kamus Besar Bahasa Indonesia. Jakarta</w:t>
      </w:r>
      <w:r>
        <w:rPr>
          <w:rFonts w:ascii="Times New Roman" w:hAnsi="Times New Roman"/>
          <w:sz w:val="24"/>
          <w:szCs w:val="24"/>
        </w:rPr>
        <w:t xml:space="preserve"> : Balai Pustaka.</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 xml:space="preserve">Depdiknas, (2005). </w:t>
      </w:r>
      <w:r>
        <w:rPr>
          <w:rFonts w:ascii="Times New Roman" w:hAnsi="Times New Roman"/>
          <w:i/>
          <w:sz w:val="24"/>
          <w:szCs w:val="24"/>
        </w:rPr>
        <w:t>Pedoman Pembelajaran di Taman Kanak-kanak.</w:t>
      </w:r>
      <w:r>
        <w:rPr>
          <w:rFonts w:ascii="Times New Roman" w:hAnsi="Times New Roman"/>
          <w:sz w:val="24"/>
          <w:szCs w:val="24"/>
        </w:rPr>
        <w:t xml:space="preserve"> Jakarta : Depdiknas.</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 xml:space="preserve">Ernawati, D. (2015). </w:t>
      </w:r>
      <w:r>
        <w:rPr>
          <w:rFonts w:ascii="Times New Roman" w:hAnsi="Times New Roman"/>
          <w:i/>
          <w:sz w:val="24"/>
          <w:szCs w:val="24"/>
        </w:rPr>
        <w:t>Meningkatkan Kecerdasan Kinestetik dengan Latihan Gerak Tari pada Anak</w:t>
      </w:r>
      <w:r>
        <w:rPr>
          <w:rFonts w:ascii="Times New Roman" w:hAnsi="Times New Roman"/>
          <w:sz w:val="24"/>
          <w:szCs w:val="24"/>
        </w:rPr>
        <w:t xml:space="preserve">. Jurnal Profesi Pendidik. Vol. 2. No.2, hlm. 16-19. </w:t>
      </w:r>
    </w:p>
    <w:p w:rsidR="00C07258" w:rsidRDefault="000F03CB" w:rsidP="002A01CC">
      <w:pPr>
        <w:spacing w:line="360" w:lineRule="auto"/>
        <w:ind w:left="1418" w:hanging="851"/>
        <w:rPr>
          <w:rFonts w:ascii="Times New Roman" w:hAnsi="Times New Roman"/>
          <w:sz w:val="24"/>
          <w:lang w:val="en-ID"/>
        </w:rPr>
      </w:pPr>
      <w:r w:rsidRPr="00F85AD1">
        <w:rPr>
          <w:rFonts w:ascii="Times New Roman" w:hAnsi="Times New Roman"/>
          <w:sz w:val="24"/>
          <w:szCs w:val="24"/>
        </w:rPr>
        <w:t>Endang</w:t>
      </w:r>
      <w:r>
        <w:rPr>
          <w:rFonts w:ascii="Times New Roman" w:hAnsi="Times New Roman"/>
          <w:sz w:val="24"/>
          <w:szCs w:val="24"/>
        </w:rPr>
        <w:t>, R</w:t>
      </w:r>
      <w:r w:rsidRPr="00F85AD1">
        <w:rPr>
          <w:rFonts w:ascii="Times New Roman" w:hAnsi="Times New Roman"/>
          <w:sz w:val="24"/>
          <w:szCs w:val="24"/>
        </w:rPr>
        <w:t xml:space="preserve">. (2007). </w:t>
      </w:r>
      <w:r w:rsidRPr="007E2BFF">
        <w:rPr>
          <w:rFonts w:ascii="Times New Roman" w:hAnsi="Times New Roman"/>
          <w:i/>
          <w:sz w:val="24"/>
          <w:szCs w:val="24"/>
        </w:rPr>
        <w:t>Diktat Perkembangan Motorik</w:t>
      </w:r>
      <w:r>
        <w:rPr>
          <w:rFonts w:ascii="Times New Roman" w:hAnsi="Times New Roman"/>
          <w:sz w:val="24"/>
          <w:szCs w:val="24"/>
        </w:rPr>
        <w:t>. Yogyakarta: FIK UNY.</w:t>
      </w:r>
    </w:p>
    <w:p w:rsidR="00C07258" w:rsidRDefault="000F03CB" w:rsidP="002A01CC">
      <w:pPr>
        <w:spacing w:line="360" w:lineRule="auto"/>
        <w:ind w:left="1418" w:hanging="851"/>
        <w:rPr>
          <w:rFonts w:ascii="Times New Roman" w:hAnsi="Times New Roman"/>
          <w:sz w:val="24"/>
          <w:lang w:val="en-ID"/>
        </w:rPr>
      </w:pPr>
      <w:r w:rsidRPr="00F85AD1">
        <w:rPr>
          <w:rFonts w:ascii="Times New Roman" w:hAnsi="Times New Roman"/>
          <w:sz w:val="24"/>
          <w:szCs w:val="24"/>
        </w:rPr>
        <w:t xml:space="preserve">Gardner, </w:t>
      </w:r>
      <w:r>
        <w:rPr>
          <w:rFonts w:ascii="Times New Roman" w:hAnsi="Times New Roman"/>
          <w:sz w:val="24"/>
          <w:szCs w:val="24"/>
        </w:rPr>
        <w:t>H</w:t>
      </w:r>
      <w:r w:rsidRPr="00F85AD1">
        <w:rPr>
          <w:rFonts w:ascii="Times New Roman" w:hAnsi="Times New Roman"/>
          <w:sz w:val="24"/>
          <w:szCs w:val="24"/>
        </w:rPr>
        <w:t xml:space="preserve">. </w:t>
      </w:r>
      <w:r>
        <w:rPr>
          <w:rFonts w:ascii="Times New Roman" w:hAnsi="Times New Roman"/>
          <w:sz w:val="24"/>
          <w:szCs w:val="24"/>
        </w:rPr>
        <w:t>(</w:t>
      </w:r>
      <w:r w:rsidRPr="00F85AD1">
        <w:rPr>
          <w:rFonts w:ascii="Times New Roman" w:hAnsi="Times New Roman"/>
          <w:sz w:val="24"/>
          <w:szCs w:val="24"/>
        </w:rPr>
        <w:t>1983</w:t>
      </w:r>
      <w:r>
        <w:rPr>
          <w:rFonts w:ascii="Times New Roman" w:hAnsi="Times New Roman"/>
          <w:sz w:val="24"/>
          <w:szCs w:val="24"/>
        </w:rPr>
        <w:t>)</w:t>
      </w:r>
      <w:r w:rsidRPr="00F85AD1">
        <w:rPr>
          <w:rFonts w:ascii="Times New Roman" w:hAnsi="Times New Roman"/>
          <w:sz w:val="24"/>
          <w:szCs w:val="24"/>
        </w:rPr>
        <w:t xml:space="preserve">. </w:t>
      </w:r>
      <w:r w:rsidRPr="007E2BFF">
        <w:rPr>
          <w:rFonts w:ascii="Times New Roman" w:hAnsi="Times New Roman"/>
          <w:i/>
          <w:sz w:val="24"/>
          <w:szCs w:val="24"/>
        </w:rPr>
        <w:t>Frame of Mind The Theory of Multiple Intelligence</w:t>
      </w:r>
      <w:r>
        <w:rPr>
          <w:rFonts w:ascii="Times New Roman" w:hAnsi="Times New Roman"/>
          <w:sz w:val="24"/>
          <w:szCs w:val="24"/>
        </w:rPr>
        <w:t>.   Amerika: Basic Books</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 xml:space="preserve">Gardner, H. (2003). </w:t>
      </w:r>
      <w:r>
        <w:rPr>
          <w:rFonts w:ascii="Times New Roman" w:hAnsi="Times New Roman"/>
          <w:i/>
          <w:sz w:val="24"/>
          <w:szCs w:val="24"/>
        </w:rPr>
        <w:t xml:space="preserve">Multiple Intellegence (Kecerdasan Majemuk) Teori dan Praktek. </w:t>
      </w:r>
      <w:r>
        <w:rPr>
          <w:rFonts w:ascii="Times New Roman" w:hAnsi="Times New Roman"/>
          <w:sz w:val="24"/>
          <w:szCs w:val="24"/>
        </w:rPr>
        <w:t>Jakarta: Interaksara.</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 xml:space="preserve">Khasanah, I. (2016). </w:t>
      </w:r>
      <w:r>
        <w:rPr>
          <w:rFonts w:ascii="Times New Roman" w:hAnsi="Times New Roman"/>
          <w:i/>
          <w:sz w:val="24"/>
          <w:szCs w:val="24"/>
        </w:rPr>
        <w:t xml:space="preserve">Meningkatkan </w:t>
      </w:r>
      <w:r>
        <w:rPr>
          <w:rFonts w:ascii="Times New Roman" w:hAnsi="Times New Roman"/>
          <w:i/>
          <w:sz w:val="24"/>
          <w:szCs w:val="24"/>
        </w:rPr>
        <w:lastRenderedPageBreak/>
        <w:t xml:space="preserve">Kecerdasan Kinestetik Anak Usia Dini Melalui Tari Tradisional Angguk di TK Melati II. </w:t>
      </w:r>
      <w:r>
        <w:rPr>
          <w:rFonts w:ascii="Times New Roman" w:hAnsi="Times New Roman"/>
          <w:sz w:val="24"/>
          <w:szCs w:val="24"/>
        </w:rPr>
        <w:t>Glagah: Jurnal PAUD Edisi 3: 292-300.</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Komalasari, K. (</w:t>
      </w:r>
      <w:r w:rsidRPr="00F85AD1">
        <w:rPr>
          <w:rFonts w:ascii="Times New Roman" w:hAnsi="Times New Roman"/>
          <w:sz w:val="24"/>
          <w:szCs w:val="24"/>
        </w:rPr>
        <w:t>2010</w:t>
      </w:r>
      <w:r>
        <w:rPr>
          <w:rFonts w:ascii="Times New Roman" w:hAnsi="Times New Roman"/>
          <w:sz w:val="24"/>
          <w:szCs w:val="24"/>
        </w:rPr>
        <w:t>)</w:t>
      </w:r>
      <w:r w:rsidRPr="00F85AD1">
        <w:rPr>
          <w:rFonts w:ascii="Times New Roman" w:hAnsi="Times New Roman"/>
          <w:sz w:val="24"/>
          <w:szCs w:val="24"/>
        </w:rPr>
        <w:t xml:space="preserve">. </w:t>
      </w:r>
      <w:r w:rsidRPr="007E2BFF">
        <w:rPr>
          <w:rFonts w:ascii="Times New Roman" w:hAnsi="Times New Roman"/>
          <w:i/>
          <w:sz w:val="24"/>
          <w:szCs w:val="24"/>
        </w:rPr>
        <w:t>Pembelajaran Kontekstual Konsep dan Aplikasinya</w:t>
      </w:r>
      <w:r>
        <w:rPr>
          <w:rFonts w:ascii="Times New Roman" w:hAnsi="Times New Roman"/>
          <w:sz w:val="24"/>
          <w:szCs w:val="24"/>
        </w:rPr>
        <w:t>. Bandung: Refika Aditama.</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 xml:space="preserve">Linda, C., Bruce, C., &amp; Dee, D. (2002). </w:t>
      </w:r>
      <w:r w:rsidRPr="00DE6997">
        <w:rPr>
          <w:rFonts w:ascii="Times New Roman" w:hAnsi="Times New Roman"/>
          <w:i/>
          <w:sz w:val="24"/>
          <w:szCs w:val="24"/>
        </w:rPr>
        <w:t>Multiple Intellegences</w:t>
      </w:r>
      <w:r>
        <w:rPr>
          <w:rFonts w:ascii="Times New Roman" w:hAnsi="Times New Roman"/>
          <w:sz w:val="24"/>
          <w:szCs w:val="24"/>
        </w:rPr>
        <w:t xml:space="preserve"> : </w:t>
      </w:r>
      <w:r w:rsidRPr="00DE6997">
        <w:rPr>
          <w:rFonts w:ascii="Times New Roman" w:hAnsi="Times New Roman"/>
          <w:i/>
          <w:sz w:val="24"/>
          <w:szCs w:val="24"/>
        </w:rPr>
        <w:t>Metode Terbaru Melesta</w:t>
      </w:r>
      <w:r>
        <w:rPr>
          <w:rFonts w:ascii="Times New Roman" w:hAnsi="Times New Roman"/>
          <w:i/>
          <w:sz w:val="24"/>
          <w:szCs w:val="24"/>
        </w:rPr>
        <w:t xml:space="preserve">rikan Kecerdasan. </w:t>
      </w:r>
      <w:r>
        <w:rPr>
          <w:rFonts w:ascii="Times New Roman" w:hAnsi="Times New Roman"/>
          <w:sz w:val="24"/>
          <w:szCs w:val="24"/>
        </w:rPr>
        <w:t>Jakarta: Inisiasi Press.</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 xml:space="preserve">Lwin, M., Khoo, A., Lyen, K., &amp; Sim, C. (2008). </w:t>
      </w:r>
      <w:r>
        <w:rPr>
          <w:rFonts w:ascii="Times New Roman" w:hAnsi="Times New Roman"/>
          <w:i/>
          <w:sz w:val="24"/>
          <w:szCs w:val="24"/>
        </w:rPr>
        <w:t xml:space="preserve">How to Multiply Your Child’s Intellegence (Cara Mengembangkan Berbagai Komponen Kecerdasan). </w:t>
      </w:r>
      <w:r>
        <w:rPr>
          <w:rFonts w:ascii="Times New Roman" w:hAnsi="Times New Roman"/>
          <w:sz w:val="24"/>
          <w:szCs w:val="24"/>
        </w:rPr>
        <w:t>Jakarta: PT. Indeks.</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Majid, A. (</w:t>
      </w:r>
      <w:r w:rsidRPr="00F85AD1">
        <w:rPr>
          <w:rFonts w:ascii="Times New Roman" w:hAnsi="Times New Roman"/>
          <w:sz w:val="24"/>
          <w:szCs w:val="24"/>
        </w:rPr>
        <w:t>2011</w:t>
      </w:r>
      <w:r>
        <w:rPr>
          <w:rFonts w:ascii="Times New Roman" w:hAnsi="Times New Roman"/>
          <w:sz w:val="24"/>
          <w:szCs w:val="24"/>
        </w:rPr>
        <w:t>)</w:t>
      </w:r>
      <w:r w:rsidRPr="00F85AD1">
        <w:rPr>
          <w:rFonts w:ascii="Times New Roman" w:hAnsi="Times New Roman"/>
          <w:sz w:val="24"/>
          <w:szCs w:val="24"/>
        </w:rPr>
        <w:t xml:space="preserve">. </w:t>
      </w:r>
      <w:r w:rsidRPr="007E2BFF">
        <w:rPr>
          <w:rFonts w:ascii="Times New Roman" w:hAnsi="Times New Roman"/>
          <w:i/>
          <w:sz w:val="24"/>
          <w:szCs w:val="24"/>
        </w:rPr>
        <w:t>Perencanaan Pembelajaran</w:t>
      </w:r>
      <w:r>
        <w:rPr>
          <w:rFonts w:ascii="Times New Roman" w:hAnsi="Times New Roman"/>
          <w:sz w:val="24"/>
          <w:szCs w:val="24"/>
        </w:rPr>
        <w:t>. Bandung: Remaja Rosdakarya.</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lastRenderedPageBreak/>
        <w:t xml:space="preserve">Majidah, K., dkk. (2018). </w:t>
      </w:r>
      <w:r>
        <w:rPr>
          <w:rFonts w:ascii="Times New Roman" w:hAnsi="Times New Roman"/>
          <w:i/>
          <w:sz w:val="24"/>
          <w:szCs w:val="24"/>
        </w:rPr>
        <w:t xml:space="preserve">Upaya Meningkatkan Kecerdasan Kinestetik Anak Usia Dini Melalui Kegiatan Menari Pada Kelompok B di RA Al-Ikhlas. </w:t>
      </w:r>
      <w:r>
        <w:rPr>
          <w:rFonts w:ascii="Times New Roman" w:hAnsi="Times New Roman"/>
          <w:sz w:val="24"/>
          <w:szCs w:val="24"/>
        </w:rPr>
        <w:t>Medan: Jurnal Raudhah. Vol.6. No.2: 1-7.</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 xml:space="preserve">Meggitt, C. (2013). </w:t>
      </w:r>
      <w:r>
        <w:rPr>
          <w:rFonts w:ascii="Times New Roman" w:hAnsi="Times New Roman"/>
          <w:i/>
          <w:sz w:val="24"/>
          <w:szCs w:val="24"/>
        </w:rPr>
        <w:t xml:space="preserve">Memahami Perkembangan Anak. </w:t>
      </w:r>
      <w:r>
        <w:rPr>
          <w:rFonts w:ascii="Times New Roman" w:hAnsi="Times New Roman"/>
          <w:sz w:val="24"/>
          <w:szCs w:val="24"/>
        </w:rPr>
        <w:t>Jakarta: Permata Puri Media.</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 xml:space="preserve">Mertler, C.A. (2016). </w:t>
      </w:r>
      <w:r>
        <w:rPr>
          <w:rFonts w:ascii="Times New Roman" w:hAnsi="Times New Roman"/>
          <w:i/>
          <w:sz w:val="24"/>
          <w:szCs w:val="24"/>
        </w:rPr>
        <w:t xml:space="preserve">Action Research (Mengembangkan Sekolah dan Memberdayakan Guru). </w:t>
      </w:r>
      <w:r>
        <w:rPr>
          <w:rFonts w:ascii="Times New Roman" w:hAnsi="Times New Roman"/>
          <w:sz w:val="24"/>
          <w:szCs w:val="24"/>
        </w:rPr>
        <w:t>Yogyakarta: Pustaka Pelajar.</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 xml:space="preserve">Michelaki, E. (2016). </w:t>
      </w:r>
      <w:r>
        <w:rPr>
          <w:rFonts w:ascii="Times New Roman" w:hAnsi="Times New Roman"/>
          <w:i/>
          <w:sz w:val="24"/>
          <w:szCs w:val="24"/>
        </w:rPr>
        <w:t xml:space="preserve">The Development of Bodily-Kinestethic Intellegence through Creative Dance for Preschool Students. </w:t>
      </w:r>
      <w:r>
        <w:rPr>
          <w:rFonts w:ascii="Times New Roman" w:hAnsi="Times New Roman"/>
          <w:sz w:val="24"/>
          <w:szCs w:val="24"/>
        </w:rPr>
        <w:t>Rome: Journal of Educational and Social Research. Vol. 6. No.3:</w:t>
      </w:r>
      <w:r>
        <w:rPr>
          <w:rFonts w:ascii="Times New Roman" w:hAnsi="Times New Roman"/>
          <w:i/>
          <w:sz w:val="24"/>
          <w:szCs w:val="24"/>
        </w:rPr>
        <w:t xml:space="preserve"> </w:t>
      </w:r>
      <w:r>
        <w:rPr>
          <w:rFonts w:ascii="Times New Roman" w:hAnsi="Times New Roman"/>
          <w:sz w:val="24"/>
          <w:szCs w:val="24"/>
        </w:rPr>
        <w:t>23-32.</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lastRenderedPageBreak/>
        <w:t xml:space="preserve">Mulyana, D. (2010). </w:t>
      </w:r>
      <w:r>
        <w:rPr>
          <w:rFonts w:ascii="Times New Roman" w:hAnsi="Times New Roman"/>
          <w:i/>
          <w:sz w:val="24"/>
          <w:szCs w:val="24"/>
        </w:rPr>
        <w:t xml:space="preserve">Metodologi Penelitian Kualitatif. </w:t>
      </w:r>
      <w:r>
        <w:rPr>
          <w:rFonts w:ascii="Times New Roman" w:hAnsi="Times New Roman"/>
          <w:sz w:val="24"/>
          <w:szCs w:val="24"/>
        </w:rPr>
        <w:t>Bandung : PT Remaja Rosdakarya</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Mulyani, N</w:t>
      </w:r>
      <w:r w:rsidRPr="00F85AD1">
        <w:rPr>
          <w:rFonts w:ascii="Times New Roman" w:hAnsi="Times New Roman"/>
          <w:sz w:val="24"/>
          <w:szCs w:val="24"/>
        </w:rPr>
        <w:t xml:space="preserve">. </w:t>
      </w:r>
      <w:r>
        <w:rPr>
          <w:rFonts w:ascii="Times New Roman" w:hAnsi="Times New Roman"/>
          <w:sz w:val="24"/>
          <w:szCs w:val="24"/>
        </w:rPr>
        <w:t>(</w:t>
      </w:r>
      <w:r w:rsidRPr="00F85AD1">
        <w:rPr>
          <w:rFonts w:ascii="Times New Roman" w:hAnsi="Times New Roman"/>
          <w:sz w:val="24"/>
          <w:szCs w:val="24"/>
        </w:rPr>
        <w:t>2016</w:t>
      </w:r>
      <w:r>
        <w:rPr>
          <w:rFonts w:ascii="Times New Roman" w:hAnsi="Times New Roman"/>
          <w:sz w:val="24"/>
          <w:szCs w:val="24"/>
        </w:rPr>
        <w:t>)</w:t>
      </w:r>
      <w:r w:rsidRPr="00F85AD1">
        <w:rPr>
          <w:rFonts w:ascii="Times New Roman" w:hAnsi="Times New Roman"/>
          <w:sz w:val="24"/>
          <w:szCs w:val="24"/>
        </w:rPr>
        <w:t xml:space="preserve">. </w:t>
      </w:r>
      <w:r w:rsidRPr="00F85AD1">
        <w:rPr>
          <w:rFonts w:ascii="Times New Roman" w:hAnsi="Times New Roman"/>
          <w:i/>
          <w:sz w:val="24"/>
          <w:szCs w:val="24"/>
        </w:rPr>
        <w:t xml:space="preserve">Pendidikan Seni Tari Anak Usia Dini. </w:t>
      </w:r>
      <w:r>
        <w:rPr>
          <w:rFonts w:ascii="Times New Roman" w:hAnsi="Times New Roman"/>
          <w:sz w:val="24"/>
          <w:szCs w:val="24"/>
        </w:rPr>
        <w:t>Yogyakarta: Gava Media.</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Munadi, Y</w:t>
      </w:r>
      <w:r w:rsidRPr="00F85AD1">
        <w:rPr>
          <w:rFonts w:ascii="Times New Roman" w:hAnsi="Times New Roman"/>
          <w:sz w:val="24"/>
          <w:szCs w:val="24"/>
        </w:rPr>
        <w:t>.</w:t>
      </w:r>
      <w:r>
        <w:rPr>
          <w:rFonts w:ascii="Times New Roman" w:hAnsi="Times New Roman"/>
          <w:sz w:val="24"/>
          <w:szCs w:val="24"/>
        </w:rPr>
        <w:t xml:space="preserve"> (</w:t>
      </w:r>
      <w:r w:rsidRPr="00F85AD1">
        <w:rPr>
          <w:rFonts w:ascii="Times New Roman" w:hAnsi="Times New Roman"/>
          <w:sz w:val="24"/>
          <w:szCs w:val="24"/>
        </w:rPr>
        <w:t>2008</w:t>
      </w:r>
      <w:r>
        <w:rPr>
          <w:rFonts w:ascii="Times New Roman" w:hAnsi="Times New Roman"/>
          <w:sz w:val="24"/>
          <w:szCs w:val="24"/>
        </w:rPr>
        <w:t>)</w:t>
      </w:r>
      <w:r w:rsidRPr="00F85AD1">
        <w:rPr>
          <w:rFonts w:ascii="Times New Roman" w:hAnsi="Times New Roman"/>
          <w:sz w:val="24"/>
          <w:szCs w:val="24"/>
        </w:rPr>
        <w:t xml:space="preserve">. </w:t>
      </w:r>
      <w:r w:rsidRPr="007E2BFF">
        <w:rPr>
          <w:rFonts w:ascii="Times New Roman" w:hAnsi="Times New Roman"/>
          <w:i/>
          <w:sz w:val="24"/>
          <w:szCs w:val="24"/>
        </w:rPr>
        <w:t>Media Pembelajaran Sebuah Pendekatan Baru</w:t>
      </w:r>
      <w:r w:rsidRPr="00F85AD1">
        <w:rPr>
          <w:rFonts w:ascii="Times New Roman" w:hAnsi="Times New Roman"/>
          <w:sz w:val="24"/>
          <w:szCs w:val="24"/>
        </w:rPr>
        <w:t>. Jakarta:Gaung Persada Press.</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 xml:space="preserve">Muslihuddin &amp; Agustin, M (2008). </w:t>
      </w:r>
      <w:r>
        <w:rPr>
          <w:rFonts w:ascii="Times New Roman" w:hAnsi="Times New Roman"/>
          <w:i/>
          <w:sz w:val="24"/>
          <w:szCs w:val="24"/>
        </w:rPr>
        <w:t xml:space="preserve">Mengenali dan Mengembangkan Potensi Kecerdasan jamak Anak Usia Dini Taman kanak-kanak/Raudhatul Athfal. </w:t>
      </w:r>
      <w:r>
        <w:rPr>
          <w:rFonts w:ascii="Times New Roman" w:hAnsi="Times New Roman"/>
          <w:sz w:val="24"/>
          <w:szCs w:val="24"/>
        </w:rPr>
        <w:t>Bandung: Rizqi Press.</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 xml:space="preserve">Moleong, L.J. (2005). </w:t>
      </w:r>
      <w:r>
        <w:rPr>
          <w:rFonts w:ascii="Times New Roman" w:hAnsi="Times New Roman"/>
          <w:i/>
          <w:sz w:val="24"/>
          <w:szCs w:val="24"/>
        </w:rPr>
        <w:t xml:space="preserve">Metodologi Penelitian Kualitatif. </w:t>
      </w:r>
      <w:r>
        <w:rPr>
          <w:rFonts w:ascii="Times New Roman" w:hAnsi="Times New Roman"/>
          <w:sz w:val="24"/>
          <w:szCs w:val="24"/>
        </w:rPr>
        <w:t>Bandung: Remaja Rosdakarya.</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 xml:space="preserve">Nalan, A, S. (1998). </w:t>
      </w:r>
      <w:r>
        <w:rPr>
          <w:rFonts w:ascii="Times New Roman" w:hAnsi="Times New Roman"/>
          <w:i/>
          <w:sz w:val="24"/>
          <w:szCs w:val="24"/>
        </w:rPr>
        <w:t xml:space="preserve">Kapita Selekta Tari. </w:t>
      </w:r>
      <w:r>
        <w:rPr>
          <w:rFonts w:ascii="Times New Roman" w:hAnsi="Times New Roman"/>
          <w:sz w:val="24"/>
          <w:szCs w:val="24"/>
        </w:rPr>
        <w:t>Bandung: STSI PRESS</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lastRenderedPageBreak/>
        <w:t xml:space="preserve">Narawati, T. (1983). </w:t>
      </w:r>
      <w:r>
        <w:rPr>
          <w:rFonts w:ascii="Times New Roman" w:hAnsi="Times New Roman"/>
          <w:i/>
          <w:sz w:val="24"/>
          <w:szCs w:val="24"/>
        </w:rPr>
        <w:t xml:space="preserve">Penelaahan Terhadap Tari Kijang yang Diajarkan di Kursus Tari ASTI Bandung. </w:t>
      </w:r>
      <w:r>
        <w:rPr>
          <w:rFonts w:ascii="Times New Roman" w:hAnsi="Times New Roman"/>
          <w:sz w:val="24"/>
          <w:szCs w:val="24"/>
        </w:rPr>
        <w:t>Skripsi.</w:t>
      </w:r>
    </w:p>
    <w:p w:rsidR="00C07258" w:rsidRDefault="000F03CB" w:rsidP="002A01CC">
      <w:pPr>
        <w:spacing w:line="360" w:lineRule="auto"/>
        <w:ind w:left="1418" w:hanging="851"/>
        <w:rPr>
          <w:rFonts w:ascii="Times New Roman" w:hAnsi="Times New Roman"/>
          <w:sz w:val="24"/>
          <w:lang w:val="en-ID"/>
        </w:rPr>
      </w:pPr>
      <w:r w:rsidRPr="00F85AD1">
        <w:rPr>
          <w:rFonts w:ascii="Times New Roman" w:hAnsi="Times New Roman"/>
          <w:sz w:val="24"/>
          <w:szCs w:val="24"/>
          <w:lang w:val="en-ID"/>
        </w:rPr>
        <w:t>Nugraha, Hari</w:t>
      </w:r>
      <w:r>
        <w:rPr>
          <w:rFonts w:ascii="Times New Roman" w:hAnsi="Times New Roman"/>
          <w:sz w:val="24"/>
          <w:szCs w:val="24"/>
          <w:lang w:val="en-ID"/>
        </w:rPr>
        <w:t xml:space="preserve"> (2015)</w:t>
      </w:r>
      <w:r w:rsidRPr="00F85AD1">
        <w:rPr>
          <w:rFonts w:ascii="Times New Roman" w:hAnsi="Times New Roman"/>
          <w:sz w:val="24"/>
          <w:szCs w:val="24"/>
          <w:lang w:val="en-ID"/>
        </w:rPr>
        <w:t xml:space="preserve">. </w:t>
      </w:r>
      <w:r w:rsidRPr="002A4138">
        <w:rPr>
          <w:rFonts w:ascii="Times New Roman" w:hAnsi="Times New Roman"/>
          <w:i/>
          <w:sz w:val="24"/>
          <w:szCs w:val="24"/>
          <w:lang w:val="en-ID"/>
        </w:rPr>
        <w:t>Makalah Tari Kijang Tarian Khas Jawa Barat.</w:t>
      </w:r>
      <w:r>
        <w:rPr>
          <w:rFonts w:ascii="Times New Roman" w:hAnsi="Times New Roman"/>
          <w:sz w:val="24"/>
          <w:szCs w:val="24"/>
          <w:lang w:val="en-ID"/>
        </w:rPr>
        <w:t xml:space="preserve"> </w:t>
      </w:r>
      <w:hyperlink r:id="rId15" w:history="1">
        <w:r w:rsidRPr="0020603B">
          <w:rPr>
            <w:rStyle w:val="Hyperlink"/>
            <w:rFonts w:ascii="Times New Roman" w:hAnsi="Times New Roman"/>
            <w:sz w:val="24"/>
            <w:szCs w:val="24"/>
            <w:lang w:val="en-ID"/>
          </w:rPr>
          <w:t>https://nugracha07.blogspot.com/2015/05/tari-kijang-tarian-khas-jawa-barat.html</w:t>
        </w:r>
      </w:hyperlink>
      <w:r>
        <w:rPr>
          <w:rFonts w:ascii="Times New Roman" w:hAnsi="Times New Roman"/>
          <w:sz w:val="24"/>
          <w:szCs w:val="24"/>
          <w:lang w:val="en-ID"/>
        </w:rPr>
        <w:t>. [Diakses Pada 24 Juli 2018].</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lang w:val="en-ID"/>
        </w:rPr>
        <w:t>Rahmah, S. (</w:t>
      </w:r>
      <w:r>
        <w:rPr>
          <w:rFonts w:ascii="Times New Roman" w:hAnsi="Times New Roman"/>
          <w:sz w:val="24"/>
          <w:szCs w:val="24"/>
        </w:rPr>
        <w:t xml:space="preserve">2008). </w:t>
      </w:r>
      <w:r w:rsidRPr="007E2BFF">
        <w:rPr>
          <w:rFonts w:ascii="Times New Roman" w:hAnsi="Times New Roman"/>
          <w:i/>
          <w:sz w:val="24"/>
          <w:szCs w:val="24"/>
        </w:rPr>
        <w:t>Teori Kecerdasan Majemuk Howard Gardner Dan Pengembangannya Pada Metode Pembelajaran Pendidikan Agamaislam Untuk Anak Usia Sekolah Dasar</w:t>
      </w:r>
      <w:r w:rsidRPr="00F85AD1">
        <w:rPr>
          <w:rFonts w:ascii="Times New Roman" w:hAnsi="Times New Roman"/>
          <w:sz w:val="24"/>
          <w:szCs w:val="24"/>
        </w:rPr>
        <w:t xml:space="preserve">. Jurnal Pendidikan </w:t>
      </w:r>
      <w:r>
        <w:rPr>
          <w:rFonts w:ascii="Times New Roman" w:hAnsi="Times New Roman"/>
          <w:sz w:val="24"/>
          <w:szCs w:val="24"/>
        </w:rPr>
        <w:t>Agama Islam Vol. 5. N0. 1.</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Rohayani, H</w:t>
      </w:r>
      <w:r w:rsidRPr="00F85AD1">
        <w:rPr>
          <w:rFonts w:ascii="Times New Roman" w:hAnsi="Times New Roman"/>
          <w:sz w:val="24"/>
          <w:szCs w:val="24"/>
        </w:rPr>
        <w:t>.</w:t>
      </w:r>
      <w:r>
        <w:rPr>
          <w:rFonts w:ascii="Times New Roman" w:hAnsi="Times New Roman"/>
          <w:sz w:val="24"/>
          <w:szCs w:val="24"/>
        </w:rPr>
        <w:t>(</w:t>
      </w:r>
      <w:r w:rsidRPr="00F7022B">
        <w:rPr>
          <w:rFonts w:ascii="Times New Roman" w:hAnsi="Times New Roman"/>
          <w:sz w:val="24"/>
          <w:szCs w:val="24"/>
        </w:rPr>
        <w:t xml:space="preserve"> </w:t>
      </w:r>
      <w:r w:rsidRPr="00F85AD1">
        <w:rPr>
          <w:rFonts w:ascii="Times New Roman" w:hAnsi="Times New Roman"/>
          <w:sz w:val="24"/>
          <w:szCs w:val="24"/>
        </w:rPr>
        <w:t>2012</w:t>
      </w:r>
      <w:r>
        <w:rPr>
          <w:rFonts w:ascii="Times New Roman" w:hAnsi="Times New Roman"/>
          <w:sz w:val="24"/>
          <w:szCs w:val="24"/>
        </w:rPr>
        <w:t>).</w:t>
      </w:r>
      <w:r w:rsidRPr="00F85AD1">
        <w:rPr>
          <w:rFonts w:ascii="Times New Roman" w:hAnsi="Times New Roman"/>
          <w:sz w:val="24"/>
          <w:szCs w:val="24"/>
        </w:rPr>
        <w:t xml:space="preserve"> </w:t>
      </w:r>
      <w:r w:rsidRPr="007E2BFF">
        <w:rPr>
          <w:rFonts w:ascii="Times New Roman" w:hAnsi="Times New Roman"/>
          <w:i/>
          <w:sz w:val="24"/>
          <w:szCs w:val="24"/>
        </w:rPr>
        <w:t>Pembelajaran Tari Pada Anak Usia Dini Di Sanggar Sekar Panggung Metro Mall Bandung</w:t>
      </w:r>
      <w:r>
        <w:rPr>
          <w:rFonts w:ascii="Times New Roman" w:hAnsi="Times New Roman"/>
          <w:i/>
          <w:sz w:val="24"/>
          <w:szCs w:val="24"/>
        </w:rPr>
        <w:t xml:space="preserve">. </w:t>
      </w:r>
      <w:r>
        <w:rPr>
          <w:rFonts w:ascii="Times New Roman" w:hAnsi="Times New Roman"/>
          <w:sz w:val="24"/>
          <w:szCs w:val="24"/>
        </w:rPr>
        <w:t>Vol. 1 No. 2.</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lang w:val="en-ID"/>
        </w:rPr>
        <w:lastRenderedPageBreak/>
        <w:t>Sanjaya, W</w:t>
      </w:r>
      <w:r w:rsidRPr="00F85AD1">
        <w:rPr>
          <w:rFonts w:ascii="Times New Roman" w:hAnsi="Times New Roman"/>
          <w:sz w:val="24"/>
          <w:szCs w:val="24"/>
          <w:lang w:val="en-ID"/>
        </w:rPr>
        <w:t xml:space="preserve">. </w:t>
      </w:r>
      <w:r>
        <w:rPr>
          <w:rFonts w:ascii="Times New Roman" w:hAnsi="Times New Roman"/>
          <w:sz w:val="24"/>
          <w:szCs w:val="24"/>
          <w:lang w:val="en-ID"/>
        </w:rPr>
        <w:t>(</w:t>
      </w:r>
      <w:r w:rsidRPr="00F85AD1">
        <w:rPr>
          <w:rFonts w:ascii="Times New Roman" w:hAnsi="Times New Roman"/>
          <w:sz w:val="24"/>
          <w:szCs w:val="24"/>
          <w:lang w:val="en-ID"/>
        </w:rPr>
        <w:t>2011</w:t>
      </w:r>
      <w:r>
        <w:rPr>
          <w:rFonts w:ascii="Times New Roman" w:hAnsi="Times New Roman"/>
          <w:sz w:val="24"/>
          <w:szCs w:val="24"/>
          <w:lang w:val="en-ID"/>
        </w:rPr>
        <w:t>)</w:t>
      </w:r>
      <w:r w:rsidRPr="00F85AD1">
        <w:rPr>
          <w:rFonts w:ascii="Times New Roman" w:hAnsi="Times New Roman"/>
          <w:sz w:val="24"/>
          <w:szCs w:val="24"/>
          <w:lang w:val="en-ID"/>
        </w:rPr>
        <w:t xml:space="preserve">. </w:t>
      </w:r>
      <w:r w:rsidRPr="007E2BFF">
        <w:rPr>
          <w:rFonts w:ascii="Times New Roman" w:hAnsi="Times New Roman"/>
          <w:i/>
          <w:sz w:val="24"/>
          <w:szCs w:val="24"/>
          <w:lang w:val="en-ID"/>
        </w:rPr>
        <w:t>Penelitian Tindakan Kelas</w:t>
      </w:r>
      <w:r w:rsidRPr="00F85AD1">
        <w:rPr>
          <w:rFonts w:ascii="Times New Roman" w:hAnsi="Times New Roman"/>
          <w:sz w:val="24"/>
          <w:szCs w:val="24"/>
          <w:lang w:val="en-ID"/>
        </w:rPr>
        <w:t>. Jakarta : Kencana</w:t>
      </w:r>
      <w:r>
        <w:rPr>
          <w:rFonts w:ascii="Times New Roman" w:hAnsi="Times New Roman"/>
          <w:sz w:val="24"/>
          <w:szCs w:val="24"/>
          <w:lang w:val="en-ID"/>
        </w:rPr>
        <w:t>.</w:t>
      </w:r>
      <w:r w:rsidRPr="00F85AD1">
        <w:rPr>
          <w:rFonts w:ascii="Times New Roman" w:hAnsi="Times New Roman"/>
          <w:sz w:val="24"/>
          <w:szCs w:val="24"/>
          <w:lang w:val="en-ID"/>
        </w:rPr>
        <w:t xml:space="preserve"> </w:t>
      </w:r>
    </w:p>
    <w:p w:rsidR="00C07258" w:rsidRDefault="000F03CB" w:rsidP="002A01CC">
      <w:pPr>
        <w:spacing w:line="360" w:lineRule="auto"/>
        <w:ind w:left="1418" w:hanging="851"/>
        <w:rPr>
          <w:rFonts w:ascii="Times New Roman" w:hAnsi="Times New Roman"/>
          <w:sz w:val="24"/>
          <w:szCs w:val="24"/>
        </w:rPr>
      </w:pPr>
      <w:r>
        <w:rPr>
          <w:rFonts w:ascii="Times New Roman" w:hAnsi="Times New Roman"/>
          <w:sz w:val="24"/>
          <w:szCs w:val="24"/>
        </w:rPr>
        <w:t xml:space="preserve">Sari, M. (2014). </w:t>
      </w:r>
      <w:r w:rsidRPr="006C46F6">
        <w:rPr>
          <w:rFonts w:ascii="Times New Roman" w:hAnsi="Times New Roman"/>
          <w:i/>
          <w:sz w:val="24"/>
          <w:szCs w:val="24"/>
        </w:rPr>
        <w:t>Peningkatan Kecerdasan Kinestetik Melalui Kegiatan Bermain Air</w:t>
      </w:r>
      <w:r>
        <w:rPr>
          <w:rFonts w:ascii="Times New Roman" w:hAnsi="Times New Roman"/>
          <w:sz w:val="24"/>
          <w:szCs w:val="24"/>
        </w:rPr>
        <w:t>. Jurnal Pendidik</w:t>
      </w:r>
      <w:r w:rsidR="00C07258">
        <w:rPr>
          <w:rFonts w:ascii="Times New Roman" w:hAnsi="Times New Roman"/>
          <w:sz w:val="24"/>
          <w:szCs w:val="24"/>
        </w:rPr>
        <w:t>an Anak Usia Dini. Vol. 8. No.1.</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Setiawan, A</w:t>
      </w:r>
      <w:r w:rsidRPr="00F85AD1">
        <w:rPr>
          <w:rFonts w:ascii="Times New Roman" w:hAnsi="Times New Roman"/>
          <w:sz w:val="24"/>
          <w:szCs w:val="24"/>
        </w:rPr>
        <w:t>.</w:t>
      </w:r>
      <w:r>
        <w:rPr>
          <w:rFonts w:ascii="Times New Roman" w:hAnsi="Times New Roman"/>
          <w:sz w:val="24"/>
          <w:szCs w:val="24"/>
        </w:rPr>
        <w:t xml:space="preserve"> (2014).</w:t>
      </w:r>
      <w:r w:rsidRPr="00F85AD1">
        <w:rPr>
          <w:rFonts w:ascii="Times New Roman" w:hAnsi="Times New Roman"/>
          <w:sz w:val="24"/>
          <w:szCs w:val="24"/>
        </w:rPr>
        <w:t xml:space="preserve"> </w:t>
      </w:r>
      <w:r w:rsidRPr="007E2BFF">
        <w:rPr>
          <w:rFonts w:ascii="Times New Roman" w:hAnsi="Times New Roman"/>
          <w:i/>
          <w:sz w:val="24"/>
          <w:szCs w:val="24"/>
        </w:rPr>
        <w:t>Strategi Pembelajaran Tari Anak Usia Dini</w:t>
      </w:r>
      <w:r w:rsidRPr="00F85AD1">
        <w:rPr>
          <w:rFonts w:ascii="Times New Roman" w:hAnsi="Times New Roman"/>
          <w:sz w:val="24"/>
          <w:szCs w:val="24"/>
        </w:rPr>
        <w:t>. Jurna</w:t>
      </w:r>
      <w:r>
        <w:rPr>
          <w:rFonts w:ascii="Times New Roman" w:hAnsi="Times New Roman"/>
          <w:sz w:val="24"/>
          <w:szCs w:val="24"/>
        </w:rPr>
        <w:t>l Pedagogi. Vol. 1. No. 1.</w:t>
      </w:r>
    </w:p>
    <w:p w:rsidR="00C07258" w:rsidRDefault="000F03CB" w:rsidP="002A01CC">
      <w:pPr>
        <w:spacing w:line="360" w:lineRule="auto"/>
        <w:ind w:left="1418" w:hanging="851"/>
        <w:rPr>
          <w:rFonts w:ascii="Times New Roman" w:hAnsi="Times New Roman"/>
          <w:sz w:val="24"/>
          <w:lang w:val="en-ID"/>
        </w:rPr>
      </w:pPr>
      <w:r w:rsidRPr="00F85AD1">
        <w:rPr>
          <w:rFonts w:ascii="Times New Roman" w:hAnsi="Times New Roman"/>
          <w:sz w:val="24"/>
          <w:szCs w:val="24"/>
        </w:rPr>
        <w:t xml:space="preserve">Soedarsono. </w:t>
      </w:r>
      <w:r>
        <w:rPr>
          <w:rFonts w:ascii="Times New Roman" w:hAnsi="Times New Roman"/>
          <w:sz w:val="24"/>
          <w:szCs w:val="24"/>
        </w:rPr>
        <w:t>(</w:t>
      </w:r>
      <w:r w:rsidRPr="00F85AD1">
        <w:rPr>
          <w:rFonts w:ascii="Times New Roman" w:hAnsi="Times New Roman"/>
          <w:sz w:val="24"/>
          <w:szCs w:val="24"/>
        </w:rPr>
        <w:t>1978</w:t>
      </w:r>
      <w:r>
        <w:rPr>
          <w:rFonts w:ascii="Times New Roman" w:hAnsi="Times New Roman"/>
          <w:sz w:val="24"/>
          <w:szCs w:val="24"/>
        </w:rPr>
        <w:t>)</w:t>
      </w:r>
      <w:r w:rsidRPr="00F85AD1">
        <w:rPr>
          <w:rFonts w:ascii="Times New Roman" w:hAnsi="Times New Roman"/>
          <w:sz w:val="24"/>
          <w:szCs w:val="24"/>
        </w:rPr>
        <w:t xml:space="preserve">. </w:t>
      </w:r>
      <w:r w:rsidRPr="007E2BFF">
        <w:rPr>
          <w:rFonts w:ascii="Times New Roman" w:hAnsi="Times New Roman"/>
          <w:i/>
          <w:sz w:val="24"/>
          <w:szCs w:val="24"/>
        </w:rPr>
        <w:t>Pengantar Komposisi Tari</w:t>
      </w:r>
      <w:r w:rsidRPr="00F85AD1">
        <w:rPr>
          <w:rFonts w:ascii="Times New Roman" w:hAnsi="Times New Roman"/>
          <w:sz w:val="24"/>
          <w:szCs w:val="24"/>
        </w:rPr>
        <w:t>. Yogyakarta:</w:t>
      </w:r>
      <w:r>
        <w:rPr>
          <w:rFonts w:ascii="Times New Roman" w:hAnsi="Times New Roman"/>
          <w:sz w:val="24"/>
          <w:szCs w:val="24"/>
        </w:rPr>
        <w:t xml:space="preserve"> AS.</w:t>
      </w:r>
    </w:p>
    <w:p w:rsidR="00C07258" w:rsidRDefault="000F03CB" w:rsidP="002A01CC">
      <w:pPr>
        <w:spacing w:line="360" w:lineRule="auto"/>
        <w:ind w:left="1418" w:hanging="851"/>
        <w:rPr>
          <w:rFonts w:ascii="Times New Roman" w:hAnsi="Times New Roman"/>
          <w:sz w:val="24"/>
          <w:lang w:val="en-ID"/>
        </w:rPr>
      </w:pPr>
      <w:r w:rsidRPr="00F85AD1">
        <w:rPr>
          <w:rFonts w:ascii="Times New Roman" w:hAnsi="Times New Roman"/>
          <w:sz w:val="24"/>
          <w:szCs w:val="24"/>
        </w:rPr>
        <w:t xml:space="preserve">Soedarsono. </w:t>
      </w:r>
      <w:r>
        <w:rPr>
          <w:rFonts w:ascii="Times New Roman" w:hAnsi="Times New Roman"/>
          <w:sz w:val="24"/>
          <w:szCs w:val="24"/>
        </w:rPr>
        <w:t>(</w:t>
      </w:r>
      <w:r w:rsidRPr="00F85AD1">
        <w:rPr>
          <w:rFonts w:ascii="Times New Roman" w:hAnsi="Times New Roman"/>
          <w:sz w:val="24"/>
          <w:szCs w:val="24"/>
        </w:rPr>
        <w:t>1972</w:t>
      </w:r>
      <w:r>
        <w:rPr>
          <w:rFonts w:ascii="Times New Roman" w:hAnsi="Times New Roman"/>
          <w:sz w:val="24"/>
          <w:szCs w:val="24"/>
        </w:rPr>
        <w:t>)</w:t>
      </w:r>
      <w:r w:rsidRPr="00F85AD1">
        <w:rPr>
          <w:rFonts w:ascii="Times New Roman" w:hAnsi="Times New Roman"/>
          <w:sz w:val="24"/>
          <w:szCs w:val="24"/>
        </w:rPr>
        <w:t xml:space="preserve">. </w:t>
      </w:r>
      <w:r w:rsidRPr="007E2BFF">
        <w:rPr>
          <w:rFonts w:ascii="Times New Roman" w:hAnsi="Times New Roman"/>
          <w:i/>
          <w:sz w:val="24"/>
          <w:szCs w:val="24"/>
        </w:rPr>
        <w:t>Jawa dan Bali Dua Pusat Perkembangan Drama Tari di Indonesia</w:t>
      </w:r>
      <w:r w:rsidRPr="00F85AD1">
        <w:rPr>
          <w:rFonts w:ascii="Times New Roman" w:hAnsi="Times New Roman"/>
          <w:sz w:val="24"/>
          <w:szCs w:val="24"/>
        </w:rPr>
        <w:t>. Yogyakart</w:t>
      </w:r>
      <w:r>
        <w:rPr>
          <w:rFonts w:ascii="Times New Roman" w:hAnsi="Times New Roman"/>
          <w:sz w:val="24"/>
          <w:szCs w:val="24"/>
        </w:rPr>
        <w:t>a: Gajah Mada University Press.</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 xml:space="preserve">Sugiyono. (2009). </w:t>
      </w:r>
      <w:r>
        <w:rPr>
          <w:rFonts w:ascii="Times New Roman" w:hAnsi="Times New Roman"/>
          <w:i/>
          <w:sz w:val="24"/>
          <w:szCs w:val="24"/>
        </w:rPr>
        <w:t xml:space="preserve">Metode Penelitian Kuantitafif, Kualitatif, dan R&amp;D. </w:t>
      </w:r>
      <w:r>
        <w:rPr>
          <w:rFonts w:ascii="Times New Roman" w:hAnsi="Times New Roman"/>
          <w:sz w:val="24"/>
          <w:szCs w:val="24"/>
        </w:rPr>
        <w:t>Bandung: Alabeta.</w:t>
      </w:r>
    </w:p>
    <w:p w:rsidR="00C07258" w:rsidRDefault="000F03CB" w:rsidP="002A01CC">
      <w:pPr>
        <w:spacing w:line="360" w:lineRule="auto"/>
        <w:ind w:left="1418" w:hanging="851"/>
        <w:rPr>
          <w:rFonts w:ascii="Times New Roman" w:hAnsi="Times New Roman"/>
          <w:sz w:val="24"/>
          <w:szCs w:val="24"/>
        </w:rPr>
      </w:pPr>
      <w:r>
        <w:rPr>
          <w:rFonts w:ascii="Times New Roman" w:hAnsi="Times New Roman"/>
          <w:sz w:val="24"/>
          <w:szCs w:val="24"/>
        </w:rPr>
        <w:t>Sujiono, B.</w:t>
      </w:r>
      <w:r w:rsidRPr="00F85AD1">
        <w:rPr>
          <w:rFonts w:ascii="Times New Roman" w:hAnsi="Times New Roman"/>
          <w:sz w:val="24"/>
          <w:szCs w:val="24"/>
        </w:rPr>
        <w:t>, dkk. (Edisi 1).</w:t>
      </w:r>
      <w:r>
        <w:rPr>
          <w:rFonts w:ascii="Times New Roman" w:hAnsi="Times New Roman"/>
          <w:sz w:val="24"/>
          <w:szCs w:val="24"/>
        </w:rPr>
        <w:t xml:space="preserve"> (2007).</w:t>
      </w:r>
      <w:r w:rsidRPr="00F85AD1">
        <w:rPr>
          <w:rFonts w:ascii="Times New Roman" w:hAnsi="Times New Roman"/>
          <w:sz w:val="24"/>
          <w:szCs w:val="24"/>
        </w:rPr>
        <w:t xml:space="preserve"> </w:t>
      </w:r>
      <w:r w:rsidRPr="00F85AD1">
        <w:rPr>
          <w:rFonts w:ascii="Times New Roman" w:hAnsi="Times New Roman"/>
          <w:i/>
          <w:sz w:val="24"/>
          <w:szCs w:val="24"/>
        </w:rPr>
        <w:t xml:space="preserve">Metode </w:t>
      </w:r>
      <w:r w:rsidRPr="00F85AD1">
        <w:rPr>
          <w:rFonts w:ascii="Times New Roman" w:hAnsi="Times New Roman"/>
          <w:i/>
          <w:sz w:val="24"/>
          <w:szCs w:val="24"/>
        </w:rPr>
        <w:lastRenderedPageBreak/>
        <w:t>Pengembangan Fisik</w:t>
      </w:r>
      <w:r w:rsidRPr="00F85AD1">
        <w:rPr>
          <w:rFonts w:ascii="Times New Roman" w:hAnsi="Times New Roman"/>
          <w:sz w:val="24"/>
          <w:szCs w:val="24"/>
        </w:rPr>
        <w:t>. Modul Mata Kuliah Universitas Terbuk</w:t>
      </w:r>
      <w:r w:rsidR="00C07258">
        <w:rPr>
          <w:rFonts w:ascii="Times New Roman" w:hAnsi="Times New Roman"/>
          <w:sz w:val="24"/>
          <w:szCs w:val="24"/>
        </w:rPr>
        <w:t>a. Jakarta: Universitas Terbuka.</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 xml:space="preserve">Suyadi, M.U. (2013). </w:t>
      </w:r>
      <w:r>
        <w:rPr>
          <w:rFonts w:ascii="Times New Roman" w:hAnsi="Times New Roman"/>
          <w:i/>
          <w:sz w:val="24"/>
          <w:szCs w:val="24"/>
        </w:rPr>
        <w:t xml:space="preserve">Konsep Dasar PAUD. </w:t>
      </w:r>
      <w:r>
        <w:rPr>
          <w:rFonts w:ascii="Times New Roman" w:hAnsi="Times New Roman"/>
          <w:sz w:val="24"/>
          <w:szCs w:val="24"/>
        </w:rPr>
        <w:t>Bandung: Rosdakarya.</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 xml:space="preserve">Umami, A., dkk. (2016). </w:t>
      </w:r>
      <w:r>
        <w:rPr>
          <w:rFonts w:ascii="Times New Roman" w:hAnsi="Times New Roman"/>
          <w:i/>
          <w:sz w:val="24"/>
          <w:szCs w:val="24"/>
        </w:rPr>
        <w:t xml:space="preserve">Upaya Meningkatkan Kecerdasan Kinestetik Anak Melalui Permainan Estafet. </w:t>
      </w:r>
      <w:r>
        <w:rPr>
          <w:rFonts w:ascii="Times New Roman" w:hAnsi="Times New Roman"/>
          <w:sz w:val="24"/>
          <w:szCs w:val="24"/>
        </w:rPr>
        <w:t>Jurnal Ilmiah Potensia. Vol.1. No.1: 15-20.</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 xml:space="preserve">Yaumi, M., Damopoli, M. (2014). </w:t>
      </w:r>
      <w:r w:rsidRPr="00975702">
        <w:rPr>
          <w:rFonts w:ascii="Times New Roman" w:hAnsi="Times New Roman"/>
          <w:i/>
          <w:sz w:val="24"/>
          <w:szCs w:val="24"/>
        </w:rPr>
        <w:t>Action Research</w:t>
      </w:r>
      <w:r>
        <w:rPr>
          <w:rFonts w:ascii="Times New Roman" w:hAnsi="Times New Roman"/>
          <w:sz w:val="24"/>
          <w:szCs w:val="24"/>
        </w:rPr>
        <w:t>. Jakarta: Kencana Prenadamedia Group.</w:t>
      </w:r>
    </w:p>
    <w:p w:rsidR="00C07258" w:rsidRDefault="000F03CB" w:rsidP="002A01CC">
      <w:pPr>
        <w:spacing w:line="360" w:lineRule="auto"/>
        <w:ind w:left="1418" w:hanging="851"/>
        <w:rPr>
          <w:rFonts w:ascii="Times New Roman" w:hAnsi="Times New Roman"/>
          <w:sz w:val="24"/>
          <w:lang w:val="en-ID"/>
        </w:rPr>
      </w:pPr>
      <w:r>
        <w:rPr>
          <w:rFonts w:ascii="Times New Roman" w:hAnsi="Times New Roman"/>
          <w:sz w:val="24"/>
          <w:szCs w:val="24"/>
        </w:rPr>
        <w:t>Yuningsih, R</w:t>
      </w:r>
      <w:r w:rsidRPr="00F85AD1">
        <w:rPr>
          <w:rFonts w:ascii="Times New Roman" w:hAnsi="Times New Roman"/>
          <w:sz w:val="24"/>
          <w:szCs w:val="24"/>
        </w:rPr>
        <w:t>.</w:t>
      </w:r>
      <w:r>
        <w:rPr>
          <w:rFonts w:ascii="Times New Roman" w:hAnsi="Times New Roman"/>
          <w:sz w:val="24"/>
          <w:szCs w:val="24"/>
        </w:rPr>
        <w:t xml:space="preserve"> (2015). </w:t>
      </w:r>
      <w:r w:rsidRPr="007E2BFF">
        <w:rPr>
          <w:rFonts w:ascii="Times New Roman" w:hAnsi="Times New Roman"/>
          <w:i/>
          <w:sz w:val="24"/>
          <w:szCs w:val="24"/>
        </w:rPr>
        <w:t>Peningkatan Kecerdasan Kinestetik Melalui Pembelajaran Gerak Dasar Tari Minang</w:t>
      </w:r>
      <w:r w:rsidRPr="00F85AD1">
        <w:rPr>
          <w:rFonts w:ascii="Times New Roman" w:hAnsi="Times New Roman"/>
          <w:sz w:val="24"/>
          <w:szCs w:val="24"/>
        </w:rPr>
        <w:t xml:space="preserve">. </w:t>
      </w:r>
      <w:r>
        <w:rPr>
          <w:rFonts w:ascii="Times New Roman" w:hAnsi="Times New Roman"/>
          <w:sz w:val="24"/>
          <w:szCs w:val="24"/>
        </w:rPr>
        <w:t xml:space="preserve">Jakarta: </w:t>
      </w:r>
      <w:r w:rsidRPr="00F85AD1">
        <w:rPr>
          <w:rFonts w:ascii="Times New Roman" w:hAnsi="Times New Roman"/>
          <w:sz w:val="24"/>
          <w:szCs w:val="24"/>
        </w:rPr>
        <w:t>Jurnal Pendidikan Anak U</w:t>
      </w:r>
      <w:r>
        <w:rPr>
          <w:rFonts w:ascii="Times New Roman" w:hAnsi="Times New Roman"/>
          <w:sz w:val="24"/>
          <w:szCs w:val="24"/>
        </w:rPr>
        <w:t>sia Dini. Vol. 9. Edisi 2: 233-250.</w:t>
      </w:r>
    </w:p>
    <w:p w:rsidR="000F03CB" w:rsidRPr="00C07258" w:rsidRDefault="000F03CB" w:rsidP="002A01CC">
      <w:pPr>
        <w:spacing w:line="360" w:lineRule="auto"/>
        <w:ind w:left="1418" w:hanging="851"/>
        <w:rPr>
          <w:rFonts w:ascii="Times New Roman" w:hAnsi="Times New Roman"/>
          <w:sz w:val="24"/>
          <w:lang w:val="en-ID"/>
        </w:rPr>
      </w:pPr>
      <w:r w:rsidRPr="00F85AD1">
        <w:rPr>
          <w:rFonts w:ascii="Times New Roman" w:hAnsi="Times New Roman"/>
          <w:sz w:val="24"/>
          <w:szCs w:val="24"/>
        </w:rPr>
        <w:lastRenderedPageBreak/>
        <w:t>Yusvarita.</w:t>
      </w:r>
      <w:r>
        <w:rPr>
          <w:rFonts w:ascii="Times New Roman" w:hAnsi="Times New Roman"/>
          <w:sz w:val="24"/>
          <w:szCs w:val="24"/>
        </w:rPr>
        <w:t xml:space="preserve"> (2009). </w:t>
      </w:r>
      <w:r w:rsidRPr="007E2BFF">
        <w:rPr>
          <w:rFonts w:ascii="Times New Roman" w:hAnsi="Times New Roman"/>
          <w:i/>
          <w:sz w:val="24"/>
          <w:szCs w:val="24"/>
        </w:rPr>
        <w:t>Peningkatan Kecerdasan Kinestetik Anak Melalui Tari Ke Sawah Di Taman Kanak-Kanak Toyibah Talawi</w:t>
      </w:r>
      <w:r w:rsidRPr="00F85AD1">
        <w:rPr>
          <w:rFonts w:ascii="Times New Roman" w:hAnsi="Times New Roman"/>
          <w:sz w:val="24"/>
          <w:szCs w:val="24"/>
        </w:rPr>
        <w:t>.</w:t>
      </w:r>
      <w:r>
        <w:rPr>
          <w:rFonts w:ascii="Times New Roman" w:hAnsi="Times New Roman"/>
          <w:sz w:val="24"/>
          <w:szCs w:val="24"/>
        </w:rPr>
        <w:t xml:space="preserve"> Padang:</w:t>
      </w:r>
      <w:r w:rsidRPr="00F85AD1">
        <w:rPr>
          <w:rFonts w:ascii="Times New Roman" w:hAnsi="Times New Roman"/>
          <w:sz w:val="24"/>
          <w:szCs w:val="24"/>
        </w:rPr>
        <w:t xml:space="preserve"> J</w:t>
      </w:r>
      <w:r>
        <w:rPr>
          <w:rFonts w:ascii="Times New Roman" w:hAnsi="Times New Roman"/>
          <w:sz w:val="24"/>
          <w:szCs w:val="24"/>
        </w:rPr>
        <w:t>urnal PAUD. Vol. 1. No.1: 1-11.</w:t>
      </w:r>
    </w:p>
    <w:p w:rsidR="000F03CB" w:rsidRDefault="000F03CB" w:rsidP="002A01CC">
      <w:pPr>
        <w:spacing w:line="360" w:lineRule="auto"/>
        <w:ind w:left="1418"/>
      </w:pPr>
    </w:p>
    <w:p w:rsidR="000F03CB" w:rsidRDefault="000F03CB" w:rsidP="000F03CB">
      <w:pPr>
        <w:pStyle w:val="ListParagraph"/>
        <w:spacing w:after="0" w:line="360" w:lineRule="auto"/>
        <w:ind w:left="426" w:firstLine="204"/>
        <w:jc w:val="both"/>
        <w:rPr>
          <w:rFonts w:ascii="Times New Roman" w:hAnsi="Times New Roman"/>
          <w:b/>
        </w:rPr>
      </w:pPr>
    </w:p>
    <w:p w:rsidR="000F03CB" w:rsidRPr="000F03CB" w:rsidRDefault="000F03CB" w:rsidP="000F03CB">
      <w:pPr>
        <w:pStyle w:val="ListParagraph"/>
        <w:spacing w:after="0" w:line="360" w:lineRule="auto"/>
        <w:ind w:left="426" w:firstLine="204"/>
        <w:jc w:val="both"/>
        <w:rPr>
          <w:rFonts w:ascii="Times New Roman" w:hAnsi="Times New Roman"/>
          <w:sz w:val="24"/>
          <w:lang w:val="en-ID"/>
        </w:rPr>
      </w:pPr>
    </w:p>
    <w:sectPr w:rsidR="000F03CB" w:rsidRPr="000F03CB" w:rsidSect="00200C3C">
      <w:footerReference w:type="even" r:id="rId16"/>
      <w:footerReference w:type="default" r:id="rId17"/>
      <w:type w:val="continuous"/>
      <w:pgSz w:w="11907" w:h="16839" w:code="9"/>
      <w:pgMar w:top="1418" w:right="1701" w:bottom="1418" w:left="1701" w:header="720" w:footer="720" w:gutter="0"/>
      <w:cols w:num="2"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824" w:rsidRDefault="00CC1824">
      <w:pPr>
        <w:spacing w:after="0" w:line="240" w:lineRule="auto"/>
      </w:pPr>
      <w:r>
        <w:separator/>
      </w:r>
    </w:p>
  </w:endnote>
  <w:endnote w:type="continuationSeparator" w:id="0">
    <w:p w:rsidR="00CC1824" w:rsidRDefault="00CC1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441" w:rsidRDefault="00D64441">
    <w:pPr>
      <w:pStyle w:val="Footer"/>
      <w:jc w:val="right"/>
    </w:pPr>
    <w:r>
      <w:fldChar w:fldCharType="begin"/>
    </w:r>
    <w:r>
      <w:instrText xml:space="preserve"> PAGE   \* MERGEFORMAT </w:instrText>
    </w:r>
    <w:r>
      <w:fldChar w:fldCharType="separate"/>
    </w:r>
    <w:r w:rsidR="002A01CC">
      <w:rPr>
        <w:noProof/>
      </w:rPr>
      <w:t>2</w:t>
    </w:r>
    <w:r>
      <w:rPr>
        <w:noProof/>
      </w:rPr>
      <w:fldChar w:fldCharType="end"/>
    </w:r>
  </w:p>
  <w:p w:rsidR="00D64441" w:rsidRPr="0052770A" w:rsidRDefault="00D64441" w:rsidP="00D64441">
    <w:pPr>
      <w:pStyle w:val="Footer"/>
      <w:ind w:right="360"/>
      <w:rPr>
        <w:lang w:val="id-ID"/>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441" w:rsidRDefault="00D64441">
    <w:pPr>
      <w:pStyle w:val="Footer"/>
    </w:pPr>
    <w:r>
      <w:fldChar w:fldCharType="begin"/>
    </w:r>
    <w:r>
      <w:instrText xml:space="preserve"> PAGE   \* MERGEFORMAT </w:instrText>
    </w:r>
    <w:r>
      <w:fldChar w:fldCharType="separate"/>
    </w:r>
    <w:r w:rsidR="002A01CC">
      <w:rPr>
        <w:noProof/>
      </w:rPr>
      <w:t>1</w:t>
    </w:r>
    <w:r>
      <w:rPr>
        <w:noProof/>
      </w:rPr>
      <w:fldChar w:fldCharType="end"/>
    </w:r>
  </w:p>
  <w:p w:rsidR="00D64441" w:rsidRPr="009A2A1A" w:rsidRDefault="00D64441" w:rsidP="00D64441">
    <w:pPr>
      <w:pStyle w:val="Footer"/>
      <w:ind w:right="360"/>
      <w:rPr>
        <w:lang w:val="id-ID"/>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441" w:rsidRPr="00E90FBA" w:rsidRDefault="00D64441" w:rsidP="00D64441">
    <w:pPr>
      <w:pStyle w:val="Footer"/>
      <w:jc w:val="right"/>
      <w:rPr>
        <w:rFonts w:ascii="Times New Roman" w:hAnsi="Times New Roman"/>
        <w:sz w:val="24"/>
      </w:rPr>
    </w:pPr>
    <w:r w:rsidRPr="00E90FBA">
      <w:rPr>
        <w:rFonts w:ascii="Times New Roman" w:hAnsi="Times New Roman"/>
        <w:sz w:val="24"/>
      </w:rPr>
      <w:fldChar w:fldCharType="begin"/>
    </w:r>
    <w:r w:rsidRPr="00E90FBA">
      <w:rPr>
        <w:rFonts w:ascii="Times New Roman" w:hAnsi="Times New Roman"/>
        <w:sz w:val="24"/>
      </w:rPr>
      <w:instrText xml:space="preserve"> PAGE   \* MERGEFORMAT </w:instrText>
    </w:r>
    <w:r w:rsidRPr="00E90FBA">
      <w:rPr>
        <w:rFonts w:ascii="Times New Roman" w:hAnsi="Times New Roman"/>
        <w:sz w:val="24"/>
      </w:rPr>
      <w:fldChar w:fldCharType="separate"/>
    </w:r>
    <w:r w:rsidR="002A01CC">
      <w:rPr>
        <w:rFonts w:ascii="Times New Roman" w:hAnsi="Times New Roman"/>
        <w:noProof/>
        <w:sz w:val="24"/>
      </w:rPr>
      <w:t>16</w:t>
    </w:r>
    <w:r w:rsidRPr="00E90FBA">
      <w:rPr>
        <w:rFonts w:ascii="Times New Roman" w:hAnsi="Times New Roman"/>
        <w:noProof/>
        <w:sz w:val="24"/>
      </w:rPr>
      <w:fldChar w:fldCharType="end"/>
    </w:r>
  </w:p>
  <w:p w:rsidR="00D64441" w:rsidRPr="0052770A" w:rsidRDefault="00D64441" w:rsidP="00D64441">
    <w:pPr>
      <w:pStyle w:val="Footer"/>
      <w:ind w:right="360"/>
      <w:rPr>
        <w:lang w:val="id-ID"/>
      </w:rPr>
    </w:pPr>
  </w:p>
  <w:p w:rsidR="00000000" w:rsidRDefault="00CC1824"/>
  <w:p w:rsidR="00000000" w:rsidRDefault="00CC1824"/>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441" w:rsidRDefault="00D64441">
    <w:pPr>
      <w:pStyle w:val="Footer"/>
    </w:pPr>
    <w:r>
      <w:fldChar w:fldCharType="begin"/>
    </w:r>
    <w:r>
      <w:instrText xml:space="preserve"> PAGE   \* MERGEFORMAT </w:instrText>
    </w:r>
    <w:r>
      <w:fldChar w:fldCharType="separate"/>
    </w:r>
    <w:r w:rsidR="002A01CC">
      <w:rPr>
        <w:noProof/>
      </w:rPr>
      <w:t>17</w:t>
    </w:r>
    <w:r>
      <w:rPr>
        <w:noProof/>
      </w:rPr>
      <w:fldChar w:fldCharType="end"/>
    </w:r>
  </w:p>
  <w:p w:rsidR="00D64441" w:rsidRPr="009A2A1A" w:rsidRDefault="00D64441" w:rsidP="00D64441">
    <w:pPr>
      <w:pStyle w:val="Footer"/>
      <w:ind w:right="360"/>
      <w:rPr>
        <w:lang w:val="id-ID"/>
      </w:rPr>
    </w:pPr>
  </w:p>
  <w:p w:rsidR="00000000" w:rsidRDefault="00CC1824"/>
  <w:p w:rsidR="00000000" w:rsidRDefault="00CC182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824" w:rsidRDefault="00CC1824">
      <w:pPr>
        <w:spacing w:after="0" w:line="240" w:lineRule="auto"/>
      </w:pPr>
      <w:r>
        <w:separator/>
      </w:r>
    </w:p>
  </w:footnote>
  <w:footnote w:type="continuationSeparator" w:id="0">
    <w:p w:rsidR="00CC1824" w:rsidRDefault="00CC18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441" w:rsidRPr="00C6532A" w:rsidRDefault="006B3809" w:rsidP="00D64441">
    <w:pPr>
      <w:spacing w:line="240" w:lineRule="auto"/>
      <w:jc w:val="right"/>
      <w:rPr>
        <w:rFonts w:ascii="Times New Roman" w:hAnsi="Times New Roman"/>
        <w:sz w:val="18"/>
        <w:szCs w:val="18"/>
      </w:rPr>
    </w:pPr>
    <w:r>
      <w:rPr>
        <w:rFonts w:ascii="Times New Roman" w:hAnsi="Times New Roman"/>
        <w:sz w:val="18"/>
        <w:szCs w:val="18"/>
      </w:rPr>
      <w:t>Meningkatkan Kecerdasan Kinestetik Anak Usia Dini melalui Pembelajaran Tari Kijang</w:t>
    </w:r>
    <w:r w:rsidR="00287AFA" w:rsidRPr="00C6532A">
      <w:rPr>
        <w:rFonts w:ascii="Times New Roman" w:hAnsi="Times New Roman"/>
        <w:sz w:val="18"/>
        <w:szCs w:val="18"/>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441" w:rsidRPr="00B131EB" w:rsidRDefault="00D64441" w:rsidP="00D64441">
    <w:pPr>
      <w:pStyle w:val="Header"/>
      <w:rPr>
        <w:rFonts w:ascii="Times New Roman" w:hAnsi="Times New Roman"/>
      </w:rPr>
    </w:pPr>
    <w:r>
      <w:rPr>
        <w:rFonts w:ascii="Times New Roman" w:hAnsi="Times New Roman"/>
      </w:rPr>
      <w:t>Antologi PGPAUD</w:t>
    </w:r>
    <w:r w:rsidR="00200C3C">
      <w:rPr>
        <w:rFonts w:ascii="Times New Roman" w:hAnsi="Times New Roman"/>
        <w:lang w:val="en-US"/>
      </w:rPr>
      <w:t xml:space="preserve"> FIP UPI</w:t>
    </w:r>
    <w:r w:rsidR="00690EB8">
      <w:rPr>
        <w:rFonts w:ascii="Times New Roman" w:hAnsi="Times New Roman"/>
      </w:rPr>
      <w:t xml:space="preserve">, Vol. I, Edisi 1, </w:t>
    </w:r>
    <w:r w:rsidR="004B6BA2">
      <w:rPr>
        <w:rFonts w:ascii="Times New Roman" w:hAnsi="Times New Roman"/>
        <w:lang w:val="en-US"/>
      </w:rPr>
      <w:t>Mei 2019</w:t>
    </w:r>
  </w:p>
  <w:p w:rsidR="00D64441" w:rsidRDefault="00D6444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B0FFC"/>
    <w:multiLevelType w:val="hybridMultilevel"/>
    <w:tmpl w:val="C7D6E1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B2608F"/>
    <w:multiLevelType w:val="hybridMultilevel"/>
    <w:tmpl w:val="4748F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167415"/>
    <w:multiLevelType w:val="hybridMultilevel"/>
    <w:tmpl w:val="C2141362"/>
    <w:lvl w:ilvl="0" w:tplc="42C4C1A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2B7C5D4F"/>
    <w:multiLevelType w:val="hybridMultilevel"/>
    <w:tmpl w:val="50C86F54"/>
    <w:lvl w:ilvl="0" w:tplc="C8144C8E">
      <w:start w:val="1"/>
      <w:numFmt w:val="decimal"/>
      <w:lvlText w:val="%1."/>
      <w:lvlJc w:val="left"/>
      <w:pPr>
        <w:ind w:left="2440" w:hanging="100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24B1659"/>
    <w:multiLevelType w:val="hybridMultilevel"/>
    <w:tmpl w:val="30B021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7102CAF"/>
    <w:multiLevelType w:val="hybridMultilevel"/>
    <w:tmpl w:val="1526A4CE"/>
    <w:lvl w:ilvl="0" w:tplc="E4D69770">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862580"/>
    <w:multiLevelType w:val="hybridMultilevel"/>
    <w:tmpl w:val="A78E9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ED485A"/>
    <w:multiLevelType w:val="multilevel"/>
    <w:tmpl w:val="597A2B0E"/>
    <w:lvl w:ilvl="0">
      <w:start w:val="1"/>
      <w:numFmt w:val="decimal"/>
      <w:lvlText w:val="%1."/>
      <w:lvlJc w:val="left"/>
      <w:pPr>
        <w:ind w:left="720" w:hanging="360"/>
      </w:pPr>
      <w:rPr>
        <w:rFonts w:hint="default"/>
        <w:b w:val="0"/>
      </w:rPr>
    </w:lvl>
    <w:lvl w:ilvl="1">
      <w:start w:val="3"/>
      <w:numFmt w:val="decimal"/>
      <w:isLgl/>
      <w:lvlText w:val="%1.%2"/>
      <w:lvlJc w:val="left"/>
      <w:pPr>
        <w:ind w:left="840" w:hanging="480"/>
      </w:pPr>
      <w:rPr>
        <w:rFonts w:hint="default"/>
      </w:rPr>
    </w:lvl>
    <w:lvl w:ilvl="2">
      <w:start w:val="1"/>
      <w:numFmt w:val="decimal"/>
      <w:lvlText w:val="%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7A72246"/>
    <w:multiLevelType w:val="hybridMultilevel"/>
    <w:tmpl w:val="392A6C82"/>
    <w:lvl w:ilvl="0" w:tplc="2C74C2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90F0632"/>
    <w:multiLevelType w:val="hybridMultilevel"/>
    <w:tmpl w:val="E6CCDE14"/>
    <w:lvl w:ilvl="0" w:tplc="641C1A4E">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0" w15:restartNumberingAfterBreak="0">
    <w:nsid w:val="4B065A46"/>
    <w:multiLevelType w:val="hybridMultilevel"/>
    <w:tmpl w:val="D1B83EE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ECC2340"/>
    <w:multiLevelType w:val="hybridMultilevel"/>
    <w:tmpl w:val="A6DA9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BA5142"/>
    <w:multiLevelType w:val="hybridMultilevel"/>
    <w:tmpl w:val="3DD0CDD4"/>
    <w:lvl w:ilvl="0" w:tplc="E134464C">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3" w15:restartNumberingAfterBreak="0">
    <w:nsid w:val="516F4FA4"/>
    <w:multiLevelType w:val="hybridMultilevel"/>
    <w:tmpl w:val="39B8C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E91C31"/>
    <w:multiLevelType w:val="hybridMultilevel"/>
    <w:tmpl w:val="AE28E460"/>
    <w:lvl w:ilvl="0" w:tplc="CE9839E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15:restartNumberingAfterBreak="0">
    <w:nsid w:val="63CD6F9E"/>
    <w:multiLevelType w:val="hybridMultilevel"/>
    <w:tmpl w:val="21F4FF2E"/>
    <w:lvl w:ilvl="0" w:tplc="A4467E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6895B81"/>
    <w:multiLevelType w:val="hybridMultilevel"/>
    <w:tmpl w:val="695EC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225557"/>
    <w:multiLevelType w:val="multilevel"/>
    <w:tmpl w:val="EC365602"/>
    <w:lvl w:ilvl="0">
      <w:start w:val="1"/>
      <w:numFmt w:val="decimal"/>
      <w:lvlText w:val="%1."/>
      <w:lvlJc w:val="left"/>
      <w:pPr>
        <w:ind w:left="720" w:hanging="360"/>
      </w:pPr>
      <w:rPr>
        <w:rFonts w:hint="default"/>
        <w:b w:val="0"/>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BCB277A"/>
    <w:multiLevelType w:val="hybridMultilevel"/>
    <w:tmpl w:val="5BEE31D6"/>
    <w:lvl w:ilvl="0" w:tplc="783E7E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A670821"/>
    <w:multiLevelType w:val="hybridMultilevel"/>
    <w:tmpl w:val="48C4FB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8750BC"/>
    <w:multiLevelType w:val="multilevel"/>
    <w:tmpl w:val="FE3272AA"/>
    <w:lvl w:ilvl="0">
      <w:start w:val="5"/>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7C23212C"/>
    <w:multiLevelType w:val="hybridMultilevel"/>
    <w:tmpl w:val="AE14C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13"/>
  </w:num>
  <w:num w:numId="4">
    <w:abstractNumId w:val="16"/>
  </w:num>
  <w:num w:numId="5">
    <w:abstractNumId w:val="5"/>
  </w:num>
  <w:num w:numId="6">
    <w:abstractNumId w:val="18"/>
  </w:num>
  <w:num w:numId="7">
    <w:abstractNumId w:val="21"/>
  </w:num>
  <w:num w:numId="8">
    <w:abstractNumId w:val="15"/>
  </w:num>
  <w:num w:numId="9">
    <w:abstractNumId w:val="12"/>
  </w:num>
  <w:num w:numId="10">
    <w:abstractNumId w:val="0"/>
  </w:num>
  <w:num w:numId="11">
    <w:abstractNumId w:val="10"/>
  </w:num>
  <w:num w:numId="12">
    <w:abstractNumId w:val="4"/>
  </w:num>
  <w:num w:numId="13">
    <w:abstractNumId w:val="9"/>
  </w:num>
  <w:num w:numId="14">
    <w:abstractNumId w:val="19"/>
  </w:num>
  <w:num w:numId="15">
    <w:abstractNumId w:val="8"/>
  </w:num>
  <w:num w:numId="16">
    <w:abstractNumId w:val="2"/>
  </w:num>
  <w:num w:numId="17">
    <w:abstractNumId w:val="17"/>
  </w:num>
  <w:num w:numId="18">
    <w:abstractNumId w:val="7"/>
  </w:num>
  <w:num w:numId="19">
    <w:abstractNumId w:val="14"/>
  </w:num>
  <w:num w:numId="20">
    <w:abstractNumId w:val="1"/>
  </w:num>
  <w:num w:numId="21">
    <w:abstractNumId w:val="2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FA3"/>
    <w:rsid w:val="000278AF"/>
    <w:rsid w:val="00032CF3"/>
    <w:rsid w:val="00034D81"/>
    <w:rsid w:val="00034FA3"/>
    <w:rsid w:val="00077910"/>
    <w:rsid w:val="00092038"/>
    <w:rsid w:val="000F03CB"/>
    <w:rsid w:val="0010008F"/>
    <w:rsid w:val="00157C96"/>
    <w:rsid w:val="001712B8"/>
    <w:rsid w:val="00194CB9"/>
    <w:rsid w:val="00194DD3"/>
    <w:rsid w:val="00200C3C"/>
    <w:rsid w:val="002054E1"/>
    <w:rsid w:val="00212AE4"/>
    <w:rsid w:val="00217C1D"/>
    <w:rsid w:val="002713EF"/>
    <w:rsid w:val="00287AFA"/>
    <w:rsid w:val="002A01CC"/>
    <w:rsid w:val="002A4138"/>
    <w:rsid w:val="002B1951"/>
    <w:rsid w:val="002B199F"/>
    <w:rsid w:val="002C4D40"/>
    <w:rsid w:val="0031371F"/>
    <w:rsid w:val="0031574B"/>
    <w:rsid w:val="003B2BE7"/>
    <w:rsid w:val="003C5682"/>
    <w:rsid w:val="00402495"/>
    <w:rsid w:val="004024B3"/>
    <w:rsid w:val="004065BA"/>
    <w:rsid w:val="004647AA"/>
    <w:rsid w:val="004B6BA2"/>
    <w:rsid w:val="004C1300"/>
    <w:rsid w:val="004E50AE"/>
    <w:rsid w:val="00514402"/>
    <w:rsid w:val="00626908"/>
    <w:rsid w:val="00630CC6"/>
    <w:rsid w:val="00674D58"/>
    <w:rsid w:val="00676A90"/>
    <w:rsid w:val="00690EB8"/>
    <w:rsid w:val="006B3809"/>
    <w:rsid w:val="006B60CB"/>
    <w:rsid w:val="006D4E58"/>
    <w:rsid w:val="006D6EEF"/>
    <w:rsid w:val="007809B0"/>
    <w:rsid w:val="007819A2"/>
    <w:rsid w:val="007D78FE"/>
    <w:rsid w:val="0082306E"/>
    <w:rsid w:val="0083185A"/>
    <w:rsid w:val="00943207"/>
    <w:rsid w:val="00945DEF"/>
    <w:rsid w:val="00975564"/>
    <w:rsid w:val="00975E73"/>
    <w:rsid w:val="009918DE"/>
    <w:rsid w:val="009B73F2"/>
    <w:rsid w:val="009C125C"/>
    <w:rsid w:val="009C4AC4"/>
    <w:rsid w:val="00AD14B7"/>
    <w:rsid w:val="00AE041D"/>
    <w:rsid w:val="00AF39B0"/>
    <w:rsid w:val="00B154B6"/>
    <w:rsid w:val="00B174BB"/>
    <w:rsid w:val="00BA33F1"/>
    <w:rsid w:val="00BE7F7E"/>
    <w:rsid w:val="00C049B2"/>
    <w:rsid w:val="00C07258"/>
    <w:rsid w:val="00C30C9C"/>
    <w:rsid w:val="00C6532A"/>
    <w:rsid w:val="00C75804"/>
    <w:rsid w:val="00CC1824"/>
    <w:rsid w:val="00CF36B3"/>
    <w:rsid w:val="00D10F6C"/>
    <w:rsid w:val="00D52643"/>
    <w:rsid w:val="00D52C99"/>
    <w:rsid w:val="00D64441"/>
    <w:rsid w:val="00D6664C"/>
    <w:rsid w:val="00E16120"/>
    <w:rsid w:val="00E87A50"/>
    <w:rsid w:val="00E90FBA"/>
    <w:rsid w:val="00EC7EBC"/>
    <w:rsid w:val="00F01757"/>
    <w:rsid w:val="00F11EB2"/>
    <w:rsid w:val="00F74FDD"/>
    <w:rsid w:val="00FB6DB6"/>
    <w:rsid w:val="00FD175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00610CD"/>
  <w15:docId w15:val="{3A81A677-8D3E-4CC5-932E-9BD82977E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4FA3"/>
    <w:pPr>
      <w:spacing w:after="200" w:line="276" w:lineRule="auto"/>
    </w:pPr>
    <w:rPr>
      <w:rFonts w:ascii="Calibri" w:eastAsia="Calibri" w:hAnsi="Calibri"/>
      <w:sz w:val="22"/>
      <w:szCs w:val="22"/>
    </w:rPr>
  </w:style>
  <w:style w:type="paragraph" w:styleId="Heading2">
    <w:name w:val="heading 2"/>
    <w:basedOn w:val="Normal"/>
    <w:next w:val="Normal"/>
    <w:link w:val="Heading2Char"/>
    <w:uiPriority w:val="9"/>
    <w:unhideWhenUsed/>
    <w:qFormat/>
    <w:rsid w:val="0010008F"/>
    <w:pPr>
      <w:keepNext/>
      <w:keepLines/>
      <w:spacing w:before="40" w:after="0" w:line="256" w:lineRule="auto"/>
      <w:outlineLvl w:val="1"/>
    </w:pPr>
    <w:rPr>
      <w:rFonts w:ascii="Times New Roman" w:eastAsia="Times New Roman" w:hAnsi="Times New Roman"/>
      <w:color w:val="000000"/>
      <w:sz w:val="26"/>
      <w:szCs w:val="26"/>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34FA3"/>
    <w:rPr>
      <w:sz w:val="20"/>
      <w:szCs w:val="20"/>
      <w:lang w:val="x-none" w:eastAsia="x-none"/>
    </w:rPr>
  </w:style>
  <w:style w:type="character" w:customStyle="1" w:styleId="FootnoteTextChar">
    <w:name w:val="Footnote Text Char"/>
    <w:link w:val="FootnoteText"/>
    <w:uiPriority w:val="99"/>
    <w:semiHidden/>
    <w:rsid w:val="00034FA3"/>
    <w:rPr>
      <w:rFonts w:ascii="Calibri" w:eastAsia="Calibri" w:hAnsi="Calibri" w:cs="Times New Roman"/>
      <w:sz w:val="20"/>
      <w:szCs w:val="20"/>
    </w:rPr>
  </w:style>
  <w:style w:type="character" w:styleId="FootnoteReference">
    <w:name w:val="footnote reference"/>
    <w:uiPriority w:val="99"/>
    <w:semiHidden/>
    <w:unhideWhenUsed/>
    <w:rsid w:val="00034FA3"/>
    <w:rPr>
      <w:vertAlign w:val="superscript"/>
    </w:rPr>
  </w:style>
  <w:style w:type="paragraph" w:styleId="Footer">
    <w:name w:val="footer"/>
    <w:basedOn w:val="Normal"/>
    <w:link w:val="FooterChar"/>
    <w:uiPriority w:val="99"/>
    <w:unhideWhenUsed/>
    <w:rsid w:val="00034FA3"/>
    <w:pPr>
      <w:tabs>
        <w:tab w:val="center" w:pos="4320"/>
        <w:tab w:val="right" w:pos="8640"/>
      </w:tabs>
    </w:pPr>
    <w:rPr>
      <w:lang w:val="x-none" w:eastAsia="x-none"/>
    </w:rPr>
  </w:style>
  <w:style w:type="character" w:customStyle="1" w:styleId="FooterChar">
    <w:name w:val="Footer Char"/>
    <w:link w:val="Footer"/>
    <w:uiPriority w:val="99"/>
    <w:rsid w:val="00034FA3"/>
    <w:rPr>
      <w:rFonts w:ascii="Calibri" w:eastAsia="Calibri" w:hAnsi="Calibri" w:cs="Times New Roman"/>
      <w:sz w:val="22"/>
      <w:szCs w:val="22"/>
    </w:rPr>
  </w:style>
  <w:style w:type="character" w:styleId="PageNumber">
    <w:name w:val="page number"/>
    <w:basedOn w:val="DefaultParagraphFont"/>
    <w:uiPriority w:val="99"/>
    <w:semiHidden/>
    <w:unhideWhenUsed/>
    <w:rsid w:val="00034FA3"/>
  </w:style>
  <w:style w:type="character" w:styleId="Hyperlink">
    <w:name w:val="Hyperlink"/>
    <w:uiPriority w:val="99"/>
    <w:unhideWhenUsed/>
    <w:rsid w:val="00034FA3"/>
    <w:rPr>
      <w:color w:val="0000FF"/>
      <w:u w:val="single"/>
    </w:rPr>
  </w:style>
  <w:style w:type="paragraph" w:styleId="Header">
    <w:name w:val="header"/>
    <w:basedOn w:val="Normal"/>
    <w:link w:val="HeaderChar"/>
    <w:uiPriority w:val="99"/>
    <w:unhideWhenUsed/>
    <w:rsid w:val="00E42DA2"/>
    <w:pPr>
      <w:tabs>
        <w:tab w:val="center" w:pos="4320"/>
        <w:tab w:val="right" w:pos="8640"/>
      </w:tabs>
      <w:spacing w:after="0" w:line="240" w:lineRule="auto"/>
    </w:pPr>
    <w:rPr>
      <w:lang w:val="x-none" w:eastAsia="x-none"/>
    </w:rPr>
  </w:style>
  <w:style w:type="character" w:customStyle="1" w:styleId="HeaderChar">
    <w:name w:val="Header Char"/>
    <w:link w:val="Header"/>
    <w:uiPriority w:val="99"/>
    <w:rsid w:val="00E42DA2"/>
    <w:rPr>
      <w:rFonts w:ascii="Calibri" w:eastAsia="Calibri" w:hAnsi="Calibri" w:cs="Times New Roman"/>
      <w:sz w:val="22"/>
      <w:szCs w:val="22"/>
    </w:rPr>
  </w:style>
  <w:style w:type="paragraph" w:customStyle="1" w:styleId="MediumGrid1-Accent21">
    <w:name w:val="Medium Grid 1 - Accent 21"/>
    <w:basedOn w:val="Normal"/>
    <w:uiPriority w:val="34"/>
    <w:qFormat/>
    <w:rsid w:val="00515F35"/>
    <w:pPr>
      <w:ind w:left="720"/>
      <w:contextualSpacing/>
    </w:pPr>
  </w:style>
  <w:style w:type="paragraph" w:styleId="NormalWeb">
    <w:name w:val="Normal (Web)"/>
    <w:basedOn w:val="Normal"/>
    <w:uiPriority w:val="99"/>
    <w:rsid w:val="003C2A56"/>
    <w:pPr>
      <w:spacing w:beforeLines="1" w:afterLines="1" w:line="240" w:lineRule="auto"/>
    </w:pPr>
    <w:rPr>
      <w:rFonts w:ascii="Times" w:eastAsia="Cambria" w:hAnsi="Times"/>
      <w:sz w:val="20"/>
      <w:szCs w:val="20"/>
    </w:rPr>
  </w:style>
  <w:style w:type="character" w:styleId="FollowedHyperlink">
    <w:name w:val="FollowedHyperlink"/>
    <w:uiPriority w:val="99"/>
    <w:rsid w:val="003C2A56"/>
    <w:rPr>
      <w:color w:val="800080"/>
      <w:u w:val="single"/>
    </w:rPr>
  </w:style>
  <w:style w:type="paragraph" w:customStyle="1" w:styleId="ColorfulList-Accent11">
    <w:name w:val="Colorful List - Accent 11"/>
    <w:basedOn w:val="Normal"/>
    <w:uiPriority w:val="34"/>
    <w:qFormat/>
    <w:rsid w:val="00D865BC"/>
    <w:pPr>
      <w:ind w:left="720"/>
      <w:contextualSpacing/>
    </w:pPr>
  </w:style>
  <w:style w:type="paragraph" w:styleId="ListParagraph">
    <w:name w:val="List Paragraph"/>
    <w:aliases w:val="Body of text"/>
    <w:basedOn w:val="Normal"/>
    <w:link w:val="ListParagraphChar"/>
    <w:uiPriority w:val="34"/>
    <w:qFormat/>
    <w:rsid w:val="00034D81"/>
    <w:pPr>
      <w:ind w:left="720"/>
      <w:contextualSpacing/>
    </w:pPr>
  </w:style>
  <w:style w:type="character" w:customStyle="1" w:styleId="ListParagraphChar">
    <w:name w:val="List Paragraph Char"/>
    <w:aliases w:val="Body of text Char"/>
    <w:link w:val="ListParagraph"/>
    <w:uiPriority w:val="34"/>
    <w:locked/>
    <w:rsid w:val="00034D81"/>
    <w:rPr>
      <w:rFonts w:ascii="Calibri" w:eastAsia="Calibri" w:hAnsi="Calibri"/>
      <w:sz w:val="22"/>
      <w:szCs w:val="22"/>
    </w:rPr>
  </w:style>
  <w:style w:type="paragraph" w:customStyle="1" w:styleId="MediumGrid1-Accent210">
    <w:name w:val="Medium Grid 1 - Accent 21"/>
    <w:basedOn w:val="Normal"/>
    <w:uiPriority w:val="34"/>
    <w:qFormat/>
    <w:rsid w:val="00975E73"/>
    <w:pPr>
      <w:ind w:left="720"/>
      <w:contextualSpacing/>
    </w:pPr>
  </w:style>
  <w:style w:type="character" w:customStyle="1" w:styleId="Heading2Char">
    <w:name w:val="Heading 2 Char"/>
    <w:basedOn w:val="DefaultParagraphFont"/>
    <w:link w:val="Heading2"/>
    <w:uiPriority w:val="9"/>
    <w:rsid w:val="0010008F"/>
    <w:rPr>
      <w:rFonts w:ascii="Times New Roman" w:eastAsia="Times New Roman" w:hAnsi="Times New Roman"/>
      <w:color w:val="000000"/>
      <w:sz w:val="26"/>
      <w:szCs w:val="26"/>
      <w:lang w:val="en-ID"/>
    </w:rPr>
  </w:style>
  <w:style w:type="paragraph" w:styleId="BodyText">
    <w:name w:val="Body Text"/>
    <w:basedOn w:val="Normal"/>
    <w:link w:val="BodyTextChar"/>
    <w:uiPriority w:val="1"/>
    <w:qFormat/>
    <w:rsid w:val="00212AE4"/>
    <w:pPr>
      <w:widowControl w:val="0"/>
      <w:autoSpaceDE w:val="0"/>
      <w:autoSpaceDN w:val="0"/>
      <w:spacing w:after="0" w:line="240" w:lineRule="auto"/>
    </w:pPr>
    <w:rPr>
      <w:rFonts w:ascii="Times New Roman" w:eastAsia="Times New Roman" w:hAnsi="Times New Roman"/>
      <w:sz w:val="24"/>
      <w:szCs w:val="24"/>
      <w:lang w:bidi="en-US"/>
    </w:rPr>
  </w:style>
  <w:style w:type="character" w:customStyle="1" w:styleId="BodyTextChar">
    <w:name w:val="Body Text Char"/>
    <w:basedOn w:val="DefaultParagraphFont"/>
    <w:link w:val="BodyText"/>
    <w:uiPriority w:val="1"/>
    <w:rsid w:val="00212AE4"/>
    <w:rPr>
      <w:rFonts w:ascii="Times New Roman" w:eastAsia="Times New Roman" w:hAnsi="Times New Roman"/>
      <w:sz w:val="24"/>
      <w:szCs w:val="24"/>
      <w:lang w:bidi="en-US"/>
    </w:rPr>
  </w:style>
  <w:style w:type="character" w:customStyle="1" w:styleId="fontstyle01">
    <w:name w:val="fontstyle01"/>
    <w:rsid w:val="00212AE4"/>
    <w:rPr>
      <w:rFonts w:ascii="Arial" w:hAnsi="Arial" w:cs="Arial" w:hint="default"/>
      <w:b w:val="0"/>
      <w:bCs w:val="0"/>
      <w:i w:val="0"/>
      <w:iCs w:val="0"/>
      <w:color w:val="000000"/>
      <w:sz w:val="22"/>
      <w:szCs w:val="22"/>
    </w:rPr>
  </w:style>
  <w:style w:type="paragraph" w:styleId="CommentText">
    <w:name w:val="annotation text"/>
    <w:basedOn w:val="Normal"/>
    <w:link w:val="CommentTextChar"/>
    <w:uiPriority w:val="99"/>
    <w:semiHidden/>
    <w:unhideWhenUsed/>
    <w:rsid w:val="00AF39B0"/>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F39B0"/>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hart" Target="charts/chart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hart" Target="charts/chart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hyperlink" Target="https://nugracha07.blogspot.com/2015/05/tari-kijang-tarian-khas-jawa-barat.html"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Kecerdasan Kinestetik Anak pada Pra Siklus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2212-4BBB-8B30-24F3F3FC057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212-4BBB-8B30-24F3F3FC057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2212-4BBB-8B30-24F3F3FC0574}"/>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2212-4BBB-8B30-24F3F3FC0574}"/>
              </c:ext>
            </c:extLst>
          </c:dPt>
          <c:dLbls>
            <c:dLbl>
              <c:idx val="0"/>
              <c:tx>
                <c:rich>
                  <a:bodyPr/>
                  <a:lstStyle/>
                  <a:p>
                    <a:r>
                      <a:rPr lang="en-US" baseline="0"/>
                      <a:t> </a:t>
                    </a:r>
                    <a:fld id="{9825048F-A54A-4A28-9B96-6FE3012718F5}" type="PERCENTAGE">
                      <a:rPr lang="en-US" baseline="0"/>
                      <a:pPr/>
                      <a:t>[PERCENTAGE]</a:t>
                    </a:fld>
                    <a:endParaRPr lang="en-US" baseline="0"/>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212-4BBB-8B30-24F3F3FC0574}"/>
                </c:ext>
              </c:extLst>
            </c:dLbl>
            <c:dLbl>
              <c:idx val="1"/>
              <c:tx>
                <c:rich>
                  <a:bodyPr/>
                  <a:lstStyle/>
                  <a:p>
                    <a:r>
                      <a:rPr lang="en-US" baseline="0"/>
                      <a:t> </a:t>
                    </a:r>
                    <a:fld id="{8A6AA45A-519D-4DB2-98B8-43C08E515FE6}" type="PERCENTAGE">
                      <a:rPr lang="en-US" baseline="0"/>
                      <a:pPr/>
                      <a:t>[PERCENTAGE]</a:t>
                    </a:fld>
                    <a:endParaRPr lang="en-US" baseline="0"/>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212-4BBB-8B30-24F3F3FC0574}"/>
                </c:ext>
              </c:extLst>
            </c:dLbl>
            <c:dLbl>
              <c:idx val="2"/>
              <c:layout>
                <c:manualLayout>
                  <c:x val="7.0709937299504186E-2"/>
                  <c:y val="0.11375671791026118"/>
                </c:manualLayout>
              </c:layout>
              <c:tx>
                <c:rich>
                  <a:bodyPr/>
                  <a:lstStyle/>
                  <a:p>
                    <a:r>
                      <a:rPr lang="en-US" baseline="0"/>
                      <a:t> </a:t>
                    </a:r>
                    <a:fld id="{ACD9A041-9693-4E8C-9039-8FD9EED2A2F0}" type="PERCENTAGE">
                      <a:rPr lang="en-US" baseline="0"/>
                      <a:pPr/>
                      <a:t>[PERCENTAGE]</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212-4BBB-8B30-24F3F3FC0574}"/>
                </c:ext>
              </c:extLst>
            </c:dLbl>
            <c:dLbl>
              <c:idx val="3"/>
              <c:layout>
                <c:manualLayout>
                  <c:x val="6.9435331000290779E-3"/>
                  <c:y val="7.3254280714910594E-2"/>
                </c:manualLayout>
              </c:layout>
              <c:tx>
                <c:rich>
                  <a:bodyPr/>
                  <a:lstStyle/>
                  <a:p>
                    <a:r>
                      <a:rPr lang="en-US" baseline="0"/>
                      <a:t> </a:t>
                    </a:r>
                    <a:fld id="{E2B9415B-76DD-4C1F-928B-125FBED6D7F6}" type="PERCENTAGE">
                      <a:rPr lang="en-US" baseline="0"/>
                      <a:pPr/>
                      <a:t>[PERCENTAGE]</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2212-4BBB-8B30-24F3F3FC0574}"/>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BB</c:v>
                </c:pt>
                <c:pt idx="1">
                  <c:v>MB</c:v>
                </c:pt>
                <c:pt idx="2">
                  <c:v>BSH</c:v>
                </c:pt>
                <c:pt idx="3">
                  <c:v>BSB</c:v>
                </c:pt>
              </c:strCache>
            </c:strRef>
          </c:cat>
          <c:val>
            <c:numRef>
              <c:f>Sheet1!$B$2:$B$5</c:f>
              <c:numCache>
                <c:formatCode>General</c:formatCode>
                <c:ptCount val="4"/>
                <c:pt idx="0">
                  <c:v>60</c:v>
                </c:pt>
                <c:pt idx="1">
                  <c:v>26.6</c:v>
                </c:pt>
                <c:pt idx="2">
                  <c:v>13.3</c:v>
                </c:pt>
                <c:pt idx="3">
                  <c:v>0</c:v>
                </c:pt>
              </c:numCache>
            </c:numRef>
          </c:val>
          <c:extLst>
            <c:ext xmlns:c16="http://schemas.microsoft.com/office/drawing/2014/chart" uri="{C3380CC4-5D6E-409C-BE32-E72D297353CC}">
              <c16:uniqueId val="{00000008-2212-4BBB-8B30-24F3F3FC0574}"/>
            </c:ext>
          </c:extLst>
        </c:ser>
        <c:dLbls>
          <c:dLblPos val="ctr"/>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80495221370709957"/>
          <c:y val="0.42752874640669919"/>
          <c:w val="0.16958469220124464"/>
          <c:h val="0.5230832680090322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r>
              <a:rPr lang="en-US" sz="1600"/>
              <a:t>Kecerdasan</a:t>
            </a:r>
            <a:r>
              <a:rPr lang="en-US" sz="1600" baseline="0"/>
              <a:t> Kinestetik Anak pada Siklus I</a:t>
            </a:r>
            <a:endParaRPr lang="en-US" sz="16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C30B-4A76-AA73-6EC6130A02EF}"/>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C30B-4A76-AA73-6EC6130A02EF}"/>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C30B-4A76-AA73-6EC6130A02EF}"/>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C30B-4A76-AA73-6EC6130A02EF}"/>
              </c:ext>
            </c:extLst>
          </c:dPt>
          <c:dLbls>
            <c:dLbl>
              <c:idx val="0"/>
              <c:layout>
                <c:manualLayout>
                  <c:x val="-3.0956696959642635E-2"/>
                  <c:y val="5.633527007932645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30B-4A76-AA73-6EC6130A02EF}"/>
                </c:ext>
              </c:extLst>
            </c:dLbl>
            <c:dLbl>
              <c:idx val="3"/>
              <c:layout>
                <c:manualLayout>
                  <c:x val="-3.0835713881088651E-2"/>
                  <c:y val="9.283306265793463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30B-4A76-AA73-6EC6130A02EF}"/>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BB</c:v>
                </c:pt>
                <c:pt idx="1">
                  <c:v>MB</c:v>
                </c:pt>
                <c:pt idx="2">
                  <c:v>BSH</c:v>
                </c:pt>
                <c:pt idx="3">
                  <c:v>BSB</c:v>
                </c:pt>
              </c:strCache>
            </c:strRef>
          </c:cat>
          <c:val>
            <c:numRef>
              <c:f>Sheet1!$B$2:$B$5</c:f>
              <c:numCache>
                <c:formatCode>General</c:formatCode>
                <c:ptCount val="4"/>
                <c:pt idx="0">
                  <c:v>13.3</c:v>
                </c:pt>
                <c:pt idx="1">
                  <c:v>33.299999999999997</c:v>
                </c:pt>
                <c:pt idx="2">
                  <c:v>53.3</c:v>
                </c:pt>
                <c:pt idx="3">
                  <c:v>0</c:v>
                </c:pt>
              </c:numCache>
            </c:numRef>
          </c:val>
          <c:extLst>
            <c:ext xmlns:c16="http://schemas.microsoft.com/office/drawing/2014/chart" uri="{C3380CC4-5D6E-409C-BE32-E72D297353CC}">
              <c16:uniqueId val="{00000008-C30B-4A76-AA73-6EC6130A02EF}"/>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8306459444368014"/>
          <c:y val="0.42752874640669919"/>
          <c:w val="0.14157609795178483"/>
          <c:h val="0.3670653668291463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Kecerdasan Kinestetik Anak pada Siklus II</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78DC-4800-9FFE-2885EA7CD139}"/>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78DC-4800-9FFE-2885EA7CD139}"/>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78DC-4800-9FFE-2885EA7CD139}"/>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78DC-4800-9FFE-2885EA7CD139}"/>
              </c:ext>
            </c:extLst>
          </c:dPt>
          <c:dLbls>
            <c:dLbl>
              <c:idx val="0"/>
              <c:layout>
                <c:manualLayout>
                  <c:x val="-2.3157671768008264E-3"/>
                  <c:y val="5.557183957774509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8DC-4800-9FFE-2885EA7CD139}"/>
                </c:ext>
              </c:extLst>
            </c:dLbl>
            <c:dLbl>
              <c:idx val="1"/>
              <c:layout>
                <c:manualLayout>
                  <c:x val="-7.8627322386564072E-2"/>
                  <c:y val="0.1031079648697758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8DC-4800-9FFE-2885EA7CD139}"/>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BB</c:v>
                </c:pt>
                <c:pt idx="1">
                  <c:v>MB</c:v>
                </c:pt>
                <c:pt idx="2">
                  <c:v>BSH</c:v>
                </c:pt>
                <c:pt idx="3">
                  <c:v>BSB</c:v>
                </c:pt>
              </c:strCache>
            </c:strRef>
          </c:cat>
          <c:val>
            <c:numRef>
              <c:f>Sheet1!$B$2:$B$5</c:f>
              <c:numCache>
                <c:formatCode>General</c:formatCode>
                <c:ptCount val="4"/>
                <c:pt idx="0">
                  <c:v>0</c:v>
                </c:pt>
                <c:pt idx="1">
                  <c:v>20</c:v>
                </c:pt>
                <c:pt idx="2">
                  <c:v>80</c:v>
                </c:pt>
                <c:pt idx="3">
                  <c:v>0</c:v>
                </c:pt>
              </c:numCache>
            </c:numRef>
          </c:val>
          <c:extLst>
            <c:ext xmlns:c16="http://schemas.microsoft.com/office/drawing/2014/chart" uri="{C3380CC4-5D6E-409C-BE32-E72D297353CC}">
              <c16:uniqueId val="{00000008-78DC-4800-9FFE-2885EA7CD139}"/>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82737289758076671"/>
          <c:y val="0.42752874640669919"/>
          <c:w val="0.14484930201107166"/>
          <c:h val="0.3075415573053367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Kecerdasan Kinestetik Anak pada Setiap Siklus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BB</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2"/>
              <c:layout>
                <c:manualLayout>
                  <c:x val="-2.3148148148148997E-3"/>
                  <c:y val="1.5873015873015872E-2"/>
                </c:manualLayout>
              </c:layout>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358-4133-B96F-A215720D51E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Pra Siklus</c:v>
                </c:pt>
                <c:pt idx="1">
                  <c:v>Siklus I</c:v>
                </c:pt>
                <c:pt idx="2">
                  <c:v>Siklus II</c:v>
                </c:pt>
              </c:strCache>
            </c:strRef>
          </c:cat>
          <c:val>
            <c:numRef>
              <c:f>Sheet1!$B$2:$B$5</c:f>
              <c:numCache>
                <c:formatCode>0%</c:formatCode>
                <c:ptCount val="4"/>
                <c:pt idx="0">
                  <c:v>0.6</c:v>
                </c:pt>
                <c:pt idx="1">
                  <c:v>0.13</c:v>
                </c:pt>
                <c:pt idx="2">
                  <c:v>0</c:v>
                </c:pt>
              </c:numCache>
            </c:numRef>
          </c:val>
          <c:extLst>
            <c:ext xmlns:c16="http://schemas.microsoft.com/office/drawing/2014/chart" uri="{C3380CC4-5D6E-409C-BE32-E72D297353CC}">
              <c16:uniqueId val="{00000001-5358-4133-B96F-A215720D51E2}"/>
            </c:ext>
          </c:extLst>
        </c:ser>
        <c:ser>
          <c:idx val="1"/>
          <c:order val="1"/>
          <c:tx>
            <c:strRef>
              <c:f>Sheet1!$C$1</c:f>
              <c:strCache>
                <c:ptCount val="1"/>
                <c:pt idx="0">
                  <c:v>MB</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Pra Siklus</c:v>
                </c:pt>
                <c:pt idx="1">
                  <c:v>Siklus I</c:v>
                </c:pt>
                <c:pt idx="2">
                  <c:v>Siklus II</c:v>
                </c:pt>
              </c:strCache>
            </c:strRef>
          </c:cat>
          <c:val>
            <c:numRef>
              <c:f>Sheet1!$C$2:$C$5</c:f>
              <c:numCache>
                <c:formatCode>0%</c:formatCode>
                <c:ptCount val="4"/>
                <c:pt idx="0">
                  <c:v>0.4</c:v>
                </c:pt>
                <c:pt idx="1">
                  <c:v>0.33</c:v>
                </c:pt>
                <c:pt idx="2">
                  <c:v>0.2</c:v>
                </c:pt>
              </c:numCache>
            </c:numRef>
          </c:val>
          <c:extLst>
            <c:ext xmlns:c16="http://schemas.microsoft.com/office/drawing/2014/chart" uri="{C3380CC4-5D6E-409C-BE32-E72D297353CC}">
              <c16:uniqueId val="{00000002-5358-4133-B96F-A215720D51E2}"/>
            </c:ext>
          </c:extLst>
        </c:ser>
        <c:ser>
          <c:idx val="2"/>
          <c:order val="2"/>
          <c:tx>
            <c:strRef>
              <c:f>Sheet1!$D$1</c:f>
              <c:strCache>
                <c:ptCount val="1"/>
                <c:pt idx="0">
                  <c:v>BSH</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Pra Siklus</c:v>
                </c:pt>
                <c:pt idx="1">
                  <c:v>Siklus I</c:v>
                </c:pt>
                <c:pt idx="2">
                  <c:v>Siklus II</c:v>
                </c:pt>
              </c:strCache>
            </c:strRef>
          </c:cat>
          <c:val>
            <c:numRef>
              <c:f>Sheet1!$D$2:$D$5</c:f>
              <c:numCache>
                <c:formatCode>0%</c:formatCode>
                <c:ptCount val="4"/>
                <c:pt idx="0">
                  <c:v>0</c:v>
                </c:pt>
                <c:pt idx="1">
                  <c:v>0.54</c:v>
                </c:pt>
                <c:pt idx="2">
                  <c:v>0.8</c:v>
                </c:pt>
              </c:numCache>
            </c:numRef>
          </c:val>
          <c:extLst>
            <c:ext xmlns:c16="http://schemas.microsoft.com/office/drawing/2014/chart" uri="{C3380CC4-5D6E-409C-BE32-E72D297353CC}">
              <c16:uniqueId val="{00000003-5358-4133-B96F-A215720D51E2}"/>
            </c:ext>
          </c:extLst>
        </c:ser>
        <c:ser>
          <c:idx val="3"/>
          <c:order val="3"/>
          <c:tx>
            <c:strRef>
              <c:f>Sheet1!$E$1</c:f>
              <c:strCache>
                <c:ptCount val="1"/>
                <c:pt idx="0">
                  <c:v>BSB</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6.9444444444444024E-3"/>
                  <c:y val="1.5873015873015872E-2"/>
                </c:manualLayout>
              </c:layout>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358-4133-B96F-A215720D51E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Pra Siklus</c:v>
                </c:pt>
                <c:pt idx="1">
                  <c:v>Siklus I</c:v>
                </c:pt>
                <c:pt idx="2">
                  <c:v>Siklus II</c:v>
                </c:pt>
              </c:strCache>
            </c:strRef>
          </c:cat>
          <c:val>
            <c:numRef>
              <c:f>Sheet1!$E$2:$E$5</c:f>
              <c:numCache>
                <c:formatCode>0%</c:formatCode>
                <c:ptCount val="4"/>
                <c:pt idx="0">
                  <c:v>0</c:v>
                </c:pt>
                <c:pt idx="1">
                  <c:v>0</c:v>
                </c:pt>
                <c:pt idx="2">
                  <c:v>0</c:v>
                </c:pt>
              </c:numCache>
            </c:numRef>
          </c:val>
          <c:extLst>
            <c:ext xmlns:c16="http://schemas.microsoft.com/office/drawing/2014/chart" uri="{C3380CC4-5D6E-409C-BE32-E72D297353CC}">
              <c16:uniqueId val="{00000005-5358-4133-B96F-A215720D51E2}"/>
            </c:ext>
          </c:extLst>
        </c:ser>
        <c:dLbls>
          <c:dLblPos val="inEnd"/>
          <c:showLegendKey val="0"/>
          <c:showVal val="1"/>
          <c:showCatName val="0"/>
          <c:showSerName val="0"/>
          <c:showPercent val="0"/>
          <c:showBubbleSize val="0"/>
        </c:dLbls>
        <c:gapWidth val="100"/>
        <c:overlap val="-24"/>
        <c:axId val="257691112"/>
        <c:axId val="257696688"/>
      </c:barChart>
      <c:catAx>
        <c:axId val="25769111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57696688"/>
        <c:crosses val="autoZero"/>
        <c:auto val="1"/>
        <c:lblAlgn val="ctr"/>
        <c:lblOffset val="100"/>
        <c:noMultiLvlLbl val="0"/>
      </c:catAx>
      <c:valAx>
        <c:axId val="25769668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57691112"/>
        <c:crosses val="autoZero"/>
        <c:crossBetween val="between"/>
      </c:valAx>
      <c:spPr>
        <a:noFill/>
        <a:ln>
          <a:noFill/>
        </a:ln>
        <a:effectLst/>
      </c:spPr>
    </c:plotArea>
    <c:legend>
      <c:legendPos val="b"/>
      <c:layout>
        <c:manualLayout>
          <c:xMode val="edge"/>
          <c:yMode val="edge"/>
          <c:x val="0.54090979453256405"/>
          <c:y val="0.86887099777477494"/>
          <c:w val="0.38492963608906683"/>
          <c:h val="9.5414782353797911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20</Pages>
  <Words>4788</Words>
  <Characters>27294</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Zaenal Mutaqin</dc:creator>
  <cp:lastModifiedBy>Dina Nur Afifah</cp:lastModifiedBy>
  <cp:revision>32</cp:revision>
  <cp:lastPrinted>2015-11-09T23:08:00Z</cp:lastPrinted>
  <dcterms:created xsi:type="dcterms:W3CDTF">2019-03-18T14:01:00Z</dcterms:created>
  <dcterms:modified xsi:type="dcterms:W3CDTF">2019-05-25T07:20:00Z</dcterms:modified>
</cp:coreProperties>
</file>