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03" w:rsidRPr="00BE6D03" w:rsidRDefault="00BE6D03" w:rsidP="00BE6D03">
      <w:pPr>
        <w:pStyle w:val="KonuBal"/>
        <w:spacing w:line="360" w:lineRule="auto"/>
        <w:rPr>
          <w:lang w:val="tr-TR"/>
        </w:rPr>
      </w:pPr>
      <w:r w:rsidRPr="00BE6D03">
        <w:rPr>
          <w:lang w:val="tr-TR"/>
        </w:rPr>
        <w:t xml:space="preserve">The Effect of Teaching Based on The Common </w:t>
      </w:r>
      <w:r w:rsidRPr="00BE6D03">
        <w:t>Knowledge Construction</w:t>
      </w:r>
      <w:r w:rsidRPr="00BE6D03">
        <w:rPr>
          <w:lang w:val="tr-TR"/>
        </w:rPr>
        <w:t xml:space="preserve"> Model on The Cognitive and Psychomotor Learning of The 7</w:t>
      </w:r>
      <w:r w:rsidRPr="00BE6D03">
        <w:rPr>
          <w:vertAlign w:val="superscript"/>
          <w:lang w:val="tr-TR"/>
        </w:rPr>
        <w:t>th</w:t>
      </w:r>
      <w:r w:rsidRPr="00BE6D03">
        <w:rPr>
          <w:lang w:val="tr-TR"/>
        </w:rPr>
        <w:t xml:space="preserve"> Grade Students</w:t>
      </w:r>
      <w:r w:rsidR="004D4532">
        <w:rPr>
          <w:lang w:val="tr-TR"/>
        </w:rPr>
        <w:t>*</w:t>
      </w:r>
    </w:p>
    <w:p w:rsidR="00D03E8A" w:rsidRDefault="00D03E8A" w:rsidP="00763AC5">
      <w:pPr>
        <w:pStyle w:val="KonuBal"/>
        <w:spacing w:line="360" w:lineRule="auto"/>
        <w:jc w:val="center"/>
        <w:rPr>
          <w:lang w:val="tr-TR"/>
        </w:rPr>
      </w:pPr>
    </w:p>
    <w:p w:rsidR="007357E9" w:rsidRDefault="00763AC5" w:rsidP="007357E9">
      <w:pPr>
        <w:jc w:val="center"/>
        <w:rPr>
          <w:b/>
          <w:vertAlign w:val="superscript"/>
        </w:rPr>
      </w:pPr>
      <w:r>
        <w:rPr>
          <w:b/>
        </w:rPr>
        <w:t>Barış ÖZDEN</w:t>
      </w:r>
      <w:r w:rsidRPr="00B12B25">
        <w:rPr>
          <w:b/>
          <w:vertAlign w:val="superscript"/>
        </w:rPr>
        <w:t>1</w:t>
      </w:r>
      <w:r w:rsidR="004D4532">
        <w:rPr>
          <w:b/>
          <w:vertAlign w:val="superscript"/>
        </w:rPr>
        <w:t>**</w:t>
      </w:r>
      <w:r w:rsidRPr="00B12B25">
        <w:rPr>
          <w:b/>
        </w:rPr>
        <w:t>, N</w:t>
      </w:r>
      <w:r>
        <w:rPr>
          <w:b/>
        </w:rPr>
        <w:t>ilgün YENİCE</w:t>
      </w:r>
      <w:r w:rsidRPr="00B12B25">
        <w:rPr>
          <w:b/>
          <w:vertAlign w:val="superscript"/>
        </w:rPr>
        <w:t>2</w:t>
      </w:r>
    </w:p>
    <w:p w:rsidR="007357E9" w:rsidRPr="00B12B25" w:rsidRDefault="007357E9" w:rsidP="007357E9">
      <w:pPr>
        <w:jc w:val="center"/>
        <w:rPr>
          <w:b/>
          <w:vertAlign w:val="superscript"/>
        </w:rPr>
      </w:pPr>
    </w:p>
    <w:p w:rsidR="00763AC5" w:rsidRPr="00B12B25" w:rsidRDefault="00763AC5" w:rsidP="007357E9">
      <w:pPr>
        <w:jc w:val="left"/>
        <w:rPr>
          <w:szCs w:val="20"/>
        </w:rPr>
      </w:pPr>
      <w:r w:rsidRPr="00B12B25">
        <w:rPr>
          <w:szCs w:val="20"/>
          <w:vertAlign w:val="superscript"/>
        </w:rPr>
        <w:t>1</w:t>
      </w:r>
      <w:r>
        <w:rPr>
          <w:szCs w:val="20"/>
        </w:rPr>
        <w:t>Ministry of National Education, Afyonkarahisar, Turkey</w:t>
      </w:r>
    </w:p>
    <w:p w:rsidR="00763AC5" w:rsidRPr="00B12B25" w:rsidRDefault="00763AC5" w:rsidP="007357E9">
      <w:pPr>
        <w:jc w:val="left"/>
        <w:rPr>
          <w:szCs w:val="20"/>
        </w:rPr>
      </w:pPr>
      <w:r w:rsidRPr="00B12B25">
        <w:rPr>
          <w:szCs w:val="20"/>
          <w:vertAlign w:val="superscript"/>
        </w:rPr>
        <w:t>2</w:t>
      </w:r>
      <w:r w:rsidR="007357E9">
        <w:rPr>
          <w:szCs w:val="20"/>
          <w:vertAlign w:val="superscript"/>
        </w:rPr>
        <w:t xml:space="preserve"> </w:t>
      </w:r>
      <w:proofErr w:type="gramStart"/>
      <w:r w:rsidR="007357E9">
        <w:rPr>
          <w:szCs w:val="20"/>
        </w:rPr>
        <w:t>Faculty</w:t>
      </w:r>
      <w:proofErr w:type="gramEnd"/>
      <w:r w:rsidR="007357E9">
        <w:rPr>
          <w:szCs w:val="20"/>
        </w:rPr>
        <w:t xml:space="preserve"> of Education, </w:t>
      </w:r>
      <w:r>
        <w:rPr>
          <w:szCs w:val="20"/>
        </w:rPr>
        <w:t xml:space="preserve">Aydın Adnan Menderes University, </w:t>
      </w:r>
      <w:r w:rsidR="007357E9">
        <w:rPr>
          <w:szCs w:val="20"/>
        </w:rPr>
        <w:t>Aydın, Turkey</w:t>
      </w:r>
    </w:p>
    <w:p w:rsidR="007357E9" w:rsidRDefault="007357E9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  <w:r>
        <w:rPr>
          <w:lang w:val="tr-TR"/>
        </w:rPr>
        <w:t>*</w:t>
      </w:r>
      <w:r w:rsidRPr="004D4532">
        <w:rPr>
          <w:rFonts w:eastAsia="Calibri"/>
          <w:sz w:val="20"/>
          <w:lang w:val="tr-TR" w:eastAsia="ar-SA"/>
        </w:rPr>
        <w:t xml:space="preserve"> </w:t>
      </w:r>
      <w:r w:rsidRPr="004D4532">
        <w:rPr>
          <w:lang w:val="tr-TR"/>
        </w:rPr>
        <w:t xml:space="preserve">This </w:t>
      </w:r>
      <w:proofErr w:type="spellStart"/>
      <w:r w:rsidRPr="004D4532">
        <w:rPr>
          <w:lang w:val="tr-TR"/>
        </w:rPr>
        <w:t>article</w:t>
      </w:r>
      <w:proofErr w:type="spellEnd"/>
      <w:r w:rsidRPr="004D4532">
        <w:rPr>
          <w:lang w:val="tr-TR"/>
        </w:rPr>
        <w:t xml:space="preserve"> is a </w:t>
      </w:r>
      <w:proofErr w:type="spellStart"/>
      <w:r w:rsidRPr="004D4532">
        <w:rPr>
          <w:lang w:val="tr-TR"/>
        </w:rPr>
        <w:t>part</w:t>
      </w:r>
      <w:proofErr w:type="spellEnd"/>
      <w:r w:rsidRPr="004D4532">
        <w:rPr>
          <w:lang w:val="tr-TR"/>
        </w:rPr>
        <w:t xml:space="preserve"> of </w:t>
      </w:r>
      <w:proofErr w:type="spellStart"/>
      <w:r w:rsidRPr="004D4532">
        <w:rPr>
          <w:lang w:val="tr-TR"/>
        </w:rPr>
        <w:t>first</w:t>
      </w:r>
      <w:proofErr w:type="spellEnd"/>
      <w:r w:rsidRPr="004D4532">
        <w:rPr>
          <w:lang w:val="tr-TR"/>
        </w:rPr>
        <w:t xml:space="preserve"> </w:t>
      </w:r>
      <w:proofErr w:type="spellStart"/>
      <w:r w:rsidRPr="004D4532">
        <w:rPr>
          <w:lang w:val="tr-TR"/>
        </w:rPr>
        <w:t>author</w:t>
      </w:r>
      <w:proofErr w:type="spellEnd"/>
      <w:r w:rsidRPr="004D4532">
        <w:rPr>
          <w:lang w:val="tr-TR"/>
        </w:rPr>
        <w:t xml:space="preserve">’ </w:t>
      </w:r>
      <w:proofErr w:type="spellStart"/>
      <w:r w:rsidRPr="004D4532">
        <w:rPr>
          <w:lang w:val="tr-TR"/>
        </w:rPr>
        <w:t>dissertation</w:t>
      </w:r>
      <w:proofErr w:type="spellEnd"/>
      <w:r w:rsidRPr="004D4532">
        <w:rPr>
          <w:lang w:val="tr-TR"/>
        </w:rPr>
        <w:t>.</w:t>
      </w:r>
    </w:p>
    <w:p w:rsidR="007357E9" w:rsidRDefault="007357E9" w:rsidP="007357E9">
      <w:pPr>
        <w:rPr>
          <w:lang w:val="tr-TR"/>
        </w:rPr>
      </w:pPr>
      <w:r>
        <w:rPr>
          <w:lang w:val="tr-TR"/>
        </w:rPr>
        <w:t>*</w:t>
      </w:r>
      <w:r w:rsidR="004D4532">
        <w:rPr>
          <w:lang w:val="tr-TR"/>
        </w:rPr>
        <w:t>*</w:t>
      </w:r>
      <w:proofErr w:type="spellStart"/>
      <w:r w:rsidR="004D4532">
        <w:rPr>
          <w:lang w:val="tr-TR"/>
        </w:rPr>
        <w:t>Corresponding</w:t>
      </w:r>
      <w:proofErr w:type="spellEnd"/>
      <w:r w:rsidR="004D4532">
        <w:rPr>
          <w:lang w:val="tr-TR"/>
        </w:rPr>
        <w:t xml:space="preserve"> </w:t>
      </w:r>
      <w:proofErr w:type="spellStart"/>
      <w:r w:rsidR="004D4532">
        <w:rPr>
          <w:lang w:val="tr-TR"/>
        </w:rPr>
        <w:t>Author</w:t>
      </w:r>
      <w:proofErr w:type="spellEnd"/>
      <w:r w:rsidR="004D4532">
        <w:rPr>
          <w:lang w:val="tr-TR"/>
        </w:rPr>
        <w:t xml:space="preserve">. </w:t>
      </w:r>
      <w:hyperlink r:id="rId8" w:history="1">
        <w:r w:rsidRPr="001A3289">
          <w:rPr>
            <w:rStyle w:val="Kpr"/>
            <w:lang w:val="tr-TR"/>
          </w:rPr>
          <w:t>barisozdn@gmail.com</w:t>
        </w:r>
      </w:hyperlink>
      <w:r>
        <w:rPr>
          <w:lang w:val="tr-TR"/>
        </w:rPr>
        <w:t xml:space="preserve"> </w:t>
      </w: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 w:rsidP="007357E9">
      <w:pPr>
        <w:rPr>
          <w:lang w:val="tr-TR"/>
        </w:rPr>
      </w:pPr>
    </w:p>
    <w:p w:rsidR="004D4532" w:rsidRDefault="004D4532">
      <w:pPr>
        <w:spacing w:after="160" w:line="259" w:lineRule="auto"/>
        <w:jc w:val="left"/>
        <w:rPr>
          <w:lang w:val="tr-TR"/>
        </w:rPr>
        <w:sectPr w:rsidR="004D4532" w:rsidSect="00134AF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1" w:right="1701" w:bottom="1701" w:left="1701" w:header="720" w:footer="720" w:gutter="0"/>
          <w:lnNumType w:countBy="1"/>
          <w:cols w:space="720"/>
          <w:docGrid w:linePitch="360"/>
        </w:sectPr>
      </w:pPr>
    </w:p>
    <w:p w:rsidR="004D4532" w:rsidRDefault="004D4532" w:rsidP="004D4532">
      <w:pPr>
        <w:spacing w:after="160" w:line="259" w:lineRule="auto"/>
        <w:jc w:val="left"/>
        <w:rPr>
          <w:lang w:val="tr-TR"/>
        </w:rPr>
      </w:pPr>
      <w:r w:rsidRPr="004D4532">
        <w:rPr>
          <w:rStyle w:val="JSLSupportingInformationChar"/>
          <w:b/>
        </w:rPr>
        <w:lastRenderedPageBreak/>
        <w:t>Appendix 1</w:t>
      </w:r>
      <w:r>
        <w:rPr>
          <w:lang w:val="tr-TR"/>
        </w:rPr>
        <w:t xml:space="preserve"> </w:t>
      </w:r>
    </w:p>
    <w:p w:rsidR="004D4532" w:rsidRPr="004D4532" w:rsidRDefault="004D4532" w:rsidP="004D4532">
      <w:pPr>
        <w:jc w:val="center"/>
        <w:rPr>
          <w:rStyle w:val="JSLSupportingInformationChar"/>
          <w:lang w:val="tr-TR"/>
        </w:rPr>
      </w:pPr>
      <w:r w:rsidRPr="004D4532">
        <w:rPr>
          <w:b/>
          <w:lang w:val="tr-TR"/>
        </w:rPr>
        <w:t>Psyhcomotor Skills Rubric</w:t>
      </w:r>
    </w:p>
    <w:tbl>
      <w:tblPr>
        <w:tblpPr w:leftFromText="141" w:rightFromText="141" w:vertAnchor="text" w:tblpXSpec="center" w:tblpY="1"/>
        <w:tblOverlap w:val="never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8"/>
        <w:gridCol w:w="595"/>
        <w:gridCol w:w="595"/>
        <w:gridCol w:w="595"/>
        <w:gridCol w:w="594"/>
        <w:gridCol w:w="594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3108"/>
      </w:tblGrid>
      <w:tr w:rsidR="004D4532" w:rsidRPr="00132720" w:rsidTr="004D4532">
        <w:trPr>
          <w:trHeight w:val="1835"/>
        </w:trPr>
        <w:tc>
          <w:tcPr>
            <w:tcW w:w="1348" w:type="dxa"/>
            <w:vMerge w:val="restart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Student</w:t>
            </w:r>
          </w:p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 xml:space="preserve"> Name Surname</w:t>
            </w:r>
          </w:p>
        </w:tc>
        <w:tc>
          <w:tcPr>
            <w:tcW w:w="1785" w:type="dxa"/>
            <w:gridSpan w:val="3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Perception</w:t>
            </w:r>
          </w:p>
        </w:tc>
        <w:tc>
          <w:tcPr>
            <w:tcW w:w="1783" w:type="dxa"/>
            <w:gridSpan w:val="3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Choosing the Tools Suitable for the Experimental Setup</w:t>
            </w:r>
          </w:p>
        </w:tc>
        <w:tc>
          <w:tcPr>
            <w:tcW w:w="1785" w:type="dxa"/>
            <w:gridSpan w:val="3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Establishing</w:t>
            </w:r>
            <w:r w:rsidRPr="00132720">
              <w:rPr>
                <w:rFonts w:eastAsiaTheme="minorHAnsi"/>
                <w:b/>
                <w:szCs w:val="20"/>
              </w:rPr>
              <w:t xml:space="preserve"> the Experimental Setup Without Help</w:t>
            </w:r>
          </w:p>
        </w:tc>
        <w:tc>
          <w:tcPr>
            <w:tcW w:w="1785" w:type="dxa"/>
            <w:gridSpan w:val="3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rFonts w:eastAsiaTheme="minorHAnsi"/>
                <w:b/>
                <w:szCs w:val="20"/>
              </w:rPr>
              <w:t>Designing the Experimental Setup to Respond to Another Hypothesis</w:t>
            </w:r>
          </w:p>
        </w:tc>
        <w:tc>
          <w:tcPr>
            <w:tcW w:w="1785" w:type="dxa"/>
            <w:gridSpan w:val="3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Designing the Experiment Using Different Tools</w:t>
            </w:r>
          </w:p>
        </w:tc>
        <w:tc>
          <w:tcPr>
            <w:tcW w:w="3108" w:type="dxa"/>
            <w:vMerge w:val="restart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Observation Notes</w:t>
            </w:r>
          </w:p>
        </w:tc>
      </w:tr>
      <w:tr w:rsidR="004D4532" w:rsidRPr="00132720" w:rsidTr="004D4532">
        <w:trPr>
          <w:cantSplit/>
          <w:trHeight w:val="1732"/>
        </w:trPr>
        <w:tc>
          <w:tcPr>
            <w:tcW w:w="1348" w:type="dxa"/>
            <w:vMerge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Observed (O)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Partially (P)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Not Observed (NO)</w:t>
            </w:r>
          </w:p>
        </w:tc>
        <w:tc>
          <w:tcPr>
            <w:tcW w:w="594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Observed (O)</w:t>
            </w:r>
          </w:p>
        </w:tc>
        <w:tc>
          <w:tcPr>
            <w:tcW w:w="594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Partially (P)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Not Observed (NO)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Observed (O)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Partially (P)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Not Observed (NO)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Observed (O)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Partially (P)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Not Observed (NO)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Observed (O)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Partially (P)</w:t>
            </w:r>
          </w:p>
        </w:tc>
        <w:tc>
          <w:tcPr>
            <w:tcW w:w="595" w:type="dxa"/>
            <w:textDirection w:val="btLr"/>
            <w:vAlign w:val="center"/>
          </w:tcPr>
          <w:p w:rsidR="004D4532" w:rsidRPr="00132720" w:rsidRDefault="004D4532" w:rsidP="004D4532">
            <w:pPr>
              <w:spacing w:line="240" w:lineRule="auto"/>
              <w:jc w:val="center"/>
              <w:rPr>
                <w:b/>
                <w:szCs w:val="20"/>
                <w:lang w:eastAsia="tr-TR"/>
              </w:rPr>
            </w:pPr>
            <w:r w:rsidRPr="00132720">
              <w:rPr>
                <w:b/>
                <w:szCs w:val="20"/>
                <w:lang w:eastAsia="tr-TR"/>
              </w:rPr>
              <w:t>Not Observed (NO)</w:t>
            </w:r>
          </w:p>
        </w:tc>
        <w:tc>
          <w:tcPr>
            <w:tcW w:w="3108" w:type="dxa"/>
            <w:vMerge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</w:tr>
      <w:tr w:rsidR="004D4532" w:rsidRPr="00132720" w:rsidTr="004D4532">
        <w:trPr>
          <w:trHeight w:val="348"/>
        </w:trPr>
        <w:tc>
          <w:tcPr>
            <w:tcW w:w="134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310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</w:tr>
      <w:tr w:rsidR="004D4532" w:rsidRPr="00132720" w:rsidTr="004D4532">
        <w:trPr>
          <w:trHeight w:val="20"/>
        </w:trPr>
        <w:tc>
          <w:tcPr>
            <w:tcW w:w="134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310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</w:tr>
      <w:tr w:rsidR="004D4532" w:rsidRPr="00132720" w:rsidTr="004D4532">
        <w:trPr>
          <w:trHeight w:val="20"/>
        </w:trPr>
        <w:tc>
          <w:tcPr>
            <w:tcW w:w="134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310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</w:tr>
      <w:tr w:rsidR="004D4532" w:rsidRPr="00132720" w:rsidTr="004D4532">
        <w:trPr>
          <w:trHeight w:val="20"/>
        </w:trPr>
        <w:tc>
          <w:tcPr>
            <w:tcW w:w="134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4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595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  <w:tc>
          <w:tcPr>
            <w:tcW w:w="3108" w:type="dxa"/>
            <w:vAlign w:val="center"/>
          </w:tcPr>
          <w:p w:rsidR="004D4532" w:rsidRPr="00132720" w:rsidRDefault="004D4532" w:rsidP="004D4532">
            <w:pPr>
              <w:spacing w:before="240" w:after="240" w:line="240" w:lineRule="auto"/>
              <w:rPr>
                <w:b/>
                <w:szCs w:val="20"/>
                <w:lang w:eastAsia="tr-TR"/>
              </w:rPr>
            </w:pPr>
          </w:p>
        </w:tc>
      </w:tr>
    </w:tbl>
    <w:p w:rsidR="004D4532" w:rsidRDefault="004D4532" w:rsidP="004D4532">
      <w:pPr>
        <w:spacing w:after="160" w:line="259" w:lineRule="auto"/>
        <w:jc w:val="left"/>
        <w:rPr>
          <w:lang w:val="tr-TR"/>
        </w:rPr>
        <w:sectPr w:rsidR="004D4532" w:rsidSect="004D4532">
          <w:pgSz w:w="16838" w:h="11906" w:orient="landscape" w:code="9"/>
          <w:pgMar w:top="1701" w:right="1701" w:bottom="1701" w:left="1701" w:header="720" w:footer="720" w:gutter="0"/>
          <w:lnNumType w:countBy="1"/>
          <w:cols w:space="720"/>
          <w:docGrid w:linePitch="360"/>
        </w:sectPr>
      </w:pPr>
    </w:p>
    <w:p w:rsidR="004D4532" w:rsidRPr="004D4532" w:rsidRDefault="004D4532" w:rsidP="004D4532">
      <w:pPr>
        <w:spacing w:after="160" w:line="259" w:lineRule="auto"/>
        <w:jc w:val="left"/>
        <w:rPr>
          <w:b/>
          <w:lang w:val="tr-TR"/>
        </w:rPr>
      </w:pPr>
      <w:r w:rsidRPr="004D4532">
        <w:rPr>
          <w:b/>
          <w:lang w:val="tr-TR"/>
        </w:rPr>
        <w:lastRenderedPageBreak/>
        <w:t xml:space="preserve">Appendix 2 </w:t>
      </w:r>
    </w:p>
    <w:p w:rsidR="004D4532" w:rsidRDefault="004D4532" w:rsidP="004D4532">
      <w:pPr>
        <w:spacing w:after="160" w:line="259" w:lineRule="auto"/>
        <w:jc w:val="center"/>
        <w:rPr>
          <w:b/>
          <w:bCs/>
          <w:lang w:val="tr-TR"/>
        </w:rPr>
      </w:pPr>
      <w:r w:rsidRPr="004D4532">
        <w:rPr>
          <w:b/>
          <w:bCs/>
          <w:lang w:val="tr-TR"/>
        </w:rPr>
        <w:t>Application Plan for Experimental Process</w:t>
      </w:r>
      <w:r w:rsidRPr="004D4532">
        <w:rPr>
          <w:lang w:val="tr-TR"/>
        </w:rPr>
        <w:t xml:space="preserve"> </w:t>
      </w:r>
      <w:r w:rsidRPr="004D4532">
        <w:rPr>
          <w:b/>
          <w:bCs/>
          <w:lang w:val="tr-TR"/>
        </w:rPr>
        <w:t>carried out in Experimental Group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/>
      </w:tblPr>
      <w:tblGrid>
        <w:gridCol w:w="1180"/>
        <w:gridCol w:w="990"/>
        <w:gridCol w:w="4575"/>
        <w:gridCol w:w="1975"/>
      </w:tblGrid>
      <w:tr w:rsidR="004D4532" w:rsidRPr="004D4532" w:rsidTr="004D4532">
        <w:trPr>
          <w:trHeight w:val="682"/>
          <w:jc w:val="center"/>
        </w:trPr>
        <w:tc>
          <w:tcPr>
            <w:tcW w:w="12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Subject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Time</w:t>
            </w:r>
          </w:p>
        </w:tc>
        <w:tc>
          <w:tcPr>
            <w:tcW w:w="47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Activities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Targeted Concepts</w:t>
            </w: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Mass and Weight Relationship</w:t>
            </w:r>
          </w:p>
        </w:tc>
        <w:tc>
          <w:tcPr>
            <w:tcW w:w="1013" w:type="dxa"/>
            <w:tcBorders>
              <w:top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Gravity Force From Past to Present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Is there a difference with Mass and Weight?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Last trip with Apollo-17</w:t>
            </w:r>
          </w:p>
        </w:tc>
        <w:tc>
          <w:tcPr>
            <w:tcW w:w="202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Mass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Weight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Gravity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Gravitation</w:t>
            </w:r>
          </w:p>
        </w:tc>
      </w:tr>
      <w:tr w:rsidR="004D4532" w:rsidRPr="004D4532" w:rsidTr="004D4532">
        <w:trPr>
          <w:trHeight w:val="875"/>
          <w:jc w:val="center"/>
        </w:trPr>
        <w:tc>
          <w:tcPr>
            <w:tcW w:w="1208" w:type="dxa"/>
            <w:vMerge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Is my weight the same on different Planets?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Newton and the Law of Gravity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What if it wasn’t gravity?</w:t>
            </w:r>
          </w:p>
        </w:tc>
        <w:tc>
          <w:tcPr>
            <w:tcW w:w="202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trHeight w:val="1431"/>
          <w:jc w:val="center"/>
        </w:trPr>
        <w:tc>
          <w:tcPr>
            <w:tcW w:w="1208" w:type="dxa"/>
            <w:vMerge/>
            <w:tcBorders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At the poles or at the equator? Conceptual change text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Let’s find the right outlet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Let’s answer the questions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Mass and Weight</w:t>
            </w:r>
          </w:p>
        </w:tc>
        <w:tc>
          <w:tcPr>
            <w:tcW w:w="202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Force, Work and Energy Relations</w:t>
            </w: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Let’s move on, do work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In which case do we do work?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Let’s apply force, do work</w:t>
            </w:r>
          </w:p>
        </w:tc>
        <w:tc>
          <w:tcPr>
            <w:tcW w:w="20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Physical Work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Kinetic Energy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 xml:space="preserve">Gravitational Potential Energy 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Flexibility Potential Energy</w:t>
            </w: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What does kinetic energy depend on?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What does gravitational potential energy depend on?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Energy unit “joule”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Which brings more energy? Conceptual change text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How did my toy car move?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trHeight w:val="1146"/>
          <w:jc w:val="center"/>
        </w:trPr>
        <w:tc>
          <w:tcPr>
            <w:tcW w:w="120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40 minutes</w:t>
            </w:r>
          </w:p>
        </w:tc>
        <w:tc>
          <w:tcPr>
            <w:tcW w:w="470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In what case was the work done?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Concept map: force, work and energy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Structured grid: Let’s determine the types of energy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szCs w:val="24"/>
              </w:rPr>
              <w:t>Energy Conversions</w:t>
            </w:r>
          </w:p>
        </w:tc>
        <w:tc>
          <w:tcPr>
            <w:tcW w:w="1013" w:type="dxa"/>
            <w:tcBorders>
              <w:top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tcBorders>
              <w:top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Both transformed and protected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What happened to my car’s speed?</w:t>
            </w:r>
          </w:p>
        </w:tc>
        <w:tc>
          <w:tcPr>
            <w:tcW w:w="20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4D4532">
              <w:rPr>
                <w:b/>
                <w:bCs/>
                <w:szCs w:val="24"/>
              </w:rPr>
              <w:t>Conservation of  Energy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bCs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4D4532">
              <w:rPr>
                <w:b/>
                <w:bCs/>
                <w:szCs w:val="24"/>
              </w:rPr>
              <w:t>Kinetic Energy Loss With Friction Force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bCs/>
                <w:szCs w:val="24"/>
              </w:rPr>
            </w:pPr>
          </w:p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  <w:r w:rsidRPr="004D4532">
              <w:rPr>
                <w:b/>
                <w:bCs/>
                <w:szCs w:val="24"/>
              </w:rPr>
              <w:t xml:space="preserve"> Weather and Air Resistance</w:t>
            </w: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In the air or in water the faster?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The effect of air resistance and water resistance on daily life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The conquest of Istanbul and friction force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trHeight w:val="1457"/>
          <w:jc w:val="center"/>
        </w:trPr>
        <w:tc>
          <w:tcPr>
            <w:tcW w:w="1208" w:type="dxa"/>
            <w:vMerge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80 minutes</w:t>
            </w:r>
          </w:p>
        </w:tc>
        <w:tc>
          <w:tcPr>
            <w:tcW w:w="4707" w:type="dxa"/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Conceptual change text: if there is no movement, there is friction force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The invention that will change friction force laws from Turkish scientists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Biomimetic: Aerospace plane and dogfish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4D4532" w:rsidRPr="004D4532" w:rsidTr="004D4532">
        <w:trPr>
          <w:jc w:val="center"/>
        </w:trPr>
        <w:tc>
          <w:tcPr>
            <w:tcW w:w="1208" w:type="dxa"/>
            <w:vMerge/>
            <w:tcBorders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40 minutes</w:t>
            </w:r>
          </w:p>
        </w:tc>
        <w:tc>
          <w:tcPr>
            <w:tcW w:w="4707" w:type="dxa"/>
            <w:tcBorders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Let’s solve the puzzle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 think and I answer</w:t>
            </w:r>
          </w:p>
          <w:p w:rsidR="004D4532" w:rsidRPr="004D4532" w:rsidRDefault="004D4532" w:rsidP="004D4532">
            <w:pPr>
              <w:spacing w:line="240" w:lineRule="auto"/>
              <w:jc w:val="center"/>
              <w:rPr>
                <w:szCs w:val="24"/>
              </w:rPr>
            </w:pPr>
            <w:r w:rsidRPr="004D4532">
              <w:rPr>
                <w:szCs w:val="24"/>
              </w:rPr>
              <w:t>Is it increase or decrease?</w:t>
            </w:r>
          </w:p>
        </w:tc>
        <w:tc>
          <w:tcPr>
            <w:tcW w:w="20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532" w:rsidRPr="004D4532" w:rsidRDefault="004D4532" w:rsidP="004D4532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</w:tbl>
    <w:p w:rsidR="004D4532" w:rsidRPr="004D4532" w:rsidRDefault="004D4532" w:rsidP="004D4532">
      <w:pPr>
        <w:spacing w:after="160" w:line="259" w:lineRule="auto"/>
        <w:jc w:val="center"/>
        <w:rPr>
          <w:lang w:val="tr-TR"/>
        </w:rPr>
      </w:pPr>
    </w:p>
    <w:sectPr w:rsidR="004D4532" w:rsidRPr="004D4532" w:rsidSect="004D4532">
      <w:pgSz w:w="11906" w:h="16838" w:code="9"/>
      <w:pgMar w:top="1701" w:right="1701" w:bottom="1701" w:left="1701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DA7" w:rsidRDefault="00F83DA7">
      <w:pPr>
        <w:spacing w:line="240" w:lineRule="auto"/>
      </w:pPr>
      <w:r>
        <w:separator/>
      </w:r>
    </w:p>
  </w:endnote>
  <w:endnote w:type="continuationSeparator" w:id="0">
    <w:p w:rsidR="00F83DA7" w:rsidRDefault="00F83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8B" w:rsidRPr="006A2336" w:rsidRDefault="00794C8B" w:rsidP="00274611">
    <w:pPr>
      <w:pStyle w:val="Altbilgi"/>
      <w:tabs>
        <w:tab w:val="clear" w:pos="9360"/>
        <w:tab w:val="left" w:pos="0"/>
        <w:tab w:val="left" w:pos="4050"/>
        <w:tab w:val="right" w:pos="9720"/>
      </w:tabs>
      <w:jc w:val="center"/>
      <w:rPr>
        <w:rFonts w:ascii="Garamond" w:hAnsi="Garamond"/>
        <w:sz w:val="16"/>
        <w:szCs w:val="16"/>
      </w:rPr>
    </w:pPr>
    <w:r w:rsidRPr="006A2336">
      <w:rPr>
        <w:rFonts w:ascii="Garamond" w:hAnsi="Garamond"/>
        <w:color w:val="000000"/>
        <w:sz w:val="16"/>
        <w:szCs w:val="16"/>
      </w:rPr>
      <w:t>ISSN xxx-xxx-xxx-xxx</w:t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>
      <w:rPr>
        <w:rFonts w:ascii="Garamond" w:hAnsi="Garamond"/>
        <w:sz w:val="16"/>
        <w:szCs w:val="16"/>
      </w:rPr>
      <w:tab/>
    </w:r>
    <w:r w:rsidRPr="006A2336">
      <w:rPr>
        <w:rFonts w:ascii="Garamond" w:hAnsi="Garamond"/>
        <w:sz w:val="16"/>
        <w:szCs w:val="16"/>
      </w:rPr>
      <w:t xml:space="preserve">dx.doi.org/xxx-xxx-xxx | Ind. J. Sci. Educ. </w:t>
    </w:r>
    <w:r w:rsidRPr="006A2336">
      <w:rPr>
        <w:rFonts w:ascii="Garamond" w:hAnsi="Garamond"/>
        <w:b/>
        <w:sz w:val="16"/>
        <w:szCs w:val="16"/>
      </w:rPr>
      <w:t xml:space="preserve">2016, </w:t>
    </w:r>
    <w:r w:rsidRPr="006A2336">
      <w:rPr>
        <w:rFonts w:ascii="Garamond" w:hAnsi="Garamond"/>
        <w:sz w:val="16"/>
        <w:szCs w:val="16"/>
      </w:rPr>
      <w:t>1(1), 1-xxx</w:t>
    </w:r>
  </w:p>
  <w:p w:rsidR="00794C8B" w:rsidRPr="006A2336" w:rsidRDefault="00794C8B">
    <w:pPr>
      <w:pStyle w:val="Altbilgi"/>
      <w:rPr>
        <w:rFonts w:ascii="Garamond" w:hAnsi="Garamond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8B" w:rsidRPr="006A2336" w:rsidRDefault="00794C8B" w:rsidP="00274611">
    <w:pPr>
      <w:pStyle w:val="Altbilgi"/>
      <w:tabs>
        <w:tab w:val="clear" w:pos="9360"/>
        <w:tab w:val="left" w:pos="540"/>
        <w:tab w:val="right" w:pos="9720"/>
      </w:tabs>
      <w:rPr>
        <w:rFonts w:ascii="Garamond" w:hAnsi="Garamond"/>
        <w:sz w:val="16"/>
        <w:szCs w:val="16"/>
      </w:rPr>
    </w:pPr>
  </w:p>
  <w:p w:rsidR="00794C8B" w:rsidRDefault="00794C8B" w:rsidP="00274611">
    <w:pPr>
      <w:pStyle w:val="Altbilgi"/>
      <w:tabs>
        <w:tab w:val="clear" w:pos="9360"/>
        <w:tab w:val="right" w:pos="9720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768330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18"/>
        <w:szCs w:val="18"/>
      </w:rPr>
    </w:sdtEndPr>
    <w:sdtContent>
      <w:p w:rsidR="00794C8B" w:rsidRDefault="00794C8B" w:rsidP="004C0D60">
        <w:pPr>
          <w:pStyle w:val="Altbilgi"/>
          <w:tabs>
            <w:tab w:val="clear" w:pos="4680"/>
            <w:tab w:val="clear" w:pos="9360"/>
            <w:tab w:val="left" w:pos="630"/>
            <w:tab w:val="center" w:pos="5400"/>
            <w:tab w:val="right" w:pos="10350"/>
          </w:tabs>
        </w:pPr>
      </w:p>
      <w:p w:rsidR="00794C8B" w:rsidRPr="006A2336" w:rsidRDefault="00794C8B" w:rsidP="00274611">
        <w:pPr>
          <w:pStyle w:val="Altbilgi"/>
          <w:tabs>
            <w:tab w:val="clear" w:pos="4680"/>
            <w:tab w:val="clear" w:pos="9360"/>
            <w:tab w:val="left" w:pos="630"/>
            <w:tab w:val="center" w:pos="5310"/>
            <w:tab w:val="right" w:pos="10440"/>
          </w:tabs>
          <w:ind w:right="270"/>
          <w:rPr>
            <w:rFonts w:ascii="Garamond" w:hAnsi="Garamond"/>
            <w:color w:val="000000"/>
            <w:sz w:val="18"/>
            <w:szCs w:val="18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DA7" w:rsidRDefault="00F83DA7">
      <w:pPr>
        <w:spacing w:line="240" w:lineRule="auto"/>
      </w:pPr>
      <w:r>
        <w:separator/>
      </w:r>
    </w:p>
  </w:footnote>
  <w:footnote w:type="continuationSeparator" w:id="0">
    <w:p w:rsidR="00F83DA7" w:rsidRDefault="00F83DA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8349164"/>
      <w:docPartObj>
        <w:docPartGallery w:val="Page Numbers (Top of Page)"/>
        <w:docPartUnique/>
      </w:docPartObj>
    </w:sdtPr>
    <w:sdtEndPr>
      <w:rPr>
        <w:rFonts w:ascii="Garamond" w:hAnsi="Garamond"/>
        <w:color w:val="7F7F7F" w:themeColor="background1" w:themeShade="7F"/>
        <w:spacing w:val="60"/>
        <w:sz w:val="18"/>
        <w:szCs w:val="18"/>
      </w:rPr>
    </w:sdtEndPr>
    <w:sdtContent>
      <w:p w:rsidR="00794C8B" w:rsidRPr="00CC28E2" w:rsidRDefault="00794C8B" w:rsidP="00274611">
        <w:pPr>
          <w:pStyle w:val="stbilgi"/>
          <w:pBdr>
            <w:bottom w:val="single" w:sz="4" w:space="1" w:color="D9D9D9" w:themeColor="background1" w:themeShade="D9"/>
          </w:pBdr>
          <w:tabs>
            <w:tab w:val="clear" w:pos="9360"/>
            <w:tab w:val="right" w:pos="9720"/>
          </w:tabs>
          <w:rPr>
            <w:rFonts w:ascii="Garamond" w:hAnsi="Garamond"/>
            <w:b/>
            <w:bCs/>
            <w:sz w:val="18"/>
            <w:szCs w:val="18"/>
          </w:rPr>
        </w:pPr>
        <w:r w:rsidRPr="00C41653">
          <w:rPr>
            <w:rFonts w:ascii="Garamond" w:hAnsi="Garamond"/>
            <w:sz w:val="18"/>
            <w:szCs w:val="18"/>
          </w:rPr>
          <w:fldChar w:fldCharType="begin"/>
        </w:r>
        <w:r w:rsidRPr="00CC28E2">
          <w:rPr>
            <w:rFonts w:ascii="Garamond" w:hAnsi="Garamond"/>
            <w:sz w:val="18"/>
            <w:szCs w:val="18"/>
          </w:rPr>
          <w:instrText xml:space="preserve"> PAGE   \* MERGEFORMAT </w:instrText>
        </w:r>
        <w:r w:rsidRPr="00C41653">
          <w:rPr>
            <w:rFonts w:ascii="Garamond" w:hAnsi="Garamond"/>
            <w:sz w:val="18"/>
            <w:szCs w:val="18"/>
          </w:rPr>
          <w:fldChar w:fldCharType="separate"/>
        </w:r>
        <w:r w:rsidRPr="00637F91">
          <w:rPr>
            <w:rFonts w:ascii="Garamond" w:hAnsi="Garamond"/>
            <w:b/>
            <w:bCs/>
            <w:noProof/>
            <w:sz w:val="18"/>
            <w:szCs w:val="18"/>
          </w:rPr>
          <w:t>4</w:t>
        </w:r>
        <w:r w:rsidRPr="00CC28E2">
          <w:rPr>
            <w:rFonts w:ascii="Garamond" w:hAnsi="Garamond"/>
            <w:b/>
            <w:bCs/>
            <w:noProof/>
            <w:sz w:val="18"/>
            <w:szCs w:val="18"/>
          </w:rPr>
          <w:fldChar w:fldCharType="end"/>
        </w:r>
        <w:r w:rsidRPr="00CC28E2">
          <w:rPr>
            <w:rFonts w:ascii="Garamond" w:hAnsi="Garamond"/>
            <w:b/>
            <w:bCs/>
            <w:sz w:val="18"/>
            <w:szCs w:val="18"/>
          </w:rPr>
          <w:t xml:space="preserve"> | </w:t>
        </w:r>
        <w:proofErr w:type="spellStart"/>
        <w:r w:rsidRPr="00C6379A">
          <w:rPr>
            <w:rFonts w:ascii="Garamond" w:hAnsi="Garamond"/>
            <w:color w:val="000000" w:themeColor="text1"/>
            <w:spacing w:val="30"/>
            <w:sz w:val="18"/>
            <w:szCs w:val="18"/>
          </w:rPr>
          <w:t>P.F.Vania</w:t>
        </w:r>
        <w:proofErr w:type="spellEnd"/>
        <w:r w:rsidRPr="00C6379A">
          <w:rPr>
            <w:rFonts w:ascii="Garamond" w:hAnsi="Garamond"/>
            <w:color w:val="000000" w:themeColor="text1"/>
            <w:spacing w:val="30"/>
            <w:sz w:val="18"/>
            <w:szCs w:val="18"/>
          </w:rPr>
          <w:t xml:space="preserve"> et al.</w:t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>
          <w:rPr>
            <w:rFonts w:ascii="Garamond" w:hAnsi="Garamond"/>
            <w:color w:val="000000" w:themeColor="text1"/>
            <w:spacing w:val="60"/>
            <w:sz w:val="18"/>
            <w:szCs w:val="18"/>
          </w:rPr>
          <w:tab/>
        </w:r>
        <w:r w:rsidRPr="006A2336">
          <w:rPr>
            <w:rFonts w:ascii="Garamond" w:hAnsi="Garamond"/>
            <w:b/>
            <w:color w:val="000000" w:themeColor="text1"/>
            <w:spacing w:val="30"/>
            <w:sz w:val="18"/>
            <w:szCs w:val="18"/>
          </w:rPr>
          <w:t>Original Article</w:t>
        </w:r>
      </w:p>
    </w:sdtContent>
  </w:sdt>
  <w:p w:rsidR="00794C8B" w:rsidRDefault="00794C8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C8B" w:rsidRPr="001E4E40" w:rsidRDefault="00794C8B" w:rsidP="001E4E40">
    <w:pPr>
      <w:pStyle w:val="stbilgi"/>
      <w:tabs>
        <w:tab w:val="clear" w:pos="4680"/>
        <w:tab w:val="clear" w:pos="9360"/>
        <w:tab w:val="right" w:pos="5760"/>
        <w:tab w:val="right" w:pos="10350"/>
      </w:tabs>
      <w:spacing w:after="60"/>
      <w:rPr>
        <w:rFonts w:ascii="Garamond" w:hAnsi="Garamond" w:cs="Arial"/>
        <w:i/>
        <w:sz w:val="18"/>
        <w:szCs w:val="18"/>
      </w:rPr>
    </w:pPr>
    <w:r w:rsidRPr="001E4E40">
      <w:rPr>
        <w:noProof/>
        <w:lang w:val="tr-TR"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-112786</wp:posOffset>
          </wp:positionV>
          <wp:extent cx="6825615" cy="1187450"/>
          <wp:effectExtent l="0" t="0" r="0" b="0"/>
          <wp:wrapThrough wrapText="bothSides">
            <wp:wrapPolygon edited="0">
              <wp:start x="0" y="0"/>
              <wp:lineTo x="0" y="21138"/>
              <wp:lineTo x="21522" y="21138"/>
              <wp:lineTo x="21522" y="0"/>
              <wp:lineTo x="0" y="0"/>
            </wp:wrapPolygon>
          </wp:wrapThrough>
          <wp:docPr id="2" name="Picture 2" descr="E:\Jurnal of Science Learning\Header Journal JS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Jurnal of Science Learning\Header Journal JS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5615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A299A"/>
    <w:multiLevelType w:val="hybridMultilevel"/>
    <w:tmpl w:val="4746D3DC"/>
    <w:lvl w:ilvl="0" w:tplc="56BE39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7FF5E7B"/>
    <w:multiLevelType w:val="hybridMultilevel"/>
    <w:tmpl w:val="0DE6802C"/>
    <w:lvl w:ilvl="0" w:tplc="95C8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74D57"/>
    <w:multiLevelType w:val="multilevel"/>
    <w:tmpl w:val="8E5C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616FC"/>
    <w:multiLevelType w:val="multilevel"/>
    <w:tmpl w:val="DE1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10FE3"/>
    <w:multiLevelType w:val="hybridMultilevel"/>
    <w:tmpl w:val="2FDA4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216D2"/>
    <w:multiLevelType w:val="multilevel"/>
    <w:tmpl w:val="5E76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4548A"/>
    <w:multiLevelType w:val="multilevel"/>
    <w:tmpl w:val="D122BB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70C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70C0"/>
      </w:rPr>
    </w:lvl>
  </w:abstractNum>
  <w:abstractNum w:abstractNumId="9">
    <w:nsid w:val="56F06C7D"/>
    <w:multiLevelType w:val="hybridMultilevel"/>
    <w:tmpl w:val="8D22F094"/>
    <w:lvl w:ilvl="0" w:tplc="6756D70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F62A3"/>
    <w:multiLevelType w:val="hybridMultilevel"/>
    <w:tmpl w:val="1576B2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952E6B"/>
    <w:multiLevelType w:val="hybridMultilevel"/>
    <w:tmpl w:val="93EAE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F7FD0"/>
    <w:multiLevelType w:val="hybridMultilevel"/>
    <w:tmpl w:val="36909C90"/>
    <w:lvl w:ilvl="0" w:tplc="0409000F">
      <w:start w:val="1"/>
      <w:numFmt w:val="decimal"/>
      <w:lvlText w:val="%1."/>
      <w:lvlJc w:val="left"/>
      <w:pPr>
        <w:ind w:left="1956" w:hanging="360"/>
      </w:pPr>
    </w:lvl>
    <w:lvl w:ilvl="1" w:tplc="04090019">
      <w:start w:val="1"/>
      <w:numFmt w:val="lowerLetter"/>
      <w:lvlText w:val="%2."/>
      <w:lvlJc w:val="left"/>
      <w:pPr>
        <w:ind w:left="2676" w:hanging="360"/>
      </w:pPr>
    </w:lvl>
    <w:lvl w:ilvl="2" w:tplc="0409001B">
      <w:start w:val="1"/>
      <w:numFmt w:val="lowerRoman"/>
      <w:lvlText w:val="%3."/>
      <w:lvlJc w:val="right"/>
      <w:pPr>
        <w:ind w:left="3396" w:hanging="180"/>
      </w:pPr>
    </w:lvl>
    <w:lvl w:ilvl="3" w:tplc="0409000F">
      <w:start w:val="1"/>
      <w:numFmt w:val="decimal"/>
      <w:lvlText w:val="%4."/>
      <w:lvlJc w:val="left"/>
      <w:pPr>
        <w:ind w:left="4116" w:hanging="360"/>
      </w:pPr>
    </w:lvl>
    <w:lvl w:ilvl="4" w:tplc="04090019" w:tentative="1">
      <w:start w:val="1"/>
      <w:numFmt w:val="lowerLetter"/>
      <w:lvlText w:val="%5."/>
      <w:lvlJc w:val="left"/>
      <w:pPr>
        <w:ind w:left="4836" w:hanging="360"/>
      </w:pPr>
    </w:lvl>
    <w:lvl w:ilvl="5" w:tplc="0409001B" w:tentative="1">
      <w:start w:val="1"/>
      <w:numFmt w:val="lowerRoman"/>
      <w:lvlText w:val="%6."/>
      <w:lvlJc w:val="right"/>
      <w:pPr>
        <w:ind w:left="5556" w:hanging="180"/>
      </w:pPr>
    </w:lvl>
    <w:lvl w:ilvl="6" w:tplc="0409000F" w:tentative="1">
      <w:start w:val="1"/>
      <w:numFmt w:val="decimal"/>
      <w:lvlText w:val="%7."/>
      <w:lvlJc w:val="left"/>
      <w:pPr>
        <w:ind w:left="6276" w:hanging="360"/>
      </w:pPr>
    </w:lvl>
    <w:lvl w:ilvl="7" w:tplc="04090019" w:tentative="1">
      <w:start w:val="1"/>
      <w:numFmt w:val="lowerLetter"/>
      <w:lvlText w:val="%8."/>
      <w:lvlJc w:val="left"/>
      <w:pPr>
        <w:ind w:left="6996" w:hanging="360"/>
      </w:pPr>
    </w:lvl>
    <w:lvl w:ilvl="8" w:tplc="0409001B" w:tentative="1">
      <w:start w:val="1"/>
      <w:numFmt w:val="lowerRoman"/>
      <w:lvlText w:val="%9."/>
      <w:lvlJc w:val="right"/>
      <w:pPr>
        <w:ind w:left="7716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DU3NDcztjQ3MjcyNTZX0lEKTi0uzszPAykwrAUAs7MEfywAAAA="/>
  </w:docVars>
  <w:rsids>
    <w:rsidRoot w:val="00193BD5"/>
    <w:rsid w:val="000003EF"/>
    <w:rsid w:val="00014690"/>
    <w:rsid w:val="00020C8D"/>
    <w:rsid w:val="00030241"/>
    <w:rsid w:val="00034B36"/>
    <w:rsid w:val="00036A20"/>
    <w:rsid w:val="00037A1F"/>
    <w:rsid w:val="000577CF"/>
    <w:rsid w:val="000721DF"/>
    <w:rsid w:val="00077255"/>
    <w:rsid w:val="00080925"/>
    <w:rsid w:val="00082618"/>
    <w:rsid w:val="00084821"/>
    <w:rsid w:val="000A4ED1"/>
    <w:rsid w:val="000C6C05"/>
    <w:rsid w:val="000D1451"/>
    <w:rsid w:val="000E09FD"/>
    <w:rsid w:val="000E2213"/>
    <w:rsid w:val="000E522F"/>
    <w:rsid w:val="000E5651"/>
    <w:rsid w:val="000E57B1"/>
    <w:rsid w:val="000E5A07"/>
    <w:rsid w:val="000F13BB"/>
    <w:rsid w:val="001014BC"/>
    <w:rsid w:val="00103987"/>
    <w:rsid w:val="0011371A"/>
    <w:rsid w:val="001237CA"/>
    <w:rsid w:val="00134AF3"/>
    <w:rsid w:val="00180E3F"/>
    <w:rsid w:val="00182B3E"/>
    <w:rsid w:val="00191AFC"/>
    <w:rsid w:val="00193BD5"/>
    <w:rsid w:val="001A53EE"/>
    <w:rsid w:val="001B3B4D"/>
    <w:rsid w:val="001C2410"/>
    <w:rsid w:val="001C6BB9"/>
    <w:rsid w:val="001D55DA"/>
    <w:rsid w:val="001E4E40"/>
    <w:rsid w:val="001F5EEE"/>
    <w:rsid w:val="00200BDC"/>
    <w:rsid w:val="00203D82"/>
    <w:rsid w:val="00230F4B"/>
    <w:rsid w:val="00236D03"/>
    <w:rsid w:val="00240952"/>
    <w:rsid w:val="002617EE"/>
    <w:rsid w:val="00264E6D"/>
    <w:rsid w:val="00274611"/>
    <w:rsid w:val="002821A6"/>
    <w:rsid w:val="002835B3"/>
    <w:rsid w:val="002858A4"/>
    <w:rsid w:val="00287D16"/>
    <w:rsid w:val="0029077A"/>
    <w:rsid w:val="0029201F"/>
    <w:rsid w:val="002A402A"/>
    <w:rsid w:val="002B344C"/>
    <w:rsid w:val="002D6047"/>
    <w:rsid w:val="002E5148"/>
    <w:rsid w:val="002F6B2F"/>
    <w:rsid w:val="00304ED5"/>
    <w:rsid w:val="00304F1F"/>
    <w:rsid w:val="003500A0"/>
    <w:rsid w:val="0035622E"/>
    <w:rsid w:val="003629C3"/>
    <w:rsid w:val="003760B9"/>
    <w:rsid w:val="0037720B"/>
    <w:rsid w:val="00384F2A"/>
    <w:rsid w:val="0039287A"/>
    <w:rsid w:val="00392904"/>
    <w:rsid w:val="00397DF0"/>
    <w:rsid w:val="003A1BB5"/>
    <w:rsid w:val="003A4D60"/>
    <w:rsid w:val="003A6427"/>
    <w:rsid w:val="003F61C3"/>
    <w:rsid w:val="0042136D"/>
    <w:rsid w:val="00425EFC"/>
    <w:rsid w:val="00426403"/>
    <w:rsid w:val="00432468"/>
    <w:rsid w:val="0045229A"/>
    <w:rsid w:val="00467546"/>
    <w:rsid w:val="0047066E"/>
    <w:rsid w:val="004713B4"/>
    <w:rsid w:val="00474CEB"/>
    <w:rsid w:val="00475BCE"/>
    <w:rsid w:val="004908C4"/>
    <w:rsid w:val="004A324C"/>
    <w:rsid w:val="004A4D1F"/>
    <w:rsid w:val="004A6A7D"/>
    <w:rsid w:val="004C0D60"/>
    <w:rsid w:val="004C3E9C"/>
    <w:rsid w:val="004C4907"/>
    <w:rsid w:val="004D4532"/>
    <w:rsid w:val="004D6788"/>
    <w:rsid w:val="004F41D4"/>
    <w:rsid w:val="004F5BC7"/>
    <w:rsid w:val="00521DEC"/>
    <w:rsid w:val="0053513C"/>
    <w:rsid w:val="00546AA4"/>
    <w:rsid w:val="00563166"/>
    <w:rsid w:val="005710E1"/>
    <w:rsid w:val="00577CC7"/>
    <w:rsid w:val="0058166A"/>
    <w:rsid w:val="005822E0"/>
    <w:rsid w:val="00582A6F"/>
    <w:rsid w:val="00585CCC"/>
    <w:rsid w:val="005869DD"/>
    <w:rsid w:val="005959A7"/>
    <w:rsid w:val="005A4856"/>
    <w:rsid w:val="005B4A67"/>
    <w:rsid w:val="005B701C"/>
    <w:rsid w:val="005B7A83"/>
    <w:rsid w:val="005C7E4D"/>
    <w:rsid w:val="005D7515"/>
    <w:rsid w:val="005E3CDB"/>
    <w:rsid w:val="005F730D"/>
    <w:rsid w:val="005F7830"/>
    <w:rsid w:val="00604051"/>
    <w:rsid w:val="00613702"/>
    <w:rsid w:val="00623DB5"/>
    <w:rsid w:val="00624278"/>
    <w:rsid w:val="0062786B"/>
    <w:rsid w:val="00645143"/>
    <w:rsid w:val="006469FC"/>
    <w:rsid w:val="006572AF"/>
    <w:rsid w:val="0066424C"/>
    <w:rsid w:val="006669C3"/>
    <w:rsid w:val="0067342A"/>
    <w:rsid w:val="006743DD"/>
    <w:rsid w:val="0069055E"/>
    <w:rsid w:val="00690727"/>
    <w:rsid w:val="00695619"/>
    <w:rsid w:val="006A01BA"/>
    <w:rsid w:val="006B3565"/>
    <w:rsid w:val="007171D7"/>
    <w:rsid w:val="007325E4"/>
    <w:rsid w:val="007357E9"/>
    <w:rsid w:val="00745DCD"/>
    <w:rsid w:val="00752E8A"/>
    <w:rsid w:val="00761213"/>
    <w:rsid w:val="00763AC5"/>
    <w:rsid w:val="0076665B"/>
    <w:rsid w:val="00794C8B"/>
    <w:rsid w:val="007B7696"/>
    <w:rsid w:val="007C5310"/>
    <w:rsid w:val="007D693B"/>
    <w:rsid w:val="007F620D"/>
    <w:rsid w:val="008259D1"/>
    <w:rsid w:val="008548B1"/>
    <w:rsid w:val="008653D4"/>
    <w:rsid w:val="00897D5D"/>
    <w:rsid w:val="008A6FE5"/>
    <w:rsid w:val="008B020E"/>
    <w:rsid w:val="008C0D69"/>
    <w:rsid w:val="008C3ACD"/>
    <w:rsid w:val="008C6506"/>
    <w:rsid w:val="008E3655"/>
    <w:rsid w:val="008E4039"/>
    <w:rsid w:val="008F19D2"/>
    <w:rsid w:val="008F203F"/>
    <w:rsid w:val="00901763"/>
    <w:rsid w:val="009210EA"/>
    <w:rsid w:val="00924C7E"/>
    <w:rsid w:val="00934B6E"/>
    <w:rsid w:val="009577D3"/>
    <w:rsid w:val="00962798"/>
    <w:rsid w:val="00990F5F"/>
    <w:rsid w:val="0099370C"/>
    <w:rsid w:val="009A3376"/>
    <w:rsid w:val="009B75BA"/>
    <w:rsid w:val="009C2F39"/>
    <w:rsid w:val="009F19F4"/>
    <w:rsid w:val="00A07F92"/>
    <w:rsid w:val="00A2319C"/>
    <w:rsid w:val="00A239C3"/>
    <w:rsid w:val="00A24905"/>
    <w:rsid w:val="00A26E4E"/>
    <w:rsid w:val="00A364C6"/>
    <w:rsid w:val="00A37224"/>
    <w:rsid w:val="00A41EB7"/>
    <w:rsid w:val="00A57B25"/>
    <w:rsid w:val="00A64696"/>
    <w:rsid w:val="00A65D28"/>
    <w:rsid w:val="00A867DB"/>
    <w:rsid w:val="00A871C0"/>
    <w:rsid w:val="00A93CAD"/>
    <w:rsid w:val="00AB2C77"/>
    <w:rsid w:val="00AE0573"/>
    <w:rsid w:val="00AE55C5"/>
    <w:rsid w:val="00B0770A"/>
    <w:rsid w:val="00B07751"/>
    <w:rsid w:val="00B17AA5"/>
    <w:rsid w:val="00B20736"/>
    <w:rsid w:val="00B25CC8"/>
    <w:rsid w:val="00B33495"/>
    <w:rsid w:val="00B414FD"/>
    <w:rsid w:val="00B52D5E"/>
    <w:rsid w:val="00B84DEB"/>
    <w:rsid w:val="00BC30E0"/>
    <w:rsid w:val="00BD2A49"/>
    <w:rsid w:val="00BE4E31"/>
    <w:rsid w:val="00BE6D03"/>
    <w:rsid w:val="00C06CB2"/>
    <w:rsid w:val="00C14717"/>
    <w:rsid w:val="00C14C02"/>
    <w:rsid w:val="00C22255"/>
    <w:rsid w:val="00C40765"/>
    <w:rsid w:val="00C41653"/>
    <w:rsid w:val="00C4500F"/>
    <w:rsid w:val="00C46B4F"/>
    <w:rsid w:val="00C76A85"/>
    <w:rsid w:val="00C77222"/>
    <w:rsid w:val="00C867DC"/>
    <w:rsid w:val="00CA1F97"/>
    <w:rsid w:val="00CA368E"/>
    <w:rsid w:val="00CD27F9"/>
    <w:rsid w:val="00D00FDC"/>
    <w:rsid w:val="00D03E8A"/>
    <w:rsid w:val="00D06520"/>
    <w:rsid w:val="00D06918"/>
    <w:rsid w:val="00D1148D"/>
    <w:rsid w:val="00D47086"/>
    <w:rsid w:val="00D53A26"/>
    <w:rsid w:val="00D63870"/>
    <w:rsid w:val="00D73E93"/>
    <w:rsid w:val="00D97348"/>
    <w:rsid w:val="00DA4101"/>
    <w:rsid w:val="00DA76D7"/>
    <w:rsid w:val="00DC3769"/>
    <w:rsid w:val="00DC59B6"/>
    <w:rsid w:val="00DC7A7B"/>
    <w:rsid w:val="00E001C1"/>
    <w:rsid w:val="00E04419"/>
    <w:rsid w:val="00E1255A"/>
    <w:rsid w:val="00E31AAC"/>
    <w:rsid w:val="00E35B67"/>
    <w:rsid w:val="00E37D62"/>
    <w:rsid w:val="00E40BBC"/>
    <w:rsid w:val="00E40FDD"/>
    <w:rsid w:val="00E424F4"/>
    <w:rsid w:val="00E43DBD"/>
    <w:rsid w:val="00E71A02"/>
    <w:rsid w:val="00E72503"/>
    <w:rsid w:val="00EB0EF2"/>
    <w:rsid w:val="00EC214E"/>
    <w:rsid w:val="00ED161B"/>
    <w:rsid w:val="00EE3951"/>
    <w:rsid w:val="00EE426C"/>
    <w:rsid w:val="00EF0464"/>
    <w:rsid w:val="00F02580"/>
    <w:rsid w:val="00F06075"/>
    <w:rsid w:val="00F06836"/>
    <w:rsid w:val="00F210FD"/>
    <w:rsid w:val="00F2128B"/>
    <w:rsid w:val="00F23052"/>
    <w:rsid w:val="00F303DB"/>
    <w:rsid w:val="00F4429C"/>
    <w:rsid w:val="00F52245"/>
    <w:rsid w:val="00F530DB"/>
    <w:rsid w:val="00F618EC"/>
    <w:rsid w:val="00F80F50"/>
    <w:rsid w:val="00F83DA7"/>
    <w:rsid w:val="00FA348D"/>
    <w:rsid w:val="00FD51EA"/>
    <w:rsid w:val="00FF6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FollowedHyperlink" w:uiPriority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JSL_Affiliation"/>
    <w:qFormat/>
    <w:rsid w:val="00A07F92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D03E8A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17AA5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7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Body of text"/>
    <w:basedOn w:val="Normal"/>
    <w:link w:val="ListeParagrafChar"/>
    <w:uiPriority w:val="34"/>
    <w:rsid w:val="000C6C05"/>
    <w:pPr>
      <w:spacing w:after="160" w:line="259" w:lineRule="auto"/>
      <w:ind w:left="720"/>
      <w:contextualSpacing/>
    </w:pPr>
    <w:rPr>
      <w:lang w:val="en-GB"/>
    </w:rPr>
  </w:style>
  <w:style w:type="character" w:customStyle="1" w:styleId="ListeParagrafChar">
    <w:name w:val="Liste Paragraf Char"/>
    <w:aliases w:val="Body of text Char"/>
    <w:basedOn w:val="VarsaylanParagrafYazTipi"/>
    <w:link w:val="ListeParagraf"/>
    <w:uiPriority w:val="34"/>
    <w:locked/>
    <w:rsid w:val="000C6C05"/>
    <w:rPr>
      <w:rFonts w:eastAsia="Times New Roman" w:cs="Times New Roman"/>
      <w:lang w:val="en-GB"/>
    </w:rPr>
  </w:style>
  <w:style w:type="table" w:styleId="TabloKlavuzu">
    <w:name w:val="Table Grid"/>
    <w:basedOn w:val="NormalTablo"/>
    <w:uiPriority w:val="39"/>
    <w:rsid w:val="000C6C05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SLAuthor">
    <w:name w:val="JSL Author"/>
    <w:basedOn w:val="ListeParagraf"/>
    <w:link w:val="JSLAuthorChar"/>
    <w:qFormat/>
    <w:rsid w:val="00A07F92"/>
    <w:pPr>
      <w:spacing w:after="240" w:line="480" w:lineRule="auto"/>
      <w:ind w:left="0"/>
      <w:jc w:val="center"/>
    </w:pPr>
    <w:rPr>
      <w:i/>
      <w:szCs w:val="24"/>
    </w:rPr>
  </w:style>
  <w:style w:type="character" w:customStyle="1" w:styleId="JSLAuthorChar">
    <w:name w:val="JSL Author Char"/>
    <w:basedOn w:val="ListeParagrafChar"/>
    <w:link w:val="JSLAuthor"/>
    <w:locked/>
    <w:rsid w:val="00A07F92"/>
    <w:rPr>
      <w:rFonts w:ascii="Times New Roman" w:eastAsia="Times New Roman" w:hAnsi="Times New Roman" w:cs="Times New Roman"/>
      <w:i/>
      <w:sz w:val="24"/>
      <w:szCs w:val="24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C6C05"/>
    <w:rPr>
      <w:rFonts w:eastAsia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0C6C05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C6C05"/>
    <w:rPr>
      <w:rFonts w:eastAsia="Times New Roman" w:cs="Times New Roman"/>
      <w:lang w:val="en-US"/>
    </w:rPr>
  </w:style>
  <w:style w:type="character" w:styleId="Kpr">
    <w:name w:val="Hyperlink"/>
    <w:basedOn w:val="VarsaylanParagrafYazTipi"/>
    <w:uiPriority w:val="99"/>
    <w:unhideWhenUsed/>
    <w:rsid w:val="000C6C05"/>
    <w:rPr>
      <w:color w:val="0563C1" w:themeColor="hyperlink"/>
      <w:u w:val="single"/>
    </w:rPr>
  </w:style>
  <w:style w:type="paragraph" w:customStyle="1" w:styleId="Default">
    <w:name w:val="Default"/>
    <w:rsid w:val="000C6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el">
    <w:name w:val="Tabel"/>
    <w:basedOn w:val="Normal"/>
    <w:link w:val="TabelChar"/>
    <w:rsid w:val="008653D4"/>
    <w:pPr>
      <w:spacing w:line="240" w:lineRule="auto"/>
      <w:ind w:left="1134"/>
      <w:jc w:val="center"/>
    </w:pPr>
    <w:rPr>
      <w:rFonts w:eastAsiaTheme="minorHAnsi"/>
      <w:b/>
      <w:color w:val="000000" w:themeColor="text1"/>
      <w:szCs w:val="24"/>
    </w:rPr>
  </w:style>
  <w:style w:type="character" w:customStyle="1" w:styleId="TabelChar">
    <w:name w:val="Tabel Char"/>
    <w:basedOn w:val="VarsaylanParagrafYazTipi"/>
    <w:link w:val="Tabel"/>
    <w:rsid w:val="008653D4"/>
    <w:rPr>
      <w:rFonts w:ascii="Times New Roman" w:hAnsi="Times New Roman" w:cs="Times New Roman"/>
      <w:b/>
      <w:color w:val="000000" w:themeColor="text1"/>
      <w:sz w:val="24"/>
      <w:szCs w:val="24"/>
      <w:lang w:val="en-US"/>
    </w:rPr>
  </w:style>
  <w:style w:type="paragraph" w:styleId="KonuBal">
    <w:name w:val="Title"/>
    <w:aliases w:val="JSL_Title"/>
    <w:basedOn w:val="Normal"/>
    <w:next w:val="Normal"/>
    <w:link w:val="KonuBalChar"/>
    <w:uiPriority w:val="10"/>
    <w:qFormat/>
    <w:rsid w:val="00ED161B"/>
    <w:pPr>
      <w:spacing w:after="240"/>
      <w:contextualSpacing/>
      <w:jc w:val="left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KonuBalChar">
    <w:name w:val="Konu Başlığı Char"/>
    <w:aliases w:val="JSL_Title Char"/>
    <w:basedOn w:val="VarsaylanParagrafYazTipi"/>
    <w:link w:val="KonuBal"/>
    <w:uiPriority w:val="10"/>
    <w:rsid w:val="00ED161B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03E8A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B17AA5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paragraph" w:styleId="ResimYazs">
    <w:name w:val="caption"/>
    <w:basedOn w:val="Normal"/>
    <w:next w:val="Normal"/>
    <w:uiPriority w:val="35"/>
    <w:unhideWhenUsed/>
    <w:rsid w:val="00D97348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styleId="SatrNumaras">
    <w:name w:val="line number"/>
    <w:basedOn w:val="VarsaylanParagrafYazTipi"/>
    <w:uiPriority w:val="99"/>
    <w:semiHidden/>
    <w:unhideWhenUsed/>
    <w:rsid w:val="00CA1F97"/>
  </w:style>
  <w:style w:type="character" w:customStyle="1" w:styleId="apple-converted-space">
    <w:name w:val="apple-converted-space"/>
    <w:basedOn w:val="VarsaylanParagrafYazTipi"/>
    <w:rsid w:val="003F61C3"/>
  </w:style>
  <w:style w:type="paragraph" w:customStyle="1" w:styleId="JSLAbstract">
    <w:name w:val="JSL_Abstract"/>
    <w:basedOn w:val="Normal"/>
    <w:link w:val="JSLAbstractChar"/>
    <w:qFormat/>
    <w:rsid w:val="008A6FE5"/>
    <w:pPr>
      <w:spacing w:line="360" w:lineRule="auto"/>
    </w:pPr>
    <w:rPr>
      <w:szCs w:val="24"/>
    </w:rPr>
  </w:style>
  <w:style w:type="paragraph" w:customStyle="1" w:styleId="JSLKeywords">
    <w:name w:val="JSL_Keywords"/>
    <w:basedOn w:val="Normal"/>
    <w:link w:val="JSLKeywordsChar"/>
    <w:qFormat/>
    <w:rsid w:val="00E424F4"/>
    <w:pPr>
      <w:spacing w:after="360" w:line="240" w:lineRule="auto"/>
    </w:pPr>
    <w:rPr>
      <w:szCs w:val="24"/>
    </w:rPr>
  </w:style>
  <w:style w:type="character" w:customStyle="1" w:styleId="JSLAbstractChar">
    <w:name w:val="JSL_Abstract Char"/>
    <w:basedOn w:val="VarsaylanParagrafYazTipi"/>
    <w:link w:val="JSLAbstract"/>
    <w:rsid w:val="008A6F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MainText">
    <w:name w:val="JSL_Main Text"/>
    <w:basedOn w:val="Normal"/>
    <w:link w:val="JSLMainTextChar"/>
    <w:qFormat/>
    <w:rsid w:val="008A6FE5"/>
    <w:pPr>
      <w:ind w:firstLine="720"/>
    </w:pPr>
  </w:style>
  <w:style w:type="character" w:customStyle="1" w:styleId="JSLKeywordsChar">
    <w:name w:val="JSL_Keywords Char"/>
    <w:basedOn w:val="VarsaylanParagrafYazTipi"/>
    <w:link w:val="JSLKeywords"/>
    <w:rsid w:val="00E42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FigureCaption">
    <w:name w:val="JSL_Figure Caption"/>
    <w:basedOn w:val="Normal"/>
    <w:link w:val="JSLFigureCaptionChar"/>
    <w:qFormat/>
    <w:rsid w:val="006469FC"/>
    <w:pPr>
      <w:spacing w:line="240" w:lineRule="auto"/>
    </w:pPr>
    <w:rPr>
      <w:szCs w:val="24"/>
    </w:rPr>
  </w:style>
  <w:style w:type="character" w:customStyle="1" w:styleId="JSLMainTextChar">
    <w:name w:val="JSL_Main Text Char"/>
    <w:basedOn w:val="VarsaylanParagrafYazTipi"/>
    <w:link w:val="JSLMainText"/>
    <w:rsid w:val="008A6FE5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TableCaption">
    <w:name w:val="JSL_Table Caption"/>
    <w:basedOn w:val="JSLFigureCaption"/>
    <w:link w:val="JSLTableCaptionChar"/>
    <w:qFormat/>
    <w:rsid w:val="00F23052"/>
  </w:style>
  <w:style w:type="character" w:customStyle="1" w:styleId="JSLFigureCaptionChar">
    <w:name w:val="JSL_Figure Caption Char"/>
    <w:basedOn w:val="VarsaylanParagrafYazTipi"/>
    <w:link w:val="JSLFigureCaption"/>
    <w:rsid w:val="006469F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JSLEquation">
    <w:name w:val="JSL_Equation"/>
    <w:basedOn w:val="Normal"/>
    <w:link w:val="JSLEquationChar"/>
    <w:qFormat/>
    <w:rsid w:val="00A41EB7"/>
    <w:pPr>
      <w:jc w:val="center"/>
    </w:pPr>
  </w:style>
  <w:style w:type="character" w:customStyle="1" w:styleId="JSLTableCaptionChar">
    <w:name w:val="JSL_Table Caption Char"/>
    <w:basedOn w:val="JSLFigureCaptionChar"/>
    <w:link w:val="JSLTableCaption"/>
    <w:rsid w:val="00F230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SupportingInformation">
    <w:name w:val="TE_Supporting_Information"/>
    <w:basedOn w:val="Normal"/>
    <w:next w:val="Normal"/>
    <w:rsid w:val="001B3B4D"/>
    <w:pPr>
      <w:spacing w:after="200"/>
      <w:ind w:firstLine="187"/>
    </w:pPr>
    <w:rPr>
      <w:rFonts w:ascii="Times" w:hAnsi="Times"/>
      <w:szCs w:val="20"/>
    </w:rPr>
  </w:style>
  <w:style w:type="character" w:customStyle="1" w:styleId="JSLEquationChar">
    <w:name w:val="JSL_Equation Char"/>
    <w:basedOn w:val="VarsaylanParagrafYazTipi"/>
    <w:link w:val="JSLEquation"/>
    <w:rsid w:val="00A41EB7"/>
    <w:rPr>
      <w:rFonts w:ascii="Times New Roman" w:eastAsia="Times New Roman" w:hAnsi="Times New Roman" w:cs="Times New Roman"/>
      <w:sz w:val="24"/>
      <w:lang w:val="en-US"/>
    </w:rPr>
  </w:style>
  <w:style w:type="paragraph" w:customStyle="1" w:styleId="JSLSupportingInformation">
    <w:name w:val="JSL_Supporting Information"/>
    <w:basedOn w:val="Normal"/>
    <w:link w:val="JSLSupportingInformationChar"/>
    <w:qFormat/>
    <w:rsid w:val="001B3B4D"/>
  </w:style>
  <w:style w:type="character" w:styleId="zlenenKpr">
    <w:name w:val="FollowedHyperlink"/>
    <w:rsid w:val="00990F5F"/>
    <w:rPr>
      <w:color w:val="800080"/>
      <w:u w:val="single"/>
    </w:rPr>
  </w:style>
  <w:style w:type="character" w:customStyle="1" w:styleId="JSLSupportingInformationChar">
    <w:name w:val="JSL_Supporting Information Char"/>
    <w:basedOn w:val="VarsaylanParagrafYazTipi"/>
    <w:link w:val="JSLSupportingInformation"/>
    <w:rsid w:val="001B3B4D"/>
    <w:rPr>
      <w:rFonts w:ascii="Times New Roman" w:eastAsia="Times New Roman" w:hAnsi="Times New Roman" w:cs="Times New Roman"/>
      <w:sz w:val="24"/>
      <w:lang w:val="en-US"/>
    </w:rPr>
  </w:style>
  <w:style w:type="paragraph" w:customStyle="1" w:styleId="TDAcknowledgments">
    <w:name w:val="TD_Acknowledgments"/>
    <w:basedOn w:val="Normal"/>
    <w:next w:val="Normal"/>
    <w:rsid w:val="00990F5F"/>
    <w:pPr>
      <w:spacing w:before="200" w:after="200"/>
      <w:ind w:firstLine="202"/>
    </w:pPr>
    <w:rPr>
      <w:rFonts w:ascii="Times" w:hAnsi="Times"/>
      <w:szCs w:val="20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990F5F"/>
    <w:pPr>
      <w:spacing w:line="240" w:lineRule="auto"/>
      <w:jc w:val="left"/>
    </w:pPr>
    <w:rPr>
      <w:rFonts w:ascii="Arno Pro" w:hAnsi="Arno Pro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990F5F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90F5F"/>
    <w:pPr>
      <w:spacing w:before="120" w:after="60"/>
      <w:jc w:val="left"/>
    </w:pPr>
    <w:rPr>
      <w:rFonts w:ascii="Times" w:hAnsi="Times"/>
      <w:b/>
      <w:szCs w:val="20"/>
    </w:rPr>
  </w:style>
  <w:style w:type="character" w:customStyle="1" w:styleId="FAAuthorInfoSubtitleChar">
    <w:name w:val="FA_Author_Info_Subtitle Char"/>
    <w:link w:val="FAAuthorInfoSubtitle"/>
    <w:rsid w:val="00990F5F"/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TFReferencesSection">
    <w:name w:val="TF_References_Section"/>
    <w:basedOn w:val="Normal"/>
    <w:rsid w:val="00990F5F"/>
    <w:pPr>
      <w:spacing w:after="200"/>
      <w:ind w:firstLine="187"/>
    </w:pPr>
    <w:rPr>
      <w:rFonts w:ascii="Times" w:hAnsi="Times"/>
      <w:szCs w:val="20"/>
    </w:rPr>
  </w:style>
  <w:style w:type="paragraph" w:customStyle="1" w:styleId="JSLReferences">
    <w:name w:val="JSL_References"/>
    <w:basedOn w:val="Normal"/>
    <w:link w:val="JSLReferencesChar"/>
    <w:qFormat/>
    <w:rsid w:val="00990F5F"/>
    <w:pPr>
      <w:ind w:left="720" w:hanging="720"/>
    </w:pPr>
    <w:rPr>
      <w:bCs/>
      <w:color w:val="000000" w:themeColor="text1"/>
      <w:szCs w:val="24"/>
      <w:shd w:val="clear" w:color="auto" w:fill="FFFFFF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77CF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character" w:customStyle="1" w:styleId="JSLReferencesChar">
    <w:name w:val="JSL_References Char"/>
    <w:basedOn w:val="VarsaylanParagrafYazTipi"/>
    <w:link w:val="JSLReferences"/>
    <w:rsid w:val="00990F5F"/>
    <w:rPr>
      <w:rFonts w:ascii="Times New Roman" w:eastAsia="Times New Roman" w:hAnsi="Times New Roman" w:cs="Times New Roman"/>
      <w:bCs/>
      <w:color w:val="000000" w:themeColor="text1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itation">
    <w:name w:val="citation"/>
    <w:basedOn w:val="Normal"/>
    <w:rsid w:val="000577CF"/>
    <w:pPr>
      <w:spacing w:before="100" w:beforeAutospacing="1" w:after="100" w:afterAutospacing="1" w:line="240" w:lineRule="auto"/>
      <w:jc w:val="left"/>
    </w:pPr>
    <w:rPr>
      <w:szCs w:val="24"/>
    </w:rPr>
  </w:style>
  <w:style w:type="character" w:styleId="Gl">
    <w:name w:val="Strong"/>
    <w:basedOn w:val="VarsaylanParagrafYazTipi"/>
    <w:uiPriority w:val="22"/>
    <w:qFormat/>
    <w:rsid w:val="000577CF"/>
    <w:rPr>
      <w:b/>
      <w:bCs/>
    </w:rPr>
  </w:style>
  <w:style w:type="paragraph" w:styleId="GvdeMetni">
    <w:name w:val="Body Text"/>
    <w:basedOn w:val="Normal"/>
    <w:link w:val="GvdeMetniChar"/>
    <w:rsid w:val="005E3CDB"/>
    <w:pPr>
      <w:spacing w:after="200" w:line="240" w:lineRule="auto"/>
      <w:jc w:val="center"/>
    </w:pPr>
    <w:rPr>
      <w:rFonts w:ascii="Times" w:hAnsi="Times"/>
      <w:b/>
      <w:sz w:val="40"/>
      <w:szCs w:val="20"/>
    </w:rPr>
  </w:style>
  <w:style w:type="character" w:customStyle="1" w:styleId="GvdeMetniChar">
    <w:name w:val="Gövde Metni Char"/>
    <w:basedOn w:val="VarsaylanParagrafYazTipi"/>
    <w:link w:val="GvdeMetni"/>
    <w:rsid w:val="005E3CDB"/>
    <w:rPr>
      <w:rFonts w:ascii="Times" w:eastAsia="Times New Roman" w:hAnsi="Times" w:cs="Times New Roman"/>
      <w:b/>
      <w:sz w:val="4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77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77D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isozdn@gmail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&#305;&#351;\Downloads\tu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35628-2CF9-4022-BE51-E0FDA6AA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tuf.dotx</Template>
  <TotalTime>1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2020-06-19T15:24:00Z</dcterms:created>
  <dcterms:modified xsi:type="dcterms:W3CDTF">2020-06-19T15:24:00Z</dcterms:modified>
</cp:coreProperties>
</file>