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496" w:rsidRPr="00137441" w:rsidRDefault="00127496" w:rsidP="00B217F3">
      <w:pPr>
        <w:ind w:left="567" w:right="577"/>
        <w:jc w:val="center"/>
        <w:rPr>
          <w:rFonts w:ascii="Times New Roman" w:hAnsi="Times New Roman" w:cs="Times New Roman"/>
          <w:b/>
          <w:sz w:val="28"/>
          <w:szCs w:val="28"/>
        </w:rPr>
      </w:pPr>
      <w:bookmarkStart w:id="0" w:name="_Hlk482719005"/>
      <w:bookmarkEnd w:id="0"/>
      <w:r w:rsidRPr="00137441">
        <w:rPr>
          <w:rFonts w:ascii="Times New Roman" w:hAnsi="Times New Roman" w:cs="Times New Roman"/>
          <w:b/>
          <w:sz w:val="28"/>
          <w:szCs w:val="28"/>
        </w:rPr>
        <w:t xml:space="preserve">PENGARUH PENGGUNAAN METODE  PEMBELAJARAN </w:t>
      </w:r>
      <w:r w:rsidRPr="00137441">
        <w:rPr>
          <w:rFonts w:ascii="Times New Roman" w:hAnsi="Times New Roman" w:cs="Times New Roman"/>
          <w:b/>
          <w:i/>
          <w:sz w:val="28"/>
          <w:szCs w:val="28"/>
        </w:rPr>
        <w:t>PROBLEM BASED LEARNING (PBL)</w:t>
      </w:r>
      <w:r w:rsidRPr="00137441">
        <w:rPr>
          <w:rFonts w:ascii="Times New Roman" w:hAnsi="Times New Roman" w:cs="Times New Roman"/>
          <w:b/>
          <w:sz w:val="28"/>
          <w:szCs w:val="28"/>
        </w:rPr>
        <w:t xml:space="preserve"> DAN </w:t>
      </w:r>
      <w:r w:rsidRPr="00137441">
        <w:rPr>
          <w:rFonts w:ascii="Times New Roman" w:hAnsi="Times New Roman" w:cs="Times New Roman"/>
          <w:b/>
          <w:i/>
          <w:sz w:val="28"/>
          <w:szCs w:val="28"/>
        </w:rPr>
        <w:t>INQUIRY BASED LEARNING</w:t>
      </w:r>
      <w:r w:rsidRPr="00137441">
        <w:rPr>
          <w:rFonts w:ascii="Times New Roman" w:hAnsi="Times New Roman" w:cs="Times New Roman"/>
          <w:b/>
          <w:sz w:val="28"/>
          <w:szCs w:val="28"/>
        </w:rPr>
        <w:t xml:space="preserve">  (IBL) TERHADAP KEMAMPUAN BERPIKIR KRITIS SISWA</w:t>
      </w:r>
    </w:p>
    <w:p w:rsidR="00127496" w:rsidRPr="000E127C" w:rsidRDefault="00127496" w:rsidP="00AC63EE">
      <w:pPr>
        <w:spacing w:after="0"/>
        <w:ind w:left="567" w:right="577"/>
        <w:jc w:val="center"/>
        <w:rPr>
          <w:rFonts w:ascii="Times New Roman" w:hAnsi="Times New Roman" w:cs="Times New Roman"/>
          <w:b/>
          <w:sz w:val="28"/>
          <w:szCs w:val="28"/>
        </w:rPr>
      </w:pPr>
    </w:p>
    <w:p w:rsidR="00127496" w:rsidRPr="000E127C" w:rsidRDefault="00127496" w:rsidP="00B21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77"/>
        <w:jc w:val="center"/>
        <w:rPr>
          <w:rFonts w:ascii="Times New Roman" w:eastAsia="Times New Roman" w:hAnsi="Times New Roman" w:cs="Times New Roman"/>
          <w:b/>
          <w:i/>
          <w:color w:val="212121"/>
          <w:sz w:val="24"/>
          <w:szCs w:val="24"/>
        </w:rPr>
      </w:pPr>
      <w:r w:rsidRPr="000E127C">
        <w:rPr>
          <w:rFonts w:ascii="Times New Roman" w:eastAsia="Times New Roman" w:hAnsi="Times New Roman" w:cs="Times New Roman"/>
          <w:b/>
          <w:i/>
          <w:color w:val="212121"/>
          <w:sz w:val="28"/>
          <w:szCs w:val="28"/>
        </w:rPr>
        <w:t xml:space="preserve">EFFECT OF USING </w:t>
      </w:r>
      <w:r w:rsidR="006202B4">
        <w:rPr>
          <w:rFonts w:ascii="Times New Roman" w:eastAsia="Times New Roman" w:hAnsi="Times New Roman" w:cs="Times New Roman"/>
          <w:b/>
          <w:i/>
          <w:color w:val="212121"/>
          <w:sz w:val="28"/>
          <w:szCs w:val="28"/>
        </w:rPr>
        <w:t>PROBLEM</w:t>
      </w:r>
      <w:r w:rsidRPr="000E127C">
        <w:rPr>
          <w:rFonts w:ascii="Times New Roman" w:eastAsia="Times New Roman" w:hAnsi="Times New Roman" w:cs="Times New Roman"/>
          <w:b/>
          <w:i/>
          <w:color w:val="212121"/>
          <w:sz w:val="28"/>
          <w:szCs w:val="28"/>
        </w:rPr>
        <w:t xml:space="preserve"> BASED LEARNING (PBL) AND INQUIRY BASED LEARNING (IBL) METHODS TO STUDENTS CRITICAL THINKING</w:t>
      </w:r>
    </w:p>
    <w:p w:rsidR="00127496" w:rsidRDefault="00127496" w:rsidP="00AC63EE">
      <w:pPr>
        <w:spacing w:after="0"/>
        <w:ind w:left="567" w:right="577"/>
        <w:jc w:val="center"/>
        <w:rPr>
          <w:rFonts w:ascii="Times New Roman" w:hAnsi="Times New Roman" w:cs="Times New Roman"/>
          <w:sz w:val="24"/>
          <w:szCs w:val="24"/>
        </w:rPr>
      </w:pPr>
    </w:p>
    <w:p w:rsidR="00127496" w:rsidRPr="00E166B8" w:rsidRDefault="00127496" w:rsidP="00B217F3">
      <w:pPr>
        <w:spacing w:after="0" w:line="240" w:lineRule="auto"/>
        <w:ind w:left="567" w:right="577"/>
        <w:jc w:val="center"/>
        <w:rPr>
          <w:rFonts w:ascii="Times New Roman" w:hAnsi="Times New Roman" w:cs="Times New Roman"/>
          <w:b/>
          <w:sz w:val="24"/>
          <w:szCs w:val="24"/>
        </w:rPr>
      </w:pPr>
      <w:r w:rsidRPr="00E166B8">
        <w:rPr>
          <w:rFonts w:ascii="Times New Roman" w:hAnsi="Times New Roman" w:cs="Times New Roman"/>
          <w:b/>
          <w:sz w:val="24"/>
          <w:szCs w:val="24"/>
        </w:rPr>
        <w:t>Yuyun Kurniasih, Disman, Sumartini</w:t>
      </w:r>
    </w:p>
    <w:p w:rsidR="00127496" w:rsidRPr="00AC63EE" w:rsidRDefault="00127496" w:rsidP="00B217F3">
      <w:pPr>
        <w:spacing w:after="0" w:line="240" w:lineRule="auto"/>
        <w:ind w:left="567" w:right="577"/>
        <w:jc w:val="center"/>
        <w:rPr>
          <w:rFonts w:ascii="Times New Roman" w:hAnsi="Times New Roman" w:cs="Times New Roman"/>
          <w:sz w:val="24"/>
          <w:szCs w:val="24"/>
        </w:rPr>
      </w:pPr>
      <w:r w:rsidRPr="00AC63EE">
        <w:rPr>
          <w:rFonts w:ascii="Times New Roman" w:hAnsi="Times New Roman" w:cs="Times New Roman"/>
          <w:sz w:val="24"/>
          <w:szCs w:val="24"/>
        </w:rPr>
        <w:t xml:space="preserve">Email: </w:t>
      </w:r>
      <w:r w:rsidR="00B217F3" w:rsidRPr="00AC63EE">
        <w:rPr>
          <w:rFonts w:ascii="Times New Roman" w:hAnsi="Times New Roman" w:cs="Times New Roman"/>
          <w:color w:val="000000" w:themeColor="text1"/>
          <w:sz w:val="24"/>
          <w:szCs w:val="24"/>
        </w:rPr>
        <w:t xml:space="preserve">yuyun28.ips@gmail.com; </w:t>
      </w:r>
      <w:hyperlink r:id="rId7" w:history="1">
        <w:r w:rsidRPr="00AC63EE">
          <w:rPr>
            <w:rStyle w:val="Hyperlink"/>
            <w:rFonts w:ascii="Times New Roman" w:hAnsi="Times New Roman" w:cs="Times New Roman"/>
            <w:color w:val="000000" w:themeColor="text1"/>
            <w:sz w:val="24"/>
            <w:szCs w:val="24"/>
            <w:u w:val="none"/>
          </w:rPr>
          <w:t>disman@upi.edu</w:t>
        </w:r>
      </w:hyperlink>
      <w:r w:rsidR="00B217F3" w:rsidRPr="00AC63EE">
        <w:rPr>
          <w:rFonts w:ascii="Times New Roman" w:hAnsi="Times New Roman" w:cs="Times New Roman"/>
          <w:color w:val="000000" w:themeColor="text1"/>
          <w:sz w:val="24"/>
          <w:szCs w:val="24"/>
        </w:rPr>
        <w:t xml:space="preserve">; </w:t>
      </w:r>
      <w:hyperlink r:id="rId8" w:history="1">
        <w:r w:rsidRPr="00AC63EE">
          <w:rPr>
            <w:rStyle w:val="Hyperlink"/>
            <w:rFonts w:ascii="Times New Roman" w:hAnsi="Times New Roman" w:cs="Times New Roman"/>
            <w:color w:val="000000" w:themeColor="text1"/>
            <w:sz w:val="24"/>
            <w:szCs w:val="24"/>
            <w:u w:val="none"/>
          </w:rPr>
          <w:t>sumartinifpeb@upi.edu</w:t>
        </w:r>
      </w:hyperlink>
    </w:p>
    <w:p w:rsidR="00127496" w:rsidRDefault="00127496" w:rsidP="00B217F3">
      <w:pPr>
        <w:spacing w:after="0" w:line="240" w:lineRule="auto"/>
        <w:ind w:left="567" w:right="577"/>
        <w:jc w:val="center"/>
        <w:rPr>
          <w:rFonts w:ascii="Times New Roman" w:hAnsi="Times New Roman" w:cs="Times New Roman"/>
          <w:sz w:val="24"/>
          <w:szCs w:val="24"/>
        </w:rPr>
      </w:pPr>
    </w:p>
    <w:p w:rsidR="00127496" w:rsidRDefault="00127496" w:rsidP="00B217F3">
      <w:pPr>
        <w:pStyle w:val="HTMLPreformatted"/>
        <w:shd w:val="clear" w:color="auto" w:fill="FFFFFF"/>
        <w:ind w:left="567" w:right="577"/>
        <w:jc w:val="center"/>
        <w:rPr>
          <w:rFonts w:ascii="Times New Roman" w:hAnsi="Times New Roman" w:cs="Times New Roman"/>
          <w:i/>
          <w:color w:val="212121"/>
          <w:sz w:val="24"/>
          <w:szCs w:val="24"/>
        </w:rPr>
      </w:pPr>
    </w:p>
    <w:p w:rsidR="00127496" w:rsidRPr="00AC63EE" w:rsidRDefault="00127496" w:rsidP="00B217F3">
      <w:pPr>
        <w:spacing w:after="0" w:line="240" w:lineRule="auto"/>
        <w:ind w:left="567" w:right="577"/>
        <w:jc w:val="center"/>
        <w:rPr>
          <w:rFonts w:ascii="Times New Roman" w:hAnsi="Times New Roman" w:cs="Times New Roman"/>
          <w:b/>
        </w:rPr>
      </w:pPr>
      <w:r w:rsidRPr="00AC63EE">
        <w:rPr>
          <w:rFonts w:ascii="Times New Roman" w:hAnsi="Times New Roman" w:cs="Times New Roman"/>
          <w:b/>
        </w:rPr>
        <w:t>ABSTRAK</w:t>
      </w:r>
    </w:p>
    <w:p w:rsidR="00127496" w:rsidRPr="00AC63EE" w:rsidRDefault="00127496" w:rsidP="00B217F3">
      <w:pPr>
        <w:spacing w:after="0" w:line="240" w:lineRule="auto"/>
        <w:ind w:left="567" w:right="577"/>
        <w:jc w:val="center"/>
        <w:rPr>
          <w:rFonts w:ascii="Times New Roman" w:hAnsi="Times New Roman" w:cs="Times New Roman"/>
          <w:b/>
        </w:rPr>
      </w:pPr>
    </w:p>
    <w:p w:rsidR="000D25B5" w:rsidRPr="00AC63EE" w:rsidRDefault="00127496" w:rsidP="006B5EF4">
      <w:pPr>
        <w:pStyle w:val="HTMLPreformatted"/>
        <w:shd w:val="clear" w:color="auto" w:fill="FFFFFF"/>
        <w:ind w:left="567" w:right="577" w:firstLine="567"/>
        <w:jc w:val="both"/>
        <w:rPr>
          <w:rFonts w:ascii="Times New Roman" w:hAnsi="Times New Roman" w:cs="Times New Roman"/>
          <w:sz w:val="22"/>
          <w:szCs w:val="22"/>
        </w:rPr>
      </w:pPr>
      <w:r w:rsidRPr="00AC63EE">
        <w:rPr>
          <w:rFonts w:ascii="Times New Roman" w:hAnsi="Times New Roman" w:cs="Times New Roman"/>
          <w:sz w:val="22"/>
          <w:szCs w:val="22"/>
        </w:rPr>
        <w:t xml:space="preserve">Berpikir kritis adalah berpikir dengan jelas dan rasional yang melibatkan berpikir tepat dan sistematis, mengikuti aturan logika serta penalaran ilmiah, </w:t>
      </w:r>
      <w:r w:rsidRPr="00AC63EE">
        <w:rPr>
          <w:rFonts w:ascii="Times New Roman" w:hAnsi="Times New Roman" w:cs="Times New Roman"/>
          <w:color w:val="212121"/>
          <w:sz w:val="22"/>
          <w:szCs w:val="22"/>
        </w:rPr>
        <w:t xml:space="preserve">Sehingga dalam pembelajaran seorang siswa harus mampu memecahkan masalah, dan keterampilan dalam berpikir kritis tersebut yang berada pada ranah C4 (menganalisis),C5 (mengevaluasi) dan C6 (mencipta). Hal ini sesuai dengan teori konstruktivisme dan teori pembelajaran kooperatif, yang didalamnya menyebutkan bahwa suatu pembelajaran yang bermakna adalah  kegiatan pembelajaran aktif dan kreatif serta menumbuhkan kerja sama melalui diskusi dalam kelompok kecil. Sehingga pembelajaran tidak dapat dipenuhi oleh pengajaran yang menggunakan metode tradisional, karena itu  harus ada  pergeseran dari metode </w:t>
      </w:r>
      <w:r w:rsidRPr="00AC63EE">
        <w:rPr>
          <w:rFonts w:ascii="Times New Roman" w:hAnsi="Times New Roman" w:cs="Times New Roman"/>
          <w:i/>
          <w:color w:val="212121"/>
          <w:sz w:val="22"/>
          <w:szCs w:val="22"/>
        </w:rPr>
        <w:t>teacher-centered</w:t>
      </w:r>
      <w:r w:rsidRPr="00AC63EE">
        <w:rPr>
          <w:rFonts w:ascii="Times New Roman" w:hAnsi="Times New Roman" w:cs="Times New Roman"/>
          <w:color w:val="212121"/>
          <w:sz w:val="22"/>
          <w:szCs w:val="22"/>
        </w:rPr>
        <w:t xml:space="preserve"> ke metode yang lebih berpusat pada siswa </w:t>
      </w:r>
      <w:r w:rsidRPr="00AC63EE">
        <w:rPr>
          <w:rFonts w:ascii="Times New Roman" w:hAnsi="Times New Roman" w:cs="Times New Roman"/>
          <w:i/>
          <w:color w:val="212121"/>
          <w:sz w:val="22"/>
          <w:szCs w:val="22"/>
        </w:rPr>
        <w:t>(Student Centered)</w:t>
      </w:r>
      <w:r w:rsidRPr="00AC63EE">
        <w:rPr>
          <w:rFonts w:ascii="Times New Roman" w:hAnsi="Times New Roman" w:cs="Times New Roman"/>
          <w:color w:val="212121"/>
          <w:sz w:val="22"/>
          <w:szCs w:val="22"/>
        </w:rPr>
        <w:t xml:space="preserve"> yang dirancang untuk meningkatkan keterlibatan siswa dan partisipasi belajar. Penggunaan metode adalah salah satu cara untuk meningkatkan kemampuan berpikir kritis siswa. Metode yang telah diklaim untuk mempromosikan kemampuan berpikir kritis siswa adalah penggunaan metode </w:t>
      </w:r>
      <w:r w:rsidRPr="00AC63EE">
        <w:rPr>
          <w:rFonts w:ascii="Times New Roman" w:hAnsi="Times New Roman" w:cs="Times New Roman"/>
          <w:i/>
          <w:color w:val="212121"/>
          <w:sz w:val="22"/>
          <w:szCs w:val="22"/>
        </w:rPr>
        <w:t xml:space="preserve">Problem Based Learning </w:t>
      </w:r>
      <w:r w:rsidRPr="00AC63EE">
        <w:rPr>
          <w:rFonts w:ascii="Times New Roman" w:hAnsi="Times New Roman" w:cs="Times New Roman"/>
          <w:color w:val="212121"/>
          <w:sz w:val="22"/>
          <w:szCs w:val="22"/>
        </w:rPr>
        <w:t xml:space="preserve">(PBL) dan </w:t>
      </w:r>
      <w:r w:rsidRPr="00AC63EE">
        <w:rPr>
          <w:rFonts w:ascii="Times New Roman" w:hAnsi="Times New Roman" w:cs="Times New Roman"/>
          <w:i/>
          <w:color w:val="212121"/>
          <w:sz w:val="22"/>
          <w:szCs w:val="22"/>
        </w:rPr>
        <w:t>Inquiry Based Learning</w:t>
      </w:r>
      <w:r w:rsidRPr="00AC63EE">
        <w:rPr>
          <w:rFonts w:ascii="Times New Roman" w:hAnsi="Times New Roman" w:cs="Times New Roman"/>
          <w:color w:val="212121"/>
          <w:sz w:val="22"/>
          <w:szCs w:val="22"/>
        </w:rPr>
        <w:t xml:space="preserve"> (IBL)</w:t>
      </w:r>
      <w:r w:rsidR="000D25B5" w:rsidRPr="00AC63EE">
        <w:rPr>
          <w:rFonts w:ascii="Times New Roman" w:hAnsi="Times New Roman" w:cs="Times New Roman"/>
          <w:color w:val="212121"/>
          <w:sz w:val="22"/>
          <w:szCs w:val="22"/>
        </w:rPr>
        <w:t xml:space="preserve">, </w:t>
      </w:r>
      <w:r w:rsidR="000D25B5" w:rsidRPr="00AC63EE">
        <w:rPr>
          <w:rFonts w:ascii="Times New Roman" w:hAnsi="Times New Roman" w:cs="Times New Roman"/>
          <w:sz w:val="22"/>
          <w:szCs w:val="22"/>
        </w:rPr>
        <w:t xml:space="preserve">sehingga menghasilkan suatu tujuan pembelajaran  dan menciptakan sikap ilmiah dan juga keterampilan berpikir kritis pada siswa.  </w:t>
      </w:r>
    </w:p>
    <w:p w:rsidR="00127496" w:rsidRPr="00AC63EE" w:rsidRDefault="00127496" w:rsidP="00B21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77"/>
        <w:jc w:val="both"/>
        <w:rPr>
          <w:rFonts w:ascii="Times New Roman" w:eastAsia="Times New Roman" w:hAnsi="Times New Roman" w:cs="Times New Roman"/>
          <w:color w:val="212121"/>
          <w:lang w:eastAsia="id-ID"/>
        </w:rPr>
      </w:pPr>
    </w:p>
    <w:p w:rsidR="00127496" w:rsidRPr="00AC63EE" w:rsidRDefault="00127496" w:rsidP="00B21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77"/>
        <w:jc w:val="both"/>
        <w:rPr>
          <w:rFonts w:ascii="Times New Roman" w:eastAsia="Times New Roman" w:hAnsi="Times New Roman" w:cs="Times New Roman"/>
          <w:b/>
          <w:color w:val="212121"/>
          <w:lang w:eastAsia="id-ID"/>
        </w:rPr>
      </w:pPr>
      <w:r w:rsidRPr="00AC63EE">
        <w:rPr>
          <w:rFonts w:ascii="Times New Roman" w:eastAsia="Times New Roman" w:hAnsi="Times New Roman" w:cs="Times New Roman"/>
          <w:b/>
          <w:color w:val="212121"/>
          <w:lang w:eastAsia="id-ID"/>
        </w:rPr>
        <w:t xml:space="preserve">Kata Kunci : Berpikir Kritis, </w:t>
      </w:r>
      <w:r w:rsidRPr="00AC63EE">
        <w:rPr>
          <w:rFonts w:ascii="Times New Roman" w:eastAsia="Times New Roman" w:hAnsi="Times New Roman" w:cs="Times New Roman"/>
          <w:b/>
          <w:i/>
          <w:color w:val="212121"/>
          <w:lang w:eastAsia="id-ID"/>
        </w:rPr>
        <w:t>Problem Based Learning, Inquiry Based Learning</w:t>
      </w:r>
    </w:p>
    <w:p w:rsidR="00127496" w:rsidRPr="00BC3F53" w:rsidRDefault="00127496" w:rsidP="001274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eastAsia="id-ID"/>
        </w:rPr>
      </w:pPr>
    </w:p>
    <w:p w:rsidR="00127496" w:rsidRPr="00771697" w:rsidRDefault="00127496" w:rsidP="00771697">
      <w:pPr>
        <w:pStyle w:val="Heading1"/>
        <w:numPr>
          <w:ilvl w:val="0"/>
          <w:numId w:val="26"/>
        </w:numPr>
        <w:spacing w:before="0" w:line="240" w:lineRule="auto"/>
        <w:ind w:hanging="720"/>
        <w:rPr>
          <w:rFonts w:ascii="Times New Roman" w:hAnsi="Times New Roman" w:cs="Times New Roman"/>
          <w:sz w:val="22"/>
          <w:szCs w:val="22"/>
        </w:rPr>
      </w:pPr>
      <w:r w:rsidRPr="00771697">
        <w:rPr>
          <w:rFonts w:ascii="Times New Roman" w:hAnsi="Times New Roman" w:cs="Times New Roman"/>
          <w:color w:val="000000" w:themeColor="text1"/>
          <w:sz w:val="22"/>
          <w:szCs w:val="22"/>
        </w:rPr>
        <w:t>Latar Belakang Penelitian</w:t>
      </w:r>
    </w:p>
    <w:p w:rsidR="00127496" w:rsidRPr="00AC63EE" w:rsidRDefault="00127496" w:rsidP="00127496">
      <w:pPr>
        <w:widowControl w:val="0"/>
        <w:autoSpaceDE w:val="0"/>
        <w:autoSpaceDN w:val="0"/>
        <w:adjustRightInd w:val="0"/>
        <w:spacing w:after="0" w:line="240" w:lineRule="auto"/>
        <w:ind w:firstLine="720"/>
        <w:jc w:val="both"/>
        <w:rPr>
          <w:rFonts w:ascii="Times New Roman" w:eastAsia="Times New Roman" w:hAnsi="Times New Roman" w:cs="Times New Roman"/>
        </w:rPr>
      </w:pPr>
      <w:r w:rsidRPr="00AC63EE">
        <w:rPr>
          <w:rFonts w:ascii="Times New Roman" w:eastAsia="Times New Roman" w:hAnsi="Times New Roman" w:cs="Times New Roman"/>
        </w:rPr>
        <w:t xml:space="preserve">Abad 21  menuntut  siswa  untuk memiliki kemampuan dan kompetensi yang sesuai dengan perkembangan zaman. Dalam  kompetensi  abad 21, dikemukakan bahwa beberapa bidang yang berhubungan dengan kehidupan terdiri dari 4C yaitu. </w:t>
      </w:r>
      <w:r w:rsidRPr="00AC63EE">
        <w:rPr>
          <w:rFonts w:ascii="Times New Roman" w:eastAsia="Times New Roman" w:hAnsi="Times New Roman" w:cs="Times New Roman"/>
          <w:i/>
        </w:rPr>
        <w:t xml:space="preserve">critical thinking, communication, collaboration, and creativity. </w:t>
      </w:r>
      <w:r w:rsidRPr="00AC63EE">
        <w:rPr>
          <w:rFonts w:ascii="Times New Roman" w:eastAsia="Times New Roman" w:hAnsi="Times New Roman" w:cs="Times New Roman"/>
        </w:rPr>
        <w:t xml:space="preserve">Berpikir kritis dalam abad ke-21 digambarkan sebagai “kemampuan untuk merancang dan mengelola proyek, memecahkan masalah, dan membuat keputusan yang efektif menggunakan berbagai alat dan sumber daya” (Fullan, 2013, p. 9). Drake (2014) menyoroti tantangan merancang pengalaman pendidikan yang membahas isu-isu lokal dan masalah dunia nyata yang mungkin tidak ada jawaban yang jelas. Berpikir kritis menuntut siswa untuk “memperoleh, memproses, menafsirkan, merasionalisasi, dan kritis menganalisis informasi sampai ke titik pembuatan  keputusan dan pengambilan tindakan secara tepat waktu” (C21, 2012, hlm. 10 dalam </w:t>
      </w:r>
      <w:r w:rsidRPr="00AC63EE">
        <w:rPr>
          <w:rFonts w:ascii="Times New Roman" w:eastAsia="Times New Roman" w:hAnsi="Times New Roman" w:cs="Times New Roman"/>
        </w:rPr>
        <w:fldChar w:fldCharType="begin" w:fldLock="1"/>
      </w:r>
      <w:r w:rsidRPr="00AC63EE">
        <w:rPr>
          <w:rFonts w:ascii="Times New Roman" w:eastAsia="Times New Roman" w:hAnsi="Times New Roman" w:cs="Times New Roman"/>
        </w:rPr>
        <w:instrText>ADDIN CSL_CITATION { "citationItems" : [ { "id" : "ITEM-1", "itemData" : { "author" : [ { "dropping-particle" : "", "family" : "Ontario Public Service", "given" : "", "non-dropping-particle" : "", "parse-names" : false, "suffix" : "" } ], "id" : "ITEM-1", "issued" : { "date-parts" : [ [ "2016" ] ] }, "title" : "21 Century Competencies", "type" : "article-journal" }, "uris" : [ "http://www.mendeley.com/documents/?uuid=a016990f-a47b-4a8c-9a16-a6d39a148ea8" ] } ], "mendeley" : { "formattedCitation" : "(Ontario Public Service, 2016)", "plainTextFormattedCitation" : "(Ontario Public Service, 2016)", "previouslyFormattedCitation" : "(Ontario Public Service, 2016)" }, "properties" : { "noteIndex" : 0 }, "schema" : "https://github.com/citation-style-language/schema/raw/master/csl-citation.json" }</w:instrText>
      </w:r>
      <w:r w:rsidRPr="00AC63EE">
        <w:rPr>
          <w:rFonts w:ascii="Times New Roman" w:eastAsia="Times New Roman" w:hAnsi="Times New Roman" w:cs="Times New Roman"/>
        </w:rPr>
        <w:fldChar w:fldCharType="separate"/>
      </w:r>
      <w:r w:rsidRPr="00AC63EE">
        <w:rPr>
          <w:rFonts w:ascii="Times New Roman" w:eastAsia="Times New Roman" w:hAnsi="Times New Roman" w:cs="Times New Roman"/>
          <w:noProof/>
        </w:rPr>
        <w:t>(Ontario Public Service, 2016)</w:t>
      </w:r>
      <w:r w:rsidRPr="00AC63EE">
        <w:rPr>
          <w:rFonts w:ascii="Times New Roman" w:eastAsia="Times New Roman" w:hAnsi="Times New Roman" w:cs="Times New Roman"/>
        </w:rPr>
        <w:fldChar w:fldCharType="end"/>
      </w:r>
    </w:p>
    <w:p w:rsidR="00127496" w:rsidRPr="00AC63EE" w:rsidRDefault="00127496" w:rsidP="00127496">
      <w:pPr>
        <w:pStyle w:val="HTMLPreformatted"/>
        <w:shd w:val="clear" w:color="auto" w:fill="FFFFFF"/>
        <w:jc w:val="both"/>
        <w:rPr>
          <w:rFonts w:ascii="Times New Roman" w:hAnsi="Times New Roman" w:cs="Times New Roman"/>
          <w:sz w:val="22"/>
          <w:szCs w:val="22"/>
        </w:rPr>
      </w:pPr>
      <w:r w:rsidRPr="00AC63EE">
        <w:rPr>
          <w:rFonts w:ascii="Times New Roman" w:hAnsi="Times New Roman" w:cs="Times New Roman"/>
          <w:sz w:val="22"/>
          <w:szCs w:val="22"/>
        </w:rPr>
        <w:t>Pentingnya pendidikan abad 21 dikemukakan  juga dalam Implementasi Pengembangan Kecakapan Abad 21, oleh kemendikbud (2017):</w:t>
      </w:r>
    </w:p>
    <w:p w:rsidR="00127496" w:rsidRPr="00AC63EE" w:rsidRDefault="00127496" w:rsidP="00127496">
      <w:pPr>
        <w:pStyle w:val="HTMLPreformatted"/>
        <w:shd w:val="clear" w:color="auto" w:fill="FFFFFF"/>
        <w:ind w:left="851"/>
        <w:jc w:val="both"/>
        <w:rPr>
          <w:rFonts w:ascii="Times New Roman" w:hAnsi="Times New Roman" w:cs="Times New Roman"/>
          <w:sz w:val="22"/>
          <w:szCs w:val="22"/>
        </w:rPr>
      </w:pPr>
      <w:r w:rsidRPr="00AC63EE">
        <w:rPr>
          <w:rFonts w:ascii="Times New Roman" w:hAnsi="Times New Roman" w:cs="Times New Roman"/>
          <w:sz w:val="22"/>
          <w:szCs w:val="22"/>
        </w:rPr>
        <w:lastRenderedPageBreak/>
        <w:t>“Pendidikan abad 21 merupakan Pendidikan yang mengintegrasikan antara pengetahuan,keterampilan dan sikap serta penguasaan TIK. Kecakapan tersebut dapat dikembangkan melalui berbagai model pembelajaran berbasis aktivitas yang sesuai dengan karakteristik kompetensi dan materi pembelajaran. Kecakapan yang dibutuhkan di abad 21 juga merupakan keterampilan tingi (HOTS) yang sangat diperlukan dalam mempersiapkan siswa dalam menghadapi tantangan global.”</w:t>
      </w:r>
    </w:p>
    <w:p w:rsidR="00127496" w:rsidRPr="00AC63EE" w:rsidRDefault="00127496" w:rsidP="00127496">
      <w:pPr>
        <w:pStyle w:val="HTMLPreformatted"/>
        <w:shd w:val="clear" w:color="auto" w:fill="FFFFFF"/>
        <w:jc w:val="both"/>
        <w:rPr>
          <w:rFonts w:ascii="Times New Roman" w:hAnsi="Times New Roman" w:cs="Times New Roman"/>
          <w:sz w:val="22"/>
          <w:szCs w:val="22"/>
        </w:rPr>
      </w:pPr>
    </w:p>
    <w:p w:rsidR="00127496" w:rsidRPr="00771697" w:rsidRDefault="00127496" w:rsidP="00771697">
      <w:pPr>
        <w:spacing w:after="0" w:line="240" w:lineRule="auto"/>
        <w:jc w:val="both"/>
        <w:rPr>
          <w:rFonts w:ascii="Times New Roman" w:hAnsi="Times New Roman" w:cs="Times New Roman"/>
        </w:rPr>
      </w:pPr>
      <w:r w:rsidRPr="00AC63EE">
        <w:tab/>
      </w:r>
      <w:r w:rsidRPr="00771697">
        <w:rPr>
          <w:rFonts w:ascii="Times New Roman" w:hAnsi="Times New Roman" w:cs="Times New Roman"/>
        </w:rPr>
        <w:t>Bean (2011) menggambarkan banyak latihan belajar aktif sebagai strategi yang membuat pemikir lebih kuat. Dia merekomendasikan penggunaan studi kasus, permainan peran, kerja kelompok kecil, dan aktivitas kreatif yang membentangkan keterampilan berpikir yang dapat diterapkan pada situasi yang berlaku. Bean memperingatkan bahwa tujuan dari kerja kelompok kecil tidak menghasilkan jawaban yang benar, melainkan mengembangkan jawaban yang didukung secara memadai sehingga siswa diminta untuk membela nanti di depan kelas. Menurut Browne dan Freeman (2000), kekuatan kelas belajar aktif adalah memfasilitasi keterlibatan pribadi dengan materi, sehingga memprovokasi peserta didik untuk melakukan diskusi dan evaluasi yang relevan. Menurut Meyers (1986), sebuah teknik belajar aktif memindahkan siswa dari belajar pasif  ke pembelajaran aktif dan karena itu memaksimalkan dampak materi pada siswa. Burbach, Matkin, dan Fritz (2004) menemukan bahwa strategi pembelajaran aktif yang mereka gunakan (kelompok kecil, skenario, studi kasus, dll.) memperbaiki kemampuan berpikir kritis yang diukur dengan Penilaian Berpikir Kritis Watson-Glaser, yang menilai pengambilan keputusan Kemampuan sekaligus memprediksi penghakiman, pemecahan masalah, dan kreativitas. Dia menemukan bahwa memiliki sebuah makalah yang dikritik oleh orang lain, melakukan sebuah proyek penelitian independen, mengerjakan sebuah proyek kelompok, dan memberikan presentasi kelas semua membantu kemampuan berpikir kritis.</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"10.5539/hes.v4n2p77", "ISBN" : "8172721102", "ISSN" : "1925-475X", "abstract" : "Improving students\u2019 ability to recognize work-related problems and apply effective strategies and solutions to fundamental challenges in the field is at the crux of a good college preparation. This paper attempts to investigate if active-learning strategies improve students\u2019 critical thinking ability in this regard. Participants were pre-service teachers in physical education and athletic training education taking a teaching methods service-learning course. Findings showed significant improvement with critical thinking measures across both quasi experimental conditions. As a result, gains were largely attributed to the service-learning field component common to both conditions. Furthermore, academic tracking showed students pursuing a B.A. in physical education benefitted significantly more from the active-learning assessment than students pursuing a B.S. in athletic training. The paper also discusses how the active-learning sequence was a preferred method of instruction and how these strategies were purposeful with problematizing teaching situations and engaging students with course content. This paper may draw interest from educators who are research-minded and eager to apply critical thinking approaches in a learning environment.", "author" : [ { "dropping-particle" : "", "family" : "Nelson", "given" : "Larry P.", "non-dropping-particle" : "", "parse-names" : false, "suffix" : "" }, { "dropping-particle" : "", "family" : "Crow", "given" : "Mary L.", "non-dropping-particle" : "", "parse-names" : false, "suffix" : "" } ], "container-title" : "Higher Education Studies", "id" : "ITEM-1", "issue" : "2", "issued" : { "date-parts" : [ [ "2014" ] ] }, "page" : "77-90", "title" : "Do Active-Learning Strategies Improve Students\u2019 Critical Thinking?", "type" : "article-journal", "volume" : "4" }, "uris" : [ "http://www.mendeley.com/documents/?uuid=b03e82be-258c-411a-a045-5d8c83a5597d" ] } ], "mendeley" : { "formattedCitation" : "(Nelson &amp; Crow, 2014)", "plainTextFormattedCitation" : "(Nelson &amp; Crow, 2014)", "previouslyFormattedCitation" : "(Nelson &amp; Crow, 2014)"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(Nelson &amp; Crow, 2014)</w:t>
      </w:r>
      <w:r w:rsidRPr="00771697">
        <w:rPr>
          <w:rFonts w:ascii="Times New Roman" w:hAnsi="Times New Roman" w:cs="Times New Roman"/>
        </w:rPr>
        <w:fldChar w:fldCharType="end"/>
      </w:r>
      <w:r w:rsidRPr="00771697">
        <w:rPr>
          <w:rFonts w:ascii="Times New Roman" w:hAnsi="Times New Roman" w:cs="Times New Roman"/>
        </w:rPr>
        <w:t>.</w:t>
      </w:r>
    </w:p>
    <w:p w:rsidR="00127496" w:rsidRPr="00771697" w:rsidRDefault="00127496" w:rsidP="00771697">
      <w:pPr>
        <w:spacing w:after="0" w:line="240" w:lineRule="auto"/>
        <w:jc w:val="both"/>
        <w:rPr>
          <w:rFonts w:ascii="Times New Roman" w:hAnsi="Times New Roman" w:cs="Times New Roman"/>
        </w:rPr>
      </w:pPr>
      <w:r w:rsidRPr="00771697">
        <w:rPr>
          <w:rFonts w:ascii="Times New Roman" w:hAnsi="Times New Roman" w:cs="Times New Roman"/>
        </w:rPr>
        <w:tab/>
        <w:t>Banyak sekolah menengah dalam pengajaran yang masih menggunakan cara tradisional dalam  mengajar yang  memusatkan pendekatan kepada guru. Metode ini kadang-kadang melibatkan pengulangan dan menghafal materi yang diajarkan sebelumnya dengan mengisi pikiran siswa dengan pengetahuan  tanpa menjelaskan secara rinci proses menganalisis, mengevaluasi dan tiba pada suatu kesimpulan. Proses ini juga  mungkin tidak membuat siswa menjadi kritis dalam berpikir karena beberapa dari mereka mungkin merasa sulit untuk menerapkan pengetahuan yang  diperoleh untuk memecahkan masalah  dalam situasi yang baru. Keterampilan Berpikir Kritis telah diadopsi di beberapa negara sebagai salah satu tujuan pendidikan nasional untuk membuat peserta didik kreatif.</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"author" : [ { "dropping-particle" : "", "family" : "Chukwuyenum", "given" : "Asuai Nelson", "non-dropping-particle" : "", "parse-names" : false, "suffix" : "" } ], "container-title" : "Journal of Research &amp; Method in Education", "id" : "ITEM-1", "issue" : "5", "issued" : { "date-parts" : [ [ "2013" ] ] }, "page" : "18-25", "title" : "Impact of Critical thinking on Performance in Mathematics among Senior Secondary School Students in Lagos State", "type" : "article-journal", "volume" : "3.5" }, "uris" : [ "http://www.mendeley.com/documents/?uuid=ac16efa0-a7a6-4a33-848c-61d1386876e5" ] } ], "mendeley" : { "formattedCitation" : "(Chukwuyenum, 2013)", "plainTextFormattedCitation" : "(Chukwuyenum, 2013)", "previouslyFormattedCitation" : "(Chukwuyenum, 2013)"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(Chukwuyenum, 2013)</w:t>
      </w:r>
      <w:r w:rsidRPr="00771697">
        <w:rPr>
          <w:rFonts w:ascii="Times New Roman" w:hAnsi="Times New Roman" w:cs="Times New Roman"/>
        </w:rPr>
        <w:fldChar w:fldCharType="end"/>
      </w:r>
    </w:p>
    <w:p w:rsidR="00127496" w:rsidRPr="00AC63EE" w:rsidRDefault="00127496" w:rsidP="00771697">
      <w:pPr>
        <w:spacing w:after="0" w:line="240" w:lineRule="auto"/>
        <w:jc w:val="both"/>
      </w:pPr>
      <w:r w:rsidRPr="00771697">
        <w:rPr>
          <w:rFonts w:ascii="Times New Roman" w:hAnsi="Times New Roman" w:cs="Times New Roman"/>
        </w:rPr>
        <w:tab/>
        <w:t xml:space="preserve">Pada kenyataannya, proses pembelajaran yang ada selama ini belum optimal karena siswa masih belum aktif dalam mengikuti pembelajaran. siswa hanya duduk diam dan mendengarkan materi dari guru. Pembelajaran yang sering dilakukan oleh guru adalah pembelajaran ekspositori (expository learning) yang merupakan proses pembelajaran berpusat pada guru (teacher centered). Pada model pembelajaran ini guru sangat aktif dalam proses pembelajaran tetapi siswa sangat pasif, menerima dan mengikuti penjelasan guru. Sehingga dapat dikatakan model pembelajaran ekspositori merupakan proses pembelajaran berpusat pada guru (teacher centered), guru menjadi sumber dan pemberi informasi utama </w:t>
      </w:r>
      <w:bookmarkStart w:id="1" w:name="_Hlk477120837"/>
      <w:r w:rsidRPr="00771697">
        <w:rPr>
          <w:rFonts w:ascii="Times New Roman" w:hAnsi="Times New Roman" w:cs="Times New Roman"/>
        </w:rPr>
        <w:t>(Sanjaya, 2006</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"author" : [ { "dropping-particle" : "", "family" : "Suma", "given" : "I K", "non-dropping-particle" : "", "parse-names" : false, "suffix" : "" }, { "dropping-particle" : "", "family" : "Suastra", "given" : "I W", "non-dropping-particle" : "", "parse-names" : false, "suffix" : "" }, { "dropping-particle" : "", "family" : "Pascasarjana", "given" : "Program", "non-dropping-particle" : "", "parse-names" : false, "suffix" : "" }, { "dropping-particle" : "", "family" : "Ganesha", "given" : "Universitas Pendidikan", "non-dropping-particle" : "", "parse-names" : false, "suffix" : "" } ], "id" : "ITEM-1", "issued" : { "date-parts" : [ [ "2013" ] ] }, "title" : "Pengaruh model pembelajaran berbasis masalah terhadap sikap ilmiah dan keterampilan berpikir kritis", "type" : "article-journal", "volume" : "3" }, "uris" : [ "http://www.mendeley.com/documents/?uuid=5528e16d-3dee-4380-95a7-2d85026a440a" ] } ], "mendeley" : { "formattedCitation" : "(Suma, Suastra, Pascasarjana, &amp; Ganesha, 2013)", "manualFormatting" : " dalama ", "plainTextFormattedCitation" : "(Suma, Suastra, Pascasarjana, &amp; Ganesha, 2013)", "previouslyFormattedCitation" : "(Suma, Suastra, Pascasarjana, &amp; Ganesha, 2013)"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 xml:space="preserve"> dalama </w:t>
      </w:r>
      <w:r w:rsidRPr="00771697">
        <w:rPr>
          <w:rFonts w:ascii="Times New Roman" w:hAnsi="Times New Roman" w:cs="Times New Roman"/>
        </w:rPr>
        <w:fldChar w:fldCharType="end"/>
      </w:r>
      <w:bookmarkEnd w:id="1"/>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"author" : [ { "dropping-particle" : "", "family" : "Suma", "given" : "I K", "non-dropping-particle" : "", "parse-names" : false, "suffix" : "" }, { "dropping-particle" : "", "family" : "Suastra", "given" : "I W", "non-dropping-particle" : "", "parse-names" : false, "suffix" : "" }, { "dropping-particle" : "", "family" : "Pascasarjana", "given" : "Program", "non-dropping-particle" : "", "parse-names" : false, "suffix" : "" }, { "dropping-particle" : "", "family" : "Ganesha", "given" : "Universitas Pendidikan", "non-dropping-particle" : "", "parse-names" : false, "suffix" : "" } ], "id" : "ITEM-1", "issued" : { "date-parts" : [ [ "2013" ] ] }, "title" : "Pengaruh model pembelajaran berbasis masalah terhadap sikap ilmiah dan keterampilan berpikir kritis", "type" : "article-journal", "volume" : "3" }, "uris" : [ "http://www.mendeley.com/documents/?uuid=5528e16d-3dee-4380-95a7-2d85026a440a" ] } ], "mendeley" : { "formattedCitation" : "(Suma et al., 2013)", "plainTextFormattedCitation" : "(Suma et al., 2013)", "previouslyFormattedCitation" : "(Suma et al., 2013)"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(Suma et al., 2013)</w:t>
      </w:r>
      <w:r w:rsidRPr="00771697">
        <w:rPr>
          <w:rFonts w:ascii="Times New Roman" w:hAnsi="Times New Roman" w:cs="Times New Roman"/>
        </w:rPr>
        <w:fldChar w:fldCharType="end"/>
      </w:r>
      <w:r w:rsidRPr="00771697">
        <w:rPr>
          <w:rFonts w:ascii="Times New Roman" w:hAnsi="Times New Roman" w:cs="Times New Roman"/>
        </w:rPr>
        <w:t xml:space="preserve">. Strategi pengajaran Berpikir kritis adalah proses aktif dalam mempromosikan dan meningkatkan kinerja peserta didik di sekolah. Mendengarkan ceramah di kelas, untuk sebagian besar peserta didik adalah kegiatan pasif karena peserta didik hanya mendengarkan dan tidak akan memiliki kesempatan untuk mengajukan pertanyaan ketika pembelajaran dan ini membuat kelas membosankan </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"author" : [ { "dropping-particle" : "", "family" : "Chukwuyenum", "given" : "Asuai Nelson", "non-dropping-particle" : "", "parse-names" : false, "suffix" : "" } ], "container-title" : "Journal of Research &amp; Method in Education", "id" : "ITEM-1", "issue" : "5", "issued" : { "date-parts" : [ [ "2013" ] ] }, "page" : "18-25", "title" : "Impact of Critical thinking on Performance in Mathematics among Senior Secondary School Students in Lagos State", "type" : "article-journal", "volume" : "3.5" }, "uris" : [ "http://www.mendeley.com/documents/?uuid=ac16efa0-a7a6-4a33-848c-61d1386876e5" ] } ], "mendeley" : { "formattedCitation" : "(Chukwuyenum, 2013)", "plainTextFormattedCitation" : "(Chukwuyenum, 2013)", "previouslyFormattedCitation" : "(Chukwuyenum, 2013)"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(Chukwuyenum, 2013)</w:t>
      </w:r>
      <w:r w:rsidRPr="00771697">
        <w:rPr>
          <w:rFonts w:ascii="Times New Roman" w:hAnsi="Times New Roman" w:cs="Times New Roman"/>
        </w:rPr>
        <w:fldChar w:fldCharType="end"/>
      </w:r>
      <w:r w:rsidRPr="00771697">
        <w:rPr>
          <w:rFonts w:ascii="Times New Roman" w:hAnsi="Times New Roman" w:cs="Times New Roman"/>
        </w:rPr>
        <w:t xml:space="preserve">. Pembelajaran yang seperti ini akan mengakibatkan perkembangan sikap ilmiah dan juga keterampilan berpikir kritis siswa kurang optimal. siswa cenderung pasif dalam mengikuti proses pembelajaran, tidak antusias dalam membaca dan mempelajari bahan ajar yang disediakan, malu bertanya tentang materi yang tidak mereka pahami serta tidak berani mengemukakan pendapat. Rasa tanggung jawab, toleransi dan kerjasama dalam diri peserta didik juga masih rendah. Semuanya terlihat ketika peserta didik diminta mengerjakan tugas dengan cara berdiskusi hanya beberapa orang saja yang terlibat dalam diskusi sementara siswa yang lain bercerita dengan temannya. siswa juga  masih kurang teliti dan ceroboh dalam </w:t>
      </w:r>
      <w:r w:rsidRPr="00771697">
        <w:rPr>
          <w:rFonts w:ascii="Times New Roman" w:hAnsi="Times New Roman" w:cs="Times New Roman"/>
        </w:rPr>
        <w:lastRenderedPageBreak/>
        <w:t xml:space="preserve">mengerjakan tugas dan sering mengumpulkan tugas tidak tepat waktu. Tingkat ketelitian bekerja dan disiplin peserta didik masih kurang jika dilihat dari hal itu. Selanjutnya sewaktu guru memberikan evaluasi, masih banyak siswa yang mencontek jawaban temannya, hal ini menunjukkan bahwa sikap percaya diri kurang. Siswa yang cenderung pasif dan guru yang hanya memberikan informasi serta model pembelajaran yang masih kurang tepat dalam proses pembelajaran akan mempunyai dampak. Dampak tersebut yaitu siswa tidak dapat mengembangkan kemampuan berpikirnya terutama kemampuan berpikir kritis. Semua hal ini akan mengakibatkan siswa ketika dihadapkan dalam suatu permasalahan akan mengalami kesulitan dalam menyelesaikannya. Pernyataan ini mengindikasikan bahwa kemampuan siswa dalam mencari tahu dan mengembangkan informasi untuk menangani masalah masih rendah sehingga dapat dinyatakan kemampuan berpikir kritisnya dapat dikatakan masih rendah </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"author" : [ { "dropping-particle" : "", "family" : "Suma", "given" : "I K", "non-dropping-particle" : "", "parse-names" : false, "suffix" : "" }, { "dropping-particle" : "", "family" : "Suastra", "given" : "I W", "non-dropping-particle" : "", "parse-names" : false, "suffix" : "" }, { "dropping-particle" : "", "family" : "Pascasarjana", "given" : "Program", "non-dropping-particle" : "", "parse-names" : false, "suffix" : "" }, { "dropping-particle" : "", "family" : "Ganesha", "given" : "Universitas Pendidikan", "non-dropping-particle" : "", "parse-names" : false, "suffix" : "" } ], "id" : "ITEM-1", "issued" : { "date-parts" : [ [ "2013" ] ] }, "title" : "Pengaruh model pembelajaran berbasis masalah terhadap sikap ilmiah dan keterampilan berpikir kritis", "type" : "article-journal", "volume" : "3" }, "uris" : [ "http://www.mendeley.com/documents/?uuid=5528e16d-3dee-4380-95a7-2d85026a440a" ] } ], "mendeley" : { "formattedCitation" : "(Suma et al., 2013)", "plainTextFormattedCitation" : "(Suma et al., 2013)", "previouslyFormattedCitation" : "(Suma et al., 2013)"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(Suma et al., 2013)</w:t>
      </w:r>
      <w:r w:rsidRPr="00771697">
        <w:rPr>
          <w:rFonts w:ascii="Times New Roman" w:hAnsi="Times New Roman" w:cs="Times New Roman"/>
        </w:rPr>
        <w:fldChar w:fldCharType="end"/>
      </w:r>
      <w:r w:rsidRPr="00771697">
        <w:rPr>
          <w:rFonts w:ascii="Times New Roman" w:hAnsi="Times New Roman" w:cs="Times New Roman"/>
        </w:rPr>
        <w:t>. Sistem pembelajaran yang bersifat menghafal, di rasa kurang efektif untuk siswa.</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"10.5539/ies.v8n3p93", "ISSN" : "19139039", "abstract" : "Learning critical thinking skills are the goal of educational systems so the term \"critical thinking\" (CT) is frequently found in educational policy documents. Despite this frequency, however, precise understandings among teachers of what CT really means do not exit. The present study is designed to answer the following question. We can classify critical thinking concept in a conceptual framework. A qualitative content analysis with deductive categorization was used to classify critical thinking concept in a conceptual framework .The research field (statistical population) included all available digital and written sources related to critical thinking. The Research sample was a purposeful homogeneous sample. It is used to describe the sample that includes information based on the qualitative research goals. The results showed that critical thinking concept could be investigated in fields of both psychology and philosophy. While philosophers emphasis on the nature and quality of critical thinking, psychologists focus on cognitive process and components used to investigate the practical problems. So philosophers emphasize critical thinking attitudes while psychologists focus on critical thinking skills.", "author" : [ { "dropping-particle" : "", "family" : "Atabaki", "given" : "Ali Mohammad Siahi", "non-dropping-particle" : "", "parse-names" : false, "suffix" : "" }, { "dropping-particle" : "", "family" : "Keshtiaray", "given" : "Narges", "non-dropping-particle" : "", "parse-names" : false, "suffix" : "" }, { "dropping-particle" : "", "family" : "Yarmohammadian", "given" : "Mohammad H.", "non-dropping-particle" : "", "parse-names" : false, "suffix" : "" } ], "container-title" : "International Education Studies", "id" : "ITEM-1", "issue" : "3", "issued" : { "date-parts" : [ [ "2015" ] ] }, "page" : "93-102", "title" : "Scrutiny of critical thinking concept", "type" : "article-journal", "volume" : "8" }, "uris" : [ "http://www.mendeley.com/documents/?uuid=07a6df54-351d-411d-9f31-05d60c9996d8" ] } ], "mendeley" : { "formattedCitation" : "(Atabaki, Keshtiaray, &amp; Yarmohammadian, 2015)", "plainTextFormattedCitation" : "(Atabaki, Keshtiaray, &amp; Yarmohammadian, 2015)", "previouslyFormattedCitation" : "(Atabaki, Keshtiaray, &amp; Yarmohammadian, 2015)"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(Atabaki, Keshtiaray, &amp; Yarmohammadian, 2015)</w:t>
      </w:r>
      <w:r w:rsidRPr="00771697">
        <w:rPr>
          <w:rFonts w:ascii="Times New Roman" w:hAnsi="Times New Roman" w:cs="Times New Roman"/>
        </w:rPr>
        <w:fldChar w:fldCharType="end"/>
      </w:r>
      <w:r w:rsidRPr="00771697">
        <w:rPr>
          <w:rFonts w:ascii="Times New Roman" w:hAnsi="Times New Roman" w:cs="Times New Roman"/>
        </w:rPr>
        <w:t>. Menghafal pada dasarnya hanya untuk jangka waktu pendek, ketika satu minggu berlalu, maka siswa perlu mengingat kembali.</w:t>
      </w:r>
      <w:r w:rsidRPr="00AC63EE">
        <w:tab/>
      </w:r>
    </w:p>
    <w:p w:rsidR="00127496" w:rsidRPr="00AC63EE" w:rsidRDefault="00127496" w:rsidP="00AC63EE">
      <w:pPr>
        <w:spacing w:after="0" w:line="240" w:lineRule="auto"/>
        <w:jc w:val="both"/>
        <w:rPr>
          <w:rFonts w:ascii="Times New Roman" w:hAnsi="Times New Roman" w:cs="Times New Roman"/>
          <w:shd w:val="clear" w:color="auto" w:fill="FFFFFF"/>
        </w:rPr>
      </w:pPr>
      <w:r w:rsidRPr="00AC63EE">
        <w:rPr>
          <w:rFonts w:ascii="Times New Roman" w:hAnsi="Times New Roman" w:cs="Times New Roman"/>
          <w:color w:val="212121"/>
        </w:rPr>
        <w:tab/>
      </w:r>
      <w:r w:rsidRPr="00AC63EE">
        <w:rPr>
          <w:rFonts w:ascii="Times New Roman" w:eastAsia="Times New Roman" w:hAnsi="Times New Roman" w:cs="Times New Roman"/>
        </w:rPr>
        <w:t xml:space="preserve">Berdasarkan hasil survey, </w:t>
      </w:r>
      <w:r w:rsidRPr="00AC63EE">
        <w:rPr>
          <w:rFonts w:ascii="Times New Roman" w:hAnsi="Times New Roman" w:cs="Times New Roman"/>
          <w:shd w:val="clear" w:color="auto" w:fill="FFFFFF"/>
        </w:rPr>
        <w:t>hasil tes dan evaluasi PISA 2015 performa siswa-siswi Indonesia masih tergolong rendah. Berturut-turut rata-rata skor pencapaian siswa-siswi Indonesia untuk sains, membaca, dan matematika berada di peringkat 62, 61, dan 63 dari 69 negara yang dievaluasi. Peringkat dan rata-rata skor Indonesia tersebut tidak berbeda jauh dengan hasil tes dan survey PISA terdahulu pada tahun 2012 yang juga berada pada kelompok penguasaan materi yang rendah. Tercatat Vietnam yang jauh di peringkat atas dan dan Thailand yang juga unggul di atas Indonesia. (</w:t>
      </w:r>
      <w:hyperlink r:id="rId9" w:history="1">
        <w:r w:rsidRPr="00AC63EE">
          <w:rPr>
            <w:rStyle w:val="Hyperlink"/>
            <w:rFonts w:ascii="Times New Roman" w:hAnsi="Times New Roman" w:cs="Times New Roman"/>
            <w:shd w:val="clear" w:color="auto" w:fill="FFFFFF"/>
          </w:rPr>
          <w:t>www.ubaya.ac.id</w:t>
        </w:r>
      </w:hyperlink>
      <w:r w:rsidRPr="00AC63EE">
        <w:rPr>
          <w:rFonts w:ascii="Times New Roman" w:hAnsi="Times New Roman" w:cs="Times New Roman"/>
          <w:shd w:val="clear" w:color="auto" w:fill="FFFFFF"/>
        </w:rPr>
        <w:t xml:space="preserve">: diakses pada 18 Oktober 2017). </w:t>
      </w:r>
      <w:r w:rsidRPr="00AC63EE">
        <w:rPr>
          <w:rFonts w:ascii="Times New Roman" w:hAnsi="Times New Roman" w:cs="Times New Roman"/>
        </w:rPr>
        <w:t xml:space="preserve">Temuan TIMSS 2015 menunjukkan Indonesia menempati posisi 45 dari 48 negara, siswa indonesia  hanya menguasai soal-soal yang bersifat rutin, komputasi sederhana, serta mengukur pengetahuan akan fakta yang berkonteks keseharian, sehingga siswa Indonesia perlu penguatan kemampuan mengintegrasikan atau menganalisis informasi, menarik simpulan, serta menggeneralisir pengetahuan yang dimiliki ke hal-hal yang lain </w:t>
      </w:r>
      <w:r w:rsidRPr="00AC63EE">
        <w:rPr>
          <w:rFonts w:ascii="Times New Roman" w:hAnsi="Times New Roman" w:cs="Times New Roman"/>
        </w:rPr>
        <w:fldChar w:fldCharType="begin" w:fldLock="1"/>
      </w:r>
      <w:r w:rsidRPr="00AC63EE">
        <w:rPr>
          <w:rFonts w:ascii="Times New Roman" w:hAnsi="Times New Roman" w:cs="Times New Roman"/>
        </w:rPr>
        <w:instrText>ADDIN CSL_CITATION { "citationItems" : [ { "id" : "ITEM-1", "itemData" : { "author" : [ { "dropping-particle" : "", "family" : "Puspendik Kemdikbud", "given" : "", "non-dropping-particle" : "", "parse-names" : false, "suffix" : "" } ], "id" : "ITEM-1", "issued" : { "date-parts" : [ [ "2016" ] ] }, "number-of-pages" : "1-10", "publisher-place" : "Jakarta", "title" : "Hasil TIMSS 2015", "type" : "report" }, "uris" : [ "http://www.mendeley.com/documents/?uuid=fdf2b9b0-de29-44e9-a50f-8709d251a887", "http://www.mendeley.com/documents/?uuid=43fdf82b-3da7-4167-9876-52680d2e8aae", "http://www.mendeley.com/documents/?uuid=c93e832c-5423-4e1d-8f9e-0a829943f795" ] } ], "mendeley" : { "formattedCitation" : "(Puspendik Kemdikbud, 2016)", "plainTextFormattedCitation" : "(Puspendik Kemdikbud, 2016)", "previouslyFormattedCitation" : "(Puspendik Kemdikbud, 2016)" }, "properties" : { "noteIndex" : 0 }, "schema" : "https://github.com/citation-style-language/schema/raw/master/csl-citation.json" }</w:instrText>
      </w:r>
      <w:r w:rsidRPr="00AC63EE">
        <w:rPr>
          <w:rFonts w:ascii="Times New Roman" w:hAnsi="Times New Roman" w:cs="Times New Roman"/>
        </w:rPr>
        <w:fldChar w:fldCharType="separate"/>
      </w:r>
      <w:r w:rsidRPr="00AC63EE">
        <w:rPr>
          <w:rFonts w:ascii="Times New Roman" w:hAnsi="Times New Roman" w:cs="Times New Roman"/>
          <w:noProof/>
        </w:rPr>
        <w:t>(Puspendik Kemdikbud, 2016)</w:t>
      </w:r>
      <w:r w:rsidRPr="00AC63EE">
        <w:rPr>
          <w:rFonts w:ascii="Times New Roman" w:hAnsi="Times New Roman" w:cs="Times New Roman"/>
        </w:rPr>
        <w:fldChar w:fldCharType="end"/>
      </w:r>
      <w:r w:rsidRPr="00AC63EE">
        <w:rPr>
          <w:rFonts w:ascii="Times New Roman" w:hAnsi="Times New Roman" w:cs="Times New Roman"/>
        </w:rPr>
        <w:t>.</w:t>
      </w:r>
    </w:p>
    <w:p w:rsidR="00127496" w:rsidRPr="00AC63EE" w:rsidRDefault="00127496" w:rsidP="00771697">
      <w:pPr>
        <w:pStyle w:val="NormalWeb"/>
        <w:shd w:val="clear" w:color="auto" w:fill="FFFFFF"/>
        <w:spacing w:before="0" w:beforeAutospacing="0" w:after="0" w:afterAutospacing="0"/>
        <w:ind w:firstLine="720"/>
        <w:jc w:val="both"/>
        <w:rPr>
          <w:rStyle w:val="Emphasis"/>
          <w:color w:val="000000"/>
          <w:sz w:val="22"/>
          <w:szCs w:val="22"/>
          <w:shd w:val="clear" w:color="auto" w:fill="FFFFFF"/>
        </w:rPr>
      </w:pPr>
      <w:r w:rsidRPr="00AC63EE">
        <w:rPr>
          <w:sz w:val="22"/>
          <w:szCs w:val="22"/>
          <w:shd w:val="clear" w:color="auto" w:fill="FFFFFF"/>
        </w:rPr>
        <w:t>Selain itu berdasarkan l</w:t>
      </w:r>
      <w:r w:rsidRPr="00AC63EE">
        <w:rPr>
          <w:sz w:val="22"/>
          <w:szCs w:val="22"/>
        </w:rPr>
        <w:t>aporan UNESCO dalam </w:t>
      </w:r>
      <w:r w:rsidRPr="00AC63EE">
        <w:rPr>
          <w:rStyle w:val="Emphasis"/>
          <w:sz w:val="22"/>
          <w:szCs w:val="22"/>
          <w:bdr w:val="none" w:sz="0" w:space="0" w:color="auto" w:frame="1"/>
        </w:rPr>
        <w:t>Education For All Global Monitoring Report</w:t>
      </w:r>
      <w:r w:rsidRPr="00AC63EE">
        <w:rPr>
          <w:sz w:val="22"/>
          <w:szCs w:val="22"/>
        </w:rPr>
        <w:t> (EFA-GMR), Indeks Pembangunan Pendidikan Untuk Semua atau </w:t>
      </w:r>
      <w:r w:rsidRPr="00AC63EE">
        <w:rPr>
          <w:rStyle w:val="Emphasis"/>
          <w:sz w:val="22"/>
          <w:szCs w:val="22"/>
          <w:bdr w:val="none" w:sz="0" w:space="0" w:color="auto" w:frame="1"/>
        </w:rPr>
        <w:t>The Education for All Development Index</w:t>
      </w:r>
      <w:r w:rsidRPr="00AC63EE">
        <w:rPr>
          <w:sz w:val="22"/>
          <w:szCs w:val="22"/>
        </w:rPr>
        <w:t xml:space="preserve"> (EDI) Indonesia tahun 2014 berada pada peringkat 57 dari 115. </w:t>
      </w:r>
      <w:hyperlink r:id="rId10" w:history="1">
        <w:r w:rsidRPr="00AC63EE">
          <w:rPr>
            <w:rStyle w:val="Hyperlink"/>
            <w:sz w:val="22"/>
            <w:szCs w:val="22"/>
          </w:rPr>
          <w:t>https://www.kemenkopmk.go.id</w:t>
        </w:r>
      </w:hyperlink>
      <w:r w:rsidRPr="00AC63EE">
        <w:rPr>
          <w:sz w:val="22"/>
          <w:szCs w:val="22"/>
        </w:rPr>
        <w:t>: diakses pada 18 okt 2017). </w:t>
      </w:r>
      <w:r w:rsidRPr="00AC63EE">
        <w:rPr>
          <w:sz w:val="22"/>
          <w:szCs w:val="22"/>
        </w:rPr>
        <w:tab/>
      </w:r>
      <w:r w:rsidRPr="00AC63EE">
        <w:rPr>
          <w:color w:val="000000"/>
          <w:sz w:val="22"/>
          <w:szCs w:val="22"/>
          <w:shd w:val="clear" w:color="auto" w:fill="FFFFFF"/>
        </w:rPr>
        <w:t>Kondisi ini relevan pula dengan dari hasil TIMSS 2015. Untuk pertama kali, Indonesia ikut survei empat tahunan dalam menilai kemampuan Matematika dan Sains siswa kelas IV SD. Selama ini yang diikutkan siswa kelas VIII. Lagi-lagi Indonesia di urutan bawah. Skor Matematika 397, menempatkan Indonesia di nomor 45 dari 50 negara. Pada bidang Sains, dengan skor 397, Indonesia di urutan ke-45 dari 48 negara. Kalau bernalar dengan menggunakan data tabel/grafik hanya 4 persen benar. (</w:t>
      </w:r>
      <w:hyperlink r:id="rId11" w:history="1">
        <w:r w:rsidRPr="00AC63EE">
          <w:rPr>
            <w:rStyle w:val="Hyperlink"/>
            <w:sz w:val="22"/>
            <w:szCs w:val="22"/>
            <w:shd w:val="clear" w:color="auto" w:fill="FFFFFF"/>
          </w:rPr>
          <w:t>http://nasional.kompas.com</w:t>
        </w:r>
      </w:hyperlink>
      <w:r w:rsidRPr="00AC63EE">
        <w:rPr>
          <w:color w:val="000000"/>
          <w:sz w:val="22"/>
          <w:szCs w:val="22"/>
          <w:shd w:val="clear" w:color="auto" w:fill="FFFFFF"/>
        </w:rPr>
        <w:t>: diakses pada 18 Oktober 2017).</w:t>
      </w:r>
    </w:p>
    <w:p w:rsidR="00127496" w:rsidRPr="00771697" w:rsidRDefault="00127496" w:rsidP="00771697">
      <w:pPr>
        <w:spacing w:after="0"/>
        <w:jc w:val="both"/>
        <w:rPr>
          <w:rFonts w:ascii="Times New Roman" w:hAnsi="Times New Roman" w:cs="Times New Roman"/>
        </w:rPr>
      </w:pPr>
      <w:r w:rsidRPr="00AC63EE">
        <w:tab/>
      </w:r>
      <w:r w:rsidRPr="00771697">
        <w:rPr>
          <w:rFonts w:ascii="Times New Roman" w:hAnsi="Times New Roman" w:cs="Times New Roman"/>
        </w:rPr>
        <w:t xml:space="preserve">Pendidik memiliki kewajiban untuk memastikan bahwa siswa harus  dipersiapkan secara memadai untuk mengambil tantangan dan dilengkapi dengan kemampuan untuk berpikir kritis. Pendidikan  membutuhkan siswa yang "mampu berpikir untuk diri mereka sendiri"  (Socrates dalam </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"author" : [ { "dropping-particle" : "", "family" : "Samson", "given" : "Patricia L", "non-dropping-particle" : "", "parse-names" : false, "suffix" : "" }, { "dropping-particle" : "", "family" : "Samson", "given" : "Patricia L", "non-dropping-particle" : "", "parse-names" : false, "suffix" : "" } ], "id" : "ITEM-1", "issue" : "September", "issued" : { "date-parts" : [ [ "2016" ] ] }, "title" : "Critical Thinking in Social Work Education : A Research Synthesis Critical Thinking in Social Work Education : A Research Synthesis", "type" : "article-journal", "volume" : "7797" }, "uris" : [ "http://www.mendeley.com/documents/?uuid=64f19689-1c1f-426b-9dc4-e5a931ee0640" ] } ], "mendeley" : { "formattedCitation" : "(Samson &amp; Samson, 2016)", "plainTextFormattedCitation" : "(Samson &amp; Samson, 2016)", "previouslyFormattedCitation" : "(Samson &amp; Samson, 2016)"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(Samson &amp; Samson, 2016)</w:t>
      </w:r>
      <w:r w:rsidRPr="00771697">
        <w:rPr>
          <w:rFonts w:ascii="Times New Roman" w:hAnsi="Times New Roman" w:cs="Times New Roman"/>
        </w:rPr>
        <w:fldChar w:fldCharType="end"/>
      </w:r>
      <w:r w:rsidRPr="00771697">
        <w:rPr>
          <w:rFonts w:ascii="Times New Roman" w:hAnsi="Times New Roman" w:cs="Times New Roman"/>
        </w:rPr>
        <w:t>. Penilaian yang komprehensif dari berpikir kritis (CT)  mencakup keterampilan dalam penalaran, pengambilan keputusan, dan pemecahan masalah (Willingham, 2007</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"author" : [ { "dropping-particle" : "", "family" : "Bensley", "given" : "D Alan", "non-dropping-particle" : "", "parse-names" : false, "suffix" : "" }, { "dropping-particle" : "", "family" : "Rainey", "given" : "Crystal", "non-dropping-particle" : "", "parse-names" : false, "suffix" : "" }, { "dropping-particle" : "", "family" : "Murtagh", "given" : "Michael P", "non-dropping-particle" : "", "parse-names" : false, "suffix" : "" }, { "dropping-particle" : "", "family" : "Flinn", "given" : "Jennifer A", "non-dropping-particle" : "", "parse-names" : false, "suffix" : "" }, { "dropping-particle" : "", "family" : "Maschiocchi", "given" : "Christopher", "non-dropping-particle" : "", "parse-names" : false, "suffix" : "" }, { "dropping-particle" : "", "family" : "Bernhardt", "given" : "Paul C", "non-dropping-particle" : "", "parse-names" : false, "suffix" : "" }, { "dropping-particle" : "", "family" : "Kuehne", "given" : "Stephanie", "non-dropping-particle" : "", "parse-names" : false, "suffix" : "" } ], "id" : "ITEM-1", "issued" : { "date-parts" : [ [ "2016" ] ] }, "page" : "158-168", "publisher" : "Elsevier Ltd", "title" : "Closing the assessment loop on critical thinking : The challenges of multidimensional testing and low test-taking motivation", "type" : "article-journal", "volume" : "21" }, "uris" : [ "http://www.mendeley.com/documents/?uuid=5402ce82-f70a-420a-b0df-d229fc5b23c7" ] } ], "mendeley" : { "formattedCitation" : "(Bensley et al., 2016)", "manualFormatting" : " dalam ", "plainTextFormattedCitation" : "(Bensley et al., 2016)", "previouslyFormattedCitation" : "(Bensley et al., 2016)"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 xml:space="preserve"> dalam </w:t>
      </w:r>
      <w:r w:rsidRPr="00771697">
        <w:rPr>
          <w:rFonts w:ascii="Times New Roman" w:hAnsi="Times New Roman" w:cs="Times New Roman"/>
        </w:rPr>
        <w:fldChar w:fldCharType="end"/>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"author" : [ { "dropping-particle" : "", "family" : "Bensley", "given" : "D Alan", "non-dropping-particle" : "", "parse-names" : false, "suffix" : "" }, { "dropping-particle" : "", "family" : "Rainey", "given" : "Crystal", "non-dropping-particle" : "", "parse-names" : false, "suffix" : "" }, { "dropping-particle" : "", "family" : "Murtagh", "given" : "Michael P", "non-dropping-particle" : "", "parse-names" : false, "suffix" : "" }, { "dropping-particle" : "", "family" : "Flinn", "given" : "Jennifer A", "non-dropping-particle" : "", "parse-names" : false, "suffix" : "" }, { "dropping-particle" : "", "family" : "Maschiocchi", "given" : "Christopher", "non-dropping-particle" : "", "parse-names" : false, "suffix" : "" }, { "dropping-particle" : "", "family" : "Bernhardt", "given" : "Paul C", "non-dropping-particle" : "", "parse-names" : false, "suffix" : "" }, { "dropping-particle" : "", "family" : "Kuehne", "given" : "Stephanie", "non-dropping-particle" : "", "parse-names" : false, "suffix" : "" } ], "id" : "ITEM-1", "issued" : { "date-parts" : [ [ "2016" ] ] }, "page" : "158-168", "publisher" : "Elsevier Ltd", "title" : "Closing the assessment loop on critical thinking : The challenges of multidimensional testing and low test-taking motivation", "type" : "article-journal", "volume" : "21" }, "uris" : [ "http://www.mendeley.com/documents/?uuid=5402ce82-f70a-420a-b0df-d229fc5b23c7" ] } ], "mendeley" : { "formattedCitation" : "(Bensley et al., 2016)", "manualFormatting" : "Bensley et al., 2016)", "plainTextFormattedCitation" : "(Bensley et al., 2016)", "previouslyFormattedCitation" : "(Bensley et al., 2016)"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Bensley et al., 2016)</w:t>
      </w:r>
      <w:r w:rsidRPr="00771697">
        <w:rPr>
          <w:rFonts w:ascii="Times New Roman" w:hAnsi="Times New Roman" w:cs="Times New Roman"/>
        </w:rPr>
        <w:fldChar w:fldCharType="end"/>
      </w:r>
      <w:r w:rsidRPr="00771697">
        <w:rPr>
          <w:rFonts w:ascii="Times New Roman" w:hAnsi="Times New Roman" w:cs="Times New Roman"/>
        </w:rPr>
        <w:t>.</w:t>
      </w:r>
    </w:p>
    <w:p w:rsidR="00127496" w:rsidRPr="00771697" w:rsidRDefault="00771697" w:rsidP="00771697">
      <w:pPr>
        <w:jc w:val="both"/>
        <w:rPr>
          <w:rFonts w:ascii="Times New Roman" w:hAnsi="Times New Roman" w:cs="Times New Roman"/>
        </w:rPr>
      </w:pPr>
      <w:r>
        <w:tab/>
      </w:r>
      <w:r w:rsidR="00127496" w:rsidRPr="00771697">
        <w:rPr>
          <w:rFonts w:ascii="Times New Roman" w:hAnsi="Times New Roman" w:cs="Times New Roman"/>
        </w:rPr>
        <w:t xml:space="preserve">Pendekatan yang dilakukan untuk mengatasi masalah berfikir kritis dengan teori pembelajaran dikembangkan berdasarkan pada teori konstruktivisme </w:t>
      </w:r>
      <w:r w:rsidR="00127496" w:rsidRPr="00771697">
        <w:rPr>
          <w:rFonts w:ascii="Times New Roman" w:hAnsi="Times New Roman" w:cs="Times New Roman"/>
        </w:rPr>
        <w:fldChar w:fldCharType="begin" w:fldLock="1"/>
      </w:r>
      <w:r w:rsidR="00127496" w:rsidRPr="00771697">
        <w:rPr>
          <w:rFonts w:ascii="Times New Roman" w:hAnsi="Times New Roman" w:cs="Times New Roman"/>
        </w:rPr>
        <w:instrText>ADDIN CSL_CITATION { "citationItems" : [ { "id" : "ITEM-1", "itemData" : { "author" : [ { "dropping-particle" : "", "family" : "Vygotsky", "given" : "Lev", "non-dropping-particle" : "", "parse-names" : false, "suffix" : "" } ], "id" : "ITEM-1", "issued" : { "date-parts" : [ [ "2004" ] ] }, "title" : "Constructivism : A Psychological Theory of Learning Catherine Twomey Fosnot and Randall Stewart Perry", "type" : "article-journal" }, "uris" : [ "http://www.mendeley.com/documents/?uuid=9f4c888d-b8ee-401c-bd9a-98a8baa16c67" ] } ], "mendeley" : { "formattedCitation" : "(Vygotsky, 2004)", "manualFormatting" : "dari Vygotsky ", "plainTextFormattedCitation" : "(Vygotsky, 2004)", "previouslyFormattedCitation" : "(Vygotsky, 2004)" }, "properties" : { "noteIndex" : 0 }, "schema" : "https://github.com/citation-style-language/schema/raw/master/csl-citation.json" }</w:instrText>
      </w:r>
      <w:r w:rsidR="00127496" w:rsidRPr="00771697">
        <w:rPr>
          <w:rFonts w:ascii="Times New Roman" w:hAnsi="Times New Roman" w:cs="Times New Roman"/>
        </w:rPr>
        <w:fldChar w:fldCharType="separate"/>
      </w:r>
      <w:r w:rsidR="00127496" w:rsidRPr="00771697">
        <w:rPr>
          <w:rFonts w:ascii="Times New Roman" w:hAnsi="Times New Roman" w:cs="Times New Roman"/>
        </w:rPr>
        <w:t xml:space="preserve">dari Vygotsky </w:t>
      </w:r>
      <w:r w:rsidR="00127496" w:rsidRPr="00771697">
        <w:rPr>
          <w:rFonts w:ascii="Times New Roman" w:hAnsi="Times New Roman" w:cs="Times New Roman"/>
        </w:rPr>
        <w:fldChar w:fldCharType="end"/>
      </w:r>
      <w:r w:rsidR="00127496" w:rsidRPr="00771697">
        <w:rPr>
          <w:rFonts w:ascii="Times New Roman" w:hAnsi="Times New Roman" w:cs="Times New Roman"/>
        </w:rPr>
        <w:fldChar w:fldCharType="begin" w:fldLock="1"/>
      </w:r>
      <w:r w:rsidR="00127496" w:rsidRPr="00771697">
        <w:rPr>
          <w:rFonts w:ascii="Times New Roman" w:hAnsi="Times New Roman" w:cs="Times New Roman"/>
        </w:rPr>
        <w:instrText>ADDIN CSL_CITATION { "citationItems" : [ { "id" : "ITEM-1", "itemData" : { "DOI" : "10.1111/j.1468-5914.1996.tb00285.x", "ISBN" : "0021-8308", "ISSN" : "0021-8308", "abstract" : "Explores the intellectual underpinnings of what is referred to as Positioning Theory, in terms of its basis in social constructionist psychology. In particular, the author examines the way in which the work of Vygotsky and L. Wittgenstein is taken up by R. Harre, in conjunction with others, as a basis for Positioning Theory. The article explores at some depth these underpinnings in a way which will enhance the understanding and development of Positioning Theory, particularly in application to evaluation theory. The particular relevance of the imbeddedness of culture within discursive practice, and the focus on the process of possibilities for change are discussed in detail, because they are important concepts of Positioning Theory and its use in evaluation. ((c) 1997 APA/PsycINFO, all rights reserved).", "author" : [ { "dropping-particle" : "", "family" : "Howie", "given" : "Dorothy", "non-dropping-particle" : "", "parse-names" : false, "suffix" : "" }, { "dropping-particle" : "", "family" : "Peters", "given" : "Michael", "non-dropping-particle" : "", "parse-names" : false, "suffix" : "" } ], "container-title" : "Journal for the Theory of Social Behaviour", "id" : "ITEM-1", "issue" : "1", "issued" : { "date-parts" : [ [ "1996" ] ] }, "page" : "51-64", "title" : "Positioning Theory: Vygotsky, Wittgenstein and Social Constructionist Psychology", "type" : "article-journal", "volume" : "26" }, "uris" : [ "http://www.mendeley.com/documents/?uuid=4002a510-74f6-44bd-b7a3-9f2db0face16" ] } ], "mendeley" : { "formattedCitation" : "(Howie &amp; Peters, 1996)", "plainTextFormattedCitation" : "(Howie &amp; Peters, 1996)", "previouslyFormattedCitation" : "(Howie &amp; Peters, 1996)" }, "properties" : { "noteIndex" : 0 }, "schema" : "https://github.com/citation-style-language/schema/raw/master/csl-citation.json" }</w:instrText>
      </w:r>
      <w:r w:rsidR="00127496" w:rsidRPr="00771697">
        <w:rPr>
          <w:rFonts w:ascii="Times New Roman" w:hAnsi="Times New Roman" w:cs="Times New Roman"/>
        </w:rPr>
        <w:fldChar w:fldCharType="separate"/>
      </w:r>
      <w:r w:rsidR="00127496" w:rsidRPr="00771697">
        <w:rPr>
          <w:rFonts w:ascii="Times New Roman" w:hAnsi="Times New Roman" w:cs="Times New Roman"/>
        </w:rPr>
        <w:t>(Howie &amp; Peters, 1996)</w:t>
      </w:r>
      <w:r w:rsidR="00127496" w:rsidRPr="00771697">
        <w:rPr>
          <w:rFonts w:ascii="Times New Roman" w:hAnsi="Times New Roman" w:cs="Times New Roman"/>
        </w:rPr>
        <w:fldChar w:fldCharType="end"/>
      </w:r>
      <w:r w:rsidR="00127496" w:rsidRPr="00771697">
        <w:rPr>
          <w:rFonts w:ascii="Times New Roman" w:hAnsi="Times New Roman" w:cs="Times New Roman"/>
        </w:rPr>
        <w:t>. Teori yang menyatakan bahwa memahami belajar sebagai proses pembentukan (konstruksi) pengetahuan oleh si belajar itu sendiri, yang berasal dari karya Jean Piaget</w:t>
      </w:r>
      <w:r w:rsidR="00127496" w:rsidRPr="00771697">
        <w:rPr>
          <w:rFonts w:ascii="Times New Roman" w:hAnsi="Times New Roman" w:cs="Times New Roman"/>
        </w:rPr>
        <w:fldChar w:fldCharType="begin" w:fldLock="1"/>
      </w:r>
      <w:r w:rsidR="00127496" w:rsidRPr="00771697">
        <w:rPr>
          <w:rFonts w:ascii="Times New Roman" w:hAnsi="Times New Roman" w:cs="Times New Roman"/>
        </w:rPr>
        <w:instrText>ADDIN CSL_CITATION { "citationItems" : [ { "id" : "ITEM-1", "itemData" : { "author" : [ { "dropping-particle" : "", "family" : "Piaget", "given" : "Jean", "non-dropping-particle" : "", "parse-names" : false, "suffix" : "" } ], "editor" : [ { "dropping-particle" : "", "family" : "University", "given" : "Cornell", "non-dropping-particle" : "", "parse-names" : false, "suffix" : "" } ], "id" : "ITEM-1", "issued" : { "date-parts" : [ [ "1969" ] ] }, "publisher" : "CTB/McGraw-Hill, 1969", "publisher-place" : "California", "title" : "The Theory of Stages in Cognitive Development", "type" : "book" }, "uris" : [ "http://www.mendeley.com/documents/?uuid=4c7d18c9-1358-4eb3-8c35-6312c6252203" ] } ], "mendeley" : { "formattedCitation" : "(Piaget, 1969)", "plainTextFormattedCitation" : "(Piaget, 1969)", "previouslyFormattedCitation" : "(Piaget, 1969)" }, "properties" : { "noteIndex" : 0 }, "schema" : "https://github.com/citation-style-language/schema/raw/master/csl-citation.json" }</w:instrText>
      </w:r>
      <w:r w:rsidR="00127496" w:rsidRPr="00771697">
        <w:rPr>
          <w:rFonts w:ascii="Times New Roman" w:hAnsi="Times New Roman" w:cs="Times New Roman"/>
        </w:rPr>
        <w:fldChar w:fldCharType="separate"/>
      </w:r>
      <w:r w:rsidR="00127496" w:rsidRPr="00771697">
        <w:rPr>
          <w:rFonts w:ascii="Times New Roman" w:hAnsi="Times New Roman" w:cs="Times New Roman"/>
        </w:rPr>
        <w:t>(Piaget, 1969)</w:t>
      </w:r>
      <w:r w:rsidR="00127496" w:rsidRPr="00771697">
        <w:rPr>
          <w:rFonts w:ascii="Times New Roman" w:hAnsi="Times New Roman" w:cs="Times New Roman"/>
        </w:rPr>
        <w:fldChar w:fldCharType="end"/>
      </w:r>
      <w:r w:rsidR="00127496" w:rsidRPr="00771697">
        <w:rPr>
          <w:rFonts w:ascii="Times New Roman" w:hAnsi="Times New Roman" w:cs="Times New Roman"/>
        </w:rPr>
        <w:t xml:space="preserve">. Pandangan konstruktivis belajar dapat mengarah pada sejumlah praktik pengajaran yang berbeda. Dalam pengertian yang paling umum, biasanya berarti mendorong siswa untuk menggunakan teknik aktif (eksperimen, pemecahan masalah dunia nyata) untuk menciptakan lebih banyak pengetahuan dan kemudian memikirkan dan membicarakan apa yang sedang mereka lakukan dan bagaimana pemahaman mereka berubah. Guru memastikan bahwa dia memahami konsepsi siswa yang sudah ada sebelumnya, dan memandu kegiatan untuk mengatasinya dan </w:t>
      </w:r>
      <w:r w:rsidR="00127496" w:rsidRPr="00771697">
        <w:rPr>
          <w:rFonts w:ascii="Times New Roman" w:hAnsi="Times New Roman" w:cs="Times New Roman"/>
        </w:rPr>
        <w:lastRenderedPageBreak/>
        <w:t xml:space="preserve">kemudian membangunnya (Oliver, 2000 dalam </w:t>
      </w:r>
      <w:r w:rsidR="00127496" w:rsidRPr="00771697">
        <w:rPr>
          <w:rFonts w:ascii="Times New Roman" w:hAnsi="Times New Roman" w:cs="Times New Roman"/>
        </w:rPr>
        <w:fldChar w:fldCharType="begin" w:fldLock="1"/>
      </w:r>
      <w:r w:rsidR="00127496" w:rsidRPr="00771697">
        <w:rPr>
          <w:rFonts w:ascii="Times New Roman" w:hAnsi="Times New Roman" w:cs="Times New Roman"/>
        </w:rPr>
        <w:instrText>ADDIN CSL_CITATION { "citationItems" : [ { "id" : "ITEM-1", "itemData" : { "DOI" : "10.9790/7388-05616670", "abstract" : "Constructivism represents one of the big ideas in education. Its implications for how teachers teach and learn to teach are enormous. If our efforts in reforming education for all students are to succeed, then we must focus on students. To date, a focus on student-centered learning may well be the most important contribution of constructivism. This article, therefore, discusses constructivism learning theory as a paradigm for teaching and learning. Constructivism is a learning theory found in psychology which explains how people might acquire knowledge and learn. It therefore has direct application to education. The theory suggests that humans construct knowledge and meaning from their experiences. Conceptual understanding of the theory was discussed as well as basic characteristics of constructivists learning environment. Seven pedagogical goals of constructivist learning environments and six benefits of constructivism were outlined in this article. Significant differences between traditional classroom and constructivist classroom were spelt out in a tabular form. Furthermore,principles of constructivism and several implications of constructivism for teaching and learningwere reviewed. The study, therefore, concluded that teachers need to reflect on their practice in order to apply these ideas to their work and that constructivist teachers encourage students to constantly assess how the activity is helping them gain understanding.", "author" : [ { "dropping-particle" : "", "family" : "Olusegun", "given" : "Steve", "non-dropping-particle" : "", "parse-names" : false, "suffix" : "" } ], "container-title" : "IOSR Journal of Research &amp; Method in Education Ver. I", "id" : "ITEM-1", "issue" : "6", "issued" : { "date-parts" : [ [ "2015" ] ] }, "page" : "2320-7388", "title" : "Constructivism Learning Theory: A Paradigm for Teaching and Learning", "type" : "article-journal", "volume" : "5" }, "uris" : [ "http://www.mendeley.com/documents/?uuid=4a4bed96-903a-47f8-8c4d-97450780bf44" ] } ], "mendeley" : { "formattedCitation" : "(Olusegun, 2015)", "manualFormatting" : "Olusegun, 2015)", "plainTextFormattedCitation" : "(Olusegun, 2015)", "previouslyFormattedCitation" : "(Olusegun, 2015)" }, "properties" : { "noteIndex" : 0 }, "schema" : "https://github.com/citation-style-language/schema/raw/master/csl-citation.json" }</w:instrText>
      </w:r>
      <w:r w:rsidR="00127496" w:rsidRPr="00771697">
        <w:rPr>
          <w:rFonts w:ascii="Times New Roman" w:hAnsi="Times New Roman" w:cs="Times New Roman"/>
        </w:rPr>
        <w:fldChar w:fldCharType="separate"/>
      </w:r>
      <w:r w:rsidR="00127496" w:rsidRPr="00771697">
        <w:rPr>
          <w:rFonts w:ascii="Times New Roman" w:hAnsi="Times New Roman" w:cs="Times New Roman"/>
        </w:rPr>
        <w:t>Olusegun, 2015)</w:t>
      </w:r>
      <w:r w:rsidR="00127496" w:rsidRPr="00771697">
        <w:rPr>
          <w:rFonts w:ascii="Times New Roman" w:hAnsi="Times New Roman" w:cs="Times New Roman"/>
        </w:rPr>
        <w:fldChar w:fldCharType="end"/>
      </w:r>
      <w:r w:rsidR="00127496" w:rsidRPr="00771697">
        <w:rPr>
          <w:rFonts w:ascii="Times New Roman" w:hAnsi="Times New Roman" w:cs="Times New Roman"/>
        </w:rPr>
        <w:t>. Menurut Anderson, ada 2 faktor penyebab tidak berkembangnya pemikiran kritis di bidang pendidikan yaitu kurikulum umumnya dirancang dengan target material yang luas sehingga guru lebih fokus pada penyelesaian materi dan kurangnya pemahaman guru tentang metode pengajaran yang dapat meningkatkan kemampuan berpikir kritis.</w:t>
      </w:r>
      <w:r w:rsidR="00127496" w:rsidRPr="00771697">
        <w:rPr>
          <w:rFonts w:ascii="Times New Roman" w:hAnsi="Times New Roman" w:cs="Times New Roman"/>
        </w:rPr>
        <w:fldChar w:fldCharType="begin" w:fldLock="1"/>
      </w:r>
      <w:r w:rsidR="00127496" w:rsidRPr="00771697">
        <w:rPr>
          <w:rFonts w:ascii="Times New Roman" w:hAnsi="Times New Roman" w:cs="Times New Roman"/>
        </w:rPr>
        <w:instrText>ADDIN CSL_CITATION { "citationItems" : [ { "id" : "ITEM-1", "itemData" : { "DOI" : "10.7763/IJIET.2014.V4.390", "ISSN" : "20103689", "abstract" : "Critical thinking skills are essential skills for life, work, and function effectively in all other aspects of life. The role of teachers is now more complex than ever; A teacher is an agent of change; Associated with the development of critical thinking, the practice of teaching and learning by teachers in primary schools encourage the achievement of the necessary critical thinking skills. One factor is the lack of understanding of the teachers' teaching methods that can improve critical thinking skills. Therefore need to empower teachers. One model is 'Training and Development Personnel' Model. Purpose of this study was to test the efficiency and effectiveness of the training model and find the determinant factors of teachers' development of critical thinking. This training model was developed through three stages. The training was attended 37 elementary teachers, 17 of them are alumni of SWCU Blended Learning Program. Based on the preliminary study found that primary school teachers perceived the training they have ever attended were not efficient and not effective, have not developed critical thinking skills; After the training model implemented is proven to be efficient and effective; There are 3 models of determinant 1) knowledge elaboration, 2) participation of teachers, and 3) best image result of the critical thinking skills of teachers of SWCU blended learning program", "author" : [ { "dropping-particle" : "", "family" : "Slameto", "given" : "", "non-dropping-particle" : "", "parse-names" : false, "suffix" : "" } ], "container-title" : "International Journal of Information and Education Technology", "id" : "ITEM-1", "issue" : "2", "issued" : { "date-parts" : [ [ "2014" ] ] }, "page" : "161-166", "title" : "Developing Critical Thinking Skills through School Teacher Training 'Training and Development Personnel' Model and Their Determinants of Success", "type" : "article-journal", "volume" : "4" }, "uris" : [ "http://www.mendeley.com/documents/?uuid=37832ce1-0819-41c1-8541-740e6ba0452c" ] } ], "mendeley" : { "formattedCitation" : "(Slameto, 2014)", "plainTextFormattedCitation" : "(Slameto, 2014)", "previouslyFormattedCitation" : "(Slameto, 2014)" }, "properties" : { "noteIndex" : 0 }, "schema" : "https://github.com/citation-style-language/schema/raw/master/csl-citation.json" }</w:instrText>
      </w:r>
      <w:r w:rsidR="00127496" w:rsidRPr="00771697">
        <w:rPr>
          <w:rFonts w:ascii="Times New Roman" w:hAnsi="Times New Roman" w:cs="Times New Roman"/>
        </w:rPr>
        <w:fldChar w:fldCharType="separate"/>
      </w:r>
      <w:r w:rsidR="00127496" w:rsidRPr="00771697">
        <w:rPr>
          <w:rFonts w:ascii="Times New Roman" w:hAnsi="Times New Roman" w:cs="Times New Roman"/>
        </w:rPr>
        <w:t>(Slameto, 2014)</w:t>
      </w:r>
      <w:r w:rsidR="00127496" w:rsidRPr="00771697">
        <w:rPr>
          <w:rFonts w:ascii="Times New Roman" w:hAnsi="Times New Roman" w:cs="Times New Roman"/>
        </w:rPr>
        <w:fldChar w:fldCharType="end"/>
      </w:r>
      <w:r w:rsidR="00127496" w:rsidRPr="00771697">
        <w:rPr>
          <w:rFonts w:ascii="Times New Roman" w:hAnsi="Times New Roman" w:cs="Times New Roman"/>
        </w:rPr>
        <w:t>.</w:t>
      </w:r>
    </w:p>
    <w:p w:rsidR="00127496" w:rsidRPr="00771697" w:rsidRDefault="00127496" w:rsidP="00771697">
      <w:pPr>
        <w:pStyle w:val="Heading1"/>
        <w:numPr>
          <w:ilvl w:val="0"/>
          <w:numId w:val="26"/>
        </w:numPr>
        <w:spacing w:before="0" w:line="240" w:lineRule="auto"/>
        <w:ind w:hanging="720"/>
        <w:rPr>
          <w:rFonts w:ascii="Times New Roman" w:hAnsi="Times New Roman" w:cs="Times New Roman"/>
          <w:color w:val="000000" w:themeColor="text1"/>
          <w:sz w:val="22"/>
          <w:szCs w:val="22"/>
        </w:rPr>
      </w:pPr>
      <w:r w:rsidRPr="00771697">
        <w:rPr>
          <w:rFonts w:ascii="Times New Roman" w:hAnsi="Times New Roman" w:cs="Times New Roman"/>
          <w:color w:val="000000" w:themeColor="text1"/>
          <w:sz w:val="22"/>
          <w:szCs w:val="22"/>
        </w:rPr>
        <w:t>Tinjauan Pustaka</w:t>
      </w:r>
    </w:p>
    <w:p w:rsidR="00127496" w:rsidRPr="00771697" w:rsidRDefault="00127496" w:rsidP="00771697">
      <w:pPr>
        <w:pStyle w:val="Heading2"/>
        <w:numPr>
          <w:ilvl w:val="0"/>
          <w:numId w:val="27"/>
        </w:numPr>
        <w:spacing w:before="0" w:line="240" w:lineRule="auto"/>
        <w:ind w:hanging="720"/>
        <w:rPr>
          <w:rFonts w:ascii="Times New Roman" w:hAnsi="Times New Roman" w:cs="Times New Roman"/>
          <w:color w:val="000000" w:themeColor="text1"/>
          <w:sz w:val="22"/>
          <w:szCs w:val="22"/>
        </w:rPr>
      </w:pPr>
      <w:bookmarkStart w:id="2" w:name="_Toc487663328"/>
      <w:bookmarkStart w:id="3" w:name="_Toc500536037"/>
      <w:r w:rsidRPr="00771697">
        <w:rPr>
          <w:rFonts w:ascii="Times New Roman" w:hAnsi="Times New Roman" w:cs="Times New Roman"/>
          <w:color w:val="000000" w:themeColor="text1"/>
          <w:sz w:val="22"/>
          <w:szCs w:val="22"/>
        </w:rPr>
        <w:t>Konsep Berpikir Kritis</w:t>
      </w:r>
      <w:bookmarkEnd w:id="2"/>
      <w:bookmarkEnd w:id="3"/>
    </w:p>
    <w:p w:rsidR="00127496" w:rsidRPr="00AC63EE" w:rsidRDefault="00127496" w:rsidP="00771697">
      <w:pPr>
        <w:spacing w:after="0" w:line="240" w:lineRule="auto"/>
        <w:ind w:firstLine="720"/>
        <w:jc w:val="both"/>
        <w:rPr>
          <w:rFonts w:ascii="Times New Roman" w:hAnsi="Times New Roman" w:cs="Times New Roman"/>
          <w:color w:val="212121"/>
        </w:rPr>
      </w:pPr>
      <w:r w:rsidRPr="00AC63EE">
        <w:rPr>
          <w:rFonts w:ascii="Times New Roman" w:hAnsi="Times New Roman" w:cs="Times New Roman"/>
          <w:color w:val="212121"/>
        </w:rPr>
        <w:t xml:space="preserve">Pemikiran kritis pertama kali disorot oleh taksonomi Benjamin Bloom beberapa dekade yang lalu (Duron, Limbach, &amp; Waugh, 2006; Lauer, 2005). Dianggap bahwa tingkat kemampuan kognitif yang lebih tinggi yang melibatkan pemikiran kritis adalah fitur dalam analisis, sintesis, dan tingkat evaluasi sementara tingkat kemampuan kognitif yang lebih rendah yaitu pengetahuan, pemahaman, dan penerapan hanya melibatkan mengingat, menghubungkan dan menerapkan informasi masing-masing (Duron Et al 2006). Duron dkk. Menggambarkan pemikir kritis sebagai mereka yang mampu menganalisis dan mengevaluasi informasi. Mereka mencatat bahwa pemikir kritis adalah mereka yang mampu mengajukan pertanyaan dan masalah penting, merumuskannya dengan jelas, mengumpulkan dan menilai informasi yang relevan, gunakan ide abstrak, berpikiran terbuka, dan berkomunikasi secara efektif dengan orang lain. Berpikir kritis  dari penelitian terdahulu dapat diartikan sebagai refleksi, identifikasi dan penilaian asumsi, penyelidikan, interpretasi dan analisis serta penalaran dan penilaian . Oleh karena itu, berpikir kritis adalah proses yang kompleks yang membutuhkan tingkat keterampilan kognitif yang lebih tinggi dalam pengolahan informasi yang dalam </w:t>
      </w:r>
      <w:r w:rsidRPr="00AC63EE">
        <w:rPr>
          <w:rFonts w:ascii="Times New Roman" w:hAnsi="Times New Roman" w:cs="Times New Roman"/>
          <w:color w:val="212121"/>
        </w:rPr>
        <w:fldChar w:fldCharType="begin" w:fldLock="1"/>
      </w:r>
      <w:r w:rsidRPr="00AC63EE">
        <w:rPr>
          <w:rFonts w:ascii="Times New Roman" w:hAnsi="Times New Roman" w:cs="Times New Roman"/>
          <w:color w:val="212121"/>
        </w:rPr>
        <w:instrText>ADDIN CSL_CITATION { "citationItems" : [ { "id" : "ITEM-1", "itemData" : { "ISBN" : "1812-9129", "ISSN" : "1812-9129", "abstract" : "The concept of critical thinking was featured in taxonomies a few decades ago. Critical thinking is a complex process that requires higher levels of cognitive skills in the processing of information. The teachers\u2019 perceptions of critical thinking among students influence their behaviors in the classroom. It has been found that teachers perceive they are teaching critical thinking to their students and believe that critical thinking will provide the intellectual stimuli that will facilitate critical thinking. The evidence of critical thinking among students was perceived to be their ability to explain to ideas and concepts in their own words. However, the ability to think logically and solve problems using new approaches paraphrase is not an indication of the students\u2019 higher-level cognitive skills but the process the student undertakes to gain understanding of the material presented. Teachers did not seem to understand the requirements needed to cultivate critical thinking among students. Although teachers perceive that they are encouraging critical thinking in the classroom, they are merely focusing on the comprehension of the subject matter", "author" : [ { "dropping-particle" : "", "family" : "Choy", "given" : "S Chee", "non-dropping-particle" : "", "parse-names" : false, "suffix" : "" }, { "dropping-particle" : "", "family" : "Cheah", "given" : "Phaik Kin", "non-dropping-particle" : "", "parse-names" : false, "suffix" : "" } ], "container-title" : "International Journal of Teaching and Learning in Higher Education", "id" : "ITEM-1", "issue" : "2", "issued" : { "date-parts" : [ [ "2009" ] ] }, "page" : "198-206", "title" : "Teacher perceptions of critical thinking among students and its influence on higher education", "type" : "article-journal", "volume" : "20" }, "uris" : [ "http://www.mendeley.com/documents/?uuid=c4269444-5c4d-445f-a453-4a37e43d5186" ] } ], "mendeley" : { "formattedCitation" : "(Choy &amp; Cheah, 2009)", "plainTextFormattedCitation" : "(Choy &amp; Cheah, 2009)", "previouslyFormattedCitation" : "(Choy &amp; Cheah, 2009)" }, "properties" : { "noteIndex" : 0 }, "schema" : "https://github.com/citation-style-language/schema/raw/master/csl-citation.json" }</w:instrText>
      </w:r>
      <w:r w:rsidRPr="00AC63EE">
        <w:rPr>
          <w:rFonts w:ascii="Times New Roman" w:hAnsi="Times New Roman" w:cs="Times New Roman"/>
          <w:color w:val="212121"/>
        </w:rPr>
        <w:fldChar w:fldCharType="separate"/>
      </w:r>
      <w:r w:rsidRPr="00AC63EE">
        <w:rPr>
          <w:rFonts w:ascii="Times New Roman" w:hAnsi="Times New Roman" w:cs="Times New Roman"/>
          <w:noProof/>
          <w:color w:val="212121"/>
        </w:rPr>
        <w:t>(Choy &amp; Cheah, 2009)</w:t>
      </w:r>
      <w:r w:rsidRPr="00AC63EE">
        <w:rPr>
          <w:rFonts w:ascii="Times New Roman" w:hAnsi="Times New Roman" w:cs="Times New Roman"/>
          <w:color w:val="212121"/>
        </w:rPr>
        <w:fldChar w:fldCharType="end"/>
      </w:r>
      <w:r w:rsidRPr="00AC63EE">
        <w:rPr>
          <w:rFonts w:ascii="Times New Roman" w:hAnsi="Times New Roman" w:cs="Times New Roman"/>
          <w:color w:val="212121"/>
        </w:rPr>
        <w:t>.</w:t>
      </w:r>
    </w:p>
    <w:p w:rsidR="00127496" w:rsidRPr="00AC63EE" w:rsidRDefault="00127496" w:rsidP="00127496">
      <w:pPr>
        <w:spacing w:after="0" w:line="240" w:lineRule="auto"/>
        <w:ind w:firstLine="720"/>
        <w:jc w:val="both"/>
        <w:rPr>
          <w:rFonts w:ascii="Times New Roman" w:hAnsi="Times New Roman" w:cs="Times New Roman"/>
          <w:lang w:eastAsia="zh-CN"/>
        </w:rPr>
      </w:pPr>
      <w:r w:rsidRPr="00AC63EE">
        <w:rPr>
          <w:rFonts w:ascii="Times New Roman" w:hAnsi="Times New Roman" w:cs="Times New Roman"/>
        </w:rPr>
        <w:t xml:space="preserve">Berpikir kritis menurut </w:t>
      </w:r>
      <w:r w:rsidRPr="00AC63EE">
        <w:rPr>
          <w:rFonts w:ascii="Times New Roman" w:hAnsi="Times New Roman" w:cs="Times New Roman"/>
          <w:shd w:val="clear" w:color="auto" w:fill="FFFFFF" w:themeFill="background1"/>
        </w:rPr>
        <w:t>Joe.Y.F. Lau</w:t>
      </w:r>
      <w:r w:rsidRPr="00AC63EE">
        <w:rPr>
          <w:rFonts w:ascii="Times New Roman" w:hAnsi="Times New Roman" w:cs="Times New Roman"/>
        </w:rPr>
        <w:t xml:space="preserve"> (2011,hlm 1) adalah berpikir dengan jelas dan rasional yang melibatkan berpikir tepat dan sistematis, dan mengikuti aturan logika serta penalaran ilmiah </w:t>
      </w:r>
      <w:r w:rsidRPr="00AC63EE">
        <w:rPr>
          <w:rFonts w:ascii="Times New Roman" w:hAnsi="Times New Roman" w:cs="Times New Roman"/>
        </w:rPr>
        <w:fldChar w:fldCharType="begin" w:fldLock="1"/>
      </w:r>
      <w:r w:rsidRPr="00AC63EE">
        <w:rPr>
          <w:rFonts w:ascii="Times New Roman" w:hAnsi="Times New Roman" w:cs="Times New Roman"/>
        </w:rPr>
        <w:instrText>ADDIN CSL_CITATION { "citationItems" : [ { "id" : "ITEM-1", "itemData" : { "DOI" : "10.1002/9781118033449", "ISBN" : "9781118033449", "ISSN" : "1098-6596", "PMID" : "25246403", "abstract" : "Encontrei o livro na net - livre para download, em http://btindex.org/files/64a867890ef4e63b1b662fa67c3b2bf89dedb092/0_An%20Introduction%20to%20Critical%20Thinking%20and%20Creativity%20Think%20More,%20Think%20Better.pdf", "author" : [ { "dropping-particle" : "", "family" : "Lau", "given" : "Joe Y F", "non-dropping-particle" : "", "parse-names" : false, "suffix" : "" } ], "container-title" : "An Introduction to Critical Thinking and Creativity: Think More, Think Better", "id" : "ITEM-1", "issued" : { "date-parts" : [ [ "2011" ] ] }, "number-of-pages" : "1-262", "title" : "An Introduction to Critical Thinking and Creativity: Think More, Think Better", "type" : "book" }, "uris" : [ "http://www.mendeley.com/documents/?uuid=ce18403a-7947-4794-a613-85461585fc61" ] } ], "mendeley" : { "formattedCitation" : "(Lau, 2011)", "plainTextFormattedCitation" : "(Lau, 2011)", "previouslyFormattedCitation" : "(Lau, 2011)" }, "properties" : { "noteIndex" : 0 }, "schema" : "https://github.com/citation-style-language/schema/raw/master/csl-citation.json" }</w:instrText>
      </w:r>
      <w:r w:rsidRPr="00AC63EE">
        <w:rPr>
          <w:rFonts w:ascii="Times New Roman" w:hAnsi="Times New Roman" w:cs="Times New Roman"/>
        </w:rPr>
        <w:fldChar w:fldCharType="separate"/>
      </w:r>
      <w:r w:rsidRPr="00AC63EE">
        <w:rPr>
          <w:rFonts w:ascii="Times New Roman" w:hAnsi="Times New Roman" w:cs="Times New Roman"/>
          <w:noProof/>
        </w:rPr>
        <w:t>(Lau, 2011)</w:t>
      </w:r>
      <w:r w:rsidRPr="00AC63EE">
        <w:rPr>
          <w:rFonts w:ascii="Times New Roman" w:hAnsi="Times New Roman" w:cs="Times New Roman"/>
        </w:rPr>
        <w:fldChar w:fldCharType="end"/>
      </w:r>
      <w:r w:rsidRPr="00AC63EE">
        <w:rPr>
          <w:rFonts w:ascii="Times New Roman" w:hAnsi="Times New Roman" w:cs="Times New Roman"/>
        </w:rPr>
        <w:t>.</w:t>
      </w:r>
      <w:r w:rsidRPr="00AC63EE">
        <w:rPr>
          <w:rFonts w:ascii="Times New Roman" w:hAnsi="Times New Roman" w:cs="Times New Roman"/>
          <w:color w:val="212121"/>
        </w:rPr>
        <w:t xml:space="preserve"> Seorang  pemikir  kritis yang kuat mampu </w:t>
      </w:r>
      <w:r w:rsidRPr="00AC63EE">
        <w:rPr>
          <w:rFonts w:ascii="Times New Roman" w:eastAsia="Times New Roman" w:hAnsi="Times New Roman" w:cs="Times New Roman"/>
          <w:color w:val="212121"/>
          <w:lang w:eastAsia="id-ID"/>
        </w:rPr>
        <w:t xml:space="preserve"> memahami gambaran yang lebih besar secara holistik, untuk melihat pandangan dunia yang berbeda dalam perspektif, bukan hanya untuk mengkritik langkah-langkah individu dalam argumen tertentu tetapi  memiliki pandangan dunia yang berbeda dan latar belakang budaya </w:t>
      </w:r>
      <w:r w:rsidRPr="00AC63EE">
        <w:rPr>
          <w:rFonts w:ascii="Times New Roman" w:eastAsia="Times New Roman" w:hAnsi="Times New Roman" w:cs="Times New Roman"/>
          <w:color w:val="212121"/>
          <w:lang w:eastAsia="id-ID"/>
        </w:rPr>
        <w:fldChar w:fldCharType="begin" w:fldLock="1"/>
      </w:r>
      <w:r w:rsidRPr="00AC63EE">
        <w:rPr>
          <w:rFonts w:ascii="Times New Roman" w:eastAsia="Times New Roman" w:hAnsi="Times New Roman" w:cs="Times New Roman"/>
          <w:color w:val="212121"/>
          <w:lang w:eastAsia="id-ID"/>
        </w:rPr>
        <w:instrText>ADDIN CSL_CITATION { "citationItems" : [ { "id" : "ITEM-1", "itemData" : { "ISBN" : "9781405181075", "author" : [ { "dropping-particle" : "", "family" : "Mason", "given" : "Mark", "non-dropping-particle" : "", "parse-names" : false, "suffix" : "" } ], "id" : "ITEM-1", "issued" : { "date-parts" : [ [ "2008" ] ] }, "title" : "CRITICAL THINKING AND LEARNING", "type" : "book" }, "uris" : [ "http://www.mendeley.com/documents/?uuid=4b8a402a-9d89-4948-9f0b-f3481f616f2c" ] } ], "mendeley" : { "formattedCitation" : "(Mason, 2008)", "plainTextFormattedCitation" : "(Mason, 2008)", "previouslyFormattedCitation" : "(Mason, 2008)" }, "properties" : { "noteIndex" : 0 }, "schema" : "https://github.com/citation-style-language/schema/raw/master/csl-citation.json" }</w:instrText>
      </w:r>
      <w:r w:rsidRPr="00AC63EE">
        <w:rPr>
          <w:rFonts w:ascii="Times New Roman" w:eastAsia="Times New Roman" w:hAnsi="Times New Roman" w:cs="Times New Roman"/>
          <w:color w:val="212121"/>
          <w:lang w:eastAsia="id-ID"/>
        </w:rPr>
        <w:fldChar w:fldCharType="separate"/>
      </w:r>
      <w:r w:rsidRPr="00AC63EE">
        <w:rPr>
          <w:rFonts w:ascii="Times New Roman" w:eastAsia="Times New Roman" w:hAnsi="Times New Roman" w:cs="Times New Roman"/>
          <w:noProof/>
          <w:color w:val="212121"/>
          <w:lang w:eastAsia="id-ID"/>
        </w:rPr>
        <w:t>(Mason, 2008)</w:t>
      </w:r>
      <w:r w:rsidRPr="00AC63EE">
        <w:rPr>
          <w:rFonts w:ascii="Times New Roman" w:eastAsia="Times New Roman" w:hAnsi="Times New Roman" w:cs="Times New Roman"/>
          <w:color w:val="212121"/>
          <w:lang w:eastAsia="id-ID"/>
        </w:rPr>
        <w:fldChar w:fldCharType="end"/>
      </w:r>
      <w:r w:rsidRPr="00AC63EE">
        <w:rPr>
          <w:rFonts w:ascii="Times New Roman" w:eastAsia="Times New Roman" w:hAnsi="Times New Roman" w:cs="Times New Roman"/>
          <w:color w:val="212121"/>
          <w:lang w:eastAsia="id-ID"/>
        </w:rPr>
        <w:t>, hal 12).</w:t>
      </w:r>
    </w:p>
    <w:p w:rsidR="00127496" w:rsidRPr="00AC63EE" w:rsidRDefault="00127496" w:rsidP="00127496">
      <w:pPr>
        <w:pStyle w:val="HTMLPreformatted"/>
        <w:shd w:val="clear" w:color="auto" w:fill="FFFFFF"/>
        <w:jc w:val="both"/>
        <w:rPr>
          <w:rFonts w:ascii="Times New Roman" w:hAnsi="Times New Roman" w:cs="Times New Roman"/>
          <w:color w:val="212121"/>
          <w:sz w:val="22"/>
          <w:szCs w:val="22"/>
        </w:rPr>
      </w:pPr>
      <w:r w:rsidRPr="00AC63EE">
        <w:rPr>
          <w:rFonts w:ascii="Times New Roman" w:hAnsi="Times New Roman" w:cs="Times New Roman"/>
          <w:color w:val="212121"/>
          <w:sz w:val="22"/>
          <w:szCs w:val="22"/>
        </w:rPr>
        <w:t>Kulecki &amp; Kumlu (2015:77) mengungkapkan bahwa berpikir kritis dapat didefinisikan sebagai kemampuan pemikir untuk mengambil alih pemikiran mereka sendiri dan mengembangkan kriteria yang ada untuk menganalisis dan menilai pemikiran mereka sendiri</w:t>
      </w:r>
      <w:r w:rsidRPr="00AC63EE">
        <w:rPr>
          <w:rFonts w:ascii="Times New Roman" w:hAnsi="Times New Roman" w:cs="Times New Roman"/>
          <w:color w:val="212121"/>
          <w:sz w:val="22"/>
          <w:szCs w:val="22"/>
        </w:rPr>
        <w:fldChar w:fldCharType="begin" w:fldLock="1"/>
      </w:r>
      <w:r w:rsidRPr="00AC63EE">
        <w:rPr>
          <w:rFonts w:ascii="Times New Roman" w:hAnsi="Times New Roman" w:cs="Times New Roman"/>
          <w:color w:val="212121"/>
          <w:sz w:val="22"/>
          <w:szCs w:val="22"/>
        </w:rPr>
        <w:instrText>ADDIN CSL_CITATION { "citationItems" : [ { "id" : "ITEM-1", "itemData" : { "author" : [ { "dropping-particle" : "", "family" : "Dil", "given" : "Yabanc\u0131", "non-dropping-particle" : "", "parse-names" : false, "suffix" : "" }, { "dropping-particle" : "", "family" : "\u00d6\u011fretildi\u011fi", "given" : "Olarak", "non-dropping-particle" : "", "parse-names" : false, "suffix" : "" }, { "dropping-particle" : "", "family" : "S\u0131n\u0131flar\u0131nda", "given" : "Dil", "non-dropping-particle" : "", "parse-names" : false, "suffix" : "" } ], "id" : "ITEM-1", "issued" : { "date-parts" : [ [ "2015" ] ] }, "page" : "76-90", "title" : "International Journal of Language Academy DEVELOPING CRITICAL THINKING SKILLS IN ENGLISH LANGUAGE TEACHING CLASSES", "type" : "article-journal", "volume" : "3" }, "uris" : [ "http://www.mendeley.com/documents/?uuid=40db57e9-a95a-475f-a3b4-8b15723aa8ce" ] } ], "mendeley" : { "formattedCitation" : "(Dil, \u00d6\u011fretildi\u011fi, &amp; S\u0131n\u0131flar\u0131nda, 2015)", "plainTextFormattedCitation" : "(Dil, \u00d6\u011fretildi\u011fi, &amp; S\u0131n\u0131flar\u0131nda, 2015)", "previouslyFormattedCitation" : "(Dil, \u00d6\u011fretildi\u011fi, &amp; S\u0131n\u0131flar\u0131nda, 2015)" }, "properties" : { "noteIndex" : 0 }, "schema" : "https://github.com/citation-style-language/schema/raw/master/csl-citation.json" }</w:instrText>
      </w:r>
      <w:r w:rsidRPr="00AC63EE">
        <w:rPr>
          <w:rFonts w:ascii="Times New Roman" w:hAnsi="Times New Roman" w:cs="Times New Roman"/>
          <w:color w:val="212121"/>
          <w:sz w:val="22"/>
          <w:szCs w:val="22"/>
        </w:rPr>
        <w:fldChar w:fldCharType="separate"/>
      </w:r>
      <w:r w:rsidRPr="00AC63EE">
        <w:rPr>
          <w:rFonts w:ascii="Times New Roman" w:hAnsi="Times New Roman" w:cs="Times New Roman"/>
          <w:noProof/>
          <w:color w:val="212121"/>
          <w:sz w:val="22"/>
          <w:szCs w:val="22"/>
        </w:rPr>
        <w:t>(Dil, Öğretildiği, &amp; Sınıflarında, 2015)</w:t>
      </w:r>
      <w:r w:rsidRPr="00AC63EE">
        <w:rPr>
          <w:rFonts w:ascii="Times New Roman" w:hAnsi="Times New Roman" w:cs="Times New Roman"/>
          <w:color w:val="212121"/>
          <w:sz w:val="22"/>
          <w:szCs w:val="22"/>
        </w:rPr>
        <w:fldChar w:fldCharType="end"/>
      </w:r>
      <w:r w:rsidRPr="00AC63EE">
        <w:rPr>
          <w:rFonts w:ascii="Times New Roman" w:hAnsi="Times New Roman" w:cs="Times New Roman"/>
          <w:color w:val="212121"/>
          <w:sz w:val="22"/>
          <w:szCs w:val="22"/>
        </w:rPr>
        <w:t>.</w:t>
      </w:r>
      <w:r w:rsidRPr="00AC63EE">
        <w:rPr>
          <w:rFonts w:ascii="Times New Roman" w:hAnsi="Times New Roman" w:cs="Times New Roman"/>
          <w:sz w:val="22"/>
          <w:szCs w:val="22"/>
        </w:rPr>
        <w:t xml:space="preserve"> </w:t>
      </w:r>
      <w:r w:rsidRPr="00AC63EE">
        <w:rPr>
          <w:rFonts w:ascii="Times New Roman" w:hAnsi="Times New Roman" w:cs="Times New Roman"/>
          <w:color w:val="212121"/>
          <w:sz w:val="22"/>
          <w:szCs w:val="22"/>
        </w:rPr>
        <w:t xml:space="preserve">Pemikir kritis yang ideal adalah berpikiran terbuka; siap dan bersemangat untuk mengeksplorasi semua ide dan semua sudut pandang, termasuk yang asing atau menentang mereka sendiri </w:t>
      </w:r>
      <w:r w:rsidRPr="00AC63EE">
        <w:rPr>
          <w:rFonts w:ascii="Times New Roman" w:hAnsi="Times New Roman" w:cs="Times New Roman"/>
          <w:color w:val="212121"/>
          <w:sz w:val="22"/>
          <w:szCs w:val="22"/>
        </w:rPr>
        <w:fldChar w:fldCharType="begin" w:fldLock="1"/>
      </w:r>
      <w:r w:rsidRPr="00AC63EE">
        <w:rPr>
          <w:rFonts w:ascii="Times New Roman" w:hAnsi="Times New Roman" w:cs="Times New Roman"/>
          <w:color w:val="212121"/>
          <w:sz w:val="22"/>
          <w:szCs w:val="22"/>
        </w:rPr>
        <w:instrText>ADDIN CSL_CITATION { "citationItems" : [ { "id" : "ITEM-1", "itemData" : { "ISBN" : "1354678060", "ISSN" : "02797720", "PMID" : "8788891", "abstract" : "Offers pieces of advice on the identification of professional problems and solutions in the dental practice.  Assessment of patients' condition; Sensitivity of dental hygienists to correct diagnosis; Utilization of critical thinking skills in clinical decisions.", "author" : [ { "dropping-particle" : "", "family" : "Beistle", "given" : "Kimberly S.", "non-dropping-particle" : "", "parse-names" : false, "suffix" : "" }, { "dropping-particle" : "", "family" : "Smith", "given" : "Donna A.", "non-dropping-particle" : "", "parse-names" : false, "suffix" : "" }, { "dropping-particle" : "", "family" : "Nagel", "given" : "George", "non-dropping-particle" : "", "parse-names" : false, "suffix" : "" } ], "container-title" : "Rdh", "id" : "ITEM-1", "issue" : "6", "issued" : { "date-parts" : [ [ "2006" ] ] }, "page" : "74-75", "title" : "Critical thinking", "type" : "article-journal", "volume" : "26" }, "uris" : [ "http://www.mendeley.com/documents/?uuid=b5226d4a-2fa6-4790-a9a5-a4e3cfb5b177" ] } ], "mendeley" : { "formattedCitation" : "(Beistle, Smith, &amp; Nagel, 2006)", "plainTextFormattedCitation" : "(Beistle, Smith, &amp; Nagel, 2006)", "previouslyFormattedCitation" : "(Beistle, Smith, &amp; Nagel, 2006)" }, "properties" : { "noteIndex" : 0 }, "schema" : "https://github.com/citation-style-language/schema/raw/master/csl-citation.json" }</w:instrText>
      </w:r>
      <w:r w:rsidRPr="00AC63EE">
        <w:rPr>
          <w:rFonts w:ascii="Times New Roman" w:hAnsi="Times New Roman" w:cs="Times New Roman"/>
          <w:color w:val="212121"/>
          <w:sz w:val="22"/>
          <w:szCs w:val="22"/>
        </w:rPr>
        <w:fldChar w:fldCharType="separate"/>
      </w:r>
      <w:r w:rsidRPr="00AC63EE">
        <w:rPr>
          <w:rFonts w:ascii="Times New Roman" w:hAnsi="Times New Roman" w:cs="Times New Roman"/>
          <w:noProof/>
          <w:color w:val="212121"/>
          <w:sz w:val="22"/>
          <w:szCs w:val="22"/>
        </w:rPr>
        <w:t>(Beistle, Smith, &amp; Nagel, 2006)</w:t>
      </w:r>
      <w:r w:rsidRPr="00AC63EE">
        <w:rPr>
          <w:rFonts w:ascii="Times New Roman" w:hAnsi="Times New Roman" w:cs="Times New Roman"/>
          <w:color w:val="212121"/>
          <w:sz w:val="22"/>
          <w:szCs w:val="22"/>
        </w:rPr>
        <w:fldChar w:fldCharType="end"/>
      </w:r>
      <w:r w:rsidRPr="00AC63EE">
        <w:rPr>
          <w:rFonts w:ascii="Times New Roman" w:hAnsi="Times New Roman" w:cs="Times New Roman"/>
          <w:color w:val="212121"/>
          <w:sz w:val="22"/>
          <w:szCs w:val="22"/>
        </w:rPr>
        <w:t>.</w:t>
      </w:r>
    </w:p>
    <w:p w:rsidR="00127496" w:rsidRPr="00771697" w:rsidRDefault="00127496" w:rsidP="00771697">
      <w:pPr>
        <w:spacing w:after="0" w:line="240" w:lineRule="auto"/>
        <w:jc w:val="both"/>
        <w:rPr>
          <w:rFonts w:ascii="Times New Roman" w:hAnsi="Times New Roman" w:cs="Times New Roman"/>
        </w:rPr>
      </w:pPr>
      <w:r w:rsidRPr="00AC63EE">
        <w:tab/>
      </w:r>
      <w:r w:rsidRPr="00771697">
        <w:rPr>
          <w:rFonts w:ascii="Times New Roman" w:hAnsi="Times New Roman" w:cs="Times New Roman"/>
        </w:rPr>
        <w:t xml:space="preserve">Chaffee (Suriadi, 2006) mendefinisikan berpikir kritis adalah berpikir untuk menyelidiki secara sistematis proses berpikir itu sendiri. Maksudnya, tidak hanya memikirkan dengan sengaja, tetapi juga meneliti bagaimana kita dan orang lain menggunakan bukti dan logika. Lebih lanjut, Chaffee mengatakan bahwa hanya berpikir kritis, berpikir secara terorganisasi mengenai proses berpikir diri sendiri dan proses berpikir orang lain yang akan membekali anak untuk sebaik mungkin menghadapi informasi yang mereka dengar dan baca, kejadian yang mereka alami, dan keputusan yang mereka buat setiap hari. Hal ini berarti dengan berpikir kritis memungkinkan anak menganalisis pemikiran sendiri untuk memastikan bahwa ia telah menemukan pilihan dan menarik kesimpulan cerdas. Norris (Fowler, 1996) mendefinisikan berpikir kritis sebagai pengambilan keputusan secara rasional apa yang diyakini dan dikerjakan. </w:t>
      </w:r>
    </w:p>
    <w:p w:rsidR="00127496" w:rsidRPr="00771697" w:rsidRDefault="00127496" w:rsidP="00771697">
      <w:pPr>
        <w:spacing w:after="0" w:line="240" w:lineRule="auto"/>
        <w:jc w:val="both"/>
        <w:rPr>
          <w:rFonts w:ascii="Times New Roman" w:hAnsi="Times New Roman" w:cs="Times New Roman"/>
        </w:rPr>
      </w:pPr>
      <w:r w:rsidRPr="00771697">
        <w:rPr>
          <w:rFonts w:ascii="Times New Roman" w:hAnsi="Times New Roman" w:cs="Times New Roman"/>
        </w:rPr>
        <w:t xml:space="preserve">Sedang menurut Ennis (2000), berpikir kritis adalah berpikir rasional dan reflektif yang difokuskan pada apa yang diyakini dan dikerjakan. Rasional berarti memiliki keyakinan dan pandangan yang didukung oleh bukti standar, aktual, cukup, dan relevan. Sedang reflektif berarti mempertimbangkan secara aktif, tekun dan hati-hati segala alternatif sebelum mengambil keputusan. Proses pengambilan keputusan tersebut, menurut Moore dan Parker (Fowler, 1996) hendaknya dilakukan secara hati-hati dan tidak tergesa-gesa. Ini berarti berpikir kritis menuntut penggunaan berbagai strategi untuk dapat menghasilkan suatu keputusan sebagai dasar pengambilan tindakan atau keyakinan dalam  </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"abstract" : "There are many people who think that critical thinking is something difficult to do and is intended to those who study at college or those who study philosophy and for those who possess high IQ (genius). This view makes people do not give much attention toward critical thinking. In formal education especially at elementary level, critical thinking is not given much attention, whereas through this formal education, critical thinking skills can be developed. Mathematics is one of the subjects which is potential in developing critical thinking skills. This is due to the fact of the characteristic of mathematics itself; besides, mathematics can be understood through critical thinking, and critical thinking can be trained through learning mathematics. This article is aimed to reveal the importance of training critical thinking skill in mathematics learning at early ages (elementary school). In addition, this article also discusses how to learn it. Pelajaran matematika dipandang sebagai bagian ilmu-ilmu dasar yang berkembang pesat baik isi maupun aplikasinya. Sehingga pengajaran mate-matika di sekolah merupakan prioritas dalam pembangunan pendidikan. Dalam Kurikilum Tingkat Satuan Pendidikan (KTSP) 2006 di-nyatakan bahwa mata pelajaran matematika perlu diberikan kepada semua peserta didik mulai dari sekolah dasar untuk membekali peserta didik dengan kemampuan berpikir logis, analitis, sistematis, kritis, dan kreatif, serta kemampuan bekerja sama. Kompetensi tersebut diperlukan agar peserta didik dapat memiliki kemampuan memperoleh, mengelola, dan memanfaatkan informasi untuk bertahan hidup pada keadaan yang selalu berubah, tidak pasti, dan kompetitif (Panduan Lengkap KTSP 2006). John Dewey menganjurkan agar sekolah mengajarkan cara berpikir yang benar pada siswanya. Menurut Ruggiero (Johnson, 2007), berpikir merupakan segala aktivitas mental yang membantu merumuskan atau memecahkan masa-lah, membuat keputusan, memenuhi keinginan untuk memahami, sebuah pencarian jawaban, dan sebuah pencapaian makna. Pada jenjang pen-didikan dasar, siswa (anak-anak) harus melaku-kan langkah-langkah kecil dahulu sebelum akhir-nya terampil berpikir dalam tingkatan yang lebih tinggi. Salah satu hal yang paling menakjubkan dari anak-anak adalah keterbukaan mereka pada informasi baru dan kemauan mereka untuk ber-ubah. Apabila anak-anak diberi kesempatan untuk menggunakan pemikiran dalam tingkatan yang lebih tinggi di setiap tingkat kelas, maka mereka akan terbiasa membedakan antara \u2026", "author" : [ { "dropping-particle" : "", "family" : "Lambertus", "given" : "", "non-dropping-particle" : "", "parse-names" : false, "suffix" : "" } ], "container-title" : "Forum Pendidikan", "id" : "ITEM-1", "issue" : "2", "issued" : { "date-parts" : [ [ "2009" ] ] }, "page" : "136-142", "title" : "Pentingnya Melatih Keterampilan Berpikir Kritis Dalam Pembelajaran Matematika Di SD", "type" : "article-journal", "volume" : "28" }, "uris" : [ "http://www.mendeley.com/documents/?uuid=442ef59a-7bea-493b-bc1a-3863358769f3" ] } ], "mendeley" : { "formattedCitation" : "(Lambertus, 2009)", "plainTextFormattedCitation" : "(Lambertus, 2009)", "previouslyFormattedCitation" : "(Lambertus, 2009)"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(Lambertus, 2009)</w:t>
      </w:r>
      <w:r w:rsidRPr="00771697">
        <w:rPr>
          <w:rFonts w:ascii="Times New Roman" w:hAnsi="Times New Roman" w:cs="Times New Roman"/>
        </w:rPr>
        <w:fldChar w:fldCharType="end"/>
      </w:r>
      <w:r w:rsidRPr="00771697">
        <w:rPr>
          <w:rFonts w:ascii="Times New Roman" w:hAnsi="Times New Roman" w:cs="Times New Roman"/>
        </w:rPr>
        <w:t>.</w:t>
      </w:r>
    </w:p>
    <w:p w:rsidR="00127496" w:rsidRPr="00771697" w:rsidRDefault="00127496" w:rsidP="00771697">
      <w:pPr>
        <w:spacing w:after="0" w:line="240" w:lineRule="auto"/>
        <w:jc w:val="both"/>
        <w:rPr>
          <w:rFonts w:ascii="Times New Roman" w:hAnsi="Times New Roman" w:cs="Times New Roman"/>
        </w:rPr>
      </w:pPr>
      <w:r w:rsidRPr="00771697">
        <w:rPr>
          <w:rFonts w:ascii="Times New Roman" w:hAnsi="Times New Roman" w:cs="Times New Roman"/>
        </w:rPr>
        <w:lastRenderedPageBreak/>
        <w:tab/>
        <w:t>Berpikir kritis adalah proses intelektual disiplin secara aktif dan terampil konseptualisasi, menerapkan, menganalisis, mensintesis, dan / atau mengevaluasi informasi  yang dikumpulkan dari, atau dihasilkan oleh, observasi, pengalaman, refleksi, penalaran, atau komunikasi, sebagai panduan untuk keyakinan dan tindakan. Dalam bentuk teladan, itu didasarkan pada nilai-nilai intelektual universal yang melampaui divisi materi pelajaran: kejelasan,akurasi, presisi, konsistensi, relevansi, bukti suara, alasan yang baik, kedalaman,luasnya, dan keadilan .. A statement by Michael Scriven &amp; Richard Paul {presented at the 8th Annual International Conference on Critical Thinking and Education Reform, Summer 1987}.</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"author" : [ { "dropping-particle" : "", "family" : "Possin", "given" : "K.", "non-dropping-particle" : "", "parse-names" : false, "suffix" : "" } ], "id" : "ITEM-1", "issued" : { "date-parts" : [ [ "2002" ] ] }, "page" : "1-30", "title" : "Critical Thinking", "type" : "article-journal" }, "uris" : [ "http://www.mendeley.com/documents/?uuid=9d5156da-e9b2-4f58-86d1-69e7fcf6d314" ] } ], "mendeley" : { "formattedCitation" : "(Possin, 2002)", "plainTextFormattedCitation" : "(Possin, 2002)", "previouslyFormattedCitation" : "(Possin, 2002)"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(Possin, 2002)</w:t>
      </w:r>
      <w:r w:rsidRPr="00771697">
        <w:rPr>
          <w:rFonts w:ascii="Times New Roman" w:hAnsi="Times New Roman" w:cs="Times New Roman"/>
        </w:rPr>
        <w:fldChar w:fldCharType="end"/>
      </w:r>
      <w:r w:rsidRPr="00771697">
        <w:rPr>
          <w:rFonts w:ascii="Times New Roman" w:hAnsi="Times New Roman" w:cs="Times New Roman"/>
        </w:rPr>
        <w:t>.</w:t>
      </w:r>
    </w:p>
    <w:p w:rsidR="00127496" w:rsidRPr="00771697" w:rsidRDefault="00127496" w:rsidP="00771697">
      <w:pPr>
        <w:spacing w:after="0" w:line="240" w:lineRule="auto"/>
        <w:jc w:val="both"/>
        <w:rPr>
          <w:rFonts w:ascii="Times New Roman" w:hAnsi="Times New Roman" w:cs="Times New Roman"/>
        </w:rPr>
      </w:pPr>
      <w:r w:rsidRPr="00771697">
        <w:rPr>
          <w:rFonts w:ascii="Times New Roman" w:hAnsi="Times New Roman" w:cs="Times New Roman"/>
        </w:rPr>
        <w:tab/>
        <w:t>Proses untuk meningkatkan kemampuan berpikir kritis dikembangkan dari adanya suatu masalah. Langkah awal yaitu dengan Elementary clarification (memberikan penjelasan dasar) yaitu mengidentifikasi masalah melalui pertanyaan-pertanyaan, menganalisis, dan mengklarifikasi masalah yang dihadapi. Langkah kedua yaitu the basis for the decision (menentukan dasar pengambilan keputusan) dengan cara mempertimbangkan dan mengamati atau observasi terhadap kebenaran suatu masalah. Langkah ketiga adalah Inference (menarik kesimpulan) dengan cara mendedukasi, menginduksi, dan menentukan langkah selanjutnya yang termuat dalam langkah keempat yaitu Advanced clarification (memberikan penjelasan lanjut) dari asumsi-asumsi yang menunjuk suatu kebenaran dengan cara Supposition and integration (memperkirakan dan menggabungkan) semua asumsi, data, pemikiran untuk mendapatkan kesimpulan yang benar, langkah keempat yaitu Strategies and tactics (Berinteraksi dengan orang lain: Strategi yang koheren), yaitu melalui menentukan suatu tindakan.</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"10.1088/1742-6596/755/1/011001", "ISSN" : "1742-6588", "abstract" : "Estimation on the concentration of total suspended matter in Lombok Coastal using Landsat 8 OLI, Indonesia", "author" : [ { "dropping-particle" : "", "family" : "Sumarna", "given" : "N", "non-dropping-particle" : "", "parse-names" : false, "suffix" : "" }, { "dropping-particle" : "", "family" : "Herman", "given" : "T", "non-dropping-particle" : "", "parse-names" : false, "suffix" : "" } ], "container-title" : "Journal of Physics: Conference Series", "id" : "ITEM-1", "issued" : { "date-parts" : [ [ "2016" ] ] }, "page" : "011001", "title" : "International Conference on Recent Trends in Physics 2016 (ICRTP2016)", "type" : "article-journal", "volume" : "755" }, "uris" : [ "http://www.mendeley.com/documents/?uuid=9f7a3a09-5bb8-4c28-98ca-7a2677c85160" ] } ], "mendeley" : { "formattedCitation" : "(Sumarna &amp; Herman, 2016)", "plainTextFormattedCitation" : "(Sumarna &amp; Herman, 2016)", "previouslyFormattedCitation" : "(Sumarna &amp; Herman, 2016)"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(Sumarna &amp; Herman, 2016)</w:t>
      </w:r>
      <w:r w:rsidRPr="00771697">
        <w:rPr>
          <w:rFonts w:ascii="Times New Roman" w:hAnsi="Times New Roman" w:cs="Times New Roman"/>
        </w:rPr>
        <w:fldChar w:fldCharType="end"/>
      </w:r>
      <w:r w:rsidRPr="00771697">
        <w:rPr>
          <w:rFonts w:ascii="Times New Roman" w:hAnsi="Times New Roman" w:cs="Times New Roman"/>
        </w:rPr>
        <w:t>.</w:t>
      </w:r>
    </w:p>
    <w:p w:rsidR="00127496" w:rsidRPr="00771697" w:rsidRDefault="00127496" w:rsidP="00771697">
      <w:pPr>
        <w:spacing w:after="0" w:line="240" w:lineRule="auto"/>
        <w:jc w:val="both"/>
        <w:rPr>
          <w:rFonts w:ascii="Times New Roman" w:hAnsi="Times New Roman" w:cs="Times New Roman"/>
        </w:rPr>
      </w:pPr>
      <w:r w:rsidRPr="00771697">
        <w:rPr>
          <w:rFonts w:ascii="Times New Roman" w:hAnsi="Times New Roman" w:cs="Times New Roman"/>
        </w:rPr>
        <w:t>Menurut Facione, ada enam kecakapan berpikir kritis utama yang terlibat di dalam proses berpikir kritis. Kecakapan-kecakapan tersebut adalah interpretasi,analisis, evaluasi, inference, penjelasan dan regulasi diri. </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"ISBN" : "9781891557071", "abstract" : "leisure reading", "author" : [ { "dropping-particle" : "", "family" : "Facione", "given" : "Peter a.", "non-dropping-particle" : "", "parse-names" : false, "suffix" : "" } ], "container-title" : "Insight assessment", "id" : "ITEM-1", "issue" : "ISBN 13: 978-1-891557-07-1.", "issued" : { "date-parts" : [ [ "2011" ] ] }, "page" : "1-28", "title" : "Critical Thinking : What It Is and Why It Counts", "type" : "article-journal" }, "uris" : [ "http://www.mendeley.com/documents/?uuid=7bb7f49e-5181-433c-9364-916ce1b46bd4" ] } ], "mendeley" : { "formattedCitation" : "(Facione, 2011)", "plainTextFormattedCitation" : "(Facione, 2011)", "previouslyFormattedCitation" : "(Facione, 2011)"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(Facione, 2011)</w:t>
      </w:r>
      <w:r w:rsidRPr="00771697">
        <w:rPr>
          <w:rFonts w:ascii="Times New Roman" w:hAnsi="Times New Roman" w:cs="Times New Roman"/>
        </w:rPr>
        <w:fldChar w:fldCharType="end"/>
      </w:r>
      <w:r w:rsidRPr="00771697">
        <w:rPr>
          <w:rFonts w:ascii="Times New Roman" w:hAnsi="Times New Roman" w:cs="Times New Roman"/>
        </w:rPr>
        <w:t>.</w:t>
      </w:r>
    </w:p>
    <w:p w:rsidR="00127496" w:rsidRPr="00AC63EE" w:rsidRDefault="00127496" w:rsidP="00771697">
      <w:pPr>
        <w:spacing w:after="0" w:line="240" w:lineRule="auto"/>
        <w:jc w:val="both"/>
      </w:pPr>
      <w:r w:rsidRPr="00771697">
        <w:rPr>
          <w:rFonts w:ascii="Times New Roman" w:hAnsi="Times New Roman" w:cs="Times New Roman"/>
        </w:rPr>
        <w:t>Berikut adalah deskripsi dari ke enam kecakapan berpikir kritis utama</w:t>
      </w:r>
      <w:r w:rsidRPr="00AC63EE">
        <w:t>:</w:t>
      </w:r>
    </w:p>
    <w:p w:rsidR="00127496" w:rsidRPr="00AC63EE" w:rsidRDefault="00127496" w:rsidP="00127496">
      <w:pPr>
        <w:pStyle w:val="ListParagraph"/>
        <w:numPr>
          <w:ilvl w:val="0"/>
          <w:numId w:val="23"/>
        </w:numPr>
        <w:autoSpaceDE w:val="0"/>
        <w:autoSpaceDN w:val="0"/>
        <w:adjustRightInd w:val="0"/>
        <w:spacing w:after="0" w:line="240" w:lineRule="auto"/>
        <w:ind w:left="284" w:hanging="284"/>
        <w:jc w:val="both"/>
        <w:rPr>
          <w:rFonts w:ascii="Times New Roman" w:hAnsi="Times New Roman" w:cs="Times New Roman"/>
        </w:rPr>
      </w:pPr>
      <w:r w:rsidRPr="00AC63EE">
        <w:rPr>
          <w:rFonts w:ascii="Times New Roman" w:hAnsi="Times New Roman" w:cs="Times New Roman"/>
        </w:rPr>
        <w:t>Interpretasi, adalah memahami  dan  mengekspresikan  makna  dari berbagai macam pengalaman, situasi, data, kejadian-kejadian,penilaian, kebiasaan atau adat, kepercayaan-kepercayaan, aturan-aturan,prosedur atau  kriteria-kriteria.</w:t>
      </w:r>
    </w:p>
    <w:p w:rsidR="00127496" w:rsidRPr="00AC63EE" w:rsidRDefault="00127496" w:rsidP="00127496">
      <w:pPr>
        <w:pStyle w:val="ListParagraph"/>
        <w:numPr>
          <w:ilvl w:val="0"/>
          <w:numId w:val="23"/>
        </w:numPr>
        <w:autoSpaceDE w:val="0"/>
        <w:autoSpaceDN w:val="0"/>
        <w:adjustRightInd w:val="0"/>
        <w:spacing w:after="0" w:line="240" w:lineRule="auto"/>
        <w:ind w:left="284" w:hanging="284"/>
        <w:jc w:val="both"/>
        <w:rPr>
          <w:rFonts w:ascii="Times New Roman" w:hAnsi="Times New Roman" w:cs="Times New Roman"/>
        </w:rPr>
      </w:pPr>
      <w:r w:rsidRPr="00AC63EE">
        <w:rPr>
          <w:rFonts w:ascii="Times New Roman" w:hAnsi="Times New Roman" w:cs="Times New Roman"/>
        </w:rPr>
        <w:t>Analisis, adalah mengidentifikasi hubungan-hubungan yang dimaksud dan aktual diantara pernyataan-pernyataan, konsep-konsep, deskripsi-deskripsi.</w:t>
      </w:r>
    </w:p>
    <w:p w:rsidR="00127496" w:rsidRPr="00AC63EE" w:rsidRDefault="00127496" w:rsidP="00127496">
      <w:pPr>
        <w:pStyle w:val="ListParagraph"/>
        <w:numPr>
          <w:ilvl w:val="0"/>
          <w:numId w:val="23"/>
        </w:numPr>
        <w:autoSpaceDE w:val="0"/>
        <w:autoSpaceDN w:val="0"/>
        <w:adjustRightInd w:val="0"/>
        <w:spacing w:after="0" w:line="240" w:lineRule="auto"/>
        <w:ind w:left="284" w:hanging="284"/>
        <w:jc w:val="both"/>
        <w:rPr>
          <w:rFonts w:ascii="Times New Roman" w:hAnsi="Times New Roman" w:cs="Times New Roman"/>
        </w:rPr>
      </w:pPr>
      <w:r w:rsidRPr="00AC63EE">
        <w:rPr>
          <w:rFonts w:ascii="Times New Roman" w:hAnsi="Times New Roman" w:cs="Times New Roman"/>
        </w:rPr>
        <w:t>Evaluasi, adalah menaksir kredibilitas pernyataan-pernyataan yang merupakan laporan atau deskripsi dari pengalaman, penilaian, opini dan menaksir kekuatan logis dari hubungan-hubungan yang dimaksud.</w:t>
      </w:r>
    </w:p>
    <w:p w:rsidR="00127496" w:rsidRPr="00AC63EE" w:rsidRDefault="00127496" w:rsidP="00127496">
      <w:pPr>
        <w:pStyle w:val="ListParagraph"/>
        <w:numPr>
          <w:ilvl w:val="0"/>
          <w:numId w:val="23"/>
        </w:numPr>
        <w:autoSpaceDE w:val="0"/>
        <w:autoSpaceDN w:val="0"/>
        <w:adjustRightInd w:val="0"/>
        <w:spacing w:after="0" w:line="240" w:lineRule="auto"/>
        <w:ind w:left="284" w:hanging="284"/>
        <w:jc w:val="both"/>
        <w:rPr>
          <w:rFonts w:ascii="Times New Roman" w:hAnsi="Times New Roman" w:cs="Times New Roman"/>
        </w:rPr>
      </w:pPr>
      <w:r w:rsidRPr="00AC63EE">
        <w:rPr>
          <w:rFonts w:ascii="Times New Roman" w:hAnsi="Times New Roman" w:cs="Times New Roman"/>
          <w:i/>
        </w:rPr>
        <w:t>Inference</w:t>
      </w:r>
      <w:r w:rsidRPr="00AC63EE">
        <w:rPr>
          <w:rFonts w:ascii="Times New Roman" w:hAnsi="Times New Roman" w:cs="Times New Roman"/>
        </w:rPr>
        <w:t>, mengidentifikasi dan memperoleh unsur-unsur yang masuk akal,membuat dugaan dan hipotesis, dan menyimpulkan dari yang data ada.</w:t>
      </w:r>
    </w:p>
    <w:p w:rsidR="00127496" w:rsidRPr="00AC63EE" w:rsidRDefault="00127496" w:rsidP="00127496">
      <w:pPr>
        <w:pStyle w:val="ListParagraph"/>
        <w:numPr>
          <w:ilvl w:val="0"/>
          <w:numId w:val="23"/>
        </w:numPr>
        <w:autoSpaceDE w:val="0"/>
        <w:autoSpaceDN w:val="0"/>
        <w:adjustRightInd w:val="0"/>
        <w:spacing w:after="0" w:line="240" w:lineRule="auto"/>
        <w:ind w:left="284" w:hanging="284"/>
        <w:jc w:val="both"/>
        <w:rPr>
          <w:rFonts w:ascii="Times New Roman" w:hAnsi="Times New Roman" w:cs="Times New Roman"/>
        </w:rPr>
      </w:pPr>
      <w:r w:rsidRPr="00AC63EE">
        <w:rPr>
          <w:rFonts w:ascii="Times New Roman" w:hAnsi="Times New Roman" w:cs="Times New Roman"/>
        </w:rPr>
        <w:t>Penjelasan, mampu menyampaikan hasil dari penjelasan seseorang, mempresentasikan penalaran seseorang dalam bentuk argumen-argumen yang kuat.</w:t>
      </w:r>
    </w:p>
    <w:p w:rsidR="00127496" w:rsidRPr="00AC63EE" w:rsidRDefault="00127496" w:rsidP="00771697">
      <w:pPr>
        <w:pStyle w:val="ListParagraph"/>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hanging="284"/>
        <w:jc w:val="both"/>
        <w:rPr>
          <w:rFonts w:ascii="Times New Roman" w:eastAsia="Times New Roman" w:hAnsi="Times New Roman" w:cs="Times New Roman"/>
          <w:b/>
          <w:color w:val="212121"/>
          <w:lang w:eastAsia="id-ID"/>
        </w:rPr>
      </w:pPr>
      <w:r w:rsidRPr="00AC63EE">
        <w:rPr>
          <w:rFonts w:ascii="Times New Roman" w:hAnsi="Times New Roman" w:cs="Times New Roman"/>
        </w:rPr>
        <w:t>Regulasi diri, berarti secara sadar diri memantau kegiatan-kegiatan kognitif seseorang, unsur-unsur yang digunakan dalam kegiatan-kegiatan tersebut dan hasil-hasil yang diperoleh, terutama dengan menerapkan kecakapan  di dalam analisis dan evaluasi untuk penelitian penilaian sendiri dengan memandang pada pertanyaan, konfirmasi, validitas atau mengoreksi baik penalarannya atau hasil-hasilnya.</w:t>
      </w:r>
    </w:p>
    <w:p w:rsidR="00127496" w:rsidRPr="00AC63EE" w:rsidRDefault="00127496" w:rsidP="001274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rPr>
      </w:pPr>
      <w:r w:rsidRPr="00AC63EE">
        <w:rPr>
          <w:rFonts w:ascii="Times New Roman" w:eastAsia="Times New Roman" w:hAnsi="Times New Roman" w:cs="Times New Roman"/>
          <w:color w:val="212121"/>
          <w:lang w:eastAsia="id-ID"/>
        </w:rPr>
        <w:t xml:space="preserve"> </w:t>
      </w:r>
    </w:p>
    <w:p w:rsidR="00127496" w:rsidRPr="00AC63EE" w:rsidRDefault="00127496" w:rsidP="00771697">
      <w:pPr>
        <w:pStyle w:val="Heading2"/>
        <w:numPr>
          <w:ilvl w:val="0"/>
          <w:numId w:val="27"/>
        </w:numPr>
        <w:spacing w:before="0" w:line="240" w:lineRule="auto"/>
        <w:ind w:hanging="720"/>
        <w:rPr>
          <w:rFonts w:ascii="Times New Roman" w:hAnsi="Times New Roman" w:cs="Times New Roman"/>
          <w:sz w:val="22"/>
          <w:szCs w:val="22"/>
        </w:rPr>
      </w:pPr>
      <w:bookmarkStart w:id="4" w:name="_Toc487663329"/>
      <w:bookmarkStart w:id="5" w:name="_Toc500536038"/>
      <w:r w:rsidRPr="00771697">
        <w:rPr>
          <w:rFonts w:ascii="Times New Roman" w:hAnsi="Times New Roman" w:cs="Times New Roman"/>
          <w:color w:val="000000" w:themeColor="text1"/>
          <w:sz w:val="22"/>
          <w:szCs w:val="22"/>
        </w:rPr>
        <w:t>Teori Belajar Konstruktivisme</w:t>
      </w:r>
      <w:bookmarkEnd w:id="4"/>
      <w:bookmarkEnd w:id="5"/>
    </w:p>
    <w:p w:rsidR="00127496" w:rsidRPr="00771697" w:rsidRDefault="00127496" w:rsidP="00771697">
      <w:pPr>
        <w:spacing w:after="0"/>
        <w:jc w:val="both"/>
        <w:rPr>
          <w:rFonts w:ascii="Times New Roman" w:hAnsi="Times New Roman" w:cs="Times New Roman"/>
        </w:rPr>
      </w:pPr>
      <w:r w:rsidRPr="00AC63EE">
        <w:tab/>
      </w:r>
      <w:r w:rsidRPr="00771697">
        <w:rPr>
          <w:rFonts w:ascii="Times New Roman" w:hAnsi="Times New Roman" w:cs="Times New Roman"/>
        </w:rPr>
        <w:t xml:space="preserve">Christie (2005) menunjukkan bahwa konstruktivisme adalah teori pembelajaran dimana pembelajaran merupakan proses aktif. Dalam teori ini, pengetahuan dibangun dari pengalaman dan dimodifikasi melalui pengalaman yang berbeda. Pemecahan masalah dan pemahaman ditekankan dalam teori ini. Tugas, pengalaman, kolaborasi, dan penilaian yang otentik merupakan salah satu faktor penting dalam pandangan pembelajaran ini. </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"abstract" : "A B S T R A C T Although constructivism is a concept that has been embraced recently, a great number of sociologists, psychologists, applied linguists, and teachers have provided varied definitions of this concept. Also many philosophers and educationalists such as Piaget, Vygotsky, and Perkins suggest that constructivism and social constructivism try to solve the problems of traditional teaching and learning. This research review represents the meaning and the origin of constructivism, and then discusses the role of leaning, teaching, learner, and teacher in the first part from constructivist perspective. In the second part, the paper discusses the same issues, as presented in the first part, from social constructivist perspective. The purpose of this research review is to make EFL teachers and EFL students more familiar with the importance and guidance of both constructivism and social constructivism perspectives.", "author" : [ { "dropping-particle" : "", "family" : "Amineh", "given" : "Roya Jafari", "non-dropping-particle" : "", "parse-names" : false, "suffix" : "" }, { "dropping-particle" : "", "family" : "Asl", "given" : "Hanieh Davatgari", "non-dropping-particle" : "", "parse-names" : false, "suffix" : "" } ], "container-title" : "Journal of Social Sciences, Literature and Languages", "id" : "ITEM-1", "issue" : "1", "issued" : { "date-parts" : [ [ "2015" ] ] }, "page" : "9-16", "title" : "Review of constructivism and social constructivism", "type" : "article-journal", "volume" : "1" }, "uris" : [ "http://www.mendeley.com/documents/?uuid=b9a9a2ff-015b-458f-a7cf-34190bee2536" ] } ], "mendeley" : { "formattedCitation" : "(Amineh &amp; Asl, 2015)", "plainTextFormattedCitation" : "(Amineh &amp; Asl, 2015)", "previouslyFormattedCitation" : "(Amineh &amp; Asl, 2015)"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(Amineh &amp; Asl, 2015)</w:t>
      </w:r>
      <w:r w:rsidRPr="00771697">
        <w:rPr>
          <w:rFonts w:ascii="Times New Roman" w:hAnsi="Times New Roman" w:cs="Times New Roman"/>
        </w:rPr>
        <w:fldChar w:fldCharType="end"/>
      </w:r>
      <w:r w:rsidRPr="00771697">
        <w:rPr>
          <w:rFonts w:ascii="Times New Roman" w:hAnsi="Times New Roman" w:cs="Times New Roman"/>
        </w:rPr>
        <w:t>.</w:t>
      </w: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ab/>
        <w:t xml:space="preserve">Konstruktivisme adalah perspektif psikologis dan filosofis yang berpendapat bahwa individu membentuk atau membangun banyak dari apa yang mereka pelajari dan pahami (Bruning et al., 2004). Pengaruh besar pada kebangkitan konstruktivisme telah menjadi teori dan penelitian dalam pembangunan manusia, terutama teori Piaget dan Vygotsky. Konstruktivisme memiliki </w:t>
      </w:r>
      <w:r w:rsidRPr="00771697">
        <w:rPr>
          <w:rFonts w:ascii="Times New Roman" w:hAnsi="Times New Roman" w:cs="Times New Roman"/>
        </w:rPr>
        <w:lastRenderedPageBreak/>
        <w:t>implikasi penting untuk pengajaran dan desain kurikulum (Phillips, 1995). Rekomendasi yang paling mudah adalah melibatkan peserta didik secara aktif dalam pembelajaran mereka dan memberikan pengalaman yang menantang bagi pemikirannya dan memaksa mereka untuk mengatur kembali kepercayaan mereka. Konstruktivisme juga mendasari penekanan saat ini pada pengajaran reflektif (dibahas kemudian dalam bab ini). Pandangan konstruktivis sosial (misalnya, Vygotsky's) menekankan bahwa pembelajaran kelompok sosial dan kolaborasi rekan berguna (Ratner, Foley, &amp; Gimpert, 2002). Sebagai peserta didik mencari dan mengamati satu sama lain, mereka tidak hanya mengajarkan keterampilan tetapi juga mengalami self-efficacy yang lebih tinggi untuk belajar (Schunk, 1995).</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"10.1017/CBO9781107415324.004",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"Schunk", "given" : "Dale H", "non-dropping-particle" : "", "parse-names" : false, "suffix" : "" } ], "container-title" : "Printice Hall Inc., New Jersey", "id" : "ITEM-1", "issue" : "9", "issued" : { "date-parts" : [ [ "1996" ] ] }, "number-of-pages" : "1689-1699", "title" : "Learning theories", "type" : "book", "volume" : "53" }, "uris" : [ "http://www.mendeley.com/documents/?uuid=8bbdc918-9170-41da-b555-db4450b238bf" ] } ], "mendeley" : { "formattedCitation" : "(Schunk, 1996)", "plainTextFormattedCitation" : "(Schunk, 1996)", "previouslyFormattedCitation" : "(Schunk, 1996)"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(Schunk, 1996)</w:t>
      </w:r>
      <w:r w:rsidRPr="00771697">
        <w:rPr>
          <w:rFonts w:ascii="Times New Roman" w:hAnsi="Times New Roman" w:cs="Times New Roman"/>
        </w:rPr>
        <w:fldChar w:fldCharType="end"/>
      </w:r>
      <w:r w:rsidRPr="00771697">
        <w:rPr>
          <w:rFonts w:ascii="Times New Roman" w:hAnsi="Times New Roman" w:cs="Times New Roman"/>
        </w:rPr>
        <w:t>.</w:t>
      </w: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ab/>
        <w:t>Pembatasan penting pendidikan adalah bahwa guru tidak bisa begitu saja mengirimkan pengetahuan kepada siswa, namun siswa  perlu secara aktif membangun pengetahuan di dalam pikiran mereka sendiri. Artinya, mereka menemukan dan mengubah informasi, memeriksa informasi baru melawan peraturan lama, dan merevisi saat tidak berlaku lagi. Pandangan konstruktivisme belajar ini menganggap pelajar sebagai agen aktif dalam proses perolehan pengetahuan. Driscoll (2000) menjelaskan bahwa teori konstruktivis menegaskan bahwa pengetahuan hanya ada di dalam pikiran manusia, dan bahwa hal itu tidak harus sesuai dengan realitas dunia nyata. siswa akan terus berusaha untuk mendapatkan model mental pribadi mereka sendiri dari dunia nyata dari persepsi mereka tentang dunia itu. Ketika mereka melihat setiap pengalaman baru, peserta didik akan terus memperbarui model mental mereka sendiri untuk merefleksikan informasi baru, dan oleh karena itu, akan membangun interpretasi realitas mereka sendiri.</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"10.9790/7388-05616670", "abstract" : "Constructivism represents one of the big ideas in education. Its implications for how teachers teach and learn to teach are enormous. If our efforts in reforming education for all students are to succeed, then we must focus on students. To date, a focus on student-centered learning may well be the most important contribution of constructivism. This article, therefore, discusses constructivism learning theory as a paradigm for teaching and learning. Constructivism is a learning theory found in psychology which explains how people might acquire knowledge and learn. It therefore has direct application to education. The theory suggests that humans construct knowledge and meaning from their experiences. Conceptual understanding of the theory was discussed as well as basic characteristics of constructivists learning environment. Seven pedagogical goals of constructivist learning environments and six benefits of constructivism were outlined in this article. Significant differences between traditional classroom and constructivist classroom were spelt out in a tabular form. Furthermore,principles of constructivism and several implications of constructivism for teaching and learningwere reviewed. The study, therefore, concluded that teachers need to reflect on their practice in order to apply these ideas to their work and that constructivist teachers encourage students to constantly assess how the activity is helping them gain understanding.", "author" : [ { "dropping-particle" : "", "family" : "Olusegun", "given" : "Steve", "non-dropping-particle" : "", "parse-names" : false, "suffix" : "" } ], "container-title" : "IOSR Journal of Research &amp; Method in Education Ver. I", "id" : "ITEM-1", "issue" : "6", "issued" : { "date-parts" : [ [ "2015" ] ] }, "page" : "2320-7388", "title" : "Constructivism Learning Theory: A Paradigm for Teaching and Learning", "type" : "article-journal", "volume" : "5" }, "uris" : [ "http://www.mendeley.com/documents/?uuid=4a4bed96-903a-47f8-8c4d-97450780bf44" ] } ], "mendeley" : { "formattedCitation" : "(Olusegun, 2015)", "plainTextFormattedCitation" : "(Olusegun, 2015)", "previouslyFormattedCitation" : "(Olusegun, 2015)"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(Olusegun, 2015)</w:t>
      </w:r>
      <w:r w:rsidRPr="00771697">
        <w:rPr>
          <w:rFonts w:ascii="Times New Roman" w:hAnsi="Times New Roman" w:cs="Times New Roman"/>
        </w:rPr>
        <w:fldChar w:fldCharType="end"/>
      </w:r>
      <w:r w:rsidRPr="00771697">
        <w:rPr>
          <w:rFonts w:ascii="Times New Roman" w:hAnsi="Times New Roman" w:cs="Times New Roman"/>
        </w:rPr>
        <w:t>.</w:t>
      </w: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 xml:space="preserve">Terdapat 4 krakteristik belajar dengan pendekatan konstruksi yang dijelaskan oleh Slavin dalam </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"author" : [ { "dropping-particle" : "", "family" : "Anwar", "given" : "C.D", "non-dropping-particle" : "", "parse-names" : false, "suffix" : "" } ], "id" : "ITEM-1", "issued" : { "date-parts" : [ [ "2017" ] ] }, "title" : "TEORI-TEORI PENDIDIKAN Kalsik hingga Kontemporer.pdf", "type" : "article" }, "uris" : [ "http://www.mendeley.com/documents/?uuid=52d8055d-ea8a-4ec3-afe1-4e55873535f3" ] } ], "mendeley" : { "formattedCitation" : "(Anwar, 2017)", "plainTextFormattedCitation" : "(Anwar, 2017)", "previouslyFormattedCitation" : "(Anwar, 2017)"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(Anwar, 2017)</w:t>
      </w:r>
      <w:r w:rsidRPr="00771697">
        <w:rPr>
          <w:rFonts w:ascii="Times New Roman" w:hAnsi="Times New Roman" w:cs="Times New Roman"/>
        </w:rPr>
        <w:fldChar w:fldCharType="end"/>
      </w:r>
      <w:r w:rsidRPr="00771697">
        <w:rPr>
          <w:rFonts w:ascii="Times New Roman" w:hAnsi="Times New Roman" w:cs="Times New Roman"/>
        </w:rPr>
        <w:t>, diantaranya :</w:t>
      </w:r>
    </w:p>
    <w:p w:rsidR="004B3DAC" w:rsidRDefault="004B3DAC" w:rsidP="00771697">
      <w:pPr>
        <w:spacing w:after="0"/>
        <w:jc w:val="both"/>
        <w:rPr>
          <w:rFonts w:ascii="Times New Roman" w:hAnsi="Times New Roman" w:cs="Times New Roman"/>
        </w:rPr>
      </w:pP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Proses Top-Down</w:t>
      </w: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Yaitu siswa memulai pelajaran dengan masalah-masalah kompleks untuk dipecahkan dan selanjutnya menemukan (dengan bantuan pendidik) keterampilan dasar yang diperlukan.</w:t>
      </w: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Pembelajaran kooperatif</w:t>
      </w: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Yaitu siswa akan lebih mudah menemukan dana memahami konsep yang sulit jika mereka saling mendiskusikan masalah tersebut dengan temannya</w:t>
      </w: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Generative Learning (pembelajaran generative)</w:t>
      </w: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Yaitu model pembelajaran yang menakankan pada penyatuan secara aktif antara pengetahuan awal dengan penegatahuan baru dimiliki  melalaui peran aktifnya dalam proses pembelajaran.</w:t>
      </w: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Pembelajaran dengan penemuan</w:t>
      </w: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Yaitu siswa didorong untuk belajar melalui keterlibatan aktifnya sendiri dengan konsep-konsep dan prinsip-prinsip yang telah ditentukan..Sementara itu pendidik mendorong peserta didik untuk memilki pengalaman dan melakukan percobaan yang memungkinkannya menemukan prinsip untuk dirinya sendiri.</w:t>
      </w:r>
    </w:p>
    <w:p w:rsidR="004B3DAC" w:rsidRDefault="004B3DAC" w:rsidP="00771697">
      <w:pPr>
        <w:spacing w:after="0"/>
        <w:jc w:val="both"/>
        <w:rPr>
          <w:rFonts w:ascii="Times New Roman" w:hAnsi="Times New Roman" w:cs="Times New Roman"/>
        </w:rPr>
      </w:pPr>
      <w:bookmarkStart w:id="6" w:name="_Toc487663330"/>
      <w:bookmarkStart w:id="7" w:name="_Toc500536039"/>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Pembelajaran Kooperatif</w:t>
      </w:r>
      <w:bookmarkEnd w:id="6"/>
      <w:bookmarkEnd w:id="7"/>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ab/>
        <w:t xml:space="preserve">Tujuan belajar siswa dapat terstruktur untuk mempromosikan usaha kooperasi, kompetitif, atau individualistik. Di setiap kelas, kegiatan pembelajaran ditujukan untuk tujuan mencapai dan dilakukan di bawah struktur tujuan. Tujuan belajar adalah keadaan masa depan yang diinginkan menunjukkan kompetensi atau penguasaan di area subyek yang dipelajari (Johnson &amp; Johnson, 1989, 1999). Struktur tujuan menentukan cara di mana siswa akan berinteraksi satu sama lain dan pendidik selama sesi pembelajaran. (Johnson &amp; Johnson, 1989, 1999). Dalam kelas yang ideal, semua peserta didik akan belajar bagaimana bekerja sama dengan orang lain, bersaing untuk kesenangan dan kenikmatan, dan bekerja mandiri sendiri. Pendidik yang memutuskan struktur tujuan untuk menerapkan dalam setiap pelajaran. Struktur tujuan yang paling penting, dan salah </w:t>
      </w:r>
      <w:r w:rsidRPr="00771697">
        <w:rPr>
          <w:rFonts w:ascii="Times New Roman" w:hAnsi="Times New Roman" w:cs="Times New Roman"/>
        </w:rPr>
        <w:lastRenderedPageBreak/>
        <w:t>satu yang harus digunakan sebagian besar waktu dalam situasi pembelajaran, adalah kerjasama.</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"10.1080/19397030902947041", "ISBN" : "1861346433", "ISSN" : "0364-3417", "PMID" : "12289432", "abstract" : "Cooperative learning is an example of how theory validated by research may be applied to instructional practice. The major theoretical base for cooperative learning is social interdependence theory. It provides clear definitions of cooperative, competitive, and individualistic learning. Hundreds of research studients have validated its basic propositions and demonstrated that cooperative learning (compared with competitive and individualistic learning) increases students' efforts to achieve, encourages positive relationships with classmates and faculty, and improves psychological health and well being. Operational procedures have been derived from the validated theory to implement cooperative learning in university classes, including those neede to implement formal cooperative learning, informal cooperative learning, and cooperative base groups.", "author" : [ { "dropping-particle" : "", "family" : "Johnson", "given" : "D.W.", "non-dropping-particle" : "", "parse-names" : false, "suffix" : "" }, { "dropping-particle" : "", "family" : "Johnson", "given" : "R.T.", "non-dropping-particle" : "", "parse-names" : false, "suffix" : "" }, { "dropping-particle" : "", "family" : "Smith", "given" : "K.A.", "non-dropping-particle" : "", "parse-names" : false, "suffix" : "" } ], "container-title" : "Journal of Excellence in College Teaching", "id" : "ITEM-1", "issued" : { "date-parts" : [ [ "2014" ] ] }, "page" : "85-118", "title" : "Cooperative Learning: Improving University Instruction by Basing Practice on Validated Theory", "type" : "article-journal", "volume" : "25" }, "uris" : [ "http://www.mendeley.com/documents/?uuid=d60af885-7b22-4cf4-b2ea-414b996bb0cd" ] } ], "mendeley" : { "formattedCitation" : "(Johnson, Johnson, &amp; Smith, 2014)", "plainTextFormattedCitation" : "(Johnson, Johnson, &amp; Smith, 2014)", "previouslyFormattedCitation" : "(Johnson, Johnson, &amp; Smith, 2014)"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(Johnson, Johnson, &amp; Smith, 2014)</w:t>
      </w:r>
      <w:r w:rsidRPr="00771697">
        <w:rPr>
          <w:rFonts w:ascii="Times New Roman" w:hAnsi="Times New Roman" w:cs="Times New Roman"/>
        </w:rPr>
        <w:fldChar w:fldCharType="end"/>
      </w:r>
      <w:r w:rsidRPr="00771697">
        <w:rPr>
          <w:rFonts w:ascii="Times New Roman" w:hAnsi="Times New Roman" w:cs="Times New Roman"/>
        </w:rPr>
        <w:t>. Pembelajaran kooperatif merupakan salah satu pembelajaran efektif dengan cara membentuk kelompok-kelompok kecil agar saling bekerja sama, berinteraksi dan bertukar pikiran. Dalam model ini, belajaran dikatakan belum selesai apabila salah satu teman dalam kelompok belum menguasai bahan pelajarannya. Jadi memungkinkan peserta didik aktif dan bekerja sama dalam memahami materi pelajaran.</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"author" : [ { "dropping-particle" : "", "family" : "Anwar", "given" : "C.D", "non-dropping-particle" : "", "parse-names" : false, "suffix" : "" } ], "id" : "ITEM-1", "issued" : { "date-parts" : [ [ "2017" ] ] }, "title" : "TEORI-TEORI PENDIDIKAN Kalsik hingga Kontemporer.pdf", "type" : "article" }, "uris" : [ "http://www.mendeley.com/documents/?uuid=52d8055d-ea8a-4ec3-afe1-4e55873535f3" ] } ], "mendeley" : { "formattedCitation" : "(Anwar, 2017)", "manualFormatting" : "(Anwar, 2017: 368)", "plainTextFormattedCitation" : "(Anwar, 2017)", "previouslyFormattedCitation" : "(Anwar, 2017)"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(Anwar, 2017: 368)</w:t>
      </w:r>
      <w:r w:rsidRPr="00771697">
        <w:rPr>
          <w:rFonts w:ascii="Times New Roman" w:hAnsi="Times New Roman" w:cs="Times New Roman"/>
        </w:rPr>
        <w:fldChar w:fldCharType="end"/>
      </w:r>
      <w:r w:rsidRPr="00771697">
        <w:rPr>
          <w:rFonts w:ascii="Times New Roman" w:hAnsi="Times New Roman" w:cs="Times New Roman"/>
        </w:rPr>
        <w:t>.</w:t>
      </w:r>
    </w:p>
    <w:p w:rsidR="004B3DAC" w:rsidRDefault="00127496" w:rsidP="00771697">
      <w:pPr>
        <w:spacing w:after="0"/>
        <w:jc w:val="both"/>
        <w:rPr>
          <w:rFonts w:ascii="Times New Roman" w:hAnsi="Times New Roman" w:cs="Times New Roman"/>
        </w:rPr>
      </w:pPr>
      <w:r w:rsidRPr="00771697">
        <w:rPr>
          <w:rFonts w:ascii="Times New Roman" w:hAnsi="Times New Roman" w:cs="Times New Roman"/>
        </w:rPr>
        <w:t>Pembelajaran kooperatif didefinisikan sebagai kegiatan siswa yang bekerja sama dalam kelompok cukup kecil dan setiap orang dapat berpartisipasi pada tugas kolektif yang telah jelas ditetapkan. Bahkan siswa diharapkan dapat melaksanakan tugas mereka tanpa atau dengan pengawasan langsung dari guru. (Cohen, 1994, hal. 3).</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"author" : [ { "dropping-particle" : "", "family" : "Davidson", "given" : "Neil", "non-dropping-particle" : "", "parse-names" : false, "suffix" : "" }, { "dropping-particle" : "", "family" : "Major", "given" : "Claire Howell", "non-dropping-particle" : "", "parse-names" : false, "suffix" : "" } ], "id" : "ITEM-1", "issued" : { "date-parts" : [ [ "2014" ] ] }, "page" : "7-55", "title" : "Boundary Crossings : Cooperative Learning , Collaborative Learning , and Problem-Based Learning", "type" : "article-journal", "volume" : "25" }, "uris" : [ "http://www.mendeley.com/documents/?uuid=c28266d7-92a3-44fd-b01d-151b24a4931b" ] } ], "mendeley" : { "formattedCitation" : "(Davidson &amp; Major, 2014)", "plainTextFormattedCitation" : "(Davidson &amp; Major, 2014)"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(Davidson &amp; Major, 2014)</w:t>
      </w:r>
      <w:r w:rsidRPr="00771697">
        <w:rPr>
          <w:rFonts w:ascii="Times New Roman" w:hAnsi="Times New Roman" w:cs="Times New Roman"/>
        </w:rPr>
        <w:fldChar w:fldCharType="end"/>
      </w:r>
      <w:r w:rsidRPr="00771697">
        <w:rPr>
          <w:rFonts w:ascii="Times New Roman" w:hAnsi="Times New Roman" w:cs="Times New Roman"/>
        </w:rPr>
        <w:t>. Pembelajaran kooperatif memberikan sarana operasionalisasi paradigma baru pengajaran dan memberikan konteks di mana pengembangan bakat siswa. Dalam pembelajaran kooperatif yang perlu diperhatikan adalah kognitif, fisik, emosional, dan psikologis siswa yang aktif terlibat dalam membangun pengetahuan mereka sendiri  dan merupakan langkah penting dalam mengubah kondisi pasif ke kondisi aktif. </w:t>
      </w: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Pembelajaran kooperatif mempromosikan penggunaan lebih besar dari strategi tingkat penalaran yang lebih tinggi dan berpikir kritis dibandingkan strategi pembelajaran kompetitif atau individualistik (Gabbert,Johnson, &amp; Johnson, 1986; Johnson &amp; Johnson, 1981; Johnson,Skon, &amp; Johnson, 1980; Skon, Johnson, &amp; Johnson,1981</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"ISBN" : "0815304218", "author" : [ { "dropping-particle" : "", "family" : "Pederson", "given" : "John E.", "non-dropping-particle" : "", "parse-names" : false, "suffix" : "" }, { "dropping-particle" : "", "family" : "Diigby", "given" : "Annette D.", "non-dropping-particle" : "", "parse-names" : false, "suffix" : "" } ], "id" : "ITEM-1", "issued" : { "date-parts" : [ [ "2013" ] ] }, "number-of-pages" : "111-122", "title" : "Secondary Schools and Cooperative Learning: Theories, Models, and Strategies", "type" : "book" }, "uris" : [ "http://www.mendeley.com/documents/?uuid=6dccb51b-24fa-49b6-b7f8-77e7cbad992f" ] } ], "mendeley" : { "formattedCitation" : "(Pederson &amp; Diigby, 2013)", "manualFormatting" : " dalam ", "plainTextFormattedCitation" : "(Pederson &amp; Diigby, 2013)", "previouslyFormattedCitation" : "(Pederson &amp; Diigby, 2013)"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 xml:space="preserve"> dalam </w:t>
      </w:r>
      <w:r w:rsidRPr="00771697">
        <w:rPr>
          <w:rFonts w:ascii="Times New Roman" w:hAnsi="Times New Roman" w:cs="Times New Roman"/>
        </w:rPr>
        <w:fldChar w:fldCharType="end"/>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"ISBN" : "0815304218", "author" : [ { "dropping-particle" : "", "family" : "Pederson", "given" : "John E.", "non-dropping-particle" : "", "parse-names" : false, "suffix" : "" }, { "dropping-particle" : "", "family" : "Diigby", "given" : "Annette D.", "non-dropping-particle" : "", "parse-names" : false, "suffix" : "" } ], "id" : "ITEM-1", "issued" : { "date-parts" : [ [ "2013" ] ] }, "number-of-pages" : "111-122", "title" : "Secondary Schools and Cooperative Learning: Theories, Models, and Strategies", "type" : "book" }, "uris" : [ "http://www.mendeley.com/documents/?uuid=6dccb51b-24fa-49b6-b7f8-77e7cbad992f" ] } ], "mendeley" : { "formattedCitation" : "(Pederson &amp; Diigby, 2013)", "manualFormatting" : "Pederson &amp; Diigby, 2013)", "plainTextFormattedCitation" : "(Pederson &amp; Diigby, 2013)", "previouslyFormattedCitation" : "(Pederson &amp; Diigby, 2013)"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Pederson &amp; Diigby, 2013)</w:t>
      </w:r>
      <w:r w:rsidRPr="00771697">
        <w:rPr>
          <w:rFonts w:ascii="Times New Roman" w:hAnsi="Times New Roman" w:cs="Times New Roman"/>
        </w:rPr>
        <w:fldChar w:fldCharType="end"/>
      </w:r>
    </w:p>
    <w:p w:rsidR="00127496" w:rsidRPr="00771697" w:rsidRDefault="00127496" w:rsidP="00771697">
      <w:pPr>
        <w:spacing w:after="0"/>
        <w:jc w:val="both"/>
        <w:rPr>
          <w:rFonts w:ascii="Times New Roman" w:hAnsi="Times New Roman" w:cs="Times New Roman"/>
        </w:rPr>
      </w:pPr>
    </w:p>
    <w:p w:rsidR="00127496" w:rsidRPr="00771697" w:rsidRDefault="00127496" w:rsidP="00771697">
      <w:pPr>
        <w:spacing w:after="0"/>
        <w:jc w:val="both"/>
        <w:rPr>
          <w:rFonts w:ascii="Times New Roman" w:hAnsi="Times New Roman" w:cs="Times New Roman"/>
          <w:b/>
        </w:rPr>
      </w:pPr>
      <w:r w:rsidRPr="00771697">
        <w:rPr>
          <w:rFonts w:ascii="Times New Roman" w:hAnsi="Times New Roman" w:cs="Times New Roman"/>
          <w:b/>
        </w:rPr>
        <w:t>Hasil dan Pembahasan</w:t>
      </w: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ab/>
        <w:t xml:space="preserve">Bean (2011) menggambarkan banyak latihan belajar aktif sebagai strategi yang membuat pemikir lebih kuat. Dia merekomendasikan penggunaan studi kasus, permainan peran, kerja kelompok kecil, dan aktivitas kreatif yang membentangkan keterampilan berpikir yang dapat diterapkan pada situasi yang berlaku. Bean memperingatkan bahwa tujuan dari kerja kelompok kecil tidak menghasilkan jawaban yang benar, melainkan mengembangkan jawaban yang didukung secara memadai sehingga siswa diminta untuk membela nanti di depan kelas. Menurut Browne dan Freeman (2000), kekuatan kelas belajar aktif adalah memfasilitasi keterlibatan pribadi dengan materi, sehingga memprovokasi siswa untuk melakukan diskusi dan evaluasi yang relevan. Menurut Meyers (1986), sebuah teknik belajar aktif memindahkan siswa dari belajar pasif  ke pembelajaran aktif dan karena itu memaksimalkan dampak materi pada siswa. Burbach, Matkin, dan Fritz (2004) menemukan bahwa strategi pembelajaran aktif yang mereka gunakan (kelompok kecil, skenario, studi kasus, dll.) memperbaiki kemampuan berpikir kritis yang diukur dengan Penilaian Berpikir Kritis Watson-Glaser, yang menilai pengambilan keputusan Kemampuan sekaligus memprediksi penghakiman, pemecahan masalah, dan kreativitas. Dia menemukan bahwa memiliki sebuah makalah yang dikritik oleh orang lain, melakukan sebuah proyek penelitian independen, mengerjakan sebuah proyek kelompok, dan memberikan presentasi kelas semua membantu kemampuan berpikir kritis </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"10.5539/hes.v4n2p77", "ISBN" : "8172721102", "ISSN" : "1925-475X", "abstract" : "Improving students\u2019 ability to recognize work-related problems and apply effective strategies and solutions to fundamental challenges in the field is at the crux of a good college preparation. This paper attempts to investigate if active-learning strategies improve students\u2019 critical thinking ability in this regard. Participants were pre-service teachers in physical education and athletic training education taking a teaching methods service-learning course. Findings showed significant improvement with critical thinking measures across both quasi experimental conditions. As a result, gains were largely attributed to the service-learning field component common to both conditions. Furthermore, academic tracking showed students pursuing a B.A. in physical education benefitted significantly more from the active-learning assessment than students pursuing a B.S. in athletic training. The paper also discusses how the active-learning sequence was a preferred method of instruction and how these strategies were purposeful with problematizing teaching situations and engaging students with course content. This paper may draw interest from educators who are research-minded and eager to apply critical thinking approaches in a learning environment.", "author" : [ { "dropping-particle" : "", "family" : "Nelson", "given" : "Larry P.", "non-dropping-particle" : "", "parse-names" : false, "suffix" : "" }, { "dropping-particle" : "", "family" : "Crow", "given" : "Mary L.", "non-dropping-particle" : "", "parse-names" : false, "suffix" : "" } ], "container-title" : "Higher Education Studies", "id" : "ITEM-1", "issue" : "2", "issued" : { "date-parts" : [ [ "2014" ] ] }, "page" : "77-90", "title" : "Do Active-Learning Strategies Improve Students\u2019 Critical Thinking?", "type" : "article-journal", "volume" : "4" }, "uris" : [ "http://www.mendeley.com/documents/?uuid=b03e82be-258c-411a-a045-5d8c83a5597d" ] } ], "mendeley" : { "formattedCitation" : "(Nelson &amp; Crow, 2014)", "plainTextFormattedCitation" : "(Nelson &amp; Crow, 2014)", "previouslyFormattedCitation" : "(Nelson &amp; Crow, 2014)"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(Nelson &amp; Crow, 2014)</w:t>
      </w:r>
      <w:r w:rsidRPr="00771697">
        <w:rPr>
          <w:rFonts w:ascii="Times New Roman" w:hAnsi="Times New Roman" w:cs="Times New Roman"/>
        </w:rPr>
        <w:fldChar w:fldCharType="end"/>
      </w:r>
      <w:r w:rsidRPr="00771697">
        <w:rPr>
          <w:rFonts w:ascii="Times New Roman" w:hAnsi="Times New Roman" w:cs="Times New Roman"/>
        </w:rPr>
        <w:t>.</w:t>
      </w: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ab/>
        <w:t>Mengingat pentingnya mengembangkan kemampuan berpikir kritis dalam belajar, maka diperlukan solusi yang strategis untuk meningkatkan kemampuan berpikir kritis melalui kajian literatur yang mempengaruhinya. Agar dapat mengoptimalkan kemampuan berpikir kritis, teori yang mendasari perubahan paradigma rendahnya kemampuan berpikir kritis adalah teori belajar konstruktivisme Vygotsky, proses pembelajaran dipengaruhi oleh faktor sosial, dimana siswa dapat memahami pengetahuannya dengan lingkungan langsung dan kemampuan berkomunikasi atau bahasa.</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"ISSN: 1443-1475", "ISBN" : "ISSN~~1443-1475", "ISSN" : "14431475", "PMID" : "1", "abstract" : "Criticisms have recently been voiced of constructivism, the leading metaphor of human learning since the 1970s. Inspired by inconsistencies in interpretations of constructivism in current literature, we examine the underlying epistemological beliefs of popular constructivist theories and their criticisms. We find that popular constructivist claims and criticisms, instead of being based on contrasting philosophical ideas, are similarly grounded on the dualist separatism of the human mind and the external world. We then present our interpretation of Vygotsky\u2019s historical-dialectical-monist philosophy, through discussions of Vygotskyan concepts including social environment of learning, the role of language, and individual consciousness. The paper concludes that confusions about Vygotsky\u2019s theory often arise from concepts taken literally and from the lack of appreciation of the general philosophical orientation underpinning his works", "author" : [ { "dropping-particle" : "", "family" : "Liu", "given" : "Charlotte Hua", "non-dropping-particle" : "", "parse-names" : false, "suffix" : "" }, { "dropping-particle" : "", "family" : "Matthews", "given" : "Robert", "non-dropping-particle" : "", "parse-names" : false, "suffix" : "" } ], "container-title" : "International Education Journal", "id" : "ITEM-1", "issue" : "3", "issued" : { "date-parts" : [ [ "2005" ] ] }, "page" : "386-399", "title" : "Vygotsky's philosophy: Constructivism and its criticisms examined", "type" : "article-journal", "volume" : "6" }, "uris" : [ "http://www.mendeley.com/documents/?uuid=bdaf4756-817f-4e30-93b0-72448a8e2ef4" ] } ], "mendeley" : { "formattedCitation" : "(Liu &amp; Matthews, 2005)", "plainTextFormattedCitation" : "(Liu &amp; Matthews, 2005)", "previouslyFormattedCitation" : "(Liu &amp; Matthews, 2005)"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(Liu &amp; Matthews, 2005)</w:t>
      </w:r>
      <w:r w:rsidRPr="00771697">
        <w:rPr>
          <w:rFonts w:ascii="Times New Roman" w:hAnsi="Times New Roman" w:cs="Times New Roman"/>
        </w:rPr>
        <w:fldChar w:fldCharType="end"/>
      </w:r>
    </w:p>
    <w:p w:rsidR="00127496" w:rsidRPr="00771697" w:rsidRDefault="00127496" w:rsidP="00771697">
      <w:pPr>
        <w:spacing w:after="0"/>
        <w:jc w:val="both"/>
        <w:rPr>
          <w:rFonts w:ascii="Times New Roman" w:hAnsi="Times New Roman" w:cs="Times New Roman"/>
        </w:rPr>
      </w:pPr>
      <w:r w:rsidRPr="00771697">
        <w:rPr>
          <w:rFonts w:ascii="Times New Roman" w:hAnsi="Times New Roman" w:cs="Times New Roman"/>
        </w:rPr>
        <w:t xml:space="preserve">Fakta bahwa metode pendidikan tradisional tidak bisa melayani kebutuhan dan keinginan siswa saat ini, yaitu perkembangan terbaru dalam belajar-mengajar telah membuka jalan munculnya pendekatan baru. Problem Based Learning (Belajar Berbasis Masalah) adalah merupakan salah satu metode dalam  contoh lingkungan belajar konstruktivis yang modern (Savery dan Duffy, 1995 dalam </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"ISBN" : "1992-1950", "ISSN" : "19921950", "abstract" : "The purpose of this study was to evaluate the effects of the Problem Based Learning (PBL) method on students' achievement in and approaches and attitudes towards an introductory physics course. With the control group, a quasi-experimental pretest\u2013posttest design was used. A total of 25 freshman students majoring in mathematics teaching in a five-year pre-service teacher education program in Turkey participated. There were one control group and one experimental group; namely, the PBL group. Pre-service teachers were randomly assigned to either one of the two groups: The PBL group (n = 12), who received physics instruction in accordance with the PBL format, or a control group (n = 13), who received physics instruction in line with traditional teaching methods. Data were collected via the pre and post administration of the Magnetism Test (MT), the Approaches to Learning Scale (ALS), and the Scale of Attitudes towards Physics (SAP). The results indicated that the problem-based learning method not only encouraged the students' deep approach to learning, but also improved interest (a component of attitude) towards the physics course. The results also signaled that PBL-based physics instruction impacted the students' achievement in physics positively. The paper ends with some implications for the instruction of physics.", "author" : [ { "dropping-particle" : "", "family" : "Sel\u00e7uk", "given" : "Gamze Sezgin", "non-dropping-particle" : "", "parse-names" : false, "suffix" : "" } ], "container-title" : "International Journal of the Physical Sciences", "id" : "ITEM-1", "issue" : "6", "issued" : { "date-parts" : [ [ "2010" ] ] }, "page" : "711-723", "title" : "The effects of problem-based learning on pre-service teachers' achievement, approaches and attitudes towards learning physics", "type" : "article-journal", "volume" : "5" }, "uris" : [ "http://www.mendeley.com/documents/?uuid=d166be0c-4a01-4805-9e3b-90638f690e07" ] } ], "mendeley" : { "formattedCitation" : "(Sel\u00e7uk, 2010)", "plainTextFormattedCitation" : "(Sel\u00e7uk, 2010)", "previouslyFormattedCitation" : "(Sel\u00e7uk, 2010)"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(Selçuk, 2010)</w:t>
      </w:r>
      <w:r w:rsidRPr="00771697">
        <w:rPr>
          <w:rFonts w:ascii="Times New Roman" w:hAnsi="Times New Roman" w:cs="Times New Roman"/>
        </w:rPr>
        <w:fldChar w:fldCharType="end"/>
      </w:r>
      <w:r w:rsidRPr="00771697">
        <w:rPr>
          <w:rFonts w:ascii="Times New Roman" w:hAnsi="Times New Roman" w:cs="Times New Roman"/>
        </w:rPr>
        <w:t>.</w:t>
      </w:r>
    </w:p>
    <w:p w:rsidR="00127496" w:rsidRPr="00771697" w:rsidRDefault="00127496" w:rsidP="00771697">
      <w:pPr>
        <w:spacing w:after="0"/>
        <w:jc w:val="both"/>
        <w:rPr>
          <w:rFonts w:ascii="Times New Roman" w:hAnsi="Times New Roman" w:cs="Times New Roman"/>
        </w:rPr>
      </w:pPr>
      <w:bookmarkStart w:id="8" w:name="_Hlk477121416"/>
      <w:r w:rsidRPr="00771697">
        <w:rPr>
          <w:rFonts w:ascii="Times New Roman" w:hAnsi="Times New Roman" w:cs="Times New Roman"/>
        </w:rPr>
        <w:lastRenderedPageBreak/>
        <w:tab/>
        <w:t xml:space="preserve">Kebutuhan seumur hidup siswa dan pengembangan CTS (Critical Thinking Skill) tidak dapat dipenuhi oleh pengajaran yang menggunakan metode tradisional ; karena itu,ada kebutuhan untuk pergeseran dari metode teacher-centered ke metode yang lebih berpusat pada siswa yang dirancang untuk meningkatkan keterlibatan siswa dan partisipasi belajar. Salah satu metode baru yang telah diklaim untuk mempromosikan kemampuan berpikir kritis peserta didik adalah penggunaan Problem Based Learning (PBL) (Masek, 2012 dalam </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"10.5901/mjss.2016.v7n3p356", "ISSN" : "2039-2117", "abstract" : "Critical-thinking skills (CTS) are among the essential skills required in the contemporary world of work. However, building CTS among technical college students in Nigeria is making little impact on students as current teaching uses is \u201ctraditional\u201d rote learning methods which do not foster the building of skills. Therefore, a new teaching method is required that emphasizes learning, understanding, and measuring skills rather than rote learning.  Educators unanimously agree that, CTS can be taught using different teaching methods including concept mapping, critical questioning workshops, and systematic literature reviews and to problem based learning (PBL). PBL is a student-centered, task-based instructional method in which the teacher serves as a facilitator. The paper adapted a library based work; the data were collected using textbooks, journals articles and internet search. The literatures reveal that; PBL is the best approach to build CTS, integrating it into all areas of learnings and to the student\u2019s entire life. In PBL, students demonstrate an enhanced ability to use CTS in their activities. Against this backdrop, the paper aim to outline the impact of PBL in building CTS among the technical colleges students. The paper recommends that, for the purpose of filling the CTS gap, technical colleges should equip their students with the required skills through the application of a superior teaching method such as PBL. \\r\\n DOI:  10.5901/mjss.2016.v7n3p356", "author" : [ { "dropping-particle" : "", "family" : "Sada", "given" : "A. M", "non-dropping-particle" : "", "parse-names" : false, "suffix" : "" }, { "dropping-particle" : "", "family" : "Mohd", "given" : "Z. A", "non-dropping-particle" : "", "parse-names" : false, "suffix" : "" }, { "dropping-particle" : "", "family" : "Adnan", "given" : "A.", "non-dropping-particle" : "", "parse-names" : false, "suffix" : "" }, { "dropping-particle" : "", "family" : "Yusri", "given" : "K.", "non-dropping-particle" : "", "parse-names" : false, "suffix" : "" } ], "container-title" : "Mediterranean Journal of Social Sciences", "id" : "ITEM-1", "issue" : "3", "issued" : { "date-parts" : [ [ "2016" ] ] }, "page" : "356", "title" : "Prospects of Problem-Based Learning in Building Critical Thinking Skills among Technical College Students in Nigeria", "type" : "article-journal", "volume" : "7" }, "uris" : [ "http://www.mendeley.com/documents/?uuid=aa1cabef-f83d-41ba-9095-8a8c641d78a9" ] } ], "mendeley" : { "formattedCitation" : "(Sada, Mohd, Adnan, &amp; Yusri, 2016)", "plainTextFormattedCitation" : "(Sada, Mohd, Adnan, &amp; Yusri, 2016)", "previouslyFormattedCitation" : "(Sada, Mohd, Adnan, &amp; Yusri, 2016)"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(Sada, Mohd, Adnan, &amp; Yusri, 2016)</w:t>
      </w:r>
      <w:r w:rsidRPr="00771697">
        <w:rPr>
          <w:rFonts w:ascii="Times New Roman" w:hAnsi="Times New Roman" w:cs="Times New Roman"/>
        </w:rPr>
        <w:fldChar w:fldCharType="end"/>
      </w:r>
      <w:r w:rsidRPr="00771697">
        <w:rPr>
          <w:rFonts w:ascii="Times New Roman" w:hAnsi="Times New Roman" w:cs="Times New Roman"/>
        </w:rPr>
        <w:t xml:space="preserve"> </w:t>
      </w:r>
      <w:bookmarkStart w:id="9" w:name="_Hlk477121492"/>
      <w:r w:rsidRPr="00771697">
        <w:rPr>
          <w:rFonts w:ascii="Times New Roman" w:hAnsi="Times New Roman" w:cs="Times New Roman"/>
        </w:rPr>
        <w:t>Oleh karena itu, pindah ke PBL (Problem Based Learning) sebagai pembelajaran baru dan mengajar pendekatan dipandang sebagai solusi untuk masalah ini</w:t>
      </w:r>
      <w:bookmarkEnd w:id="8"/>
      <w:r w:rsidRPr="00771697">
        <w:rPr>
          <w:rFonts w:ascii="Times New Roman" w:hAnsi="Times New Roman" w:cs="Times New Roman"/>
        </w:rPr>
        <w:t>. Literatur mengungkapkan bahwa; PBL efektif dalam domain pembelajaran yang ditargetkan, seperti akuisisi pengetahuan (Bilgin, Senocak, &amp; Sozbilir, 2009; Dehkordi &amp; Heydarnejad, 2008b</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"10.5901/mjss.2016.v7n3p356", "ISSN" : "2039-2117", "abstract" : "Critical-thinking skills (CTS) are among the essential skills required in the contemporary world of work. However, building CTS among technical college students in Nigeria is making little impact on students as current teaching uses is \u201ctraditional\u201d rote learning methods which do not foster the building of skills. Therefore, a new teaching method is required that emphasizes learning, understanding, and measuring skills rather than rote learning.  Educators unanimously agree that, CTS can be taught using different teaching methods including concept mapping, critical questioning workshops, and systematic literature reviews and to problem based learning (PBL). PBL is a student-centered, task-based instructional method in which the teacher serves as a facilitator. The paper adapted a library based work; the data were collected using textbooks, journals articles and internet search. The literatures reveal that; PBL is the best approach to build CTS, integrating it into all areas of learnings and to the student\u2019s entire life. In PBL, students demonstrate an enhanced ability to use CTS in their activities. Against this backdrop, the paper aim to outline the impact of PBL in building CTS among the technical colleges students. The paper recommends that, for the purpose of filling the CTS gap, technical colleges should equip their students with the required skills through the application of a superior teaching method such as PBL. \\r\\n DOI:  10.5901/mjss.2016.v7n3p356", "author" : [ { "dropping-particle" : "", "family" : "Sada", "given" : "A. M", "non-dropping-particle" : "", "parse-names" : false, "suffix" : "" }, { "dropping-particle" : "", "family" : "Mohd", "given" : "Z. A", "non-dropping-particle" : "", "parse-names" : false, "suffix" : "" }, { "dropping-particle" : "", "family" : "Adnan", "given" : "A.", "non-dropping-particle" : "", "parse-names" : false, "suffix" : "" }, { "dropping-particle" : "", "family" : "Yusri", "given" : "K.", "non-dropping-particle" : "", "parse-names" : false, "suffix" : "" } ], "container-title" : "Mediterranean Journal of Social Sciences", "id" : "ITEM-1", "issue" : "3", "issued" : { "date-parts" : [ [ "2016" ] ] }, "page" : "356", "title" : "Prospects of Problem-Based Learning in Building Critical Thinking Skills among Technical College Students in Nigeria", "type" : "article-journal", "volume" : "7" }, "uris" : [ "http://www.mendeley.com/documents/?uuid=aa1cabef-f83d-41ba-9095-8a8c641d78a9" ] } ], "mendeley" : { "formattedCitation" : "(Sada et al., 2016)", "manualFormatting" : " dalam Sada et al., 2016)", "plainTextFormattedCitation" : "(Sada et al., 2016)", "previouslyFormattedCitation" : "(Sada et al., 2016)"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 xml:space="preserve"> dalam Sada et al., 2016)</w:t>
      </w:r>
      <w:r w:rsidRPr="00771697">
        <w:rPr>
          <w:rFonts w:ascii="Times New Roman" w:hAnsi="Times New Roman" w:cs="Times New Roman"/>
        </w:rPr>
        <w:fldChar w:fldCharType="end"/>
      </w:r>
      <w:r w:rsidRPr="00771697">
        <w:rPr>
          <w:rFonts w:ascii="Times New Roman" w:hAnsi="Times New Roman" w:cs="Times New Roman"/>
        </w:rPr>
        <w:t>, kemampuan berpikir kritis ( Enda &amp; Odaba, 2009</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"10.5901/mjss.2016.v7n3p356", "ISSN" : "2039-2117", "abstract" : "Critical-thinking skills (CTS) are among the essential skills required in the contemporary world of work. However, building CTS among technical college students in Nigeria is making little impact on students as current teaching uses is \u201ctraditional\u201d rote learning methods which do not foster the building of skills. Therefore, a new teaching method is required that emphasizes learning, understanding, and measuring skills rather than rote learning.  Educators unanimously agree that, CTS can be taught using different teaching methods including concept mapping, critical questioning workshops, and systematic literature reviews and to problem based learning (PBL). PBL is a student-centered, task-based instructional method in which the teacher serves as a facilitator. The paper adapted a library based work; the data were collected using textbooks, journals articles and internet search. The literatures reveal that; PBL is the best approach to build CTS, integrating it into all areas of learnings and to the student\u2019s entire life. In PBL, students demonstrate an enhanced ability to use CTS in their activities. Against this backdrop, the paper aim to outline the impact of PBL in building CTS among the technical colleges students. The paper recommends that, for the purpose of filling the CTS gap, technical colleges should equip their students with the required skills through the application of a superior teaching method such as PBL. \\r\\n DOI:  10.5901/mjss.2016.v7n3p356", "author" : [ { "dropping-particle" : "", "family" : "Sada", "given" : "A. M", "non-dropping-particle" : "", "parse-names" : false, "suffix" : "" }, { "dropping-particle" : "", "family" : "Mohd", "given" : "Z. A", "non-dropping-particle" : "", "parse-names" : false, "suffix" : "" }, { "dropping-particle" : "", "family" : "Adnan", "given" : "A.", "non-dropping-particle" : "", "parse-names" : false, "suffix" : "" }, { "dropping-particle" : "", "family" : "Yusri", "given" : "K.", "non-dropping-particle" : "", "parse-names" : false, "suffix" : "" } ], "container-title" : "Mediterranean Journal of Social Sciences", "id" : "ITEM-1", "issue" : "3", "issued" : { "date-parts" : [ [ "2016" ] ] }, "page" : "356", "title" : "Prospects of Problem-Based Learning in Building Critical Thinking Skills among Technical College Students in Nigeria", "type" : "article-journal", "volume" : "7" }, "uris" : [ "http://www.mendeley.com/documents/?uuid=aa1cabef-f83d-41ba-9095-8a8c641d78a9" ] } ], "mendeley" : { "formattedCitation" : "(Sada et al., 2016)", "manualFormatting" : " dalam Sada et al., 2016)", "plainTextFormattedCitation" : "(Sada et al., 2016)", "previouslyFormattedCitation" : "(Sada et al., 2016)"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 xml:space="preserve"> dalam Sada et al., 2016)</w:t>
      </w:r>
      <w:r w:rsidRPr="00771697">
        <w:rPr>
          <w:rFonts w:ascii="Times New Roman" w:hAnsi="Times New Roman" w:cs="Times New Roman"/>
        </w:rPr>
        <w:fldChar w:fldCharType="end"/>
      </w:r>
      <w:r w:rsidRPr="00771697">
        <w:rPr>
          <w:rFonts w:ascii="Times New Roman" w:hAnsi="Times New Roman" w:cs="Times New Roman"/>
        </w:rPr>
        <w:t>, dan motivasi (Martin, barat, &amp; Bill, 2008</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"10.5901/mjss.2016.v7n3p356", "ISSN" : "2039-2117", "abstract" : "Critical-thinking skills (CTS) are among the essential skills required in the contemporary world of work. However, building CTS among technical college students in Nigeria is making little impact on students as current teaching uses is \u201ctraditional\u201d rote learning methods which do not foster the building of skills. Therefore, a new teaching method is required that emphasizes learning, understanding, and measuring skills rather than rote learning.  Educators unanimously agree that, CTS can be taught using different teaching methods including concept mapping, critical questioning workshops, and systematic literature reviews and to problem based learning (PBL). PBL is a student-centered, task-based instructional method in which the teacher serves as a facilitator. The paper adapted a library based work; the data were collected using textbooks, journals articles and internet search. The literatures reveal that; PBL is the best approach to build CTS, integrating it into all areas of learnings and to the student\u2019s entire life. In PBL, students demonstrate an enhanced ability to use CTS in their activities. Against this backdrop, the paper aim to outline the impact of PBL in building CTS among the technical colleges students. The paper recommends that, for the purpose of filling the CTS gap, technical colleges should equip their students with the required skills through the application of a superior teaching method such as PBL. \\r\\n DOI:  10.5901/mjss.2016.v7n3p356", "author" : [ { "dropping-particle" : "", "family" : "Sada", "given" : "A. M", "non-dropping-particle" : "", "parse-names" : false, "suffix" : "" }, { "dropping-particle" : "", "family" : "Mohd", "given" : "Z. A", "non-dropping-particle" : "", "parse-names" : false, "suffix" : "" }, { "dropping-particle" : "", "family" : "Adnan", "given" : "A.", "non-dropping-particle" : "", "parse-names" : false, "suffix" : "" }, { "dropping-particle" : "", "family" : "Yusri", "given" : "K.", "non-dropping-particle" : "", "parse-names" : false, "suffix" : "" } ], "container-title" : "Mediterranean Journal of Social Sciences", "id" : "ITEM-1", "issue" : "3", "issued" : { "date-parts" : [ [ "2016" ] ] }, "page" : "356", "title" : "Prospects of Problem-Based Learning in Building Critical Thinking Skills among Technical College Students in Nigeria", "type" : "article-journal", "volume" : "7" }, "uris" : [ "http://www.mendeley.com/documents/?uuid=aa1cabef-f83d-41ba-9095-8a8c641d78a9" ] } ], "mendeley" : { "formattedCitation" : "(Sada et al., 2016)", "manualFormatting" : " dalam Sada et al., 2016)", "plainTextFormattedCitation" : "(Sada et al., 2016)", "previouslyFormattedCitation" : "(Sada et al., 2016)"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 xml:space="preserve"> dalam Sada et al., 2016)</w:t>
      </w:r>
      <w:r w:rsidRPr="00771697">
        <w:rPr>
          <w:rFonts w:ascii="Times New Roman" w:hAnsi="Times New Roman" w:cs="Times New Roman"/>
        </w:rPr>
        <w:fldChar w:fldCharType="end"/>
      </w:r>
      <w:bookmarkEnd w:id="9"/>
      <w:r w:rsidRPr="00771697">
        <w:rPr>
          <w:rFonts w:ascii="Times New Roman" w:hAnsi="Times New Roman" w:cs="Times New Roman"/>
        </w:rPr>
        <w:t xml:space="preserve">. Banyak peneliti telah menyoroti bahwa PBL juga dapat mempromosikan pendekatan mendalam untuk belajar bukan pendekatan permukaan dengan demikian meningkatkan manfaat kelembagaan, meningkatkan pembelajaran aktif, mengembangkan kekritisan siswa, meningkatkan kemampuan belajar mandiri, meningkatkan pertimbangan pengetahuan dan keterampilan interdisipliner, berkembang manajemen, kolaborasi dan kemampuan komunikasi, berkembang identitas profesional dan pengembangan tanggung jawab dan meningkatkan kebermaknaan belajar, (Biggs, 2003 </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"10.5901/mjss.2016.v7n3p356", "ISSN" : "2039-2117", "abstract" : "Critical-thinking skills (CTS) are among the essential skills required in the contemporary world of work. However, building CTS among technical college students in Nigeria is making little impact on students as current teaching uses is \u201ctraditional\u201d rote learning methods which do not foster the building of skills. Therefore, a new teaching method is required that emphasizes learning, understanding, and measuring skills rather than rote learning.  Educators unanimously agree that, CTS can be taught using different teaching methods including concept mapping, critical questioning workshops, and systematic literature reviews and to problem based learning (PBL). PBL is a student-centered, task-based instructional method in which the teacher serves as a facilitator. The paper adapted a library based work; the data were collected using textbooks, journals articles and internet search. The literatures reveal that; PBL is the best approach to build CTS, integrating it into all areas of learnings and to the student\u2019s entire life. In PBL, students demonstrate an enhanced ability to use CTS in their activities. Against this backdrop, the paper aim to outline the impact of PBL in building CTS among the technical colleges students. The paper recommends that, for the purpose of filling the CTS gap, technical colleges should equip their students with the required skills through the application of a superior teaching method such as PBL. \\r\\n DOI:  10.5901/mjss.2016.v7n3p356", "author" : [ { "dropping-particle" : "", "family" : "Sada", "given" : "A. M", "non-dropping-particle" : "", "parse-names" : false, "suffix" : "" }, { "dropping-particle" : "", "family" : "Mohd", "given" : "Z. A", "non-dropping-particle" : "", "parse-names" : false, "suffix" : "" }, { "dropping-particle" : "", "family" : "Adnan", "given" : "A.", "non-dropping-particle" : "", "parse-names" : false, "suffix" : "" }, { "dropping-particle" : "", "family" : "Yusri", "given" : "K.", "non-dropping-particle" : "", "parse-names" : false, "suffix" : "" } ], "container-title" : "Mediterranean Journal of Social Sciences", "id" : "ITEM-1", "issue" : "3", "issued" : { "date-parts" : [ [ "2016" ] ] }, "page" : "356", "title" : "Prospects of Problem-Based Learning in Building Critical Thinking Skills among Technical College Students in Nigeria", "type" : "article-journal", "volume" : "7" }, "uris" : [ "http://www.mendeley.com/documents/?uuid=aa1cabef-f83d-41ba-9095-8a8c641d78a9" ] } ], "mendeley" : { "formattedCitation" : "(Sada et al., 2016)", "manualFormatting" : " dalam Sada et al., 2016)", "plainTextFormattedCitation" : "(Sada et al., 2016)", "previouslyFormattedCitation" : "(Sada et al., 2016)"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 xml:space="preserve"> dalam Sada et al., 2016)</w:t>
      </w:r>
      <w:r w:rsidRPr="00771697">
        <w:rPr>
          <w:rFonts w:ascii="Times New Roman" w:hAnsi="Times New Roman" w:cs="Times New Roman"/>
        </w:rPr>
        <w:fldChar w:fldCharType="end"/>
      </w:r>
      <w:r w:rsidRPr="00771697">
        <w:rPr>
          <w:rFonts w:ascii="Times New Roman" w:hAnsi="Times New Roman" w:cs="Times New Roman"/>
        </w:rPr>
        <w:t>; Tujuan akhir dari pendekatan PBL, menurut Hearn dan Hopper (2008) adalah untuk mendorong pengembangan CTS melalui pemecahan masalah.  (</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"10.5901/mjss.2016.v7n3p356", "ISSN" : "2039-2117", "abstract" : "Critical-thinking skills (CTS) are among the essential skills required in the contemporary world of work. However, building CTS among technical college students in Nigeria is making little impact on students as current teaching uses is \u201ctraditional\u201d rote learning methods which do not foster the building of skills. Therefore, a new teaching method is required that emphasizes learning, understanding, and measuring skills rather than rote learning.  Educators unanimously agree that, CTS can be taught using different teaching methods including concept mapping, critical questioning workshops, and systematic literature reviews and to problem based learning (PBL). PBL is a student-centered, task-based instructional method in which the teacher serves as a facilitator. The paper adapted a library based work; the data were collected using textbooks, journals articles and internet search. The literatures reveal that; PBL is the best approach to build CTS, integrating it into all areas of learnings and to the student\u2019s entire life. In PBL, students demonstrate an enhanced ability to use CTS in their activities. Against this backdrop, the paper aim to outline the impact of PBL in building CTS among the technical colleges students. The paper recommends that, for the purpose of filling the CTS gap, technical colleges should equip their students with the required skills through the application of a superior teaching method such as PBL. \\r\\n DOI:  10.5901/mjss.2016.v7n3p356", "author" : [ { "dropping-particle" : "", "family" : "Sada", "given" : "A. M", "non-dropping-particle" : "", "parse-names" : false, "suffix" : "" }, { "dropping-particle" : "", "family" : "Mohd", "given" : "Z. A", "non-dropping-particle" : "", "parse-names" : false, "suffix" : "" }, { "dropping-particle" : "", "family" : "Adnan", "given" : "A.", "non-dropping-particle" : "", "parse-names" : false, "suffix" : "" }, { "dropping-particle" : "", "family" : "Yusri", "given" : "K.", "non-dropping-particle" : "", "parse-names" : false, "suffix" : "" } ], "container-title" : "Mediterranean Journal of Social Sciences", "id" : "ITEM-1", "issue" : "3", "issued" : { "date-parts" : [ [ "2016" ] ] }, "page" : "356", "title" : "Prospects of Problem-Based Learning in Building Critical Thinking Skills among Technical College Students in Nigeria", "type" : "article-journal", "volume" : "7" }, "uris" : [ "http://www.mendeley.com/documents/?uuid=aa1cabef-f83d-41ba-9095-8a8c641d78a9" ] } ], "mendeley" : { "formattedCitation" : "(Sada et al., 2016)", "manualFormatting" : "Sada et al., 2016)", "plainTextFormattedCitation" : "(Sada et al., 2016)", "previouslyFormattedCitation" : "(Sada et al., 2016)"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Sada et al., 2016)</w:t>
      </w:r>
      <w:r w:rsidRPr="00771697">
        <w:rPr>
          <w:rFonts w:ascii="Times New Roman" w:hAnsi="Times New Roman" w:cs="Times New Roman"/>
        </w:rPr>
        <w:fldChar w:fldCharType="end"/>
      </w:r>
      <w:r w:rsidRPr="00771697">
        <w:rPr>
          <w:rFonts w:ascii="Times New Roman" w:hAnsi="Times New Roman" w:cs="Times New Roman"/>
        </w:rPr>
        <w:t>.</w:t>
      </w:r>
    </w:p>
    <w:p w:rsidR="00127496" w:rsidRPr="00AC63EE" w:rsidRDefault="00127496" w:rsidP="00771697">
      <w:pPr>
        <w:spacing w:after="0"/>
        <w:jc w:val="both"/>
      </w:pPr>
      <w:r w:rsidRPr="00771697">
        <w:rPr>
          <w:rFonts w:ascii="Times New Roman" w:hAnsi="Times New Roman" w:cs="Times New Roman"/>
        </w:rPr>
        <w:tab/>
        <w:t>Metode pembelajaran yang lainnya selain PBL yang dapat meningkatkan kemampuan berpikir kritis adalah Inquiry Based Learning (IBL). Dalam  Inqury Based Learning (IBL), siswa harus belajar konsep ilmiah dan meningkatkan kemampuan berpikir kritis saat melakukan kegiatan (NSES: 1-2; 2000). IBL adalah pendekatan instruktif dimana siswa dapat memperoleh informasi dan meningkatkan kemampuan berpikir kritis mereka dengan cara menemukan dan melakukan investigasi di setting asli (Hwang &amp; Chang, 2011). IBL melibatkan kemampuan berpikir analitik dan kritis siswa. Sementara pemikiran analitik memungkinkan siswa untuk mendefinisikan persamaan dan perbedaan variabel dan kecenderungan dalam data, pemikiran kritis membantu mereka untuk menentukan penyebab perubahan variabel dan pengaruh satu variabel pada variabel lain. Melalui pemikiran kritis, siswa dapat memanfaatkan banyak sumber daya yang berbeda untuk menjelaskan kejadian dan memprediksi hasil (DiPasquale, Mason, &amp; Kolkhorst, 2003). Menurut Cabang dan Solowan (2003), IBL merupakan pendekatan berpusat pada siswa yang berfokus pada pertanyaan, pemikiran kritis, dan pemecahan masalah, memungkinkan siswa mengembangkan keterampilan yang dibutuhkan sepanjang hidup mereka. Dengan demikian, ini membantu siswa untuk mengatasi masalah mereka. Selain itu, hal ini akan  memberi penekanan besar pada pemahaman dan eksplorasi fenomena ilmiah, yang mengungkapkan makna fenomena ini, peningkatan pemecahan masalah, diskusi ilmiah, kemampuan berpikir kritis, pembangunan struktur kognitif dan kerjasama dengan rekan sejawat (Tseng, Tuan, &amp; Chin, 2012 ; Anderson, 2007). Melalui diskusi yang dilakukan di lingkungan IBL, siswa merasa seperti ilmuwan junior dan dapat belaja</w:t>
      </w:r>
      <w:bookmarkStart w:id="10" w:name="_GoBack"/>
      <w:bookmarkEnd w:id="10"/>
      <w:r w:rsidRPr="00771697">
        <w:rPr>
          <w:rFonts w:ascii="Times New Roman" w:hAnsi="Times New Roman" w:cs="Times New Roman"/>
        </w:rPr>
        <w:t xml:space="preserve">r bagaimana mendekati masalah secara kritis (DeBoer, 2000 dalam </w:t>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"10.12973/eurasia.2016.02311a", "ISSN" : "13058215", "author" : [ { "dropping-particle" : "", "family" : "Duran", "given" : "Meltem", "non-dropping-particle" : "", "parse-names" : false, "suffix" : "" } ], "id" : "ITEM-1", "issue" : "12", "issued" : { "date-parts" : [ [ "2016" ] ] }, "page" : "2887-2908", "title" : "The effect of the inquiry-based learning approach on student \u2019 s critical -thinking", "type" : "article-journal", "volume" : "12" }, "uris" : [ "http://www.mendeley.com/documents/?uuid=e557feab-be20-4b95-816c-94ac1b2621a5" ] } ], "mendeley" : { "formattedCitation" : "(Duran, 2016)", "manualFormatting" : " ", "plainTextFormattedCitation" : "(Duran, 2016)", "previouslyFormattedCitation" : "(Duran, 2016)"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 xml:space="preserve"> </w:t>
      </w:r>
      <w:r w:rsidRPr="00771697">
        <w:rPr>
          <w:rFonts w:ascii="Times New Roman" w:hAnsi="Times New Roman" w:cs="Times New Roman"/>
        </w:rPr>
        <w:fldChar w:fldCharType="end"/>
      </w:r>
      <w:r w:rsidRPr="00771697">
        <w:rPr>
          <w:rFonts w:ascii="Times New Roman" w:hAnsi="Times New Roman" w:cs="Times New Roman"/>
        </w:rPr>
        <w:fldChar w:fldCharType="begin" w:fldLock="1"/>
      </w:r>
      <w:r w:rsidRPr="00771697">
        <w:rPr>
          <w:rFonts w:ascii="Times New Roman" w:hAnsi="Times New Roman" w:cs="Times New Roman"/>
        </w:rPr>
        <w:instrText>ADDIN CSL_CITATION { "citationItems" : [ { "id" : "ITEM-1", "itemData" : { "DOI" : "10.12973/eurasia.2016.02311a", "ISSN" : "13058223", "abstract" : "The purpose of this study is to determine the effect of an activity set developed according to the inquiry-based learning (IBL) approach in the unit \" Particulate Structure of Matter \" on students' critical-thinking skills in science and technology courses. The study was conducted with 90 students from the 6 th grade attending four, 6 th grade secondary school classes. Within the framework of the study, in order to evaluate the effects of IBL approach on the students' critical-thinking skills in science and technology courses, the guided activity set was developed by the researchers in line with the IBL approach. In this study, pretest and posttest control group experimental designs were applied. The findings of the study revealed that science and technology learning supported with the guided activities developed in line with the IBL approach have significant effects on students' critical-thinking skills in science and technology courses.", "author" : [ { "dropping-particle" : "", "family" : "Duran", "given" : "Meltem", "non-dropping-particle" : "", "parse-names" : false, "suffix" : "" }, { "dropping-particle" : "", "family" : "D\u00f6kme", "given" : "Ilbilge", "non-dropping-particle" : "", "parse-names" : false, "suffix" : "" } ], "container-title" : "Eurasia Journal of Mathematics, Science and Technology Education", "id" : "ITEM-1", "issue" : "12", "issued" : { "date-parts" : [ [ "2016" ] ] }, "page" : "2887-2908", "title" : "The effect of the inquiry-based learning approach on student's critical-thinking skills", "type" : "article-journal", "volume" : "12" }, "uris" : [ "http://www.mendeley.com/documents/?uuid=42229bc1-5fab-441a-a05e-64b99d1dc051" ] } ], "mendeley" : { "formattedCitation" : "(Duran &amp; D\u00f6kme, 2016)", "plainTextFormattedCitation" : "(Duran &amp; D\u00f6kme, 2016)", "previouslyFormattedCitation" : "(Duran &amp; D\u00f6kme, 2016)" }, "properties" : { "noteIndex" : 0 }, "schema" : "https://github.com/citation-style-language/schema/raw/master/csl-citation.json" }</w:instrText>
      </w:r>
      <w:r w:rsidRPr="00771697">
        <w:rPr>
          <w:rFonts w:ascii="Times New Roman" w:hAnsi="Times New Roman" w:cs="Times New Roman"/>
        </w:rPr>
        <w:fldChar w:fldCharType="separate"/>
      </w:r>
      <w:r w:rsidRPr="00771697">
        <w:rPr>
          <w:rFonts w:ascii="Times New Roman" w:hAnsi="Times New Roman" w:cs="Times New Roman"/>
        </w:rPr>
        <w:t>(Duran &amp; Dökme, 2016)</w:t>
      </w:r>
      <w:r w:rsidRPr="00771697">
        <w:rPr>
          <w:rFonts w:ascii="Times New Roman" w:hAnsi="Times New Roman" w:cs="Times New Roman"/>
        </w:rPr>
        <w:fldChar w:fldCharType="end"/>
      </w:r>
      <w:r w:rsidRPr="00AC63EE">
        <w:t>.</w:t>
      </w:r>
    </w:p>
    <w:p w:rsidR="00D16DFD" w:rsidRPr="00AC63EE" w:rsidRDefault="00D16DFD" w:rsidP="00127496">
      <w:pPr>
        <w:pStyle w:val="HTMLPreformatted"/>
        <w:shd w:val="clear" w:color="auto" w:fill="FFFFFF"/>
        <w:jc w:val="both"/>
        <w:rPr>
          <w:rFonts w:ascii="Times New Roman" w:hAnsi="Times New Roman" w:cs="Times New Roman"/>
          <w:sz w:val="22"/>
          <w:szCs w:val="22"/>
        </w:rPr>
      </w:pPr>
    </w:p>
    <w:p w:rsidR="00127496" w:rsidRPr="00AC63EE" w:rsidRDefault="00127496" w:rsidP="00E53962">
      <w:pPr>
        <w:pStyle w:val="Heading1"/>
        <w:numPr>
          <w:ilvl w:val="0"/>
          <w:numId w:val="26"/>
        </w:numPr>
        <w:spacing w:before="0" w:line="240" w:lineRule="auto"/>
        <w:ind w:hanging="720"/>
        <w:rPr>
          <w:rFonts w:ascii="Times New Roman" w:hAnsi="Times New Roman" w:cs="Times New Roman"/>
          <w:sz w:val="22"/>
          <w:szCs w:val="22"/>
        </w:rPr>
      </w:pPr>
      <w:r w:rsidRPr="00E53962">
        <w:rPr>
          <w:rFonts w:ascii="Times New Roman" w:hAnsi="Times New Roman" w:cs="Times New Roman"/>
          <w:color w:val="000000" w:themeColor="text1"/>
          <w:sz w:val="22"/>
          <w:szCs w:val="22"/>
        </w:rPr>
        <w:t>Kesimpulan dan Saran</w:t>
      </w:r>
    </w:p>
    <w:p w:rsidR="00127496" w:rsidRPr="00E53962" w:rsidRDefault="00127496" w:rsidP="00E53962">
      <w:pPr>
        <w:pStyle w:val="ListParagraph"/>
        <w:numPr>
          <w:ilvl w:val="3"/>
          <w:numId w:val="23"/>
        </w:numPr>
        <w:spacing w:after="0"/>
        <w:ind w:left="709" w:hanging="709"/>
        <w:rPr>
          <w:rFonts w:ascii="Times New Roman" w:hAnsi="Times New Roman" w:cs="Times New Roman"/>
          <w:b/>
        </w:rPr>
      </w:pPr>
      <w:r w:rsidRPr="00E53962">
        <w:rPr>
          <w:rFonts w:ascii="Times New Roman" w:hAnsi="Times New Roman" w:cs="Times New Roman"/>
          <w:b/>
        </w:rPr>
        <w:t>Kesimpulan</w:t>
      </w:r>
    </w:p>
    <w:p w:rsidR="00127496" w:rsidRDefault="00127496" w:rsidP="00771697">
      <w:pPr>
        <w:spacing w:after="0" w:line="240" w:lineRule="auto"/>
        <w:jc w:val="both"/>
        <w:rPr>
          <w:rFonts w:ascii="Times New Roman" w:hAnsi="Times New Roman" w:cs="Times New Roman"/>
        </w:rPr>
      </w:pPr>
      <w:r w:rsidRPr="00AC63EE">
        <w:tab/>
      </w:r>
      <w:r w:rsidRPr="00771697">
        <w:rPr>
          <w:rFonts w:ascii="Times New Roman" w:hAnsi="Times New Roman" w:cs="Times New Roman"/>
        </w:rPr>
        <w:t xml:space="preserve">Kemampuan berpikir kritis siswa akan diperoleh dengan cara penggunaan suatu metode pembelajaran yang sesuai dengan teori  belajar konstruktivisme dan teori pembelajaran kooperatif  diantaranya yaitu metode </w:t>
      </w:r>
      <w:r w:rsidRPr="006202B4">
        <w:rPr>
          <w:rFonts w:ascii="Times New Roman" w:hAnsi="Times New Roman" w:cs="Times New Roman"/>
          <w:i/>
        </w:rPr>
        <w:t>Problem Based Learning</w:t>
      </w:r>
      <w:r w:rsidRPr="00771697">
        <w:rPr>
          <w:rFonts w:ascii="Times New Roman" w:hAnsi="Times New Roman" w:cs="Times New Roman"/>
        </w:rPr>
        <w:t xml:space="preserve"> (PBL) dan </w:t>
      </w:r>
      <w:r w:rsidRPr="006202B4">
        <w:rPr>
          <w:rFonts w:ascii="Times New Roman" w:hAnsi="Times New Roman" w:cs="Times New Roman"/>
          <w:i/>
        </w:rPr>
        <w:t>Inquiry Based Learning</w:t>
      </w:r>
      <w:r w:rsidRPr="00771697">
        <w:rPr>
          <w:rFonts w:ascii="Times New Roman" w:hAnsi="Times New Roman" w:cs="Times New Roman"/>
        </w:rPr>
        <w:t xml:space="preserve"> (IBL),  yang berpusat pada siswa (</w:t>
      </w:r>
      <w:r w:rsidRPr="006202B4">
        <w:rPr>
          <w:rFonts w:ascii="Times New Roman" w:hAnsi="Times New Roman" w:cs="Times New Roman"/>
          <w:i/>
        </w:rPr>
        <w:t>student centered</w:t>
      </w:r>
      <w:r w:rsidRPr="00771697">
        <w:rPr>
          <w:rFonts w:ascii="Times New Roman" w:hAnsi="Times New Roman" w:cs="Times New Roman"/>
        </w:rPr>
        <w:t xml:space="preserve">), dan menciptakan suasana belajar aktif dan kreatif, sehingga menghasilkan suatu tujuan pembelajaran  dan menciptakan sikap ilmiah dan juga keterampilan berpikir kritis pada siswa.  </w:t>
      </w:r>
    </w:p>
    <w:p w:rsidR="006202B4" w:rsidRPr="00771697" w:rsidRDefault="006202B4" w:rsidP="00771697">
      <w:pPr>
        <w:spacing w:after="0" w:line="240" w:lineRule="auto"/>
        <w:jc w:val="both"/>
        <w:rPr>
          <w:rFonts w:ascii="Times New Roman" w:hAnsi="Times New Roman" w:cs="Times New Roman"/>
        </w:rPr>
      </w:pPr>
    </w:p>
    <w:p w:rsidR="00127496" w:rsidRPr="00771697" w:rsidRDefault="00127496" w:rsidP="00E53962">
      <w:pPr>
        <w:pStyle w:val="ListParagraph"/>
        <w:numPr>
          <w:ilvl w:val="3"/>
          <w:numId w:val="23"/>
        </w:numPr>
        <w:spacing w:after="0"/>
        <w:ind w:left="709" w:hanging="709"/>
        <w:rPr>
          <w:rFonts w:ascii="Times New Roman" w:hAnsi="Times New Roman" w:cs="Times New Roman"/>
        </w:rPr>
      </w:pPr>
      <w:r w:rsidRPr="00E53962">
        <w:rPr>
          <w:rFonts w:ascii="Times New Roman" w:hAnsi="Times New Roman" w:cs="Times New Roman"/>
          <w:b/>
        </w:rPr>
        <w:lastRenderedPageBreak/>
        <w:t>Saran</w:t>
      </w:r>
    </w:p>
    <w:p w:rsidR="00127496" w:rsidRPr="00AC63EE" w:rsidRDefault="00127496" w:rsidP="00771697">
      <w:pPr>
        <w:spacing w:after="0" w:line="240" w:lineRule="auto"/>
        <w:jc w:val="both"/>
      </w:pPr>
      <w:r w:rsidRPr="00771697">
        <w:rPr>
          <w:rFonts w:ascii="Times New Roman" w:hAnsi="Times New Roman" w:cs="Times New Roman"/>
        </w:rPr>
        <w:tab/>
        <w:t>Penelitian ini diharapkan memberikan gambaran kebijakan Pendidikan yang menetapkan perubahan kurikulum dengan tujuan memperbaiki mutu Pendidikan. Memberikan solusi dengan menerapkan metode-metode pembelajaran yang bersifat konstruktivisme agar dapat mengatasi masalah rendahnya kemampuan berpikir kritis siswa yang selalu menjadi topik utama permasalahan di sekolah.</w:t>
      </w:r>
    </w:p>
    <w:p w:rsidR="00127496" w:rsidRPr="00AC63EE" w:rsidRDefault="00127496" w:rsidP="00127496">
      <w:pPr>
        <w:spacing w:after="0" w:line="240" w:lineRule="auto"/>
        <w:jc w:val="both"/>
        <w:rPr>
          <w:rFonts w:ascii="Times New Roman" w:hAnsi="Times New Roman" w:cs="Times New Roman"/>
        </w:rPr>
      </w:pPr>
    </w:p>
    <w:p w:rsidR="00127496" w:rsidRPr="00E53962" w:rsidRDefault="00127496" w:rsidP="00E53962">
      <w:pPr>
        <w:pStyle w:val="Heading1"/>
        <w:spacing w:before="0"/>
        <w:rPr>
          <w:rFonts w:ascii="Times New Roman" w:hAnsi="Times New Roman" w:cs="Times New Roman"/>
          <w:color w:val="000000" w:themeColor="text1"/>
          <w:sz w:val="22"/>
          <w:szCs w:val="22"/>
        </w:rPr>
      </w:pPr>
      <w:r w:rsidRPr="00E53962">
        <w:rPr>
          <w:rFonts w:ascii="Times New Roman" w:hAnsi="Times New Roman" w:cs="Times New Roman"/>
          <w:color w:val="000000" w:themeColor="text1"/>
          <w:sz w:val="22"/>
          <w:szCs w:val="22"/>
        </w:rPr>
        <w:t xml:space="preserve">Daftar </w:t>
      </w:r>
      <w:r w:rsidR="00E53962" w:rsidRPr="00E53962">
        <w:rPr>
          <w:rFonts w:ascii="Times New Roman" w:hAnsi="Times New Roman" w:cs="Times New Roman"/>
          <w:color w:val="000000" w:themeColor="text1"/>
          <w:sz w:val="22"/>
          <w:szCs w:val="22"/>
        </w:rPr>
        <w:t>Pustaka</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sz w:val="24"/>
          <w:szCs w:val="24"/>
        </w:rPr>
        <w:fldChar w:fldCharType="begin" w:fldLock="1"/>
      </w:r>
      <w:r w:rsidRPr="00BC39A6">
        <w:rPr>
          <w:rFonts w:ascii="Times New Roman" w:hAnsi="Times New Roman" w:cs="Times New Roman"/>
          <w:sz w:val="24"/>
          <w:szCs w:val="24"/>
        </w:rPr>
        <w:instrText xml:space="preserve">ADDIN Mendeley Bibliography CSL_BIBLIOGRAPHY </w:instrText>
      </w:r>
      <w:r w:rsidRPr="00BC39A6">
        <w:rPr>
          <w:rFonts w:ascii="Times New Roman" w:hAnsi="Times New Roman" w:cs="Times New Roman"/>
          <w:sz w:val="24"/>
          <w:szCs w:val="24"/>
        </w:rPr>
        <w:fldChar w:fldCharType="separate"/>
      </w:r>
      <w:r w:rsidRPr="00BC39A6">
        <w:rPr>
          <w:rFonts w:ascii="Times New Roman" w:hAnsi="Times New Roman" w:cs="Times New Roman"/>
          <w:noProof/>
          <w:sz w:val="24"/>
          <w:szCs w:val="24"/>
        </w:rPr>
        <w:t xml:space="preserve">Amineh, R. J., &amp; Asl, H. D. (2015). Review of constructivism and social constructivism. </w:t>
      </w:r>
      <w:r w:rsidRPr="00BC39A6">
        <w:rPr>
          <w:rFonts w:ascii="Times New Roman" w:hAnsi="Times New Roman" w:cs="Times New Roman"/>
          <w:i/>
          <w:iCs/>
          <w:noProof/>
          <w:sz w:val="24"/>
          <w:szCs w:val="24"/>
        </w:rPr>
        <w:t>Journal of Social Sciences, Literature and Languages</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1</w:t>
      </w:r>
      <w:r w:rsidRPr="00BC39A6">
        <w:rPr>
          <w:rFonts w:ascii="Times New Roman" w:hAnsi="Times New Roman" w:cs="Times New Roman"/>
          <w:noProof/>
          <w:sz w:val="24"/>
          <w:szCs w:val="24"/>
        </w:rPr>
        <w:t>(1), 9–16.</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Anwar, C. . (2017). TEORI-TEORI PENDIDIKAN Kalsik hingga Kontemporer.pdf.</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Atabaki, A. M. S., Keshtiaray, N., &amp; Yarmohammadian, M. H. (2015). Scrutiny of critical thinking concept. </w:t>
      </w:r>
      <w:r w:rsidRPr="00BC39A6">
        <w:rPr>
          <w:rFonts w:ascii="Times New Roman" w:hAnsi="Times New Roman" w:cs="Times New Roman"/>
          <w:i/>
          <w:iCs/>
          <w:noProof/>
          <w:sz w:val="24"/>
          <w:szCs w:val="24"/>
        </w:rPr>
        <w:t>International Education Studies</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8</w:t>
      </w:r>
      <w:r w:rsidRPr="00BC39A6">
        <w:rPr>
          <w:rFonts w:ascii="Times New Roman" w:hAnsi="Times New Roman" w:cs="Times New Roman"/>
          <w:noProof/>
          <w:sz w:val="24"/>
          <w:szCs w:val="24"/>
        </w:rPr>
        <w:t>(3), 93–102. https://doi.org/10.5539/ies.v8n3p93</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Beistle, K. S., Smith, D. A., &amp; Nagel, G. (2006). Critical thinking. </w:t>
      </w:r>
      <w:r w:rsidRPr="00BC39A6">
        <w:rPr>
          <w:rFonts w:ascii="Times New Roman" w:hAnsi="Times New Roman" w:cs="Times New Roman"/>
          <w:i/>
          <w:iCs/>
          <w:noProof/>
          <w:sz w:val="24"/>
          <w:szCs w:val="24"/>
        </w:rPr>
        <w:t>Rdh</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26</w:t>
      </w:r>
      <w:r w:rsidRPr="00BC39A6">
        <w:rPr>
          <w:rFonts w:ascii="Times New Roman" w:hAnsi="Times New Roman" w:cs="Times New Roman"/>
          <w:noProof/>
          <w:sz w:val="24"/>
          <w:szCs w:val="24"/>
        </w:rPr>
        <w:t>(6), 74–75.</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Bensley, D. A., Rainey, C., Murtagh, M. P., Flinn, J. A., Maschiocchi, C., Bernhardt, P. C., &amp; Kuehne, S. (2016). Closing the assessment loop on critical thinking : The challenges of multidimensional testing and low test-taking motivation, </w:t>
      </w:r>
      <w:r w:rsidRPr="00BC39A6">
        <w:rPr>
          <w:rFonts w:ascii="Times New Roman" w:hAnsi="Times New Roman" w:cs="Times New Roman"/>
          <w:i/>
          <w:iCs/>
          <w:noProof/>
          <w:sz w:val="24"/>
          <w:szCs w:val="24"/>
        </w:rPr>
        <w:t>21</w:t>
      </w:r>
      <w:r w:rsidRPr="00BC39A6">
        <w:rPr>
          <w:rFonts w:ascii="Times New Roman" w:hAnsi="Times New Roman" w:cs="Times New Roman"/>
          <w:noProof/>
          <w:sz w:val="24"/>
          <w:szCs w:val="24"/>
        </w:rPr>
        <w:t>, 158–168.</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Choy, S. C., &amp; Cheah, P. K. (2009). Teacher perceptions of critical thinking among students and its influence on higher education. </w:t>
      </w:r>
      <w:r w:rsidRPr="00BC39A6">
        <w:rPr>
          <w:rFonts w:ascii="Times New Roman" w:hAnsi="Times New Roman" w:cs="Times New Roman"/>
          <w:i/>
          <w:iCs/>
          <w:noProof/>
          <w:sz w:val="24"/>
          <w:szCs w:val="24"/>
        </w:rPr>
        <w:t>International Journal of Teaching and Learning in Higher Education</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20</w:t>
      </w:r>
      <w:r w:rsidRPr="00BC39A6">
        <w:rPr>
          <w:rFonts w:ascii="Times New Roman" w:hAnsi="Times New Roman" w:cs="Times New Roman"/>
          <w:noProof/>
          <w:sz w:val="24"/>
          <w:szCs w:val="24"/>
        </w:rPr>
        <w:t>(2), 198–206.</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Chukwuyenum, A. N. (2013). Impact of Critical thinking on Performance in Mathematics among Senior Secondary School Students in Lagos State. </w:t>
      </w:r>
      <w:r w:rsidRPr="00BC39A6">
        <w:rPr>
          <w:rFonts w:ascii="Times New Roman" w:hAnsi="Times New Roman" w:cs="Times New Roman"/>
          <w:i/>
          <w:iCs/>
          <w:noProof/>
          <w:sz w:val="24"/>
          <w:szCs w:val="24"/>
        </w:rPr>
        <w:t>Journal of Research &amp; Method in Education</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3.5</w:t>
      </w:r>
      <w:r w:rsidRPr="00BC39A6">
        <w:rPr>
          <w:rFonts w:ascii="Times New Roman" w:hAnsi="Times New Roman" w:cs="Times New Roman"/>
          <w:noProof/>
          <w:sz w:val="24"/>
          <w:szCs w:val="24"/>
        </w:rPr>
        <w:t>(5), 18–25.</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Davidson, N., &amp; Major, C. H. (2014). Boundary Crossings : Cooperative Learning , Collaborative Learning , and Problem-Based Learning, </w:t>
      </w:r>
      <w:r w:rsidRPr="00BC39A6">
        <w:rPr>
          <w:rFonts w:ascii="Times New Roman" w:hAnsi="Times New Roman" w:cs="Times New Roman"/>
          <w:i/>
          <w:iCs/>
          <w:noProof/>
          <w:sz w:val="24"/>
          <w:szCs w:val="24"/>
        </w:rPr>
        <w:t>25</w:t>
      </w:r>
      <w:r w:rsidRPr="00BC39A6">
        <w:rPr>
          <w:rFonts w:ascii="Times New Roman" w:hAnsi="Times New Roman" w:cs="Times New Roman"/>
          <w:noProof/>
          <w:sz w:val="24"/>
          <w:szCs w:val="24"/>
        </w:rPr>
        <w:t>, 7–55.</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Dil, Y., Öğretildiği, O., &amp; Sınıflarında, D. (2015). International Journal of Language Academy DEVELOPING CRITICAL THINKING SKILLS IN ENGLISH LANGUAGE TEACHING CLASSES, </w:t>
      </w:r>
      <w:r w:rsidRPr="00BC39A6">
        <w:rPr>
          <w:rFonts w:ascii="Times New Roman" w:hAnsi="Times New Roman" w:cs="Times New Roman"/>
          <w:i/>
          <w:iCs/>
          <w:noProof/>
          <w:sz w:val="24"/>
          <w:szCs w:val="24"/>
        </w:rPr>
        <w:t>3</w:t>
      </w:r>
      <w:r w:rsidRPr="00BC39A6">
        <w:rPr>
          <w:rFonts w:ascii="Times New Roman" w:hAnsi="Times New Roman" w:cs="Times New Roman"/>
          <w:noProof/>
          <w:sz w:val="24"/>
          <w:szCs w:val="24"/>
        </w:rPr>
        <w:t>, 76–90.</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Duran, M. (2016). The effect of the inquiry-based learning approach on student ’ s critical -thinking, </w:t>
      </w:r>
      <w:r w:rsidRPr="00BC39A6">
        <w:rPr>
          <w:rFonts w:ascii="Times New Roman" w:hAnsi="Times New Roman" w:cs="Times New Roman"/>
          <w:i/>
          <w:iCs/>
          <w:noProof/>
          <w:sz w:val="24"/>
          <w:szCs w:val="24"/>
        </w:rPr>
        <w:t>12</w:t>
      </w:r>
      <w:r w:rsidRPr="00BC39A6">
        <w:rPr>
          <w:rFonts w:ascii="Times New Roman" w:hAnsi="Times New Roman" w:cs="Times New Roman"/>
          <w:noProof/>
          <w:sz w:val="24"/>
          <w:szCs w:val="24"/>
        </w:rPr>
        <w:t>(12), 2887–2908. https://doi.org/10.12973/eurasia.2016.02311a</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Duran, M., &amp; Dökme, I. (2016). The effect of the inquiry-based learning approach on student’s critical-thinking skills. </w:t>
      </w:r>
      <w:r w:rsidRPr="00BC39A6">
        <w:rPr>
          <w:rFonts w:ascii="Times New Roman" w:hAnsi="Times New Roman" w:cs="Times New Roman"/>
          <w:i/>
          <w:iCs/>
          <w:noProof/>
          <w:sz w:val="24"/>
          <w:szCs w:val="24"/>
        </w:rPr>
        <w:t>Eurasia Journal of Mathematics, Science and Technology Education</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12</w:t>
      </w:r>
      <w:r w:rsidRPr="00BC39A6">
        <w:rPr>
          <w:rFonts w:ascii="Times New Roman" w:hAnsi="Times New Roman" w:cs="Times New Roman"/>
          <w:noProof/>
          <w:sz w:val="24"/>
          <w:szCs w:val="24"/>
        </w:rPr>
        <w:t>(12), 2887–2908. https://doi.org/10.12973/eurasia.2016.02311a</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Facione, P. a. (2011). Critical Thinking : What It Is and Why It Counts. </w:t>
      </w:r>
      <w:r w:rsidRPr="00BC39A6">
        <w:rPr>
          <w:rFonts w:ascii="Times New Roman" w:hAnsi="Times New Roman" w:cs="Times New Roman"/>
          <w:i/>
          <w:iCs/>
          <w:noProof/>
          <w:sz w:val="24"/>
          <w:szCs w:val="24"/>
        </w:rPr>
        <w:t>Insight Assessment</w:t>
      </w:r>
      <w:r w:rsidRPr="00BC39A6">
        <w:rPr>
          <w:rFonts w:ascii="Times New Roman" w:hAnsi="Times New Roman" w:cs="Times New Roman"/>
          <w:noProof/>
          <w:sz w:val="24"/>
          <w:szCs w:val="24"/>
        </w:rPr>
        <w:t>, (ISBN 13: 978-1-891557-07-1.), 1–28.</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Howie, D., &amp; Peters, M. (1996). Positioning Theory: Vygotsky, Wittgenstein and Social Constructionist Psychology. </w:t>
      </w:r>
      <w:r w:rsidRPr="00BC39A6">
        <w:rPr>
          <w:rFonts w:ascii="Times New Roman" w:hAnsi="Times New Roman" w:cs="Times New Roman"/>
          <w:i/>
          <w:iCs/>
          <w:noProof/>
          <w:sz w:val="24"/>
          <w:szCs w:val="24"/>
        </w:rPr>
        <w:t>Journal for the Theory of Social Behaviour</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26</w:t>
      </w:r>
      <w:r w:rsidRPr="00BC39A6">
        <w:rPr>
          <w:rFonts w:ascii="Times New Roman" w:hAnsi="Times New Roman" w:cs="Times New Roman"/>
          <w:noProof/>
          <w:sz w:val="24"/>
          <w:szCs w:val="24"/>
        </w:rPr>
        <w:t>(1), 51–64. https://doi.org/10.1111/j.1468-5914.1996.tb00285.x</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Johnson, D. W., Johnson, R. T., &amp; Smith, K. A. (2014). Cooperative Learning: Improving University Instruction by Basing Practice on Validated Theory. </w:t>
      </w:r>
      <w:r w:rsidRPr="00BC39A6">
        <w:rPr>
          <w:rFonts w:ascii="Times New Roman" w:hAnsi="Times New Roman" w:cs="Times New Roman"/>
          <w:i/>
          <w:iCs/>
          <w:noProof/>
          <w:sz w:val="24"/>
          <w:szCs w:val="24"/>
        </w:rPr>
        <w:t>Journal of Excellence in College Teaching</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25</w:t>
      </w:r>
      <w:r w:rsidRPr="00BC39A6">
        <w:rPr>
          <w:rFonts w:ascii="Times New Roman" w:hAnsi="Times New Roman" w:cs="Times New Roman"/>
          <w:noProof/>
          <w:sz w:val="24"/>
          <w:szCs w:val="24"/>
        </w:rPr>
        <w:t>, 85–118. https://doi.org/10.1080/19397030902947041</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Lambertus. (2009). Pentingnya Melatih Keterampilan Berpikir Kritis Dalam Pembelajaran Matematika Di SD. </w:t>
      </w:r>
      <w:r w:rsidRPr="00BC39A6">
        <w:rPr>
          <w:rFonts w:ascii="Times New Roman" w:hAnsi="Times New Roman" w:cs="Times New Roman"/>
          <w:i/>
          <w:iCs/>
          <w:noProof/>
          <w:sz w:val="24"/>
          <w:szCs w:val="24"/>
        </w:rPr>
        <w:t>Forum Pendidikan</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28</w:t>
      </w:r>
      <w:r w:rsidRPr="00BC39A6">
        <w:rPr>
          <w:rFonts w:ascii="Times New Roman" w:hAnsi="Times New Roman" w:cs="Times New Roman"/>
          <w:noProof/>
          <w:sz w:val="24"/>
          <w:szCs w:val="24"/>
        </w:rPr>
        <w:t>(2), 136–142.</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Lau, J. Y. F. (2011). </w:t>
      </w:r>
      <w:r w:rsidRPr="00BC39A6">
        <w:rPr>
          <w:rFonts w:ascii="Times New Roman" w:hAnsi="Times New Roman" w:cs="Times New Roman"/>
          <w:i/>
          <w:iCs/>
          <w:noProof/>
          <w:sz w:val="24"/>
          <w:szCs w:val="24"/>
        </w:rPr>
        <w:t>An Introduction to Critical Thinking and Creativity: Think More, Think Better</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An Introduction to Critical Thinking and Creativity: Think More, Think Better</w:t>
      </w:r>
      <w:r w:rsidRPr="00BC39A6">
        <w:rPr>
          <w:rFonts w:ascii="Times New Roman" w:hAnsi="Times New Roman" w:cs="Times New Roman"/>
          <w:noProof/>
          <w:sz w:val="24"/>
          <w:szCs w:val="24"/>
        </w:rPr>
        <w:t>. https://doi.org/10.1002/9781118033449</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Liu, C. H., &amp; Matthews, R. (2005). Vygotsky’s philosophy: Constructivism and its </w:t>
      </w:r>
      <w:r w:rsidRPr="00BC39A6">
        <w:rPr>
          <w:rFonts w:ascii="Times New Roman" w:hAnsi="Times New Roman" w:cs="Times New Roman"/>
          <w:noProof/>
          <w:sz w:val="24"/>
          <w:szCs w:val="24"/>
        </w:rPr>
        <w:lastRenderedPageBreak/>
        <w:t xml:space="preserve">criticisms examined. </w:t>
      </w:r>
      <w:r w:rsidRPr="00BC39A6">
        <w:rPr>
          <w:rFonts w:ascii="Times New Roman" w:hAnsi="Times New Roman" w:cs="Times New Roman"/>
          <w:i/>
          <w:iCs/>
          <w:noProof/>
          <w:sz w:val="24"/>
          <w:szCs w:val="24"/>
        </w:rPr>
        <w:t>International Education Journal</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6</w:t>
      </w:r>
      <w:r w:rsidRPr="00BC39A6">
        <w:rPr>
          <w:rFonts w:ascii="Times New Roman" w:hAnsi="Times New Roman" w:cs="Times New Roman"/>
          <w:noProof/>
          <w:sz w:val="24"/>
          <w:szCs w:val="24"/>
        </w:rPr>
        <w:t>(3), 386–399. https://doi.org/ISSN: 1443-1475</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Mason, M. (2008). </w:t>
      </w:r>
      <w:r w:rsidRPr="00BC39A6">
        <w:rPr>
          <w:rFonts w:ascii="Times New Roman" w:hAnsi="Times New Roman" w:cs="Times New Roman"/>
          <w:i/>
          <w:iCs/>
          <w:noProof/>
          <w:sz w:val="24"/>
          <w:szCs w:val="24"/>
        </w:rPr>
        <w:t>CRITICAL THINKING AND LEARNING</w:t>
      </w:r>
      <w:r w:rsidRPr="00BC39A6">
        <w:rPr>
          <w:rFonts w:ascii="Times New Roman" w:hAnsi="Times New Roman" w:cs="Times New Roman"/>
          <w:noProof/>
          <w:sz w:val="24"/>
          <w:szCs w:val="24"/>
        </w:rPr>
        <w:t>.</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Nelson, L. P., &amp; Crow, M. L. (2014). Do Active-Learning Strategies Improve Students’ Critical Thinking? </w:t>
      </w:r>
      <w:r w:rsidRPr="00BC39A6">
        <w:rPr>
          <w:rFonts w:ascii="Times New Roman" w:hAnsi="Times New Roman" w:cs="Times New Roman"/>
          <w:i/>
          <w:iCs/>
          <w:noProof/>
          <w:sz w:val="24"/>
          <w:szCs w:val="24"/>
        </w:rPr>
        <w:t>Higher Education Studies</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4</w:t>
      </w:r>
      <w:r w:rsidRPr="00BC39A6">
        <w:rPr>
          <w:rFonts w:ascii="Times New Roman" w:hAnsi="Times New Roman" w:cs="Times New Roman"/>
          <w:noProof/>
          <w:sz w:val="24"/>
          <w:szCs w:val="24"/>
        </w:rPr>
        <w:t>(2), 77–90. https://doi.org/10.5539/hes.v4n2p77</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Olusegun, S. (2015). Constructivism Learning Theory: A Paradigm for Teaching and Learning. </w:t>
      </w:r>
      <w:r w:rsidRPr="00BC39A6">
        <w:rPr>
          <w:rFonts w:ascii="Times New Roman" w:hAnsi="Times New Roman" w:cs="Times New Roman"/>
          <w:i/>
          <w:iCs/>
          <w:noProof/>
          <w:sz w:val="24"/>
          <w:szCs w:val="24"/>
        </w:rPr>
        <w:t>IOSR Journal of Research &amp; Method in Education Ver. I</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5</w:t>
      </w:r>
      <w:r w:rsidRPr="00BC39A6">
        <w:rPr>
          <w:rFonts w:ascii="Times New Roman" w:hAnsi="Times New Roman" w:cs="Times New Roman"/>
          <w:noProof/>
          <w:sz w:val="24"/>
          <w:szCs w:val="24"/>
        </w:rPr>
        <w:t>(6), 2320–7388. https://doi.org/10.9790/7388-05616670</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Ontario Public Service. (2016). 21 Century Competencies.</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Pederson, J. E., &amp; Diigby, A. D. (2013). </w:t>
      </w:r>
      <w:r w:rsidRPr="00BC39A6">
        <w:rPr>
          <w:rFonts w:ascii="Times New Roman" w:hAnsi="Times New Roman" w:cs="Times New Roman"/>
          <w:i/>
          <w:iCs/>
          <w:noProof/>
          <w:sz w:val="24"/>
          <w:szCs w:val="24"/>
        </w:rPr>
        <w:t>Secondary Schools and Cooperative Learning: Theories, Models, and Strategies</w:t>
      </w:r>
      <w:r w:rsidRPr="00BC39A6">
        <w:rPr>
          <w:rFonts w:ascii="Times New Roman" w:hAnsi="Times New Roman" w:cs="Times New Roman"/>
          <w:noProof/>
          <w:sz w:val="24"/>
          <w:szCs w:val="24"/>
        </w:rPr>
        <w:t>.</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Piaget, J. (1969). </w:t>
      </w:r>
      <w:r w:rsidRPr="00BC39A6">
        <w:rPr>
          <w:rFonts w:ascii="Times New Roman" w:hAnsi="Times New Roman" w:cs="Times New Roman"/>
          <w:i/>
          <w:iCs/>
          <w:noProof/>
          <w:sz w:val="24"/>
          <w:szCs w:val="24"/>
        </w:rPr>
        <w:t>The Theory of Stages in Cognitive Development</w:t>
      </w:r>
      <w:r w:rsidRPr="00BC39A6">
        <w:rPr>
          <w:rFonts w:ascii="Times New Roman" w:hAnsi="Times New Roman" w:cs="Times New Roman"/>
          <w:noProof/>
          <w:sz w:val="24"/>
          <w:szCs w:val="24"/>
        </w:rPr>
        <w:t>. (C. University, Ed.). California: CTB/McGraw-Hill, 1969.</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Possin, K. (2002). Critical Thinking, 1–30.</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Puspendik Kemdikbud. (2016). </w:t>
      </w:r>
      <w:r w:rsidRPr="00BC39A6">
        <w:rPr>
          <w:rFonts w:ascii="Times New Roman" w:hAnsi="Times New Roman" w:cs="Times New Roman"/>
          <w:i/>
          <w:iCs/>
          <w:noProof/>
          <w:sz w:val="24"/>
          <w:szCs w:val="24"/>
        </w:rPr>
        <w:t>Hasil TIMSS 2015</w:t>
      </w:r>
      <w:r w:rsidRPr="00BC39A6">
        <w:rPr>
          <w:rFonts w:ascii="Times New Roman" w:hAnsi="Times New Roman" w:cs="Times New Roman"/>
          <w:noProof/>
          <w:sz w:val="24"/>
          <w:szCs w:val="24"/>
        </w:rPr>
        <w:t>. Jakarta.</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Sada, A. M., Mohd, Z. A., Adnan, A., &amp; Yusri, K. (2016). Prospects of Problem-Based Learning in Building Critical Thinking Skills among Technical College Students in Nigeria. </w:t>
      </w:r>
      <w:r w:rsidRPr="00BC39A6">
        <w:rPr>
          <w:rFonts w:ascii="Times New Roman" w:hAnsi="Times New Roman" w:cs="Times New Roman"/>
          <w:i/>
          <w:iCs/>
          <w:noProof/>
          <w:sz w:val="24"/>
          <w:szCs w:val="24"/>
        </w:rPr>
        <w:t>Mediterranean Journal of Social Sciences</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7</w:t>
      </w:r>
      <w:r w:rsidRPr="00BC39A6">
        <w:rPr>
          <w:rFonts w:ascii="Times New Roman" w:hAnsi="Times New Roman" w:cs="Times New Roman"/>
          <w:noProof/>
          <w:sz w:val="24"/>
          <w:szCs w:val="24"/>
        </w:rPr>
        <w:t>(3), 356. https://doi.org/10.5901/mjss.2016.v7n3p356</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Samson, P. L., &amp; Samson, P. L. (2016). Critical Thinking in Social Work Education : A Research Synthesis Critical Thinking in Social Work Education : A Research Synthesis, </w:t>
      </w:r>
      <w:r w:rsidRPr="00BC39A6">
        <w:rPr>
          <w:rFonts w:ascii="Times New Roman" w:hAnsi="Times New Roman" w:cs="Times New Roman"/>
          <w:i/>
          <w:iCs/>
          <w:noProof/>
          <w:sz w:val="24"/>
          <w:szCs w:val="24"/>
        </w:rPr>
        <w:t>7797</w:t>
      </w:r>
      <w:r w:rsidRPr="00BC39A6">
        <w:rPr>
          <w:rFonts w:ascii="Times New Roman" w:hAnsi="Times New Roman" w:cs="Times New Roman"/>
          <w:noProof/>
          <w:sz w:val="24"/>
          <w:szCs w:val="24"/>
        </w:rPr>
        <w:t>(September).</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Schunk, D. H. (1996). </w:t>
      </w:r>
      <w:r w:rsidRPr="00BC39A6">
        <w:rPr>
          <w:rFonts w:ascii="Times New Roman" w:hAnsi="Times New Roman" w:cs="Times New Roman"/>
          <w:i/>
          <w:iCs/>
          <w:noProof/>
          <w:sz w:val="24"/>
          <w:szCs w:val="24"/>
        </w:rPr>
        <w:t>Learning theories</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Printice Hall Inc., New Jersey</w:t>
      </w:r>
      <w:r w:rsidRPr="00BC39A6">
        <w:rPr>
          <w:rFonts w:ascii="Times New Roman" w:hAnsi="Times New Roman" w:cs="Times New Roman"/>
          <w:noProof/>
          <w:sz w:val="24"/>
          <w:szCs w:val="24"/>
        </w:rPr>
        <w:t xml:space="preserve"> (Vol. 53). https://doi.org/10.1017/CBO9781107415324.004</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Selçuk, G. S. (2010). The effects of problem-based learning on pre-service teachers’ achievement, approaches and attitudes towards learning physics. </w:t>
      </w:r>
      <w:r w:rsidRPr="00BC39A6">
        <w:rPr>
          <w:rFonts w:ascii="Times New Roman" w:hAnsi="Times New Roman" w:cs="Times New Roman"/>
          <w:i/>
          <w:iCs/>
          <w:noProof/>
          <w:sz w:val="24"/>
          <w:szCs w:val="24"/>
        </w:rPr>
        <w:t>International Journal of the Physical Sciences</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5</w:t>
      </w:r>
      <w:r w:rsidRPr="00BC39A6">
        <w:rPr>
          <w:rFonts w:ascii="Times New Roman" w:hAnsi="Times New Roman" w:cs="Times New Roman"/>
          <w:noProof/>
          <w:sz w:val="24"/>
          <w:szCs w:val="24"/>
        </w:rPr>
        <w:t>(6), 711–723.</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Slameto. (2014). Developing Critical Thinking Skills through School Teacher Training “Training and Development Personnel” Model and Their Determinants of Success. </w:t>
      </w:r>
      <w:r w:rsidRPr="00BC39A6">
        <w:rPr>
          <w:rFonts w:ascii="Times New Roman" w:hAnsi="Times New Roman" w:cs="Times New Roman"/>
          <w:i/>
          <w:iCs/>
          <w:noProof/>
          <w:sz w:val="24"/>
          <w:szCs w:val="24"/>
        </w:rPr>
        <w:t>International Journal of Information and Education Technology</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4</w:t>
      </w:r>
      <w:r w:rsidRPr="00BC39A6">
        <w:rPr>
          <w:rFonts w:ascii="Times New Roman" w:hAnsi="Times New Roman" w:cs="Times New Roman"/>
          <w:noProof/>
          <w:sz w:val="24"/>
          <w:szCs w:val="24"/>
        </w:rPr>
        <w:t>(2), 161–166. https://doi.org/10.7763/IJIET.2014.V4.390</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Suma, I. K., Suastra, I. W., Pascasarjana, P., &amp; Ganesha, U. P. (2013). Pengaruh model pembelajaran berbasis masalah terhadap sikap ilmiah dan keterampilan berpikir kritis, </w:t>
      </w:r>
      <w:r w:rsidRPr="00BC39A6">
        <w:rPr>
          <w:rFonts w:ascii="Times New Roman" w:hAnsi="Times New Roman" w:cs="Times New Roman"/>
          <w:i/>
          <w:iCs/>
          <w:noProof/>
          <w:sz w:val="24"/>
          <w:szCs w:val="24"/>
        </w:rPr>
        <w:t>3</w:t>
      </w:r>
      <w:r w:rsidRPr="00BC39A6">
        <w:rPr>
          <w:rFonts w:ascii="Times New Roman" w:hAnsi="Times New Roman" w:cs="Times New Roman"/>
          <w:noProof/>
          <w:sz w:val="24"/>
          <w:szCs w:val="24"/>
        </w:rPr>
        <w:t>.</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C39A6">
        <w:rPr>
          <w:rFonts w:ascii="Times New Roman" w:hAnsi="Times New Roman" w:cs="Times New Roman"/>
          <w:noProof/>
          <w:sz w:val="24"/>
          <w:szCs w:val="24"/>
        </w:rPr>
        <w:t xml:space="preserve">Sumarna, N., &amp; Herman, T. (2016). International Conference on Recent Trends in Physics 2016 (ICRTP2016). </w:t>
      </w:r>
      <w:r w:rsidRPr="00BC39A6">
        <w:rPr>
          <w:rFonts w:ascii="Times New Roman" w:hAnsi="Times New Roman" w:cs="Times New Roman"/>
          <w:i/>
          <w:iCs/>
          <w:noProof/>
          <w:sz w:val="24"/>
          <w:szCs w:val="24"/>
        </w:rPr>
        <w:t>Journal of Physics: Conference Series</w:t>
      </w:r>
      <w:r w:rsidRPr="00BC39A6">
        <w:rPr>
          <w:rFonts w:ascii="Times New Roman" w:hAnsi="Times New Roman" w:cs="Times New Roman"/>
          <w:noProof/>
          <w:sz w:val="24"/>
          <w:szCs w:val="24"/>
        </w:rPr>
        <w:t xml:space="preserve">, </w:t>
      </w:r>
      <w:r w:rsidRPr="00BC39A6">
        <w:rPr>
          <w:rFonts w:ascii="Times New Roman" w:hAnsi="Times New Roman" w:cs="Times New Roman"/>
          <w:i/>
          <w:iCs/>
          <w:noProof/>
          <w:sz w:val="24"/>
          <w:szCs w:val="24"/>
        </w:rPr>
        <w:t>755</w:t>
      </w:r>
      <w:r w:rsidRPr="00BC39A6">
        <w:rPr>
          <w:rFonts w:ascii="Times New Roman" w:hAnsi="Times New Roman" w:cs="Times New Roman"/>
          <w:noProof/>
          <w:sz w:val="24"/>
          <w:szCs w:val="24"/>
        </w:rPr>
        <w:t>, 11001. https://doi.org/10.1088/1742-6596/755/1/011001</w:t>
      </w:r>
    </w:p>
    <w:p w:rsidR="00127496" w:rsidRPr="00BC39A6" w:rsidRDefault="00127496" w:rsidP="00E5396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C39A6">
        <w:rPr>
          <w:rFonts w:ascii="Times New Roman" w:hAnsi="Times New Roman" w:cs="Times New Roman"/>
          <w:noProof/>
          <w:sz w:val="24"/>
          <w:szCs w:val="24"/>
        </w:rPr>
        <w:t>Vygotsky, L. (2004). Constructivism : A Psychological Theory of Learning Catherine Twomey Fosnot and Randall Stewart Perry.</w:t>
      </w:r>
    </w:p>
    <w:p w:rsidR="00127496" w:rsidRPr="00BC39A6" w:rsidRDefault="00127496" w:rsidP="00127496">
      <w:pPr>
        <w:spacing w:line="240" w:lineRule="auto"/>
        <w:jc w:val="both"/>
        <w:rPr>
          <w:rFonts w:ascii="Times New Roman" w:hAnsi="Times New Roman" w:cs="Times New Roman"/>
          <w:sz w:val="24"/>
          <w:szCs w:val="24"/>
        </w:rPr>
      </w:pPr>
      <w:r w:rsidRPr="00BC39A6">
        <w:rPr>
          <w:rFonts w:ascii="Times New Roman" w:hAnsi="Times New Roman" w:cs="Times New Roman"/>
          <w:sz w:val="24"/>
          <w:szCs w:val="24"/>
        </w:rPr>
        <w:fldChar w:fldCharType="end"/>
      </w:r>
    </w:p>
    <w:p w:rsidR="00F17229" w:rsidRPr="00127496" w:rsidRDefault="00F17229" w:rsidP="00127496"/>
    <w:sectPr w:rsidR="00F17229" w:rsidRPr="00127496" w:rsidSect="00B82C68">
      <w:headerReference w:type="default" r:id="rId12"/>
      <w:footerReference w:type="default" r:id="rId13"/>
      <w:pgSz w:w="11909" w:h="16834" w:code="9"/>
      <w:pgMar w:top="1699" w:right="1411" w:bottom="1411" w:left="1699" w:header="432" w:footer="289" w:gutter="0"/>
      <w:pgNumType w:start="1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A10" w:rsidRDefault="00FC3A10" w:rsidP="007363EC">
      <w:pPr>
        <w:spacing w:after="0" w:line="240" w:lineRule="auto"/>
      </w:pPr>
      <w:r>
        <w:separator/>
      </w:r>
    </w:p>
  </w:endnote>
  <w:endnote w:type="continuationSeparator" w:id="0">
    <w:p w:rsidR="00FC3A10" w:rsidRDefault="00FC3A10" w:rsidP="00736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E59" w:rsidRDefault="00455E59" w:rsidP="007363EC">
    <w:pPr>
      <w:pStyle w:val="Footer"/>
      <w:tabs>
        <w:tab w:val="clear" w:pos="4680"/>
        <w:tab w:val="clear" w:pos="9360"/>
        <w:tab w:val="left" w:pos="2962"/>
      </w:tabs>
      <w:jc w:val="cente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63360" behindDoc="1" locked="0" layoutInCell="1" allowOverlap="1" wp14:anchorId="0CFE3D0D" wp14:editId="1078DE56">
          <wp:simplePos x="0" y="0"/>
          <wp:positionH relativeFrom="column">
            <wp:posOffset>4692015</wp:posOffset>
          </wp:positionH>
          <wp:positionV relativeFrom="paragraph">
            <wp:posOffset>-18415</wp:posOffset>
          </wp:positionV>
          <wp:extent cx="927735" cy="628650"/>
          <wp:effectExtent l="0" t="0" r="5715" b="0"/>
          <wp:wrapTight wrapText="bothSides">
            <wp:wrapPolygon edited="0">
              <wp:start x="0" y="0"/>
              <wp:lineTo x="0" y="20945"/>
              <wp:lineTo x="21290" y="20945"/>
              <wp:lineTo x="21290" y="0"/>
              <wp:lineTo x="0" y="0"/>
            </wp:wrapPolygon>
          </wp:wrapTight>
          <wp:docPr id="4" name="Picture 4" descr="C:\Users\MANPER\Download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MANPER\Downloads\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73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07F64F14" wp14:editId="0F4470D6">
              <wp:simplePos x="0" y="0"/>
              <wp:positionH relativeFrom="column">
                <wp:posOffset>-51435</wp:posOffset>
              </wp:positionH>
              <wp:positionV relativeFrom="paragraph">
                <wp:posOffset>-76200</wp:posOffset>
              </wp:positionV>
              <wp:extent cx="5600700" cy="1905"/>
              <wp:effectExtent l="0" t="0" r="19050" b="36195"/>
              <wp:wrapNone/>
              <wp:docPr id="19" name="Straight Connector 19"/>
              <wp:cNvGraphicFramePr/>
              <a:graphic xmlns:a="http://schemas.openxmlformats.org/drawingml/2006/main">
                <a:graphicData uri="http://schemas.microsoft.com/office/word/2010/wordprocessingShape">
                  <wps:wsp>
                    <wps:cNvCnPr/>
                    <wps:spPr>
                      <a:xfrm flipV="1">
                        <a:off x="0" y="0"/>
                        <a:ext cx="5600700" cy="190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line w14:anchorId="5406086A" id="Straight Connector 19"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6pt" to="436.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" strokecolor="#5b9bd5 [3208]" strokeweight="1.5pt">
              <v:stroke joinstyle="miter"/>
            </v:line>
          </w:pict>
        </mc:Fallback>
      </mc:AlternateContent>
    </w:r>
  </w:p>
  <w:p w:rsidR="00455E59" w:rsidRPr="00C85DD6" w:rsidRDefault="00455E59" w:rsidP="007363EC">
    <w:pPr>
      <w:pStyle w:val="Footer"/>
      <w:tabs>
        <w:tab w:val="clear" w:pos="4680"/>
        <w:tab w:val="clear" w:pos="9360"/>
        <w:tab w:val="left" w:pos="2962"/>
      </w:tabs>
      <w:rPr>
        <w:rFonts w:ascii="Times New Roman" w:hAnsi="Times New Roman" w:cs="Times New Roman"/>
        <w:sz w:val="20"/>
        <w:szCs w:val="20"/>
      </w:rPr>
    </w:pPr>
    <w:r w:rsidRPr="00C85DD6">
      <w:rPr>
        <w:rFonts w:ascii="Times New Roman" w:hAnsi="Times New Roman" w:cs="Times New Roman"/>
        <w:sz w:val="20"/>
        <w:szCs w:val="20"/>
      </w:rPr>
      <w:t xml:space="preserve">Manajerial, Vol. </w:t>
    </w:r>
    <w:r w:rsidR="0038590A">
      <w:rPr>
        <w:rFonts w:ascii="Times New Roman" w:hAnsi="Times New Roman" w:cs="Times New Roman"/>
        <w:sz w:val="20"/>
        <w:szCs w:val="20"/>
      </w:rPr>
      <w:t>3</w:t>
    </w:r>
    <w:r w:rsidRPr="00C85DD6">
      <w:rPr>
        <w:rFonts w:ascii="Times New Roman" w:hAnsi="Times New Roman" w:cs="Times New Roman"/>
        <w:sz w:val="20"/>
        <w:szCs w:val="20"/>
      </w:rPr>
      <w:t xml:space="preserve"> No.</w:t>
    </w:r>
    <w:r w:rsidR="0038590A">
      <w:rPr>
        <w:rFonts w:ascii="Times New Roman" w:hAnsi="Times New Roman" w:cs="Times New Roman"/>
        <w:sz w:val="20"/>
        <w:szCs w:val="20"/>
      </w:rPr>
      <w:t>5</w:t>
    </w:r>
    <w:r w:rsidRPr="00C85DD6">
      <w:rPr>
        <w:rFonts w:ascii="Times New Roman" w:hAnsi="Times New Roman" w:cs="Times New Roman"/>
        <w:sz w:val="20"/>
        <w:szCs w:val="20"/>
      </w:rPr>
      <w:t xml:space="preserve"> </w:t>
    </w:r>
    <w:r>
      <w:rPr>
        <w:rFonts w:ascii="Times New Roman" w:hAnsi="Times New Roman" w:cs="Times New Roman"/>
        <w:sz w:val="20"/>
        <w:szCs w:val="20"/>
      </w:rPr>
      <w:t>Juni</w:t>
    </w:r>
    <w:r w:rsidRPr="00C85DD6">
      <w:rPr>
        <w:rFonts w:ascii="Times New Roman" w:hAnsi="Times New Roman" w:cs="Times New Roman"/>
        <w:sz w:val="20"/>
        <w:szCs w:val="20"/>
      </w:rPr>
      <w:t xml:space="preserve"> 201</w:t>
    </w:r>
    <w:r w:rsidR="00B217F3">
      <w:rPr>
        <w:rFonts w:ascii="Times New Roman" w:hAnsi="Times New Roman" w:cs="Times New Roman"/>
        <w:sz w:val="20"/>
        <w:szCs w:val="20"/>
      </w:rPr>
      <w:t>8</w:t>
    </w:r>
    <w:r w:rsidRPr="00C85DD6">
      <w:rPr>
        <w:rFonts w:ascii="Times New Roman" w:hAnsi="Times New Roman" w:cs="Times New Roman"/>
        <w:sz w:val="20"/>
        <w:szCs w:val="20"/>
      </w:rPr>
      <w:t>, Hal</w:t>
    </w:r>
    <w:r>
      <w:rPr>
        <w:rFonts w:ascii="Times New Roman" w:hAnsi="Times New Roman" w:cs="Times New Roman"/>
        <w:sz w:val="20"/>
        <w:szCs w:val="20"/>
      </w:rPr>
      <w:t xml:space="preserve"> -</w:t>
    </w:r>
    <w:r w:rsidRPr="00C85DD6">
      <w:rPr>
        <w:rFonts w:ascii="Times New Roman" w:hAnsi="Times New Roman" w:cs="Times New Roman"/>
        <w:sz w:val="20"/>
        <w:szCs w:val="20"/>
      </w:rPr>
      <w:t xml:space="preserve"> </w:t>
    </w:r>
    <w:r w:rsidRPr="00197DD6">
      <w:rPr>
        <w:rFonts w:ascii="Times New Roman" w:hAnsi="Times New Roman" w:cs="Times New Roman"/>
        <w:sz w:val="20"/>
      </w:rPr>
      <w:fldChar w:fldCharType="begin"/>
    </w:r>
    <w:r w:rsidRPr="00197DD6">
      <w:rPr>
        <w:rFonts w:ascii="Times New Roman" w:hAnsi="Times New Roman" w:cs="Times New Roman"/>
        <w:sz w:val="20"/>
      </w:rPr>
      <w:instrText xml:space="preserve"> PAGE   \* MERGEFORMAT </w:instrText>
    </w:r>
    <w:r w:rsidRPr="00197DD6">
      <w:rPr>
        <w:rFonts w:ascii="Times New Roman" w:hAnsi="Times New Roman" w:cs="Times New Roman"/>
        <w:sz w:val="20"/>
      </w:rPr>
      <w:fldChar w:fldCharType="separate"/>
    </w:r>
    <w:r w:rsidR="00B82C68">
      <w:rPr>
        <w:rFonts w:ascii="Times New Roman" w:hAnsi="Times New Roman" w:cs="Times New Roman"/>
        <w:noProof/>
        <w:sz w:val="20"/>
      </w:rPr>
      <w:t>146</w:t>
    </w:r>
    <w:r w:rsidRPr="00197DD6">
      <w:rPr>
        <w:rFonts w:ascii="Times New Roman" w:hAnsi="Times New Roman" w:cs="Times New Roman"/>
        <w:noProof/>
        <w:sz w:val="20"/>
      </w:rPr>
      <w:fldChar w:fldCharType="end"/>
    </w:r>
  </w:p>
  <w:p w:rsidR="00455E59" w:rsidRPr="00C85DD6" w:rsidRDefault="00455E59" w:rsidP="007363EC">
    <w:pPr>
      <w:pStyle w:val="Footer"/>
      <w:tabs>
        <w:tab w:val="clear" w:pos="4680"/>
        <w:tab w:val="clear" w:pos="9360"/>
        <w:tab w:val="left" w:pos="2962"/>
      </w:tabs>
      <w:rPr>
        <w:rFonts w:ascii="Times New Roman" w:hAnsi="Times New Roman" w:cs="Times New Roman"/>
        <w:sz w:val="20"/>
        <w:szCs w:val="20"/>
      </w:rPr>
    </w:pPr>
    <w:r w:rsidRPr="00C85DD6">
      <w:rPr>
        <w:rFonts w:ascii="Times New Roman" w:hAnsi="Times New Roman" w:cs="Times New Roman"/>
        <w:sz w:val="20"/>
        <w:szCs w:val="20"/>
      </w:rPr>
      <w:t>http://ejournal.upi.edu/index.php/manajerial/</w:t>
    </w:r>
  </w:p>
  <w:p w:rsidR="00455E59" w:rsidRDefault="00455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A10" w:rsidRDefault="00FC3A10" w:rsidP="007363EC">
      <w:pPr>
        <w:spacing w:after="0" w:line="240" w:lineRule="auto"/>
      </w:pPr>
      <w:r>
        <w:separator/>
      </w:r>
    </w:p>
  </w:footnote>
  <w:footnote w:type="continuationSeparator" w:id="0">
    <w:p w:rsidR="00FC3A10" w:rsidRDefault="00FC3A10" w:rsidP="00736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E59" w:rsidRPr="00354431" w:rsidRDefault="00455E59" w:rsidP="007363EC">
    <w:pPr>
      <w:pStyle w:val="Header"/>
      <w:tabs>
        <w:tab w:val="clear" w:pos="9360"/>
        <w:tab w:val="left" w:pos="720"/>
        <w:tab w:val="right" w:pos="8789"/>
      </w:tabs>
      <w:ind w:left="6480"/>
      <w:rPr>
        <w:rFonts w:ascii="Times New Roman" w:hAnsi="Times New Roman" w:cs="Times New Roman"/>
        <w:b/>
        <w:sz w:val="20"/>
        <w:szCs w:val="20"/>
      </w:rPr>
    </w:pPr>
    <w:r>
      <w:rPr>
        <w:noProof/>
      </w:rPr>
      <w:drawing>
        <wp:anchor distT="0" distB="0" distL="114300" distR="114300" simplePos="0" relativeHeight="251660288" behindDoc="1" locked="0" layoutInCell="1" allowOverlap="1" wp14:anchorId="62808702" wp14:editId="77C84A4A">
          <wp:simplePos x="0" y="0"/>
          <wp:positionH relativeFrom="column">
            <wp:posOffset>-3810</wp:posOffset>
          </wp:positionH>
          <wp:positionV relativeFrom="paragraph">
            <wp:posOffset>1905</wp:posOffset>
          </wp:positionV>
          <wp:extent cx="1819275" cy="466725"/>
          <wp:effectExtent l="0" t="0" r="9525" b="9525"/>
          <wp:wrapTight wrapText="bothSides">
            <wp:wrapPolygon edited="0">
              <wp:start x="0" y="0"/>
              <wp:lineTo x="0" y="21159"/>
              <wp:lineTo x="21487" y="21159"/>
              <wp:lineTo x="21487" y="0"/>
              <wp:lineTo x="0" y="0"/>
            </wp:wrapPolygon>
          </wp:wrapTight>
          <wp:docPr id="3" name="Picture 3" descr="C:\Users\MANPER\Pictures\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NPER\Pictures\Untitle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0"/>
        <w:szCs w:val="20"/>
      </w:rPr>
      <w:tab/>
      <w:t xml:space="preserve">                                                                                                             </w:t>
    </w:r>
    <w:r w:rsidRPr="00354431">
      <w:rPr>
        <w:rFonts w:ascii="Times New Roman" w:hAnsi="Times New Roman" w:cs="Times New Roman"/>
        <w:b/>
        <w:sz w:val="20"/>
        <w:szCs w:val="20"/>
      </w:rPr>
      <w:t>ISSN</w:t>
    </w:r>
    <w:r w:rsidRPr="00354431">
      <w:rPr>
        <w:rFonts w:ascii="Times New Roman" w:hAnsi="Times New Roman" w:cs="Times New Roman"/>
        <w:b/>
        <w:sz w:val="20"/>
        <w:szCs w:val="20"/>
      </w:rPr>
      <w:tab/>
      <w:t>: 1412 – 6613</w:t>
    </w:r>
  </w:p>
  <w:p w:rsidR="00455E59" w:rsidRDefault="00455E59" w:rsidP="007363EC">
    <w:pPr>
      <w:pStyle w:val="Header"/>
      <w:tabs>
        <w:tab w:val="clear" w:pos="4680"/>
        <w:tab w:val="clear" w:pos="9360"/>
      </w:tabs>
      <w:ind w:left="4320"/>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4431">
      <w:rPr>
        <w:rFonts w:ascii="Times New Roman" w:hAnsi="Times New Roman" w:cs="Times New Roman"/>
        <w:b/>
        <w:sz w:val="20"/>
        <w:szCs w:val="20"/>
      </w:rPr>
      <w:t>E-ISSN</w:t>
    </w:r>
    <w:r w:rsidRPr="00354431">
      <w:rPr>
        <w:rFonts w:ascii="Times New Roman" w:hAnsi="Times New Roman" w:cs="Times New Roman"/>
        <w:b/>
        <w:sz w:val="20"/>
        <w:szCs w:val="20"/>
      </w:rPr>
      <w:tab/>
    </w:r>
    <w:r>
      <w:rPr>
        <w:rFonts w:ascii="Times New Roman" w:hAnsi="Times New Roman" w:cs="Times New Roman"/>
        <w:b/>
        <w:sz w:val="20"/>
        <w:szCs w:val="20"/>
      </w:rPr>
      <w:t xml:space="preserve">         </w:t>
    </w:r>
    <w:r w:rsidRPr="00354431">
      <w:rPr>
        <w:rFonts w:ascii="Times New Roman" w:hAnsi="Times New Roman" w:cs="Times New Roman"/>
        <w:b/>
        <w:sz w:val="20"/>
        <w:szCs w:val="20"/>
      </w:rPr>
      <w:t>: 2527</w:t>
    </w:r>
    <w:r>
      <w:rPr>
        <w:rFonts w:ascii="Times New Roman" w:hAnsi="Times New Roman" w:cs="Times New Roman"/>
        <w:b/>
        <w:sz w:val="20"/>
        <w:szCs w:val="20"/>
      </w:rPr>
      <w:t xml:space="preserve"> </w:t>
    </w:r>
    <w:r w:rsidRPr="00354431">
      <w:rPr>
        <w:rFonts w:ascii="Times New Roman" w:hAnsi="Times New Roman" w:cs="Times New Roman"/>
        <w:b/>
        <w:sz w:val="20"/>
        <w:szCs w:val="20"/>
      </w:rPr>
      <w:t>–</w:t>
    </w:r>
    <w:r>
      <w:rPr>
        <w:rFonts w:ascii="Times New Roman" w:hAnsi="Times New Roman" w:cs="Times New Roman"/>
        <w:b/>
        <w:sz w:val="20"/>
        <w:szCs w:val="20"/>
      </w:rPr>
      <w:t xml:space="preserve"> </w:t>
    </w:r>
    <w:r w:rsidRPr="00354431">
      <w:rPr>
        <w:rFonts w:ascii="Times New Roman" w:hAnsi="Times New Roman" w:cs="Times New Roman"/>
        <w:b/>
        <w:sz w:val="20"/>
        <w:szCs w:val="20"/>
      </w:rPr>
      <w:t xml:space="preserve">4570                                                            </w:t>
    </w:r>
    <w:r>
      <w:t xml:space="preserve">                                                  </w:t>
    </w:r>
    <w:r>
      <w:tab/>
    </w:r>
  </w:p>
  <w:p w:rsidR="00455E59" w:rsidRDefault="00455E59" w:rsidP="007363EC">
    <w:pPr>
      <w:pStyle w:val="Header"/>
      <w:tabs>
        <w:tab w:val="left" w:pos="720"/>
      </w:tabs>
    </w:pPr>
    <w:r w:rsidRPr="00354431">
      <w:rPr>
        <w:rFonts w:ascii="Times New Roman" w:hAnsi="Times New Roman" w:cs="Times New Roman"/>
        <w:b/>
        <w:sz w:val="20"/>
        <w:szCs w:val="20"/>
      </w:rPr>
      <w:t xml:space="preserve"> </w:t>
    </w:r>
    <w:r>
      <w:rPr>
        <w:noProof/>
      </w:rPr>
      <mc:AlternateContent>
        <mc:Choice Requires="wps">
          <w:drawing>
            <wp:anchor distT="0" distB="0" distL="114300" distR="114300" simplePos="0" relativeHeight="251659264" behindDoc="0" locked="0" layoutInCell="1" allowOverlap="1" wp14:anchorId="59D6EEAB" wp14:editId="258F04A4">
              <wp:simplePos x="0" y="0"/>
              <wp:positionH relativeFrom="column">
                <wp:posOffset>-3810</wp:posOffset>
              </wp:positionH>
              <wp:positionV relativeFrom="paragraph">
                <wp:posOffset>80645</wp:posOffset>
              </wp:positionV>
              <wp:extent cx="5600700" cy="1905"/>
              <wp:effectExtent l="0" t="0" r="19050" b="36195"/>
              <wp:wrapNone/>
              <wp:docPr id="23" name="Straight Connector 23"/>
              <wp:cNvGraphicFramePr/>
              <a:graphic xmlns:a="http://schemas.openxmlformats.org/drawingml/2006/main">
                <a:graphicData uri="http://schemas.microsoft.com/office/word/2010/wordprocessingShape">
                  <wps:wsp>
                    <wps:cNvCnPr/>
                    <wps:spPr>
                      <a:xfrm flipV="1">
                        <a:off x="0" y="0"/>
                        <a:ext cx="5600700" cy="190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line w14:anchorId="6269394F" id="Straight Connector 2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35pt" to="440.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" strokecolor="#5b9bd5 [3208]" strokeweight="1.5pt">
              <v:stroke joinstyle="miter"/>
            </v:line>
          </w:pict>
        </mc:Fallback>
      </mc:AlternateContent>
    </w:r>
  </w:p>
  <w:p w:rsidR="00455E59" w:rsidRDefault="00455E59" w:rsidP="00736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8EC"/>
    <w:multiLevelType w:val="multilevel"/>
    <w:tmpl w:val="97CCD2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1E43CE"/>
    <w:multiLevelType w:val="hybridMultilevel"/>
    <w:tmpl w:val="D78CC8E8"/>
    <w:lvl w:ilvl="0" w:tplc="858CD6D2">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D4A12"/>
    <w:multiLevelType w:val="hybridMultilevel"/>
    <w:tmpl w:val="3CD2A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049A6"/>
    <w:multiLevelType w:val="hybridMultilevel"/>
    <w:tmpl w:val="388E2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37B52"/>
    <w:multiLevelType w:val="hybridMultilevel"/>
    <w:tmpl w:val="BB34556A"/>
    <w:lvl w:ilvl="0" w:tplc="04210017">
      <w:start w:val="1"/>
      <w:numFmt w:val="lowerLetter"/>
      <w:lvlText w:val="%1)"/>
      <w:lvlJc w:val="left"/>
      <w:pPr>
        <w:ind w:left="1636" w:hanging="360"/>
      </w:pPr>
      <w:rPr>
        <w:rFonts w:hint="default"/>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 w15:restartNumberingAfterBreak="0">
    <w:nsid w:val="276F1231"/>
    <w:multiLevelType w:val="multilevel"/>
    <w:tmpl w:val="D382D7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8CA0A2A"/>
    <w:multiLevelType w:val="hybridMultilevel"/>
    <w:tmpl w:val="E8687AE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8F44BA0"/>
    <w:multiLevelType w:val="hybridMultilevel"/>
    <w:tmpl w:val="93D4C728"/>
    <w:lvl w:ilvl="0" w:tplc="F7F4FD2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7426D"/>
    <w:multiLevelType w:val="hybridMultilevel"/>
    <w:tmpl w:val="21C017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A007F27"/>
    <w:multiLevelType w:val="hybridMultilevel"/>
    <w:tmpl w:val="FC38963A"/>
    <w:lvl w:ilvl="0" w:tplc="04210017">
      <w:start w:val="1"/>
      <w:numFmt w:val="lowerLetter"/>
      <w:lvlText w:val="%1)"/>
      <w:lvlJc w:val="left"/>
      <w:pPr>
        <w:ind w:left="1636" w:hanging="360"/>
      </w:pPr>
      <w:rPr>
        <w:rFonts w:hint="default"/>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0" w15:restartNumberingAfterBreak="0">
    <w:nsid w:val="30306272"/>
    <w:multiLevelType w:val="hybridMultilevel"/>
    <w:tmpl w:val="0B0047FE"/>
    <w:lvl w:ilvl="0" w:tplc="2C74C7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C5D63"/>
    <w:multiLevelType w:val="hybridMultilevel"/>
    <w:tmpl w:val="90F8FEA4"/>
    <w:lvl w:ilvl="0" w:tplc="8150486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8B35E94"/>
    <w:multiLevelType w:val="hybridMultilevel"/>
    <w:tmpl w:val="15EEBB5C"/>
    <w:lvl w:ilvl="0" w:tplc="45461A0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95413"/>
    <w:multiLevelType w:val="hybridMultilevel"/>
    <w:tmpl w:val="709A2376"/>
    <w:lvl w:ilvl="0" w:tplc="1CFC57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C232089"/>
    <w:multiLevelType w:val="hybridMultilevel"/>
    <w:tmpl w:val="D7C41488"/>
    <w:lvl w:ilvl="0" w:tplc="04210019">
      <w:start w:val="1"/>
      <w:numFmt w:val="lowerLetter"/>
      <w:lvlText w:val="%1."/>
      <w:lvlJc w:val="left"/>
      <w:pPr>
        <w:ind w:left="720" w:hanging="360"/>
      </w:pPr>
      <w:rPr>
        <w:rFonts w:hint="default"/>
      </w:rPr>
    </w:lvl>
    <w:lvl w:ilvl="1" w:tplc="6AF226B4">
      <w:start w:val="1"/>
      <w:numFmt w:val="decimal"/>
      <w:lvlText w:val="%2."/>
      <w:lvlJc w:val="left"/>
      <w:pPr>
        <w:ind w:left="1440" w:hanging="360"/>
      </w:pPr>
      <w:rPr>
        <w:rFonts w:hint="default"/>
      </w:rPr>
    </w:lvl>
    <w:lvl w:ilvl="2" w:tplc="F77A8B1A">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C93620F"/>
    <w:multiLevelType w:val="hybridMultilevel"/>
    <w:tmpl w:val="D6701A88"/>
    <w:lvl w:ilvl="0" w:tplc="F914F5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CE5399E"/>
    <w:multiLevelType w:val="multilevel"/>
    <w:tmpl w:val="AD16B288"/>
    <w:lvl w:ilvl="0">
      <w:start w:val="1"/>
      <w:numFmt w:val="decimal"/>
      <w:lvlText w:val="%1"/>
      <w:lvlJc w:val="left"/>
      <w:pPr>
        <w:ind w:left="360" w:hanging="36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960" w:hanging="180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17" w15:restartNumberingAfterBreak="0">
    <w:nsid w:val="51CA045D"/>
    <w:multiLevelType w:val="hybridMultilevel"/>
    <w:tmpl w:val="21C017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2DF6B87"/>
    <w:multiLevelType w:val="hybridMultilevel"/>
    <w:tmpl w:val="A906EE3E"/>
    <w:lvl w:ilvl="0" w:tplc="04210017">
      <w:start w:val="1"/>
      <w:numFmt w:val="lowerLetter"/>
      <w:lvlText w:val="%1)"/>
      <w:lvlJc w:val="left"/>
      <w:pPr>
        <w:ind w:left="1636" w:hanging="360"/>
      </w:pPr>
      <w:rPr>
        <w:rFonts w:hint="default"/>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9" w15:restartNumberingAfterBreak="0">
    <w:nsid w:val="55A01268"/>
    <w:multiLevelType w:val="hybridMultilevel"/>
    <w:tmpl w:val="132E448E"/>
    <w:lvl w:ilvl="0" w:tplc="41A6CB8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15:restartNumberingAfterBreak="0">
    <w:nsid w:val="58B273AC"/>
    <w:multiLevelType w:val="hybridMultilevel"/>
    <w:tmpl w:val="F7B0A1F0"/>
    <w:lvl w:ilvl="0" w:tplc="04210017">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1" w15:restartNumberingAfterBreak="0">
    <w:nsid w:val="5AFD7590"/>
    <w:multiLevelType w:val="hybridMultilevel"/>
    <w:tmpl w:val="709A2376"/>
    <w:lvl w:ilvl="0" w:tplc="1CFC57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E291F5F"/>
    <w:multiLevelType w:val="hybridMultilevel"/>
    <w:tmpl w:val="BE1816E6"/>
    <w:lvl w:ilvl="0" w:tplc="04210017">
      <w:start w:val="1"/>
      <w:numFmt w:val="lowerLetter"/>
      <w:lvlText w:val="%1)"/>
      <w:lvlJc w:val="left"/>
      <w:pPr>
        <w:ind w:left="1636" w:hanging="360"/>
      </w:pPr>
      <w:rPr>
        <w:rFonts w:hint="default"/>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3" w15:restartNumberingAfterBreak="0">
    <w:nsid w:val="641842D5"/>
    <w:multiLevelType w:val="hybridMultilevel"/>
    <w:tmpl w:val="E5C09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95147A"/>
    <w:multiLevelType w:val="hybridMultilevel"/>
    <w:tmpl w:val="F3AC8FC4"/>
    <w:lvl w:ilvl="0" w:tplc="BA40C344">
      <w:start w:val="1"/>
      <w:numFmt w:val="lowerLetter"/>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CCD46510">
      <w:start w:val="1"/>
      <w:numFmt w:val="decimal"/>
      <w:lvlText w:val="%4."/>
      <w:lvlJc w:val="left"/>
      <w:pPr>
        <w:ind w:left="2880" w:hanging="360"/>
      </w:pPr>
      <w:rPr>
        <w:b/>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7485420"/>
    <w:multiLevelType w:val="hybridMultilevel"/>
    <w:tmpl w:val="67B899EE"/>
    <w:lvl w:ilvl="0" w:tplc="28243D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7B7926BD"/>
    <w:multiLevelType w:val="hybridMultilevel"/>
    <w:tmpl w:val="4D6A368A"/>
    <w:lvl w:ilvl="0" w:tplc="04210017">
      <w:start w:val="1"/>
      <w:numFmt w:val="lowerLetter"/>
      <w:lvlText w:val="%1)"/>
      <w:lvlJc w:val="left"/>
      <w:pPr>
        <w:ind w:left="1636" w:hanging="360"/>
      </w:pPr>
      <w:rPr>
        <w:rFonts w:hint="default"/>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16"/>
  </w:num>
  <w:num w:numId="2">
    <w:abstractNumId w:val="8"/>
  </w:num>
  <w:num w:numId="3">
    <w:abstractNumId w:val="17"/>
  </w:num>
  <w:num w:numId="4">
    <w:abstractNumId w:val="13"/>
  </w:num>
  <w:num w:numId="5">
    <w:abstractNumId w:val="21"/>
  </w:num>
  <w:num w:numId="6">
    <w:abstractNumId w:val="23"/>
  </w:num>
  <w:num w:numId="7">
    <w:abstractNumId w:val="26"/>
  </w:num>
  <w:num w:numId="8">
    <w:abstractNumId w:val="2"/>
  </w:num>
  <w:num w:numId="9">
    <w:abstractNumId w:val="9"/>
  </w:num>
  <w:num w:numId="10">
    <w:abstractNumId w:val="19"/>
  </w:num>
  <w:num w:numId="11">
    <w:abstractNumId w:val="3"/>
  </w:num>
  <w:num w:numId="12">
    <w:abstractNumId w:val="5"/>
  </w:num>
  <w:num w:numId="13">
    <w:abstractNumId w:val="0"/>
  </w:num>
  <w:num w:numId="14">
    <w:abstractNumId w:val="11"/>
  </w:num>
  <w:num w:numId="15">
    <w:abstractNumId w:val="4"/>
  </w:num>
  <w:num w:numId="16">
    <w:abstractNumId w:val="22"/>
  </w:num>
  <w:num w:numId="17">
    <w:abstractNumId w:val="18"/>
  </w:num>
  <w:num w:numId="18">
    <w:abstractNumId w:val="25"/>
  </w:num>
  <w:num w:numId="19">
    <w:abstractNumId w:val="14"/>
  </w:num>
  <w:num w:numId="20">
    <w:abstractNumId w:val="20"/>
  </w:num>
  <w:num w:numId="21">
    <w:abstractNumId w:val="10"/>
  </w:num>
  <w:num w:numId="22">
    <w:abstractNumId w:val="6"/>
  </w:num>
  <w:num w:numId="23">
    <w:abstractNumId w:val="24"/>
  </w:num>
  <w:num w:numId="24">
    <w:abstractNumId w:val="15"/>
  </w:num>
  <w:num w:numId="25">
    <w:abstractNumId w:val="12"/>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88"/>
    <w:rsid w:val="000145A4"/>
    <w:rsid w:val="000D25B5"/>
    <w:rsid w:val="000E127C"/>
    <w:rsid w:val="00127496"/>
    <w:rsid w:val="00137441"/>
    <w:rsid w:val="001B1123"/>
    <w:rsid w:val="0024775F"/>
    <w:rsid w:val="0027338F"/>
    <w:rsid w:val="0029035B"/>
    <w:rsid w:val="00297B10"/>
    <w:rsid w:val="002B0B66"/>
    <w:rsid w:val="00366288"/>
    <w:rsid w:val="0038590A"/>
    <w:rsid w:val="003B53C2"/>
    <w:rsid w:val="003E10BD"/>
    <w:rsid w:val="004058C0"/>
    <w:rsid w:val="00411752"/>
    <w:rsid w:val="0041604E"/>
    <w:rsid w:val="00455E59"/>
    <w:rsid w:val="004B3DAC"/>
    <w:rsid w:val="004C6F9A"/>
    <w:rsid w:val="004E577B"/>
    <w:rsid w:val="00540E01"/>
    <w:rsid w:val="005903BD"/>
    <w:rsid w:val="005F0016"/>
    <w:rsid w:val="006202B4"/>
    <w:rsid w:val="00651E53"/>
    <w:rsid w:val="006B5EF4"/>
    <w:rsid w:val="006D3B8A"/>
    <w:rsid w:val="006D4154"/>
    <w:rsid w:val="006F35D7"/>
    <w:rsid w:val="006F6050"/>
    <w:rsid w:val="007363EC"/>
    <w:rsid w:val="00771697"/>
    <w:rsid w:val="00777581"/>
    <w:rsid w:val="007815B1"/>
    <w:rsid w:val="007905A4"/>
    <w:rsid w:val="00836BD8"/>
    <w:rsid w:val="00863FF3"/>
    <w:rsid w:val="008B6409"/>
    <w:rsid w:val="008D5414"/>
    <w:rsid w:val="009760D1"/>
    <w:rsid w:val="00982640"/>
    <w:rsid w:val="009A1618"/>
    <w:rsid w:val="009A2E41"/>
    <w:rsid w:val="00A645F4"/>
    <w:rsid w:val="00A754BB"/>
    <w:rsid w:val="00A96636"/>
    <w:rsid w:val="00AC63EE"/>
    <w:rsid w:val="00AF21F3"/>
    <w:rsid w:val="00B217F3"/>
    <w:rsid w:val="00B240BB"/>
    <w:rsid w:val="00B27F36"/>
    <w:rsid w:val="00B62ADA"/>
    <w:rsid w:val="00B63234"/>
    <w:rsid w:val="00B82C68"/>
    <w:rsid w:val="00BB7EB6"/>
    <w:rsid w:val="00BD5C14"/>
    <w:rsid w:val="00C24C29"/>
    <w:rsid w:val="00CE5649"/>
    <w:rsid w:val="00D0597C"/>
    <w:rsid w:val="00D16DFD"/>
    <w:rsid w:val="00D244D1"/>
    <w:rsid w:val="00D4641D"/>
    <w:rsid w:val="00D71E76"/>
    <w:rsid w:val="00DB217C"/>
    <w:rsid w:val="00E05D92"/>
    <w:rsid w:val="00E166B8"/>
    <w:rsid w:val="00E17401"/>
    <w:rsid w:val="00E24E44"/>
    <w:rsid w:val="00E53962"/>
    <w:rsid w:val="00E63FFE"/>
    <w:rsid w:val="00ED7D1A"/>
    <w:rsid w:val="00F17229"/>
    <w:rsid w:val="00F41D47"/>
    <w:rsid w:val="00F46311"/>
    <w:rsid w:val="00F759B6"/>
    <w:rsid w:val="00F921C5"/>
    <w:rsid w:val="00FC3A10"/>
    <w:rsid w:val="00FD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E5FA4"/>
  <w15:docId w15:val="{FB0F816E-EB6E-4FD7-9A82-9207ABCA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496"/>
  </w:style>
  <w:style w:type="paragraph" w:styleId="Heading1">
    <w:name w:val="heading 1"/>
    <w:basedOn w:val="Normal"/>
    <w:next w:val="Normal"/>
    <w:link w:val="Heading1Char"/>
    <w:uiPriority w:val="9"/>
    <w:qFormat/>
    <w:rsid w:val="0077169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7169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qFormat/>
    <w:rsid w:val="00127496"/>
    <w:pPr>
      <w:keepNext/>
      <w:spacing w:before="240" w:after="60" w:line="240" w:lineRule="auto"/>
      <w:jc w:val="both"/>
      <w:outlineLvl w:val="2"/>
    </w:pPr>
    <w:rPr>
      <w:rFonts w:ascii="Times New Roman" w:eastAsia="Times New Roman" w:hAnsi="Times New Roman" w:cs="Times New Roman"/>
      <w:b/>
      <w:bCs/>
      <w:sz w:val="24"/>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4C29"/>
    <w:pPr>
      <w:autoSpaceDE w:val="0"/>
      <w:autoSpaceDN w:val="0"/>
      <w:adjustRightInd w:val="0"/>
      <w:spacing w:after="0" w:line="240" w:lineRule="auto"/>
    </w:pPr>
    <w:rPr>
      <w:rFonts w:ascii="Code" w:eastAsiaTheme="minorEastAsia" w:hAnsi="Code" w:cs="Code"/>
      <w:color w:val="000000"/>
      <w:sz w:val="24"/>
      <w:szCs w:val="24"/>
    </w:rPr>
  </w:style>
  <w:style w:type="table" w:styleId="TableGrid">
    <w:name w:val="Table Grid"/>
    <w:basedOn w:val="TableNormal"/>
    <w:uiPriority w:val="59"/>
    <w:rsid w:val="00C24C2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4C29"/>
    <w:pPr>
      <w:spacing w:after="0" w:line="240" w:lineRule="auto"/>
    </w:pPr>
    <w:rPr>
      <w:rFonts w:eastAsiaTheme="minorEastAsia"/>
    </w:rPr>
  </w:style>
  <w:style w:type="paragraph" w:styleId="HTMLPreformatted">
    <w:name w:val="HTML Preformatted"/>
    <w:basedOn w:val="Normal"/>
    <w:link w:val="HTMLPreformattedChar"/>
    <w:uiPriority w:val="99"/>
    <w:unhideWhenUsed/>
    <w:rsid w:val="009A2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A2E41"/>
    <w:rPr>
      <w:rFonts w:ascii="Courier New" w:eastAsia="Times New Roman" w:hAnsi="Courier New" w:cs="Courier New"/>
      <w:sz w:val="20"/>
      <w:szCs w:val="20"/>
      <w:lang w:val="id-ID" w:eastAsia="id-ID"/>
    </w:rPr>
  </w:style>
  <w:style w:type="paragraph" w:styleId="ListParagraph">
    <w:name w:val="List Paragraph"/>
    <w:aliases w:val="Body of text,Daftar Acuan,List Paragraph1,SUMBER,anak bab,Medium Grid 1 - Accent 21,Body of text+1,Body of text+2,Body of text+3,List Paragraph11,HEADING 1,Heading 10"/>
    <w:basedOn w:val="Normal"/>
    <w:link w:val="ListParagraphChar"/>
    <w:uiPriority w:val="34"/>
    <w:qFormat/>
    <w:rsid w:val="003B53C2"/>
    <w:pPr>
      <w:ind w:left="720"/>
      <w:contextualSpacing/>
    </w:pPr>
  </w:style>
  <w:style w:type="character" w:customStyle="1" w:styleId="ListParagraphChar">
    <w:name w:val="List Paragraph Char"/>
    <w:aliases w:val="Body of text Char,Daftar Acuan Char,List Paragraph1 Char,SUMBER Char,anak bab Char,Medium Grid 1 - Accent 21 Char,Body of text+1 Char,Body of text+2 Char,Body of text+3 Char,List Paragraph11 Char,HEADING 1 Char,Heading 10 Char"/>
    <w:link w:val="ListParagraph"/>
    <w:uiPriority w:val="34"/>
    <w:locked/>
    <w:rsid w:val="003B53C2"/>
    <w:rPr>
      <w:lang w:val="id-ID"/>
    </w:rPr>
  </w:style>
  <w:style w:type="paragraph" w:styleId="NormalWeb">
    <w:name w:val="Normal (Web)"/>
    <w:basedOn w:val="Normal"/>
    <w:uiPriority w:val="99"/>
    <w:unhideWhenUsed/>
    <w:rsid w:val="005903B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5903BD"/>
    <w:rPr>
      <w:i/>
      <w:iCs/>
    </w:rPr>
  </w:style>
  <w:style w:type="paragraph" w:styleId="Caption">
    <w:name w:val="caption"/>
    <w:basedOn w:val="Normal"/>
    <w:next w:val="Normal"/>
    <w:link w:val="CaptionChar"/>
    <w:uiPriority w:val="35"/>
    <w:unhideWhenUsed/>
    <w:qFormat/>
    <w:rsid w:val="00411752"/>
    <w:pPr>
      <w:spacing w:after="200" w:line="240" w:lineRule="auto"/>
    </w:pPr>
    <w:rPr>
      <w:rFonts w:ascii="Calibri" w:eastAsia="Calibri" w:hAnsi="Calibri" w:cs="Times New Roman"/>
      <w:i/>
      <w:iCs/>
      <w:noProof/>
      <w:color w:val="44546A" w:themeColor="text2"/>
      <w:sz w:val="18"/>
      <w:szCs w:val="18"/>
    </w:rPr>
  </w:style>
  <w:style w:type="character" w:customStyle="1" w:styleId="CaptionChar">
    <w:name w:val="Caption Char"/>
    <w:link w:val="Caption"/>
    <w:uiPriority w:val="35"/>
    <w:locked/>
    <w:rsid w:val="00411752"/>
    <w:rPr>
      <w:rFonts w:ascii="Calibri" w:eastAsia="Calibri" w:hAnsi="Calibri" w:cs="Times New Roman"/>
      <w:i/>
      <w:iCs/>
      <w:noProof/>
      <w:color w:val="44546A" w:themeColor="text2"/>
      <w:sz w:val="18"/>
      <w:szCs w:val="18"/>
      <w:lang w:val="id-ID"/>
    </w:rPr>
  </w:style>
  <w:style w:type="character" w:styleId="Hyperlink">
    <w:name w:val="Hyperlink"/>
    <w:basedOn w:val="DefaultParagraphFont"/>
    <w:uiPriority w:val="99"/>
    <w:unhideWhenUsed/>
    <w:rsid w:val="008B6409"/>
    <w:rPr>
      <w:color w:val="0563C1" w:themeColor="hyperlink"/>
      <w:u w:val="single"/>
    </w:rPr>
  </w:style>
  <w:style w:type="character" w:customStyle="1" w:styleId="UnresolvedMention1">
    <w:name w:val="Unresolved Mention1"/>
    <w:basedOn w:val="DefaultParagraphFont"/>
    <w:uiPriority w:val="99"/>
    <w:semiHidden/>
    <w:unhideWhenUsed/>
    <w:rsid w:val="008D5414"/>
    <w:rPr>
      <w:color w:val="808080"/>
      <w:shd w:val="clear" w:color="auto" w:fill="E6E6E6"/>
    </w:rPr>
  </w:style>
  <w:style w:type="character" w:customStyle="1" w:styleId="highlighted">
    <w:name w:val="highlighted"/>
    <w:basedOn w:val="DefaultParagraphFont"/>
    <w:rsid w:val="00E17401"/>
  </w:style>
  <w:style w:type="paragraph" w:styleId="Header">
    <w:name w:val="header"/>
    <w:basedOn w:val="Normal"/>
    <w:link w:val="HeaderChar"/>
    <w:uiPriority w:val="99"/>
    <w:unhideWhenUsed/>
    <w:rsid w:val="00736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3EC"/>
    <w:rPr>
      <w:lang w:val="id-ID"/>
    </w:rPr>
  </w:style>
  <w:style w:type="paragraph" w:styleId="Footer">
    <w:name w:val="footer"/>
    <w:basedOn w:val="Normal"/>
    <w:link w:val="FooterChar"/>
    <w:uiPriority w:val="99"/>
    <w:unhideWhenUsed/>
    <w:rsid w:val="00736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3EC"/>
    <w:rPr>
      <w:lang w:val="id-ID"/>
    </w:rPr>
  </w:style>
  <w:style w:type="character" w:customStyle="1" w:styleId="Heading3Char">
    <w:name w:val="Heading 3 Char"/>
    <w:basedOn w:val="DefaultParagraphFont"/>
    <w:link w:val="Heading3"/>
    <w:rsid w:val="00127496"/>
    <w:rPr>
      <w:rFonts w:ascii="Times New Roman" w:eastAsia="Times New Roman" w:hAnsi="Times New Roman" w:cs="Times New Roman"/>
      <w:b/>
      <w:bCs/>
      <w:sz w:val="24"/>
      <w:szCs w:val="26"/>
      <w:lang w:eastAsia="zh-CN"/>
    </w:rPr>
  </w:style>
  <w:style w:type="character" w:customStyle="1" w:styleId="Heading1Char">
    <w:name w:val="Heading 1 Char"/>
    <w:basedOn w:val="DefaultParagraphFont"/>
    <w:link w:val="Heading1"/>
    <w:uiPriority w:val="9"/>
    <w:rsid w:val="0077169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71697"/>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36194">
      <w:bodyDiv w:val="1"/>
      <w:marLeft w:val="0"/>
      <w:marRight w:val="0"/>
      <w:marTop w:val="0"/>
      <w:marBottom w:val="0"/>
      <w:divBdr>
        <w:top w:val="none" w:sz="0" w:space="0" w:color="auto"/>
        <w:left w:val="none" w:sz="0" w:space="0" w:color="auto"/>
        <w:bottom w:val="none" w:sz="0" w:space="0" w:color="auto"/>
        <w:right w:val="none" w:sz="0" w:space="0" w:color="auto"/>
      </w:divBdr>
      <w:divsChild>
        <w:div w:id="2033845798">
          <w:marLeft w:val="0"/>
          <w:marRight w:val="0"/>
          <w:marTop w:val="0"/>
          <w:marBottom w:val="0"/>
          <w:divBdr>
            <w:top w:val="none" w:sz="0" w:space="0" w:color="auto"/>
            <w:left w:val="none" w:sz="0" w:space="0" w:color="auto"/>
            <w:bottom w:val="none" w:sz="0" w:space="0" w:color="auto"/>
            <w:right w:val="none" w:sz="0" w:space="0" w:color="auto"/>
          </w:divBdr>
        </w:div>
        <w:div w:id="2090077516">
          <w:marLeft w:val="0"/>
          <w:marRight w:val="0"/>
          <w:marTop w:val="0"/>
          <w:marBottom w:val="0"/>
          <w:divBdr>
            <w:top w:val="none" w:sz="0" w:space="0" w:color="auto"/>
            <w:left w:val="none" w:sz="0" w:space="0" w:color="auto"/>
            <w:bottom w:val="none" w:sz="0" w:space="0" w:color="auto"/>
            <w:right w:val="none" w:sz="0" w:space="0" w:color="auto"/>
          </w:divBdr>
        </w:div>
      </w:divsChild>
    </w:div>
    <w:div w:id="6950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artinifpeb@upi.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sman@upi.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sional.kompa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kemenkopmk.go.id" TargetMode="External"/><Relationship Id="rId4" Type="http://schemas.openxmlformats.org/officeDocument/2006/relationships/webSettings" Target="webSettings.xml"/><Relationship Id="rId9" Type="http://schemas.openxmlformats.org/officeDocument/2006/relationships/hyperlink" Target="http://www.ubaya.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17852</Words>
  <Characters>101757</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DI_TA</dc:creator>
  <cp:lastModifiedBy>yuyun28.ips@gmail.com</cp:lastModifiedBy>
  <cp:revision>2</cp:revision>
  <dcterms:created xsi:type="dcterms:W3CDTF">2018-06-21T05:19:00Z</dcterms:created>
  <dcterms:modified xsi:type="dcterms:W3CDTF">2018-06-21T05:19:00Z</dcterms:modified>
</cp:coreProperties>
</file>