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1A9" w:rsidRPr="00D66F53" w:rsidRDefault="00DA4317" w:rsidP="00CB29A6">
      <w:pPr>
        <w:spacing w:line="240" w:lineRule="auto"/>
        <w:jc w:val="center"/>
        <w:rPr>
          <w:rFonts w:ascii="Times New Roman" w:hAnsi="Times New Roman" w:cs="Times New Roman"/>
          <w:b/>
          <w:sz w:val="28"/>
          <w:szCs w:val="28"/>
        </w:rPr>
      </w:pPr>
      <w:bookmarkStart w:id="0" w:name="_GoBack"/>
      <w:bookmarkEnd w:id="0"/>
      <w:r w:rsidRPr="00D66F53">
        <w:rPr>
          <w:rFonts w:ascii="Times New Roman" w:hAnsi="Times New Roman" w:cs="Times New Roman"/>
          <w:b/>
          <w:sz w:val="28"/>
          <w:szCs w:val="28"/>
        </w:rPr>
        <w:t xml:space="preserve">Pengaruh  Percaya Diri dan Perilaku </w:t>
      </w:r>
      <w:r w:rsidR="001C7A43" w:rsidRPr="00D66F53">
        <w:rPr>
          <w:rFonts w:ascii="Times New Roman" w:hAnsi="Times New Roman" w:cs="Times New Roman"/>
          <w:b/>
          <w:sz w:val="28"/>
          <w:szCs w:val="28"/>
        </w:rPr>
        <w:t>K</w:t>
      </w:r>
      <w:r w:rsidRPr="00D66F53">
        <w:rPr>
          <w:rFonts w:ascii="Times New Roman" w:hAnsi="Times New Roman" w:cs="Times New Roman"/>
          <w:b/>
          <w:sz w:val="28"/>
          <w:szCs w:val="28"/>
        </w:rPr>
        <w:t>ontrol</w:t>
      </w:r>
      <w:r w:rsidR="004951A9" w:rsidRPr="00D66F53">
        <w:rPr>
          <w:rFonts w:ascii="Times New Roman" w:hAnsi="Times New Roman" w:cs="Times New Roman"/>
          <w:b/>
          <w:sz w:val="28"/>
          <w:szCs w:val="28"/>
        </w:rPr>
        <w:t xml:space="preserve"> yang </w:t>
      </w:r>
      <w:r w:rsidR="001C7A43" w:rsidRPr="00D66F53">
        <w:rPr>
          <w:rFonts w:ascii="Times New Roman" w:hAnsi="Times New Roman" w:cs="Times New Roman"/>
          <w:b/>
          <w:sz w:val="28"/>
          <w:szCs w:val="28"/>
        </w:rPr>
        <w:t>D</w:t>
      </w:r>
      <w:r w:rsidR="004951A9" w:rsidRPr="00D66F53">
        <w:rPr>
          <w:rFonts w:ascii="Times New Roman" w:hAnsi="Times New Roman" w:cs="Times New Roman"/>
          <w:b/>
          <w:sz w:val="28"/>
          <w:szCs w:val="28"/>
        </w:rPr>
        <w:t>irasakan</w:t>
      </w:r>
    </w:p>
    <w:p w:rsidR="00DA4317" w:rsidRPr="001A0FD9" w:rsidRDefault="00DA4317" w:rsidP="00CB29A6">
      <w:pPr>
        <w:spacing w:line="240" w:lineRule="auto"/>
        <w:jc w:val="center"/>
        <w:rPr>
          <w:rFonts w:ascii="Times New Roman" w:hAnsi="Times New Roman" w:cs="Times New Roman"/>
          <w:b/>
          <w:color w:val="1F497D" w:themeColor="text2"/>
          <w:sz w:val="28"/>
          <w:szCs w:val="28"/>
        </w:rPr>
      </w:pPr>
      <w:r w:rsidRPr="00D66F53">
        <w:rPr>
          <w:rFonts w:ascii="Times New Roman" w:hAnsi="Times New Roman" w:cs="Times New Roman"/>
          <w:b/>
          <w:sz w:val="28"/>
          <w:szCs w:val="28"/>
        </w:rPr>
        <w:t xml:space="preserve">terhadap Minat Berwirausaha </w:t>
      </w:r>
    </w:p>
    <w:p w:rsidR="00DA4317" w:rsidRPr="00B16218" w:rsidRDefault="00DA4317" w:rsidP="00B16218">
      <w:pPr>
        <w:spacing w:line="360" w:lineRule="auto"/>
        <w:jc w:val="center"/>
        <w:rPr>
          <w:rFonts w:ascii="Times New Roman" w:hAnsi="Times New Roman" w:cs="Times New Roman"/>
          <w:sz w:val="24"/>
          <w:szCs w:val="24"/>
        </w:rPr>
      </w:pPr>
      <w:r w:rsidRPr="00B16218">
        <w:rPr>
          <w:rFonts w:ascii="Times New Roman" w:hAnsi="Times New Roman" w:cs="Times New Roman"/>
          <w:sz w:val="24"/>
          <w:szCs w:val="24"/>
        </w:rPr>
        <w:t>Oleh</w:t>
      </w:r>
      <w:r w:rsidR="00DC3BCF" w:rsidRPr="00B16218">
        <w:rPr>
          <w:rFonts w:ascii="Times New Roman" w:hAnsi="Times New Roman" w:cs="Times New Roman"/>
          <w:sz w:val="24"/>
          <w:szCs w:val="24"/>
        </w:rPr>
        <w:t>:</w:t>
      </w:r>
    </w:p>
    <w:p w:rsidR="00DA4317" w:rsidRPr="00B16218" w:rsidRDefault="00DA4317" w:rsidP="00CB29A6">
      <w:pPr>
        <w:spacing w:after="0" w:line="240" w:lineRule="auto"/>
        <w:jc w:val="center"/>
        <w:rPr>
          <w:rFonts w:ascii="Times New Roman" w:hAnsi="Times New Roman" w:cs="Times New Roman"/>
          <w:i/>
          <w:sz w:val="24"/>
          <w:szCs w:val="24"/>
        </w:rPr>
      </w:pPr>
      <w:r w:rsidRPr="00B16218">
        <w:rPr>
          <w:rFonts w:ascii="Times New Roman" w:hAnsi="Times New Roman" w:cs="Times New Roman"/>
          <w:i/>
          <w:sz w:val="24"/>
          <w:szCs w:val="24"/>
        </w:rPr>
        <w:t>Nurlatifah</w:t>
      </w:r>
      <w:r w:rsidR="00DC3BCF" w:rsidRPr="00B16218">
        <w:rPr>
          <w:rFonts w:ascii="Times New Roman" w:hAnsi="Times New Roman" w:cs="Times New Roman"/>
          <w:i/>
          <w:sz w:val="24"/>
          <w:szCs w:val="24"/>
          <w:vertAlign w:val="superscript"/>
        </w:rPr>
        <w:t>1)</w:t>
      </w:r>
      <w:r w:rsidR="00DC3BCF" w:rsidRPr="00B16218">
        <w:rPr>
          <w:rFonts w:ascii="Times New Roman" w:hAnsi="Times New Roman" w:cs="Times New Roman"/>
          <w:i/>
          <w:sz w:val="24"/>
          <w:szCs w:val="24"/>
        </w:rPr>
        <w:t xml:space="preserve">, </w:t>
      </w:r>
      <w:r w:rsidRPr="00B16218">
        <w:rPr>
          <w:rFonts w:ascii="Times New Roman" w:hAnsi="Times New Roman" w:cs="Times New Roman"/>
          <w:i/>
          <w:sz w:val="24"/>
          <w:szCs w:val="24"/>
        </w:rPr>
        <w:t>Kurjono</w:t>
      </w:r>
      <w:r w:rsidR="00DC3BCF" w:rsidRPr="00B16218">
        <w:rPr>
          <w:rFonts w:ascii="Times New Roman" w:hAnsi="Times New Roman" w:cs="Times New Roman"/>
          <w:i/>
          <w:sz w:val="24"/>
          <w:szCs w:val="24"/>
          <w:vertAlign w:val="superscript"/>
        </w:rPr>
        <w:t>2)</w:t>
      </w:r>
    </w:p>
    <w:p w:rsidR="00DA4317" w:rsidRPr="00B16218" w:rsidRDefault="00DC3BCF" w:rsidP="00CB29A6">
      <w:pPr>
        <w:spacing w:after="0" w:line="240" w:lineRule="auto"/>
        <w:jc w:val="center"/>
        <w:rPr>
          <w:rFonts w:ascii="Times New Roman" w:hAnsi="Times New Roman" w:cs="Times New Roman"/>
          <w:i/>
          <w:sz w:val="24"/>
          <w:szCs w:val="24"/>
        </w:rPr>
      </w:pPr>
      <w:r w:rsidRPr="00B16218">
        <w:rPr>
          <w:rFonts w:ascii="Times New Roman" w:hAnsi="Times New Roman" w:cs="Times New Roman"/>
          <w:i/>
          <w:sz w:val="24"/>
          <w:szCs w:val="24"/>
        </w:rPr>
        <w:t xml:space="preserve">email: </w:t>
      </w:r>
      <w:r w:rsidRPr="00B16218">
        <w:rPr>
          <w:rFonts w:ascii="Times New Roman" w:hAnsi="Times New Roman" w:cs="Times New Roman"/>
          <w:i/>
          <w:sz w:val="24"/>
          <w:szCs w:val="24"/>
        </w:rPr>
        <w:fldChar w:fldCharType="begin"/>
      </w:r>
      <w:r w:rsidRPr="00B16218">
        <w:rPr>
          <w:rFonts w:ascii="Times New Roman" w:hAnsi="Times New Roman" w:cs="Times New Roman"/>
          <w:i/>
          <w:sz w:val="24"/>
          <w:szCs w:val="24"/>
        </w:rPr>
        <w:instrText xml:space="preserve"> HYPERLINK "mailto:nurlatifah@upi.edu" </w:instrText>
      </w:r>
      <w:r w:rsidRPr="00B16218">
        <w:rPr>
          <w:rFonts w:ascii="Times New Roman" w:hAnsi="Times New Roman" w:cs="Times New Roman"/>
          <w:i/>
          <w:sz w:val="24"/>
          <w:szCs w:val="24"/>
        </w:rPr>
        <w:fldChar w:fldCharType="separate"/>
      </w:r>
      <w:r w:rsidRPr="00B16218">
        <w:rPr>
          <w:rStyle w:val="Hyperlink"/>
          <w:rFonts w:ascii="Times New Roman" w:hAnsi="Times New Roman" w:cs="Times New Roman"/>
          <w:i/>
          <w:sz w:val="24"/>
          <w:szCs w:val="24"/>
        </w:rPr>
        <w:t>nurlatifah@upi.edu</w:t>
      </w:r>
      <w:r w:rsidRPr="00B16218">
        <w:rPr>
          <w:rFonts w:ascii="Times New Roman" w:hAnsi="Times New Roman" w:cs="Times New Roman"/>
          <w:i/>
          <w:sz w:val="24"/>
          <w:szCs w:val="24"/>
        </w:rPr>
        <w:fldChar w:fldCharType="end"/>
      </w:r>
      <w:r w:rsidRPr="00B16218">
        <w:rPr>
          <w:rFonts w:ascii="Times New Roman" w:hAnsi="Times New Roman" w:cs="Times New Roman"/>
          <w:i/>
          <w:sz w:val="24"/>
          <w:szCs w:val="24"/>
        </w:rPr>
        <w:t xml:space="preserve">, </w:t>
      </w:r>
      <w:hyperlink r:id="rId8" w:history="1">
        <w:r w:rsidRPr="00B16218">
          <w:rPr>
            <w:rStyle w:val="Hyperlink"/>
            <w:rFonts w:ascii="Times New Roman" w:hAnsi="Times New Roman" w:cs="Times New Roman"/>
            <w:i/>
            <w:sz w:val="24"/>
            <w:szCs w:val="24"/>
          </w:rPr>
          <w:t>Kurjono@upi.edu</w:t>
        </w:r>
      </w:hyperlink>
      <w:r w:rsidRPr="00B16218">
        <w:rPr>
          <w:rFonts w:ascii="Times New Roman" w:hAnsi="Times New Roman" w:cs="Times New Roman"/>
          <w:i/>
          <w:sz w:val="24"/>
          <w:szCs w:val="24"/>
        </w:rPr>
        <w:t xml:space="preserve"> </w:t>
      </w:r>
    </w:p>
    <w:p w:rsidR="00B313B7" w:rsidRPr="00B16218" w:rsidRDefault="00F47697" w:rsidP="00B16218">
      <w:pPr>
        <w:pStyle w:val="Heading1"/>
        <w:spacing w:line="360" w:lineRule="auto"/>
        <w:rPr>
          <w:rFonts w:cs="Times New Roman"/>
          <w:b/>
          <w:sz w:val="20"/>
          <w:szCs w:val="20"/>
        </w:rPr>
      </w:pPr>
      <w:r w:rsidRPr="00B16218">
        <w:rPr>
          <w:rFonts w:cs="Times New Roman"/>
          <w:b/>
          <w:sz w:val="20"/>
          <w:szCs w:val="20"/>
        </w:rPr>
        <w:t>Abstrak</w:t>
      </w:r>
    </w:p>
    <w:p w:rsidR="00E8053B" w:rsidRPr="00B16218" w:rsidRDefault="00E8053B" w:rsidP="00B16218">
      <w:pPr>
        <w:spacing w:line="360" w:lineRule="auto"/>
        <w:jc w:val="both"/>
        <w:rPr>
          <w:rFonts w:ascii="Times New Roman" w:hAnsi="Times New Roman" w:cs="Times New Roman"/>
          <w:sz w:val="20"/>
          <w:szCs w:val="20"/>
        </w:rPr>
      </w:pPr>
      <w:r w:rsidRPr="00B16218">
        <w:rPr>
          <w:rFonts w:ascii="Times New Roman" w:hAnsi="Times New Roman" w:cs="Times New Roman"/>
          <w:sz w:val="20"/>
          <w:szCs w:val="20"/>
        </w:rPr>
        <w:t xml:space="preserve">Penelitian ini bertujuan </w:t>
      </w:r>
      <w:r w:rsidRPr="00B16218">
        <w:rPr>
          <w:rFonts w:ascii="Times New Roman" w:hAnsi="Times New Roman" w:cs="Times New Roman"/>
          <w:color w:val="000000" w:themeColor="text1"/>
          <w:sz w:val="20"/>
          <w:szCs w:val="20"/>
        </w:rPr>
        <w:t xml:space="preserve">untuk </w:t>
      </w:r>
      <w:r w:rsidR="007E702C" w:rsidRPr="00B16218">
        <w:rPr>
          <w:rFonts w:ascii="Times New Roman" w:hAnsi="Times New Roman" w:cs="Times New Roman"/>
          <w:color w:val="000000" w:themeColor="text1"/>
          <w:sz w:val="20"/>
          <w:szCs w:val="20"/>
        </w:rPr>
        <w:t>m</w:t>
      </w:r>
      <w:r w:rsidR="00423307" w:rsidRPr="00B16218">
        <w:rPr>
          <w:rFonts w:ascii="Times New Roman" w:hAnsi="Times New Roman" w:cs="Times New Roman"/>
          <w:color w:val="000000" w:themeColor="text1"/>
          <w:sz w:val="20"/>
          <w:szCs w:val="20"/>
        </w:rPr>
        <w:t xml:space="preserve">elihat </w:t>
      </w:r>
      <w:r w:rsidR="00423307" w:rsidRPr="00B16218">
        <w:rPr>
          <w:rFonts w:ascii="Times New Roman" w:hAnsi="Times New Roman" w:cs="Times New Roman"/>
          <w:sz w:val="20"/>
          <w:szCs w:val="20"/>
        </w:rPr>
        <w:t xml:space="preserve">perbedaan minat berwirausaha mahasiswa yang dilihat dari </w:t>
      </w:r>
      <w:r w:rsidRPr="00B16218">
        <w:rPr>
          <w:rFonts w:ascii="Times New Roman" w:hAnsi="Times New Roman" w:cs="Times New Roman"/>
          <w:sz w:val="20"/>
          <w:szCs w:val="20"/>
        </w:rPr>
        <w:t xml:space="preserve">faktor-faktor yang </w:t>
      </w:r>
      <w:r w:rsidR="00D66F53">
        <w:rPr>
          <w:rFonts w:ascii="Times New Roman" w:hAnsi="Times New Roman" w:cs="Times New Roman"/>
          <w:sz w:val="20"/>
          <w:szCs w:val="20"/>
        </w:rPr>
        <w:t xml:space="preserve"> </w:t>
      </w:r>
      <w:r w:rsidRPr="00B16218">
        <w:rPr>
          <w:rFonts w:ascii="Times New Roman" w:hAnsi="Times New Roman" w:cs="Times New Roman"/>
          <w:sz w:val="20"/>
          <w:szCs w:val="20"/>
        </w:rPr>
        <w:t>mempengaruhi</w:t>
      </w:r>
      <w:r w:rsidR="00423307" w:rsidRPr="00B16218">
        <w:rPr>
          <w:rFonts w:ascii="Times New Roman" w:hAnsi="Times New Roman" w:cs="Times New Roman"/>
          <w:sz w:val="20"/>
          <w:szCs w:val="20"/>
        </w:rPr>
        <w:t>.</w:t>
      </w:r>
      <w:r w:rsidR="00423307" w:rsidRPr="00B16218">
        <w:rPr>
          <w:rFonts w:ascii="Times New Roman" w:hAnsi="Times New Roman" w:cs="Times New Roman"/>
          <w:i/>
          <w:sz w:val="20"/>
          <w:szCs w:val="20"/>
        </w:rPr>
        <w:t xml:space="preserve"> </w:t>
      </w:r>
      <w:r w:rsidR="00423307" w:rsidRPr="00B16218">
        <w:rPr>
          <w:rFonts w:ascii="Times New Roman" w:hAnsi="Times New Roman" w:cs="Times New Roman"/>
          <w:sz w:val="20"/>
          <w:szCs w:val="20"/>
        </w:rPr>
        <w:t>Grand teori yang di</w:t>
      </w:r>
      <w:r w:rsidRPr="00B16218">
        <w:rPr>
          <w:rFonts w:ascii="Times New Roman" w:hAnsi="Times New Roman" w:cs="Times New Roman"/>
          <w:sz w:val="20"/>
          <w:szCs w:val="20"/>
        </w:rPr>
        <w:t>gunakan</w:t>
      </w:r>
      <w:r w:rsidR="00423307" w:rsidRPr="00B16218">
        <w:rPr>
          <w:rFonts w:ascii="Times New Roman" w:hAnsi="Times New Roman" w:cs="Times New Roman"/>
          <w:sz w:val="20"/>
          <w:szCs w:val="20"/>
        </w:rPr>
        <w:t xml:space="preserve"> dalam penelitian ini </w:t>
      </w:r>
      <w:r w:rsidRPr="00B16218">
        <w:rPr>
          <w:rFonts w:ascii="Times New Roman" w:hAnsi="Times New Roman" w:cs="Times New Roman"/>
          <w:i/>
          <w:sz w:val="20"/>
          <w:szCs w:val="20"/>
        </w:rPr>
        <w:t xml:space="preserve"> Theory of Planned Behavior (TPB)</w:t>
      </w:r>
      <w:r w:rsidR="00423307" w:rsidRPr="00B16218">
        <w:rPr>
          <w:rFonts w:ascii="Times New Roman" w:hAnsi="Times New Roman" w:cs="Times New Roman"/>
          <w:i/>
          <w:sz w:val="20"/>
          <w:szCs w:val="20"/>
        </w:rPr>
        <w:t xml:space="preserve"> </w:t>
      </w:r>
      <w:r w:rsidR="00423307" w:rsidRPr="00B16218">
        <w:rPr>
          <w:rFonts w:ascii="Times New Roman" w:hAnsi="Times New Roman" w:cs="Times New Roman"/>
          <w:sz w:val="20"/>
          <w:szCs w:val="20"/>
        </w:rPr>
        <w:t>yang dikemukakan oleh Ajzen</w:t>
      </w:r>
      <w:r w:rsidRPr="00B16218">
        <w:rPr>
          <w:rFonts w:ascii="Times New Roman" w:hAnsi="Times New Roman" w:cs="Times New Roman"/>
          <w:sz w:val="20"/>
          <w:szCs w:val="20"/>
        </w:rPr>
        <w:t xml:space="preserve">, minat mahasiswa yang dipengaruhi oleh dua variabel </w:t>
      </w:r>
      <w:r w:rsidR="007E702C" w:rsidRPr="00B16218">
        <w:rPr>
          <w:rFonts w:ascii="Times New Roman" w:hAnsi="Times New Roman" w:cs="Times New Roman"/>
          <w:color w:val="000000" w:themeColor="text1"/>
          <w:sz w:val="20"/>
          <w:szCs w:val="20"/>
        </w:rPr>
        <w:t>ya</w:t>
      </w:r>
      <w:r w:rsidRPr="00B16218">
        <w:rPr>
          <w:rFonts w:ascii="Times New Roman" w:hAnsi="Times New Roman" w:cs="Times New Roman"/>
          <w:color w:val="000000" w:themeColor="text1"/>
          <w:sz w:val="20"/>
          <w:szCs w:val="20"/>
        </w:rPr>
        <w:t>itu,</w:t>
      </w:r>
      <w:r w:rsidR="00672DB8" w:rsidRPr="00B16218">
        <w:rPr>
          <w:rFonts w:ascii="Times New Roman" w:hAnsi="Times New Roman" w:cs="Times New Roman"/>
          <w:sz w:val="20"/>
          <w:szCs w:val="20"/>
        </w:rPr>
        <w:t xml:space="preserve"> </w:t>
      </w:r>
      <w:r w:rsidR="00CA138E">
        <w:rPr>
          <w:rFonts w:ascii="Times New Roman" w:hAnsi="Times New Roman" w:cs="Times New Roman"/>
          <w:sz w:val="20"/>
          <w:szCs w:val="20"/>
        </w:rPr>
        <w:t>percaya diri</w:t>
      </w:r>
      <w:r w:rsidR="00672DB8" w:rsidRPr="00B16218">
        <w:rPr>
          <w:rFonts w:ascii="Times New Roman" w:hAnsi="Times New Roman" w:cs="Times New Roman"/>
          <w:sz w:val="20"/>
          <w:szCs w:val="20"/>
        </w:rPr>
        <w:t xml:space="preserve"> dan perilaku kontrol yang</w:t>
      </w:r>
      <w:r w:rsidR="004951A9" w:rsidRPr="00B16218">
        <w:rPr>
          <w:rFonts w:ascii="Times New Roman" w:hAnsi="Times New Roman" w:cs="Times New Roman"/>
          <w:sz w:val="20"/>
          <w:szCs w:val="20"/>
        </w:rPr>
        <w:t xml:space="preserve"> dirasakan </w:t>
      </w:r>
      <w:r w:rsidR="00672DB8" w:rsidRPr="00B16218">
        <w:rPr>
          <w:rFonts w:ascii="Times New Roman" w:hAnsi="Times New Roman" w:cs="Times New Roman"/>
          <w:sz w:val="20"/>
          <w:szCs w:val="20"/>
        </w:rPr>
        <w:t xml:space="preserve">dikontrol oleh gender. </w:t>
      </w:r>
      <w:r w:rsidR="00423307" w:rsidRPr="00B16218">
        <w:rPr>
          <w:rFonts w:ascii="Times New Roman" w:hAnsi="Times New Roman" w:cs="Times New Roman"/>
          <w:sz w:val="20"/>
          <w:szCs w:val="20"/>
        </w:rPr>
        <w:t xml:space="preserve">Penelitian ini menggunakan metode </w:t>
      </w:r>
      <w:r w:rsidR="00423307" w:rsidRPr="00B16218">
        <w:rPr>
          <w:rFonts w:ascii="Times New Roman" w:hAnsi="Times New Roman" w:cs="Times New Roman"/>
          <w:i/>
          <w:iCs/>
          <w:sz w:val="20"/>
          <w:szCs w:val="20"/>
        </w:rPr>
        <w:t>Explanatory Survey Method</w:t>
      </w:r>
      <w:r w:rsidR="00423307" w:rsidRPr="00B16218">
        <w:rPr>
          <w:rFonts w:ascii="Times New Roman" w:hAnsi="Times New Roman" w:cs="Times New Roman"/>
          <w:sz w:val="20"/>
          <w:szCs w:val="20"/>
        </w:rPr>
        <w:t>. Sampel penelitian yang diambil dari populasi mahasiswa U</w:t>
      </w:r>
      <w:r w:rsidR="00107520" w:rsidRPr="00B16218">
        <w:rPr>
          <w:rFonts w:ascii="Times New Roman" w:hAnsi="Times New Roman" w:cs="Times New Roman"/>
          <w:sz w:val="20"/>
          <w:szCs w:val="20"/>
        </w:rPr>
        <w:t>n</w:t>
      </w:r>
      <w:r w:rsidR="00423307" w:rsidRPr="00B16218">
        <w:rPr>
          <w:rFonts w:ascii="Times New Roman" w:hAnsi="Times New Roman" w:cs="Times New Roman"/>
          <w:sz w:val="20"/>
          <w:szCs w:val="20"/>
        </w:rPr>
        <w:t>iversitas Pendidikan Indonesia dari 13 bagian, fakultas dan kampus dae</w:t>
      </w:r>
      <w:r w:rsidR="00FB0B55">
        <w:rPr>
          <w:rFonts w:ascii="Times New Roman" w:hAnsi="Times New Roman" w:cs="Times New Roman"/>
          <w:sz w:val="20"/>
          <w:szCs w:val="20"/>
        </w:rPr>
        <w:t>a</w:t>
      </w:r>
      <w:r w:rsidR="00423307" w:rsidRPr="00B16218">
        <w:rPr>
          <w:rFonts w:ascii="Times New Roman" w:hAnsi="Times New Roman" w:cs="Times New Roman"/>
          <w:sz w:val="20"/>
          <w:szCs w:val="20"/>
        </w:rPr>
        <w:t>rah</w:t>
      </w:r>
      <w:r w:rsidR="00FB0B55">
        <w:rPr>
          <w:rFonts w:ascii="Times New Roman" w:hAnsi="Times New Roman" w:cs="Times New Roman"/>
          <w:sz w:val="20"/>
          <w:szCs w:val="20"/>
        </w:rPr>
        <w:t xml:space="preserve"> yang berjumlah 377 mahasiswa. </w:t>
      </w:r>
      <w:r w:rsidR="00423307" w:rsidRPr="00B16218">
        <w:rPr>
          <w:rFonts w:ascii="Times New Roman" w:hAnsi="Times New Roman" w:cs="Times New Roman"/>
          <w:sz w:val="20"/>
          <w:szCs w:val="20"/>
        </w:rPr>
        <w:t xml:space="preserve"> Seluruh angket  dilakukan pengujian validitas dan reliabilitas. Teknik pengolahan  data menggunakan analisis </w:t>
      </w:r>
      <w:proofErr w:type="spellStart"/>
      <w:r w:rsidR="00423307" w:rsidRPr="00B16218">
        <w:rPr>
          <w:rFonts w:ascii="Times New Roman" w:hAnsi="Times New Roman" w:cs="Times New Roman"/>
          <w:sz w:val="20"/>
          <w:szCs w:val="20"/>
          <w:lang w:val="en-US"/>
        </w:rPr>
        <w:t>regresi</w:t>
      </w:r>
      <w:proofErr w:type="spellEnd"/>
      <w:r w:rsidR="00423307" w:rsidRPr="00B16218">
        <w:rPr>
          <w:rFonts w:ascii="Times New Roman" w:hAnsi="Times New Roman" w:cs="Times New Roman"/>
          <w:sz w:val="20"/>
          <w:szCs w:val="20"/>
        </w:rPr>
        <w:t xml:space="preserve"> dengan tujuan untuk mengetahui pengaruh  dari</w:t>
      </w:r>
      <w:r w:rsidR="00423307" w:rsidRPr="00B16218">
        <w:rPr>
          <w:rFonts w:ascii="Times New Roman" w:hAnsi="Times New Roman" w:cs="Times New Roman"/>
          <w:sz w:val="20"/>
          <w:szCs w:val="20"/>
          <w:lang w:val="en-US"/>
        </w:rPr>
        <w:t xml:space="preserve"> variable</w:t>
      </w:r>
      <w:r w:rsidR="00423307" w:rsidRPr="00B16218">
        <w:rPr>
          <w:rFonts w:ascii="Times New Roman" w:hAnsi="Times New Roman" w:cs="Times New Roman"/>
          <w:sz w:val="20"/>
          <w:szCs w:val="20"/>
        </w:rPr>
        <w:t xml:space="preserve"> percaya diri dan perilaku kontrol yang dirasakan terhadap minat berwirausaha mahasiswa laki-laki dan perempuan. </w:t>
      </w:r>
      <w:r w:rsidR="00E16893" w:rsidRPr="00B16218">
        <w:rPr>
          <w:rFonts w:ascii="Times New Roman" w:hAnsi="Times New Roman" w:cs="Times New Roman"/>
          <w:sz w:val="20"/>
          <w:szCs w:val="20"/>
        </w:rPr>
        <w:t xml:space="preserve">Seluruh angket  dilakukan pengujian validitas dan reliabilitas. Teknik pengolahan  data menggunakan analisis </w:t>
      </w:r>
      <w:proofErr w:type="spellStart"/>
      <w:r w:rsidR="00E16893" w:rsidRPr="00B16218">
        <w:rPr>
          <w:rFonts w:ascii="Times New Roman" w:hAnsi="Times New Roman" w:cs="Times New Roman"/>
          <w:sz w:val="20"/>
          <w:szCs w:val="20"/>
          <w:lang w:val="en-US"/>
        </w:rPr>
        <w:t>regresi</w:t>
      </w:r>
      <w:proofErr w:type="spellEnd"/>
      <w:r w:rsidR="00E16893" w:rsidRPr="00B16218">
        <w:rPr>
          <w:rFonts w:ascii="Times New Roman" w:hAnsi="Times New Roman" w:cs="Times New Roman"/>
          <w:sz w:val="20"/>
          <w:szCs w:val="20"/>
        </w:rPr>
        <w:t xml:space="preserve"> dengan tujuan untuk mengetahui pengaruh  dari</w:t>
      </w:r>
      <w:r w:rsidR="00E16893" w:rsidRPr="00B16218">
        <w:rPr>
          <w:rFonts w:ascii="Times New Roman" w:hAnsi="Times New Roman" w:cs="Times New Roman"/>
          <w:sz w:val="20"/>
          <w:szCs w:val="20"/>
          <w:lang w:val="en-US"/>
        </w:rPr>
        <w:t xml:space="preserve"> variable</w:t>
      </w:r>
      <w:r w:rsidR="00E16893" w:rsidRPr="00B16218">
        <w:rPr>
          <w:rFonts w:ascii="Times New Roman" w:hAnsi="Times New Roman" w:cs="Times New Roman"/>
          <w:sz w:val="20"/>
          <w:szCs w:val="20"/>
        </w:rPr>
        <w:t xml:space="preserve"> percaya diri dan perilaku control dan prilaku control berpengaruh positif terhadap minat berwirausaha</w:t>
      </w:r>
      <w:r w:rsidR="00D66F53">
        <w:rPr>
          <w:rFonts w:ascii="Times New Roman" w:hAnsi="Times New Roman" w:cs="Times New Roman"/>
          <w:sz w:val="20"/>
          <w:szCs w:val="20"/>
        </w:rPr>
        <w:t>.</w:t>
      </w:r>
    </w:p>
    <w:p w:rsidR="004951A9" w:rsidRPr="00B16218" w:rsidRDefault="003A603C" w:rsidP="00B16218">
      <w:pPr>
        <w:spacing w:line="360" w:lineRule="auto"/>
        <w:rPr>
          <w:rFonts w:ascii="Times New Roman" w:hAnsi="Times New Roman" w:cs="Times New Roman"/>
          <w:i/>
          <w:sz w:val="20"/>
          <w:szCs w:val="20"/>
        </w:rPr>
      </w:pPr>
      <w:r w:rsidRPr="00B16218">
        <w:rPr>
          <w:rFonts w:ascii="Times New Roman" w:hAnsi="Times New Roman" w:cs="Times New Roman"/>
          <w:i/>
          <w:sz w:val="20"/>
          <w:szCs w:val="20"/>
        </w:rPr>
        <w:t>Kata kunci:  Percaya Diri, Perilaku Kontrol yang Dirasakan, Minat Berwirausaha</w:t>
      </w:r>
    </w:p>
    <w:p w:rsidR="00E16893" w:rsidRPr="00B16218" w:rsidRDefault="00DC3BCF" w:rsidP="00B16218">
      <w:pPr>
        <w:pStyle w:val="Heading2"/>
        <w:spacing w:line="360" w:lineRule="auto"/>
        <w:rPr>
          <w:rFonts w:cs="Times New Roman"/>
          <w:szCs w:val="24"/>
        </w:rPr>
      </w:pPr>
      <w:r w:rsidRPr="00B16218">
        <w:rPr>
          <w:rFonts w:cs="Times New Roman"/>
          <w:szCs w:val="24"/>
        </w:rPr>
        <w:t>I.</w:t>
      </w:r>
      <w:r w:rsidRPr="00B16218">
        <w:rPr>
          <w:rFonts w:cs="Times New Roman"/>
          <w:color w:val="FFFFFF" w:themeColor="background1"/>
          <w:szCs w:val="24"/>
        </w:rPr>
        <w:t>.</w:t>
      </w:r>
      <w:r w:rsidR="004F632C" w:rsidRPr="00B16218">
        <w:rPr>
          <w:rFonts w:cs="Times New Roman"/>
          <w:szCs w:val="24"/>
        </w:rPr>
        <w:t>PENDAHULUAN</w:t>
      </w:r>
    </w:p>
    <w:p w:rsidR="00EC6215" w:rsidRPr="00B16218" w:rsidRDefault="00657D06" w:rsidP="00B16218">
      <w:pPr>
        <w:shd w:val="clear" w:color="auto" w:fill="FFFFFF" w:themeFill="background1"/>
        <w:spacing w:line="360" w:lineRule="auto"/>
        <w:ind w:firstLine="360"/>
        <w:jc w:val="both"/>
        <w:rPr>
          <w:rStyle w:val="Hyperlink"/>
          <w:rFonts w:ascii="Times New Roman" w:hAnsi="Times New Roman" w:cs="Times New Roman"/>
          <w:color w:val="auto"/>
          <w:sz w:val="24"/>
          <w:szCs w:val="24"/>
          <w:u w:val="none"/>
        </w:rPr>
      </w:pPr>
      <w:r w:rsidRPr="00B16218">
        <w:rPr>
          <w:rFonts w:ascii="Times New Roman" w:hAnsi="Times New Roman" w:cs="Times New Roman"/>
          <w:color w:val="000000" w:themeColor="text1"/>
          <w:sz w:val="24"/>
          <w:szCs w:val="24"/>
        </w:rPr>
        <w:t xml:space="preserve">Mengubah pemikiran-pemikiran pada lulusan dari “menjadi tenaga kerja” berubah menjadi “juragan” yang </w:t>
      </w:r>
      <w:r w:rsidR="007E702C" w:rsidRPr="00B16218">
        <w:rPr>
          <w:rFonts w:ascii="Times New Roman" w:hAnsi="Times New Roman" w:cs="Times New Roman"/>
          <w:color w:val="000000" w:themeColor="text1"/>
          <w:sz w:val="24"/>
          <w:szCs w:val="24"/>
        </w:rPr>
        <w:t xml:space="preserve">tidak </w:t>
      </w:r>
      <w:r w:rsidRPr="00B16218">
        <w:rPr>
          <w:rFonts w:ascii="Times New Roman" w:hAnsi="Times New Roman" w:cs="Times New Roman"/>
          <w:color w:val="000000" w:themeColor="text1"/>
          <w:sz w:val="24"/>
          <w:szCs w:val="24"/>
        </w:rPr>
        <w:t>pernah menunjukkan keberhasilan merupakan salah satu upaya untuk meningkatkan jiwa kewirausahaan (Aziz,</w:t>
      </w:r>
      <w:r w:rsidR="00052C66">
        <w:rPr>
          <w:rFonts w:ascii="Times New Roman" w:hAnsi="Times New Roman" w:cs="Times New Roman"/>
          <w:color w:val="000000" w:themeColor="text1"/>
          <w:sz w:val="24"/>
          <w:szCs w:val="24"/>
        </w:rPr>
        <w:t xml:space="preserve"> </w:t>
      </w:r>
      <w:r w:rsidRPr="00B16218">
        <w:rPr>
          <w:rFonts w:ascii="Times New Roman" w:hAnsi="Times New Roman" w:cs="Times New Roman"/>
          <w:color w:val="000000" w:themeColor="text1"/>
          <w:sz w:val="24"/>
          <w:szCs w:val="24"/>
        </w:rPr>
        <w:t>2015)</w:t>
      </w:r>
      <w:r w:rsidR="00C66868">
        <w:rPr>
          <w:rFonts w:ascii="Times New Roman" w:hAnsi="Times New Roman" w:cs="Times New Roman"/>
          <w:color w:val="000000" w:themeColor="text1"/>
          <w:sz w:val="24"/>
          <w:szCs w:val="24"/>
        </w:rPr>
        <w:t xml:space="preserve"> seperti yang sering dilakukan berbagai perguruan tinggi karena</w:t>
      </w:r>
      <w:r w:rsidR="005938A9" w:rsidRPr="00B16218">
        <w:rPr>
          <w:rFonts w:ascii="Times New Roman" w:hAnsi="Times New Roman" w:cs="Times New Roman"/>
          <w:color w:val="000000" w:themeColor="text1"/>
          <w:sz w:val="24"/>
          <w:szCs w:val="24"/>
        </w:rPr>
        <w:t xml:space="preserve"> </w:t>
      </w:r>
      <w:r w:rsidR="00C66868" w:rsidRPr="00B16218">
        <w:rPr>
          <w:rFonts w:ascii="Times New Roman" w:hAnsi="Times New Roman" w:cs="Times New Roman"/>
          <w:color w:val="000000" w:themeColor="text1"/>
          <w:sz w:val="24"/>
          <w:szCs w:val="24"/>
        </w:rPr>
        <w:t xml:space="preserve">perguruan  tinggi  </w:t>
      </w:r>
      <w:r w:rsidR="005938A9" w:rsidRPr="00B16218">
        <w:rPr>
          <w:rFonts w:ascii="Times New Roman" w:hAnsi="Times New Roman" w:cs="Times New Roman"/>
          <w:color w:val="000000" w:themeColor="text1"/>
          <w:sz w:val="24"/>
          <w:szCs w:val="24"/>
        </w:rPr>
        <w:t xml:space="preserve">merupakan  salah  satu  tempat  untuk  menciptakan  sumber daya   manusia   yang   berkualitas,   untuk   itu   mahasiswa   perlu   diberikan motivasi  atau  semangat  untuk  menciptakan  lapangan  kerja  sendiri  setelah lulus  kuliah   yaitu  dengan  berwirausaha.  Mata  kuliah entrepreneurship merupakan   mata   kuliah   yang   dapat   mengarahkan   mahasiswa   untuk mengembangkan  jiwa  kewirausahaan  bagi  generasi  muda  sehingga  mereka sebelum  lulus  kuliah  sudah  mempunyai    gambaran  untuk  membuka  usaha </w:t>
      </w:r>
      <w:r w:rsidR="009076D0" w:rsidRPr="00B16218">
        <w:rPr>
          <w:rFonts w:ascii="Times New Roman" w:hAnsi="Times New Roman" w:cs="Times New Roman"/>
          <w:color w:val="000000" w:themeColor="text1"/>
          <w:sz w:val="24"/>
          <w:szCs w:val="24"/>
        </w:rPr>
        <w:t>b</w:t>
      </w:r>
      <w:r w:rsidR="005938A9" w:rsidRPr="00B16218">
        <w:rPr>
          <w:rFonts w:ascii="Times New Roman" w:hAnsi="Times New Roman" w:cs="Times New Roman"/>
          <w:color w:val="000000" w:themeColor="text1"/>
          <w:sz w:val="24"/>
          <w:szCs w:val="24"/>
        </w:rPr>
        <w:t>aru  yang  dapat  dikembangkan  di  kemudian  hari  serta  diharapkan  juga dapat</w:t>
      </w:r>
      <w:r w:rsidR="00EC6215" w:rsidRPr="00B16218">
        <w:rPr>
          <w:rFonts w:ascii="Times New Roman" w:hAnsi="Times New Roman" w:cs="Times New Roman"/>
          <w:color w:val="000000" w:themeColor="text1"/>
          <w:sz w:val="24"/>
          <w:szCs w:val="24"/>
        </w:rPr>
        <w:t xml:space="preserve">  menyerap  tenaga  kerja  baru tetapi </w:t>
      </w:r>
      <w:r w:rsidR="00112F74" w:rsidRPr="00B16218">
        <w:rPr>
          <w:rFonts w:ascii="Times New Roman" w:hAnsi="Times New Roman" w:cs="Times New Roman"/>
          <w:color w:val="000000" w:themeColor="text1"/>
          <w:sz w:val="24"/>
          <w:szCs w:val="24"/>
        </w:rPr>
        <w:t>kejadian</w:t>
      </w:r>
      <w:r w:rsidR="00EC6215" w:rsidRPr="00B16218">
        <w:rPr>
          <w:rFonts w:ascii="Times New Roman" w:hAnsi="Times New Roman" w:cs="Times New Roman"/>
          <w:color w:val="000000" w:themeColor="text1"/>
          <w:sz w:val="24"/>
          <w:szCs w:val="24"/>
        </w:rPr>
        <w:t xml:space="preserve"> di lapangan intensi berw</w:t>
      </w:r>
      <w:r w:rsidR="00C66868">
        <w:rPr>
          <w:rFonts w:ascii="Times New Roman" w:hAnsi="Times New Roman" w:cs="Times New Roman"/>
          <w:color w:val="000000" w:themeColor="text1"/>
          <w:sz w:val="24"/>
          <w:szCs w:val="24"/>
        </w:rPr>
        <w:t xml:space="preserve">irausaha mahasiswa masih rendah </w:t>
      </w:r>
      <w:r w:rsidR="00C66868" w:rsidRPr="00FB0B55">
        <w:rPr>
          <w:rFonts w:ascii="Times New Roman" w:hAnsi="Times New Roman" w:cs="Times New Roman"/>
          <w:sz w:val="24"/>
          <w:szCs w:val="24"/>
        </w:rPr>
        <w:t xml:space="preserve">Winarno, A., (2012) </w:t>
      </w:r>
      <w:r w:rsidR="00EC6215" w:rsidRPr="00B16218">
        <w:rPr>
          <w:rStyle w:val="Hyperlink"/>
          <w:rFonts w:ascii="Times New Roman" w:hAnsi="Times New Roman" w:cs="Times New Roman"/>
          <w:color w:val="auto"/>
          <w:sz w:val="24"/>
          <w:szCs w:val="24"/>
          <w:u w:val="none"/>
        </w:rPr>
        <w:t xml:space="preserve">Berdasarkan survey pra penelitian bahwa mahasiswa Universitas Pendidikan Indonesia dari 74 mahasiswa masih memiliki intensi wirausaha yang rendah dapat ditunjukkan dengan rencana mahasiswa </w:t>
      </w:r>
      <w:r w:rsidR="00EC6215" w:rsidRPr="00B16218">
        <w:rPr>
          <w:rStyle w:val="Hyperlink"/>
          <w:rFonts w:ascii="Times New Roman" w:hAnsi="Times New Roman" w:cs="Times New Roman"/>
          <w:color w:val="auto"/>
          <w:sz w:val="24"/>
          <w:szCs w:val="24"/>
          <w:u w:val="none"/>
        </w:rPr>
        <w:lastRenderedPageBreak/>
        <w:t>setelah lulus dari perguruan tinggi hanya 28,4% yang memiliki rencana untuk membuka usaha sejak dini, 20,3% dan 51,40% memiliki rencana untuk bekerja dan berharap menjadi Pegawai Negeri Sipil (PNS) dapat ditunjukkan pada tabel 1.</w:t>
      </w:r>
    </w:p>
    <w:p w:rsidR="00EC6215" w:rsidRPr="00B16218" w:rsidRDefault="00EC6215" w:rsidP="00B16218">
      <w:pPr>
        <w:spacing w:line="360" w:lineRule="auto"/>
        <w:jc w:val="center"/>
        <w:rPr>
          <w:rStyle w:val="Hyperlink"/>
          <w:rFonts w:ascii="Times New Roman" w:hAnsi="Times New Roman" w:cs="Times New Roman"/>
          <w:b/>
          <w:color w:val="auto"/>
          <w:sz w:val="24"/>
          <w:szCs w:val="24"/>
          <w:u w:val="none"/>
        </w:rPr>
      </w:pPr>
      <w:bookmarkStart w:id="1" w:name="_Toc65859005"/>
      <w:r w:rsidRPr="00B16218">
        <w:rPr>
          <w:rFonts w:ascii="Times New Roman" w:hAnsi="Times New Roman" w:cs="Times New Roman"/>
          <w:b/>
          <w:sz w:val="24"/>
          <w:szCs w:val="24"/>
        </w:rPr>
        <w:t xml:space="preserve">Tabel 1 </w:t>
      </w:r>
      <w:r w:rsidRPr="00B16218">
        <w:rPr>
          <w:rFonts w:ascii="Times New Roman" w:hAnsi="Times New Roman" w:cs="Times New Roman"/>
          <w:b/>
          <w:sz w:val="24"/>
          <w:szCs w:val="24"/>
        </w:rPr>
        <w:br/>
        <w:t xml:space="preserve">Rencana </w:t>
      </w:r>
      <w:r w:rsidRPr="00B16218">
        <w:rPr>
          <w:rStyle w:val="Hyperlink"/>
          <w:rFonts w:ascii="Times New Roman" w:hAnsi="Times New Roman" w:cs="Times New Roman"/>
          <w:b/>
          <w:color w:val="auto"/>
          <w:sz w:val="24"/>
          <w:szCs w:val="24"/>
          <w:u w:val="none"/>
        </w:rPr>
        <w:t>Mahasiswa UPI Setelah Lulus</w:t>
      </w:r>
      <w:bookmarkEnd w:id="1"/>
    </w:p>
    <w:tbl>
      <w:tblPr>
        <w:tblW w:w="8086" w:type="dxa"/>
        <w:jc w:val="center"/>
        <w:tblLook w:val="04A0" w:firstRow="1" w:lastRow="0" w:firstColumn="1" w:lastColumn="0" w:noHBand="0" w:noVBand="1"/>
      </w:tblPr>
      <w:tblGrid>
        <w:gridCol w:w="4453"/>
        <w:gridCol w:w="1928"/>
        <w:gridCol w:w="1705"/>
      </w:tblGrid>
      <w:tr w:rsidR="00EC6215" w:rsidRPr="00B16218" w:rsidTr="00EC6215">
        <w:trPr>
          <w:trHeight w:val="404"/>
          <w:jc w:val="center"/>
        </w:trPr>
        <w:tc>
          <w:tcPr>
            <w:tcW w:w="4453" w:type="dxa"/>
            <w:tcBorders>
              <w:top w:val="single" w:sz="12" w:space="0" w:color="auto"/>
              <w:left w:val="nil"/>
              <w:bottom w:val="single" w:sz="4" w:space="0" w:color="auto"/>
              <w:right w:val="nil"/>
            </w:tcBorders>
            <w:shd w:val="clear" w:color="auto" w:fill="auto"/>
            <w:noWrap/>
            <w:vAlign w:val="bottom"/>
            <w:hideMark/>
          </w:tcPr>
          <w:p w:rsidR="00EC6215" w:rsidRPr="00B16218" w:rsidRDefault="00EC6215" w:rsidP="00B16218">
            <w:pPr>
              <w:shd w:val="clear" w:color="auto" w:fill="FFFFFF" w:themeFill="background1"/>
              <w:spacing w:after="0" w:line="360" w:lineRule="auto"/>
              <w:jc w:val="center"/>
              <w:rPr>
                <w:rFonts w:ascii="Times New Roman" w:eastAsia="Times New Roman" w:hAnsi="Times New Roman" w:cs="Times New Roman"/>
                <w:b/>
                <w:bCs/>
                <w:sz w:val="24"/>
                <w:szCs w:val="24"/>
                <w:lang w:eastAsia="id-ID"/>
              </w:rPr>
            </w:pPr>
            <w:r w:rsidRPr="00B16218">
              <w:rPr>
                <w:rFonts w:ascii="Times New Roman" w:eastAsia="Times New Roman" w:hAnsi="Times New Roman" w:cs="Times New Roman"/>
                <w:b/>
                <w:bCs/>
                <w:sz w:val="24"/>
                <w:szCs w:val="24"/>
                <w:lang w:eastAsia="id-ID"/>
              </w:rPr>
              <w:t>Jenis rencana</w:t>
            </w:r>
          </w:p>
        </w:tc>
        <w:tc>
          <w:tcPr>
            <w:tcW w:w="1928" w:type="dxa"/>
            <w:tcBorders>
              <w:top w:val="single" w:sz="12" w:space="0" w:color="auto"/>
              <w:left w:val="nil"/>
              <w:bottom w:val="single" w:sz="4" w:space="0" w:color="auto"/>
              <w:right w:val="nil"/>
            </w:tcBorders>
            <w:shd w:val="clear" w:color="auto" w:fill="auto"/>
            <w:noWrap/>
            <w:vAlign w:val="bottom"/>
            <w:hideMark/>
          </w:tcPr>
          <w:p w:rsidR="00EC6215" w:rsidRPr="00B16218" w:rsidRDefault="00EC6215" w:rsidP="00B16218">
            <w:pPr>
              <w:shd w:val="clear" w:color="auto" w:fill="FFFFFF" w:themeFill="background1"/>
              <w:spacing w:after="0" w:line="360" w:lineRule="auto"/>
              <w:jc w:val="center"/>
              <w:rPr>
                <w:rFonts w:ascii="Times New Roman" w:eastAsia="Times New Roman" w:hAnsi="Times New Roman" w:cs="Times New Roman"/>
                <w:b/>
                <w:bCs/>
                <w:sz w:val="24"/>
                <w:szCs w:val="24"/>
                <w:lang w:eastAsia="id-ID"/>
              </w:rPr>
            </w:pPr>
            <w:r w:rsidRPr="00B16218">
              <w:rPr>
                <w:rFonts w:ascii="Times New Roman" w:eastAsia="Times New Roman" w:hAnsi="Times New Roman" w:cs="Times New Roman"/>
                <w:b/>
                <w:bCs/>
                <w:sz w:val="24"/>
                <w:szCs w:val="24"/>
                <w:lang w:eastAsia="id-ID"/>
              </w:rPr>
              <w:t>Jumlah</w:t>
            </w:r>
          </w:p>
        </w:tc>
        <w:tc>
          <w:tcPr>
            <w:tcW w:w="1705" w:type="dxa"/>
            <w:tcBorders>
              <w:top w:val="single" w:sz="12" w:space="0" w:color="auto"/>
              <w:left w:val="nil"/>
              <w:bottom w:val="single" w:sz="4" w:space="0" w:color="auto"/>
              <w:right w:val="nil"/>
            </w:tcBorders>
            <w:shd w:val="clear" w:color="auto" w:fill="auto"/>
            <w:noWrap/>
            <w:vAlign w:val="bottom"/>
            <w:hideMark/>
          </w:tcPr>
          <w:p w:rsidR="00EC6215" w:rsidRPr="00B16218" w:rsidRDefault="00EC6215" w:rsidP="00B16218">
            <w:pPr>
              <w:shd w:val="clear" w:color="auto" w:fill="FFFFFF" w:themeFill="background1"/>
              <w:spacing w:after="0" w:line="360" w:lineRule="auto"/>
              <w:jc w:val="center"/>
              <w:rPr>
                <w:rFonts w:ascii="Times New Roman" w:eastAsia="Times New Roman" w:hAnsi="Times New Roman" w:cs="Times New Roman"/>
                <w:b/>
                <w:bCs/>
                <w:sz w:val="24"/>
                <w:szCs w:val="24"/>
                <w:lang w:eastAsia="id-ID"/>
              </w:rPr>
            </w:pPr>
            <w:r w:rsidRPr="00B16218">
              <w:rPr>
                <w:rFonts w:ascii="Times New Roman" w:eastAsia="Times New Roman" w:hAnsi="Times New Roman" w:cs="Times New Roman"/>
                <w:b/>
                <w:bCs/>
                <w:sz w:val="24"/>
                <w:szCs w:val="24"/>
                <w:lang w:eastAsia="id-ID"/>
              </w:rPr>
              <w:t>Presentase</w:t>
            </w:r>
          </w:p>
        </w:tc>
      </w:tr>
      <w:tr w:rsidR="00EC6215" w:rsidRPr="00B16218" w:rsidTr="00EC6215">
        <w:trPr>
          <w:trHeight w:val="404"/>
          <w:jc w:val="center"/>
        </w:trPr>
        <w:tc>
          <w:tcPr>
            <w:tcW w:w="4453" w:type="dxa"/>
            <w:tcBorders>
              <w:top w:val="nil"/>
              <w:left w:val="nil"/>
              <w:bottom w:val="nil"/>
              <w:right w:val="nil"/>
            </w:tcBorders>
            <w:shd w:val="clear" w:color="auto" w:fill="auto"/>
            <w:noWrap/>
            <w:vAlign w:val="bottom"/>
            <w:hideMark/>
          </w:tcPr>
          <w:p w:rsidR="00EC6215" w:rsidRPr="00B16218" w:rsidRDefault="00EC6215" w:rsidP="00B16218">
            <w:pPr>
              <w:shd w:val="clear" w:color="auto" w:fill="FFFFFF" w:themeFill="background1"/>
              <w:spacing w:after="0" w:line="360" w:lineRule="auto"/>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id-ID"/>
              </w:rPr>
              <w:t>Membuka usaha sejak dini.</w:t>
            </w:r>
          </w:p>
        </w:tc>
        <w:tc>
          <w:tcPr>
            <w:tcW w:w="1928" w:type="dxa"/>
            <w:tcBorders>
              <w:top w:val="nil"/>
              <w:left w:val="nil"/>
              <w:bottom w:val="nil"/>
              <w:right w:val="nil"/>
            </w:tcBorders>
            <w:shd w:val="clear" w:color="auto" w:fill="auto"/>
            <w:noWrap/>
            <w:vAlign w:val="bottom"/>
            <w:hideMark/>
          </w:tcPr>
          <w:p w:rsidR="00EC6215" w:rsidRPr="00B16218" w:rsidRDefault="00EC6215" w:rsidP="00B16218">
            <w:pPr>
              <w:shd w:val="clear" w:color="auto" w:fill="FFFFFF" w:themeFill="background1"/>
              <w:spacing w:after="0" w:line="360" w:lineRule="auto"/>
              <w:jc w:val="center"/>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id-ID"/>
              </w:rPr>
              <w:t>21</w:t>
            </w:r>
          </w:p>
        </w:tc>
        <w:tc>
          <w:tcPr>
            <w:tcW w:w="1705" w:type="dxa"/>
            <w:tcBorders>
              <w:top w:val="nil"/>
              <w:left w:val="nil"/>
              <w:bottom w:val="nil"/>
              <w:right w:val="nil"/>
            </w:tcBorders>
            <w:shd w:val="clear" w:color="auto" w:fill="auto"/>
            <w:noWrap/>
            <w:vAlign w:val="bottom"/>
            <w:hideMark/>
          </w:tcPr>
          <w:p w:rsidR="00EC6215" w:rsidRPr="00B16218" w:rsidRDefault="0010609F" w:rsidP="00B16218">
            <w:pPr>
              <w:shd w:val="clear" w:color="auto" w:fill="FFFFFF" w:themeFill="background1"/>
              <w:spacing w:after="0" w:line="360" w:lineRule="auto"/>
              <w:jc w:val="center"/>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id-ID"/>
              </w:rPr>
              <w:t>28,</w:t>
            </w:r>
            <w:r w:rsidRPr="00B16218">
              <w:rPr>
                <w:rFonts w:ascii="Times New Roman" w:eastAsia="Times New Roman" w:hAnsi="Times New Roman" w:cs="Times New Roman"/>
                <w:sz w:val="24"/>
                <w:szCs w:val="24"/>
                <w:lang w:val="en-US" w:eastAsia="id-ID"/>
              </w:rPr>
              <w:t>38</w:t>
            </w:r>
            <w:r w:rsidR="00EC6215" w:rsidRPr="00B16218">
              <w:rPr>
                <w:rFonts w:ascii="Times New Roman" w:eastAsia="Times New Roman" w:hAnsi="Times New Roman" w:cs="Times New Roman"/>
                <w:sz w:val="24"/>
                <w:szCs w:val="24"/>
                <w:lang w:eastAsia="id-ID"/>
              </w:rPr>
              <w:t>%</w:t>
            </w:r>
          </w:p>
        </w:tc>
      </w:tr>
      <w:tr w:rsidR="00EC6215" w:rsidRPr="00B16218" w:rsidTr="00EC6215">
        <w:trPr>
          <w:trHeight w:val="404"/>
          <w:jc w:val="center"/>
        </w:trPr>
        <w:tc>
          <w:tcPr>
            <w:tcW w:w="4453" w:type="dxa"/>
            <w:tcBorders>
              <w:top w:val="nil"/>
              <w:left w:val="nil"/>
              <w:bottom w:val="nil"/>
              <w:right w:val="nil"/>
            </w:tcBorders>
            <w:shd w:val="clear" w:color="auto" w:fill="auto"/>
            <w:noWrap/>
            <w:vAlign w:val="bottom"/>
            <w:hideMark/>
          </w:tcPr>
          <w:p w:rsidR="00EC6215" w:rsidRPr="00B16218" w:rsidRDefault="00EC6215" w:rsidP="00B16218">
            <w:pPr>
              <w:shd w:val="clear" w:color="auto" w:fill="FFFFFF" w:themeFill="background1"/>
              <w:spacing w:after="0" w:line="360" w:lineRule="auto"/>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id-ID"/>
              </w:rPr>
              <w:t>Melanjutkan pendidikan.</w:t>
            </w:r>
          </w:p>
        </w:tc>
        <w:tc>
          <w:tcPr>
            <w:tcW w:w="1928" w:type="dxa"/>
            <w:tcBorders>
              <w:top w:val="nil"/>
              <w:left w:val="nil"/>
              <w:bottom w:val="nil"/>
              <w:right w:val="nil"/>
            </w:tcBorders>
            <w:shd w:val="clear" w:color="auto" w:fill="auto"/>
            <w:noWrap/>
            <w:vAlign w:val="bottom"/>
            <w:hideMark/>
          </w:tcPr>
          <w:p w:rsidR="00EC6215" w:rsidRPr="00B16218" w:rsidRDefault="00EC6215" w:rsidP="00B16218">
            <w:pPr>
              <w:shd w:val="clear" w:color="auto" w:fill="FFFFFF" w:themeFill="background1"/>
              <w:spacing w:after="0" w:line="360" w:lineRule="auto"/>
              <w:jc w:val="center"/>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id-ID"/>
              </w:rPr>
              <w:t>15</w:t>
            </w:r>
          </w:p>
        </w:tc>
        <w:tc>
          <w:tcPr>
            <w:tcW w:w="1705" w:type="dxa"/>
            <w:tcBorders>
              <w:top w:val="nil"/>
              <w:left w:val="nil"/>
              <w:bottom w:val="nil"/>
              <w:right w:val="nil"/>
            </w:tcBorders>
            <w:shd w:val="clear" w:color="auto" w:fill="auto"/>
            <w:noWrap/>
            <w:vAlign w:val="bottom"/>
            <w:hideMark/>
          </w:tcPr>
          <w:p w:rsidR="00EC6215" w:rsidRPr="00B16218" w:rsidRDefault="0010609F" w:rsidP="00B16218">
            <w:pPr>
              <w:shd w:val="clear" w:color="auto" w:fill="FFFFFF" w:themeFill="background1"/>
              <w:spacing w:after="0" w:line="360" w:lineRule="auto"/>
              <w:jc w:val="center"/>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id-ID"/>
              </w:rPr>
              <w:t>20,</w:t>
            </w:r>
            <w:r w:rsidRPr="00B16218">
              <w:rPr>
                <w:rFonts w:ascii="Times New Roman" w:eastAsia="Times New Roman" w:hAnsi="Times New Roman" w:cs="Times New Roman"/>
                <w:sz w:val="24"/>
                <w:szCs w:val="24"/>
                <w:lang w:val="en-US" w:eastAsia="id-ID"/>
              </w:rPr>
              <w:t>27</w:t>
            </w:r>
            <w:r w:rsidR="00EC6215" w:rsidRPr="00B16218">
              <w:rPr>
                <w:rFonts w:ascii="Times New Roman" w:eastAsia="Times New Roman" w:hAnsi="Times New Roman" w:cs="Times New Roman"/>
                <w:sz w:val="24"/>
                <w:szCs w:val="24"/>
                <w:lang w:eastAsia="id-ID"/>
              </w:rPr>
              <w:t>%</w:t>
            </w:r>
          </w:p>
        </w:tc>
      </w:tr>
      <w:tr w:rsidR="00EC6215" w:rsidRPr="00B16218" w:rsidTr="00EC6215">
        <w:trPr>
          <w:trHeight w:val="404"/>
          <w:jc w:val="center"/>
        </w:trPr>
        <w:tc>
          <w:tcPr>
            <w:tcW w:w="4453" w:type="dxa"/>
            <w:tcBorders>
              <w:top w:val="nil"/>
              <w:left w:val="nil"/>
              <w:bottom w:val="single" w:sz="4" w:space="0" w:color="auto"/>
              <w:right w:val="nil"/>
            </w:tcBorders>
            <w:shd w:val="clear" w:color="auto" w:fill="auto"/>
            <w:noWrap/>
            <w:vAlign w:val="bottom"/>
            <w:hideMark/>
          </w:tcPr>
          <w:p w:rsidR="00EC6215" w:rsidRPr="00B16218" w:rsidRDefault="00EC6215" w:rsidP="00B16218">
            <w:pPr>
              <w:shd w:val="clear" w:color="auto" w:fill="FFFFFF" w:themeFill="background1"/>
              <w:spacing w:after="0" w:line="360" w:lineRule="auto"/>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id-ID"/>
              </w:rPr>
              <w:t>Bekerja dan berharap menjadi PNS.</w:t>
            </w:r>
          </w:p>
        </w:tc>
        <w:tc>
          <w:tcPr>
            <w:tcW w:w="1928" w:type="dxa"/>
            <w:tcBorders>
              <w:top w:val="nil"/>
              <w:left w:val="nil"/>
              <w:bottom w:val="single" w:sz="4" w:space="0" w:color="auto"/>
              <w:right w:val="nil"/>
            </w:tcBorders>
            <w:shd w:val="clear" w:color="auto" w:fill="auto"/>
            <w:noWrap/>
            <w:vAlign w:val="bottom"/>
            <w:hideMark/>
          </w:tcPr>
          <w:p w:rsidR="00EC6215" w:rsidRPr="00B16218" w:rsidRDefault="00EC6215" w:rsidP="00B16218">
            <w:pPr>
              <w:shd w:val="clear" w:color="auto" w:fill="FFFFFF" w:themeFill="background1"/>
              <w:spacing w:after="0" w:line="360" w:lineRule="auto"/>
              <w:jc w:val="center"/>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id-ID"/>
              </w:rPr>
              <w:t>38</w:t>
            </w:r>
          </w:p>
        </w:tc>
        <w:tc>
          <w:tcPr>
            <w:tcW w:w="1705" w:type="dxa"/>
            <w:tcBorders>
              <w:top w:val="nil"/>
              <w:left w:val="nil"/>
              <w:bottom w:val="single" w:sz="4" w:space="0" w:color="auto"/>
              <w:right w:val="nil"/>
            </w:tcBorders>
            <w:shd w:val="clear" w:color="auto" w:fill="auto"/>
            <w:noWrap/>
            <w:vAlign w:val="bottom"/>
            <w:hideMark/>
          </w:tcPr>
          <w:p w:rsidR="00EC6215" w:rsidRPr="00B16218" w:rsidRDefault="0010609F" w:rsidP="00B16218">
            <w:pPr>
              <w:shd w:val="clear" w:color="auto" w:fill="FFFFFF" w:themeFill="background1"/>
              <w:spacing w:after="0" w:line="360" w:lineRule="auto"/>
              <w:jc w:val="center"/>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id-ID"/>
              </w:rPr>
              <w:t>51,</w:t>
            </w:r>
            <w:r w:rsidRPr="00B16218">
              <w:rPr>
                <w:rFonts w:ascii="Times New Roman" w:eastAsia="Times New Roman" w:hAnsi="Times New Roman" w:cs="Times New Roman"/>
                <w:sz w:val="24"/>
                <w:szCs w:val="24"/>
                <w:lang w:val="en-US" w:eastAsia="id-ID"/>
              </w:rPr>
              <w:t>35</w:t>
            </w:r>
            <w:r w:rsidR="00EC6215" w:rsidRPr="00B16218">
              <w:rPr>
                <w:rFonts w:ascii="Times New Roman" w:eastAsia="Times New Roman" w:hAnsi="Times New Roman" w:cs="Times New Roman"/>
                <w:sz w:val="24"/>
                <w:szCs w:val="24"/>
                <w:lang w:eastAsia="id-ID"/>
              </w:rPr>
              <w:t>%</w:t>
            </w:r>
          </w:p>
        </w:tc>
      </w:tr>
      <w:tr w:rsidR="00EC6215" w:rsidRPr="00B16218" w:rsidTr="00EC6215">
        <w:trPr>
          <w:trHeight w:val="404"/>
          <w:jc w:val="center"/>
        </w:trPr>
        <w:tc>
          <w:tcPr>
            <w:tcW w:w="4453" w:type="dxa"/>
            <w:tcBorders>
              <w:top w:val="nil"/>
              <w:left w:val="nil"/>
              <w:bottom w:val="single" w:sz="12" w:space="0" w:color="auto"/>
              <w:right w:val="nil"/>
            </w:tcBorders>
            <w:shd w:val="clear" w:color="auto" w:fill="auto"/>
            <w:noWrap/>
            <w:vAlign w:val="bottom"/>
            <w:hideMark/>
          </w:tcPr>
          <w:p w:rsidR="00EC6215" w:rsidRPr="00B16218" w:rsidRDefault="00EC6215" w:rsidP="00B16218">
            <w:pPr>
              <w:shd w:val="clear" w:color="auto" w:fill="FFFFFF" w:themeFill="background1"/>
              <w:spacing w:after="0" w:line="360" w:lineRule="auto"/>
              <w:jc w:val="center"/>
              <w:rPr>
                <w:rFonts w:ascii="Times New Roman" w:eastAsia="Times New Roman" w:hAnsi="Times New Roman" w:cs="Times New Roman"/>
                <w:b/>
                <w:bCs/>
                <w:sz w:val="24"/>
                <w:szCs w:val="24"/>
                <w:lang w:eastAsia="id-ID"/>
              </w:rPr>
            </w:pPr>
            <w:r w:rsidRPr="00B16218">
              <w:rPr>
                <w:rFonts w:ascii="Times New Roman" w:eastAsia="Times New Roman" w:hAnsi="Times New Roman" w:cs="Times New Roman"/>
                <w:b/>
                <w:bCs/>
                <w:sz w:val="24"/>
                <w:szCs w:val="24"/>
                <w:lang w:eastAsia="id-ID"/>
              </w:rPr>
              <w:t>Total</w:t>
            </w:r>
          </w:p>
        </w:tc>
        <w:tc>
          <w:tcPr>
            <w:tcW w:w="1928" w:type="dxa"/>
            <w:tcBorders>
              <w:top w:val="nil"/>
              <w:left w:val="nil"/>
              <w:bottom w:val="single" w:sz="12" w:space="0" w:color="auto"/>
              <w:right w:val="nil"/>
            </w:tcBorders>
            <w:shd w:val="clear" w:color="auto" w:fill="auto"/>
            <w:noWrap/>
            <w:vAlign w:val="bottom"/>
            <w:hideMark/>
          </w:tcPr>
          <w:p w:rsidR="00EC6215" w:rsidRPr="00B16218" w:rsidRDefault="00EC6215" w:rsidP="00B16218">
            <w:pPr>
              <w:shd w:val="clear" w:color="auto" w:fill="FFFFFF" w:themeFill="background1"/>
              <w:spacing w:after="0" w:line="360" w:lineRule="auto"/>
              <w:jc w:val="center"/>
              <w:rPr>
                <w:rFonts w:ascii="Times New Roman" w:eastAsia="Times New Roman" w:hAnsi="Times New Roman" w:cs="Times New Roman"/>
                <w:b/>
                <w:bCs/>
                <w:sz w:val="24"/>
                <w:szCs w:val="24"/>
                <w:lang w:eastAsia="id-ID"/>
              </w:rPr>
            </w:pPr>
            <w:r w:rsidRPr="00B16218">
              <w:rPr>
                <w:rFonts w:ascii="Times New Roman" w:eastAsia="Times New Roman" w:hAnsi="Times New Roman" w:cs="Times New Roman"/>
                <w:b/>
                <w:bCs/>
                <w:sz w:val="24"/>
                <w:szCs w:val="24"/>
                <w:lang w:eastAsia="id-ID"/>
              </w:rPr>
              <w:t>74</w:t>
            </w:r>
          </w:p>
        </w:tc>
        <w:tc>
          <w:tcPr>
            <w:tcW w:w="1705" w:type="dxa"/>
            <w:tcBorders>
              <w:top w:val="nil"/>
              <w:left w:val="nil"/>
              <w:bottom w:val="single" w:sz="12" w:space="0" w:color="auto"/>
              <w:right w:val="nil"/>
            </w:tcBorders>
            <w:shd w:val="clear" w:color="auto" w:fill="auto"/>
            <w:noWrap/>
            <w:vAlign w:val="bottom"/>
            <w:hideMark/>
          </w:tcPr>
          <w:p w:rsidR="00EC6215" w:rsidRPr="00B16218" w:rsidRDefault="00EC6215" w:rsidP="00B16218">
            <w:pPr>
              <w:shd w:val="clear" w:color="auto" w:fill="FFFFFF" w:themeFill="background1"/>
              <w:spacing w:after="0" w:line="360" w:lineRule="auto"/>
              <w:jc w:val="center"/>
              <w:rPr>
                <w:rFonts w:ascii="Times New Roman" w:eastAsia="Times New Roman" w:hAnsi="Times New Roman" w:cs="Times New Roman"/>
                <w:b/>
                <w:bCs/>
                <w:sz w:val="24"/>
                <w:szCs w:val="24"/>
                <w:lang w:eastAsia="id-ID"/>
              </w:rPr>
            </w:pPr>
            <w:r w:rsidRPr="00B16218">
              <w:rPr>
                <w:rFonts w:ascii="Times New Roman" w:eastAsia="Times New Roman" w:hAnsi="Times New Roman" w:cs="Times New Roman"/>
                <w:b/>
                <w:bCs/>
                <w:sz w:val="24"/>
                <w:szCs w:val="24"/>
                <w:lang w:eastAsia="id-ID"/>
              </w:rPr>
              <w:t>100%</w:t>
            </w:r>
          </w:p>
        </w:tc>
      </w:tr>
    </w:tbl>
    <w:p w:rsidR="00EC6215" w:rsidRPr="00B16218" w:rsidRDefault="00EC6215" w:rsidP="00B16218">
      <w:pPr>
        <w:spacing w:line="360" w:lineRule="auto"/>
        <w:ind w:firstLine="360"/>
        <w:jc w:val="both"/>
        <w:rPr>
          <w:rFonts w:ascii="Times New Roman" w:hAnsi="Times New Roman" w:cs="Times New Roman"/>
          <w:color w:val="000000" w:themeColor="text1"/>
          <w:sz w:val="24"/>
          <w:szCs w:val="24"/>
        </w:rPr>
      </w:pPr>
      <w:r w:rsidRPr="00B16218">
        <w:rPr>
          <w:rStyle w:val="Hyperlink"/>
          <w:rFonts w:ascii="Times New Roman" w:hAnsi="Times New Roman" w:cs="Times New Roman"/>
          <w:i/>
          <w:sz w:val="24"/>
          <w:szCs w:val="24"/>
          <w:u w:val="none"/>
        </w:rPr>
        <w:t xml:space="preserve"> Sumber: Data pra penelitian (2021).</w:t>
      </w:r>
    </w:p>
    <w:p w:rsidR="00052C66" w:rsidRPr="0027137A" w:rsidRDefault="005938A9" w:rsidP="00052C66">
      <w:pPr>
        <w:shd w:val="clear" w:color="auto" w:fill="FFFFFF" w:themeFill="background1"/>
        <w:spacing w:line="360" w:lineRule="auto"/>
        <w:ind w:firstLine="510"/>
        <w:jc w:val="both"/>
        <w:rPr>
          <w:rFonts w:ascii="Times New Roman" w:hAnsi="Times New Roman" w:cs="Times New Roman"/>
          <w:sz w:val="24"/>
          <w:szCs w:val="24"/>
        </w:rPr>
      </w:pPr>
      <w:r w:rsidRPr="00B16218">
        <w:rPr>
          <w:rFonts w:ascii="Times New Roman" w:hAnsi="Times New Roman" w:cs="Times New Roman"/>
          <w:color w:val="000000" w:themeColor="text1"/>
          <w:sz w:val="24"/>
          <w:szCs w:val="24"/>
        </w:rPr>
        <w:t xml:space="preserve">  </w:t>
      </w:r>
      <w:bookmarkStart w:id="2" w:name="_Toc65859004"/>
      <w:proofErr w:type="gramStart"/>
      <w:r w:rsidR="00052C66" w:rsidRPr="0027137A">
        <w:rPr>
          <w:rFonts w:ascii="Times New Roman" w:hAnsi="Times New Roman" w:cs="Times New Roman"/>
          <w:sz w:val="24"/>
          <w:szCs w:val="24"/>
          <w:lang w:val="en-ID"/>
        </w:rPr>
        <w:t xml:space="preserve">Tingkat </w:t>
      </w:r>
      <w:proofErr w:type="spellStart"/>
      <w:r w:rsidR="00052C66" w:rsidRPr="0027137A">
        <w:rPr>
          <w:rFonts w:ascii="Times New Roman" w:hAnsi="Times New Roman" w:cs="Times New Roman"/>
          <w:sz w:val="24"/>
          <w:szCs w:val="24"/>
          <w:lang w:val="en-ID"/>
        </w:rPr>
        <w:t>Pengangguran</w:t>
      </w:r>
      <w:proofErr w:type="spellEnd"/>
      <w:r w:rsidR="00052C66" w:rsidRPr="0027137A">
        <w:rPr>
          <w:rFonts w:ascii="Times New Roman" w:hAnsi="Times New Roman" w:cs="Times New Roman"/>
          <w:sz w:val="24"/>
          <w:szCs w:val="24"/>
          <w:lang w:val="en-ID"/>
        </w:rPr>
        <w:t xml:space="preserve"> Terbuka (TPT) Indonesia</w:t>
      </w:r>
      <w:r w:rsidR="00052C66">
        <w:rPr>
          <w:rFonts w:ascii="Times New Roman" w:hAnsi="Times New Roman" w:cs="Times New Roman"/>
          <w:sz w:val="24"/>
          <w:szCs w:val="24"/>
        </w:rPr>
        <w:t xml:space="preserve"> berdasarkan </w:t>
      </w:r>
      <w:proofErr w:type="spellStart"/>
      <w:r w:rsidR="00052C66" w:rsidRPr="0027137A">
        <w:rPr>
          <w:rFonts w:ascii="Times New Roman" w:hAnsi="Times New Roman" w:cs="Times New Roman"/>
          <w:sz w:val="24"/>
          <w:szCs w:val="24"/>
          <w:lang w:val="en-ID"/>
        </w:rPr>
        <w:t>pendidikan</w:t>
      </w:r>
      <w:proofErr w:type="spellEnd"/>
      <w:r w:rsidR="00052C66">
        <w:rPr>
          <w:rFonts w:ascii="Times New Roman" w:hAnsi="Times New Roman" w:cs="Times New Roman"/>
          <w:sz w:val="24"/>
          <w:szCs w:val="24"/>
        </w:rPr>
        <w:t xml:space="preserve"> dari tahun dari tahun 2018 -2020 yang selalu mengalami perubahan.</w:t>
      </w:r>
      <w:proofErr w:type="gramEnd"/>
      <w:r w:rsidR="00052C66">
        <w:rPr>
          <w:rFonts w:ascii="Times New Roman" w:hAnsi="Times New Roman" w:cs="Times New Roman"/>
          <w:sz w:val="24"/>
          <w:szCs w:val="24"/>
        </w:rPr>
        <w:t xml:space="preserve"> Tahun 2018 jumlah penggangguran yang Tidak Pernah Sekolah (TPS) sebesar 0,92 %, Sekolah Dasar (SD) sebesar 3,25 %, Sekolah Menengah (SM) 9,18 % dan Sekolah Tinggi (ST) sebesar 5,91 %. Tahun 2019 jumlah penggangguran yang Tidak Pernah Sekolah (TPS) sebesar 1,08 %, Sekolah Dasar (SD) sebesar 3,23 %, Sekolah Menengah (SM) 8,86 % dan Sekolah Tinggi (ST) sebesar 5,71 % dan pada tahun 2020 jumlah penggangguran yang Tidak Pernah Sekolah (TPS) sebesar 1,65 %, Sekolah Dasar (SD) sebesar 4,61 %, Sekolah Menengah (SM) 11,29 % dan Sekolah Tinggi (ST) sebesar 7,51 %. </w:t>
      </w:r>
      <w:proofErr w:type="spellStart"/>
      <w:proofErr w:type="gramStart"/>
      <w:r w:rsidR="00052C66" w:rsidRPr="0027137A">
        <w:rPr>
          <w:rFonts w:ascii="Times New Roman" w:hAnsi="Times New Roman" w:cs="Times New Roman"/>
          <w:sz w:val="24"/>
          <w:szCs w:val="24"/>
          <w:lang w:val="en-ID"/>
        </w:rPr>
        <w:t>Artinya</w:t>
      </w:r>
      <w:proofErr w:type="spell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ada</w:t>
      </w:r>
      <w:proofErr w:type="spell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penawaran</w:t>
      </w:r>
      <w:proofErr w:type="spell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tenaga</w:t>
      </w:r>
      <w:proofErr w:type="spell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kerja</w:t>
      </w:r>
      <w:proofErr w:type="spellEnd"/>
      <w:r w:rsidR="00052C66" w:rsidRPr="0027137A">
        <w:rPr>
          <w:rFonts w:ascii="Times New Roman" w:hAnsi="Times New Roman" w:cs="Times New Roman"/>
          <w:sz w:val="24"/>
          <w:szCs w:val="24"/>
          <w:lang w:val="en-ID"/>
        </w:rPr>
        <w:t xml:space="preserve"> yang </w:t>
      </w:r>
      <w:proofErr w:type="spellStart"/>
      <w:r w:rsidR="00052C66" w:rsidRPr="0027137A">
        <w:rPr>
          <w:rFonts w:ascii="Times New Roman" w:hAnsi="Times New Roman" w:cs="Times New Roman"/>
          <w:sz w:val="24"/>
          <w:szCs w:val="24"/>
          <w:lang w:val="en-ID"/>
        </w:rPr>
        <w:t>tidak</w:t>
      </w:r>
      <w:proofErr w:type="spell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terserap</w:t>
      </w:r>
      <w:proofErr w:type="spell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terutama</w:t>
      </w:r>
      <w:proofErr w:type="spell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pada</w:t>
      </w:r>
      <w:proofErr w:type="spell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lulusan</w:t>
      </w:r>
      <w:proofErr w:type="spellEnd"/>
      <w:r w:rsidR="00052C66" w:rsidRPr="0027137A">
        <w:rPr>
          <w:rFonts w:ascii="Times New Roman" w:hAnsi="Times New Roman" w:cs="Times New Roman"/>
          <w:sz w:val="24"/>
          <w:szCs w:val="24"/>
          <w:lang w:val="en-ID"/>
        </w:rPr>
        <w:t xml:space="preserve"> </w:t>
      </w:r>
      <w:r w:rsidR="00052C66">
        <w:rPr>
          <w:rFonts w:ascii="Times New Roman" w:hAnsi="Times New Roman" w:cs="Times New Roman"/>
          <w:sz w:val="24"/>
          <w:szCs w:val="24"/>
        </w:rPr>
        <w:t>Sekolah Tinggi</w:t>
      </w:r>
      <w:r w:rsidR="00052C66" w:rsidRPr="0027137A">
        <w:rPr>
          <w:rFonts w:ascii="Times New Roman" w:hAnsi="Times New Roman" w:cs="Times New Roman"/>
          <w:sz w:val="24"/>
          <w:szCs w:val="24"/>
          <w:lang w:val="en-ID"/>
        </w:rPr>
        <w:t>.</w:t>
      </w:r>
      <w:proofErr w:type="gram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Berikut</w:t>
      </w:r>
      <w:proofErr w:type="spell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ini</w:t>
      </w:r>
      <w:proofErr w:type="spell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kondisi</w:t>
      </w:r>
      <w:proofErr w:type="spell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tingkat</w:t>
      </w:r>
      <w:proofErr w:type="spell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pengangguran</w:t>
      </w:r>
      <w:proofErr w:type="spell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terbuka</w:t>
      </w:r>
      <w:proofErr w:type="spellEnd"/>
      <w:r w:rsidR="00052C66" w:rsidRPr="0027137A">
        <w:rPr>
          <w:rFonts w:ascii="Times New Roman" w:hAnsi="Times New Roman" w:cs="Times New Roman"/>
          <w:sz w:val="24"/>
          <w:szCs w:val="24"/>
          <w:lang w:val="en-ID"/>
        </w:rPr>
        <w:t xml:space="preserve"> Indonesia </w:t>
      </w:r>
      <w:proofErr w:type="spellStart"/>
      <w:r w:rsidR="00052C66" w:rsidRPr="0027137A">
        <w:rPr>
          <w:rFonts w:ascii="Times New Roman" w:hAnsi="Times New Roman" w:cs="Times New Roman"/>
          <w:sz w:val="24"/>
          <w:szCs w:val="24"/>
          <w:lang w:val="en-ID"/>
        </w:rPr>
        <w:t>menurut</w:t>
      </w:r>
      <w:proofErr w:type="spell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tingkat</w:t>
      </w:r>
      <w:proofErr w:type="spell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pendidikan</w:t>
      </w:r>
      <w:proofErr w:type="spell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persen</w:t>
      </w:r>
      <w:proofErr w:type="spellEnd"/>
      <w:r w:rsidR="00052C66" w:rsidRPr="0027137A">
        <w:rPr>
          <w:rFonts w:ascii="Times New Roman" w:hAnsi="Times New Roman" w:cs="Times New Roman"/>
          <w:sz w:val="24"/>
          <w:szCs w:val="24"/>
          <w:lang w:val="en-ID"/>
        </w:rPr>
        <w:t xml:space="preserve">) </w:t>
      </w:r>
      <w:r w:rsidR="00052C66">
        <w:rPr>
          <w:rFonts w:ascii="Times New Roman" w:hAnsi="Times New Roman" w:cs="Times New Roman"/>
          <w:sz w:val="24"/>
          <w:szCs w:val="24"/>
        </w:rPr>
        <w:t>dari tahun 2018-2020</w:t>
      </w:r>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ditunjukkan</w:t>
      </w:r>
      <w:proofErr w:type="spell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pada</w:t>
      </w:r>
      <w:proofErr w:type="spellEnd"/>
      <w:r w:rsidR="00052C66" w:rsidRPr="0027137A">
        <w:rPr>
          <w:rFonts w:ascii="Times New Roman" w:hAnsi="Times New Roman" w:cs="Times New Roman"/>
          <w:sz w:val="24"/>
          <w:szCs w:val="24"/>
          <w:lang w:val="en-ID"/>
        </w:rPr>
        <w:t xml:space="preserve"> </w:t>
      </w:r>
      <w:proofErr w:type="spellStart"/>
      <w:r w:rsidR="00052C66" w:rsidRPr="0027137A">
        <w:rPr>
          <w:rFonts w:ascii="Times New Roman" w:hAnsi="Times New Roman" w:cs="Times New Roman"/>
          <w:sz w:val="24"/>
          <w:szCs w:val="24"/>
          <w:lang w:val="en-ID"/>
        </w:rPr>
        <w:t>tabel</w:t>
      </w:r>
      <w:proofErr w:type="spellEnd"/>
      <w:r w:rsidR="00052C66" w:rsidRPr="0027137A">
        <w:rPr>
          <w:rFonts w:ascii="Times New Roman" w:hAnsi="Times New Roman" w:cs="Times New Roman"/>
          <w:sz w:val="24"/>
          <w:szCs w:val="24"/>
          <w:lang w:val="en-ID"/>
        </w:rPr>
        <w:t xml:space="preserve"> 1.1</w:t>
      </w:r>
    </w:p>
    <w:bookmarkEnd w:id="2"/>
    <w:p w:rsidR="00052C66" w:rsidRPr="00F71797" w:rsidRDefault="00052C66" w:rsidP="00052C66">
      <w:pPr>
        <w:pStyle w:val="Caption"/>
        <w:jc w:val="center"/>
        <w:rPr>
          <w:rFonts w:ascii="Times New Roman" w:hAnsi="Times New Roman" w:cs="Times New Roman"/>
          <w:b w:val="0"/>
          <w:i/>
          <w:color w:val="auto"/>
          <w:sz w:val="24"/>
          <w:szCs w:val="24"/>
        </w:rPr>
      </w:pPr>
      <w:r w:rsidRPr="00E62AEA">
        <w:rPr>
          <w:rFonts w:ascii="Times New Roman" w:hAnsi="Times New Roman" w:cs="Times New Roman"/>
          <w:color w:val="000000" w:themeColor="text1"/>
          <w:sz w:val="24"/>
          <w:szCs w:val="24"/>
        </w:rPr>
        <w:t xml:space="preserve">Tabel 1 </w:t>
      </w:r>
      <w:r w:rsidRPr="00E62AEA">
        <w:rPr>
          <w:rFonts w:ascii="Times New Roman" w:hAnsi="Times New Roman" w:cs="Times New Roman"/>
          <w:b w:val="0"/>
          <w:i/>
          <w:color w:val="000000" w:themeColor="text1"/>
          <w:sz w:val="24"/>
          <w:szCs w:val="24"/>
        </w:rPr>
        <w:fldChar w:fldCharType="begin"/>
      </w:r>
      <w:r w:rsidRPr="00E62AEA">
        <w:rPr>
          <w:rFonts w:ascii="Times New Roman" w:hAnsi="Times New Roman" w:cs="Times New Roman"/>
          <w:color w:val="000000" w:themeColor="text1"/>
          <w:sz w:val="24"/>
          <w:szCs w:val="24"/>
        </w:rPr>
        <w:instrText xml:space="preserve"> SEQ Tabel_1 \* ARABIC </w:instrText>
      </w:r>
      <w:r w:rsidRPr="00E62AEA">
        <w:rPr>
          <w:rFonts w:ascii="Times New Roman" w:hAnsi="Times New Roman" w:cs="Times New Roman"/>
          <w:b w:val="0"/>
          <w:i/>
          <w:color w:val="000000" w:themeColor="text1"/>
          <w:sz w:val="24"/>
          <w:szCs w:val="24"/>
        </w:rPr>
        <w:fldChar w:fldCharType="separate"/>
      </w:r>
      <w:r w:rsidRPr="00E62AEA">
        <w:rPr>
          <w:rFonts w:ascii="Times New Roman" w:hAnsi="Times New Roman" w:cs="Times New Roman"/>
          <w:noProof/>
          <w:color w:val="000000" w:themeColor="text1"/>
          <w:sz w:val="24"/>
          <w:szCs w:val="24"/>
        </w:rPr>
        <w:t>1</w:t>
      </w:r>
      <w:r w:rsidRPr="00E62AEA">
        <w:rPr>
          <w:rFonts w:ascii="Times New Roman" w:hAnsi="Times New Roman" w:cs="Times New Roman"/>
          <w:b w:val="0"/>
          <w:i/>
          <w:color w:val="000000" w:themeColor="text1"/>
          <w:sz w:val="24"/>
          <w:szCs w:val="24"/>
        </w:rPr>
        <w:fldChar w:fldCharType="end"/>
      </w:r>
      <w:r w:rsidRPr="00E62AEA">
        <w:rPr>
          <w:rFonts w:ascii="Times New Roman" w:hAnsi="Times New Roman" w:cs="Times New Roman"/>
          <w:color w:val="000000" w:themeColor="text1"/>
          <w:sz w:val="24"/>
          <w:szCs w:val="24"/>
        </w:rPr>
        <w:t xml:space="preserve"> </w:t>
      </w:r>
      <w:r w:rsidRPr="00E62AEA">
        <w:rPr>
          <w:rFonts w:ascii="Times New Roman" w:hAnsi="Times New Roman" w:cs="Times New Roman"/>
          <w:color w:val="000000" w:themeColor="text1"/>
          <w:sz w:val="24"/>
          <w:szCs w:val="24"/>
        </w:rPr>
        <w:br/>
      </w:r>
      <w:r w:rsidRPr="0027137A">
        <w:rPr>
          <w:rFonts w:ascii="Times New Roman" w:hAnsi="Times New Roman" w:cs="Times New Roman"/>
          <w:color w:val="auto"/>
          <w:sz w:val="24"/>
          <w:szCs w:val="24"/>
        </w:rPr>
        <w:t xml:space="preserve">Tingkat </w:t>
      </w:r>
      <w:proofErr w:type="spellStart"/>
      <w:r w:rsidRPr="0027137A">
        <w:rPr>
          <w:rFonts w:ascii="Times New Roman" w:hAnsi="Times New Roman" w:cs="Times New Roman"/>
          <w:color w:val="auto"/>
          <w:sz w:val="24"/>
          <w:szCs w:val="24"/>
          <w:lang w:val="en-ID"/>
        </w:rPr>
        <w:t>Pengangguran</w:t>
      </w:r>
      <w:proofErr w:type="spellEnd"/>
      <w:r w:rsidRPr="0027137A">
        <w:rPr>
          <w:rFonts w:ascii="Times New Roman" w:hAnsi="Times New Roman" w:cs="Times New Roman"/>
          <w:color w:val="auto"/>
          <w:sz w:val="24"/>
          <w:szCs w:val="24"/>
          <w:lang w:val="en-ID"/>
        </w:rPr>
        <w:t xml:space="preserve"> Terbuka (TPT) Indonesia</w:t>
      </w:r>
      <w:r w:rsidRPr="0027137A">
        <w:rPr>
          <w:rFonts w:ascii="Times New Roman" w:hAnsi="Times New Roman" w:cs="Times New Roman"/>
          <w:color w:val="auto"/>
          <w:sz w:val="24"/>
          <w:szCs w:val="24"/>
        </w:rPr>
        <w:br/>
        <w:t xml:space="preserve">Menurut </w:t>
      </w:r>
      <w:r w:rsidRPr="0027137A">
        <w:rPr>
          <w:rFonts w:ascii="Times New Roman" w:hAnsi="Times New Roman" w:cs="Times New Roman"/>
          <w:color w:val="auto"/>
          <w:sz w:val="24"/>
          <w:szCs w:val="24"/>
          <w:lang w:val="en-ID"/>
        </w:rPr>
        <w:t xml:space="preserve">Tingkat </w:t>
      </w:r>
      <w:proofErr w:type="spellStart"/>
      <w:r w:rsidRPr="0027137A">
        <w:rPr>
          <w:rFonts w:ascii="Times New Roman" w:hAnsi="Times New Roman" w:cs="Times New Roman"/>
          <w:color w:val="auto"/>
          <w:sz w:val="24"/>
          <w:szCs w:val="24"/>
          <w:lang w:val="en-ID"/>
        </w:rPr>
        <w:t>Pendidikan</w:t>
      </w:r>
      <w:proofErr w:type="spellEnd"/>
      <w:r w:rsidRPr="0027137A">
        <w:rPr>
          <w:rFonts w:ascii="Times New Roman" w:hAnsi="Times New Roman" w:cs="Times New Roman"/>
          <w:color w:val="auto"/>
          <w:sz w:val="24"/>
          <w:szCs w:val="24"/>
          <w:lang w:val="en-ID"/>
        </w:rPr>
        <w:t xml:space="preserve"> </w:t>
      </w:r>
      <w:r>
        <w:rPr>
          <w:rFonts w:ascii="Times New Roman" w:hAnsi="Times New Roman" w:cs="Times New Roman"/>
          <w:color w:val="auto"/>
          <w:sz w:val="24"/>
          <w:szCs w:val="24"/>
        </w:rPr>
        <w:t>Tahun 2018-2020</w:t>
      </w:r>
    </w:p>
    <w:tbl>
      <w:tblPr>
        <w:tblStyle w:val="TableGrid"/>
        <w:tblW w:w="0" w:type="auto"/>
        <w:jc w:val="center"/>
        <w:tblLook w:val="04A0" w:firstRow="1" w:lastRow="0" w:firstColumn="1" w:lastColumn="0" w:noHBand="0" w:noVBand="1"/>
      </w:tblPr>
      <w:tblGrid>
        <w:gridCol w:w="2235"/>
        <w:gridCol w:w="1984"/>
        <w:gridCol w:w="1843"/>
        <w:gridCol w:w="1849"/>
      </w:tblGrid>
      <w:tr w:rsidR="00052C66" w:rsidTr="00052C66">
        <w:trPr>
          <w:trHeight w:val="743"/>
          <w:jc w:val="center"/>
        </w:trPr>
        <w:tc>
          <w:tcPr>
            <w:tcW w:w="2235" w:type="dxa"/>
            <w:vMerge w:val="restart"/>
          </w:tcPr>
          <w:p w:rsidR="00052C66" w:rsidRPr="00CD2D00" w:rsidRDefault="00052C66" w:rsidP="009F1B15">
            <w:pPr>
              <w:rPr>
                <w:rFonts w:ascii="Times New Roman" w:hAnsi="Times New Roman" w:cs="Times New Roman"/>
                <w:b/>
              </w:rPr>
            </w:pPr>
          </w:p>
          <w:p w:rsidR="00052C66" w:rsidRPr="00CD2D00" w:rsidRDefault="00052C66" w:rsidP="009F1B15">
            <w:pPr>
              <w:jc w:val="center"/>
              <w:rPr>
                <w:rFonts w:ascii="Times New Roman" w:hAnsi="Times New Roman" w:cs="Times New Roman"/>
                <w:b/>
              </w:rPr>
            </w:pPr>
            <w:r w:rsidRPr="00CD2D00">
              <w:rPr>
                <w:rFonts w:ascii="Times New Roman" w:hAnsi="Times New Roman" w:cs="Times New Roman"/>
                <w:b/>
              </w:rPr>
              <w:t xml:space="preserve">Tingkat Pendidikan </w:t>
            </w:r>
            <w:r>
              <w:rPr>
                <w:rFonts w:ascii="Times New Roman" w:hAnsi="Times New Roman" w:cs="Times New Roman"/>
                <w:b/>
              </w:rPr>
              <w:t>(%)</w:t>
            </w:r>
          </w:p>
        </w:tc>
        <w:tc>
          <w:tcPr>
            <w:tcW w:w="5676" w:type="dxa"/>
            <w:gridSpan w:val="3"/>
          </w:tcPr>
          <w:p w:rsidR="00052C66" w:rsidRPr="00CD2D00" w:rsidRDefault="00052C66" w:rsidP="009F1B15">
            <w:pPr>
              <w:jc w:val="center"/>
              <w:rPr>
                <w:rFonts w:ascii="Times New Roman" w:hAnsi="Times New Roman" w:cs="Times New Roman"/>
                <w:b/>
              </w:rPr>
            </w:pPr>
            <w:r w:rsidRPr="00CD2D00">
              <w:rPr>
                <w:rFonts w:ascii="Times New Roman" w:hAnsi="Times New Roman" w:cs="Times New Roman"/>
                <w:b/>
                <w:sz w:val="24"/>
                <w:szCs w:val="24"/>
              </w:rPr>
              <w:t xml:space="preserve">Tingkat </w:t>
            </w:r>
            <w:proofErr w:type="spellStart"/>
            <w:r w:rsidRPr="00CD2D00">
              <w:rPr>
                <w:rFonts w:ascii="Times New Roman" w:hAnsi="Times New Roman" w:cs="Times New Roman"/>
                <w:b/>
                <w:sz w:val="24"/>
                <w:szCs w:val="24"/>
                <w:lang w:val="en-ID"/>
              </w:rPr>
              <w:t>Pengangguran</w:t>
            </w:r>
            <w:proofErr w:type="spellEnd"/>
            <w:r w:rsidRPr="00CD2D00">
              <w:rPr>
                <w:rFonts w:ascii="Times New Roman" w:hAnsi="Times New Roman" w:cs="Times New Roman"/>
                <w:b/>
                <w:sz w:val="24"/>
                <w:szCs w:val="24"/>
                <w:lang w:val="en-ID"/>
              </w:rPr>
              <w:t xml:space="preserve"> Terbuka (TPT) Indonesia</w:t>
            </w:r>
            <w:r w:rsidRPr="00CD2D00">
              <w:rPr>
                <w:rFonts w:ascii="Times New Roman" w:hAnsi="Times New Roman" w:cs="Times New Roman"/>
                <w:b/>
                <w:sz w:val="24"/>
                <w:szCs w:val="24"/>
              </w:rPr>
              <w:t xml:space="preserve"> Menurut </w:t>
            </w:r>
            <w:r w:rsidRPr="00CD2D00">
              <w:rPr>
                <w:rFonts w:ascii="Times New Roman" w:hAnsi="Times New Roman" w:cs="Times New Roman"/>
                <w:b/>
                <w:sz w:val="24"/>
                <w:szCs w:val="24"/>
                <w:lang w:val="en-ID"/>
              </w:rPr>
              <w:t xml:space="preserve">Tingkat </w:t>
            </w:r>
            <w:proofErr w:type="spellStart"/>
            <w:r w:rsidRPr="00CD2D00">
              <w:rPr>
                <w:rFonts w:ascii="Times New Roman" w:hAnsi="Times New Roman" w:cs="Times New Roman"/>
                <w:b/>
                <w:sz w:val="24"/>
                <w:szCs w:val="24"/>
                <w:lang w:val="en-ID"/>
              </w:rPr>
              <w:t>Pendidikan</w:t>
            </w:r>
            <w:proofErr w:type="spellEnd"/>
          </w:p>
        </w:tc>
      </w:tr>
      <w:tr w:rsidR="00052C66" w:rsidTr="00052C66">
        <w:trPr>
          <w:trHeight w:val="143"/>
          <w:jc w:val="center"/>
        </w:trPr>
        <w:tc>
          <w:tcPr>
            <w:tcW w:w="2235" w:type="dxa"/>
            <w:vMerge/>
          </w:tcPr>
          <w:p w:rsidR="00052C66" w:rsidRPr="00CD2D00" w:rsidRDefault="00052C66" w:rsidP="009F1B15">
            <w:pPr>
              <w:rPr>
                <w:rFonts w:ascii="Times New Roman" w:hAnsi="Times New Roman" w:cs="Times New Roman"/>
              </w:rPr>
            </w:pPr>
          </w:p>
        </w:tc>
        <w:tc>
          <w:tcPr>
            <w:tcW w:w="1984" w:type="dxa"/>
          </w:tcPr>
          <w:p w:rsidR="00052C66" w:rsidRPr="009D1AEB" w:rsidRDefault="00052C66" w:rsidP="009F1B15">
            <w:pPr>
              <w:jc w:val="center"/>
              <w:rPr>
                <w:rFonts w:ascii="Times New Roman" w:hAnsi="Times New Roman" w:cs="Times New Roman"/>
                <w:b/>
                <w:color w:val="000000" w:themeColor="text1"/>
              </w:rPr>
            </w:pPr>
            <w:r w:rsidRPr="009D1AEB">
              <w:rPr>
                <w:rFonts w:ascii="Times New Roman" w:hAnsi="Times New Roman" w:cs="Times New Roman"/>
                <w:b/>
                <w:color w:val="000000" w:themeColor="text1"/>
              </w:rPr>
              <w:t>2018</w:t>
            </w:r>
          </w:p>
        </w:tc>
        <w:tc>
          <w:tcPr>
            <w:tcW w:w="1843" w:type="dxa"/>
          </w:tcPr>
          <w:p w:rsidR="00052C66" w:rsidRPr="009D1AEB" w:rsidRDefault="00052C66" w:rsidP="009F1B15">
            <w:pPr>
              <w:jc w:val="center"/>
              <w:rPr>
                <w:rFonts w:ascii="Times New Roman" w:hAnsi="Times New Roman" w:cs="Times New Roman"/>
                <w:b/>
                <w:color w:val="000000" w:themeColor="text1"/>
              </w:rPr>
            </w:pPr>
            <w:r w:rsidRPr="009D1AEB">
              <w:rPr>
                <w:rFonts w:ascii="Times New Roman" w:hAnsi="Times New Roman" w:cs="Times New Roman"/>
                <w:b/>
                <w:color w:val="000000" w:themeColor="text1"/>
              </w:rPr>
              <w:t>2019</w:t>
            </w:r>
          </w:p>
        </w:tc>
        <w:tc>
          <w:tcPr>
            <w:tcW w:w="1849" w:type="dxa"/>
          </w:tcPr>
          <w:p w:rsidR="00052C66" w:rsidRPr="009D1AEB" w:rsidRDefault="00052C66" w:rsidP="009F1B15">
            <w:pPr>
              <w:jc w:val="center"/>
              <w:rPr>
                <w:rFonts w:ascii="Times New Roman" w:hAnsi="Times New Roman" w:cs="Times New Roman"/>
                <w:b/>
                <w:color w:val="000000" w:themeColor="text1"/>
              </w:rPr>
            </w:pPr>
            <w:r w:rsidRPr="009D1AEB">
              <w:rPr>
                <w:rFonts w:ascii="Times New Roman" w:hAnsi="Times New Roman" w:cs="Times New Roman"/>
                <w:b/>
                <w:color w:val="000000" w:themeColor="text1"/>
              </w:rPr>
              <w:t>2020</w:t>
            </w:r>
          </w:p>
        </w:tc>
      </w:tr>
      <w:tr w:rsidR="00052C66" w:rsidTr="00052C66">
        <w:trPr>
          <w:trHeight w:val="353"/>
          <w:jc w:val="center"/>
        </w:trPr>
        <w:tc>
          <w:tcPr>
            <w:tcW w:w="2235" w:type="dxa"/>
          </w:tcPr>
          <w:p w:rsidR="00052C66" w:rsidRPr="00CD2D00" w:rsidRDefault="00052C66" w:rsidP="009F1B15">
            <w:pPr>
              <w:rPr>
                <w:rFonts w:ascii="Times New Roman" w:hAnsi="Times New Roman" w:cs="Times New Roman"/>
              </w:rPr>
            </w:pPr>
            <w:r w:rsidRPr="00CD2D00">
              <w:rPr>
                <w:rFonts w:ascii="Times New Roman" w:hAnsi="Times New Roman" w:cs="Times New Roman"/>
              </w:rPr>
              <w:t>Tidak Pernah Sekolah</w:t>
            </w:r>
          </w:p>
        </w:tc>
        <w:tc>
          <w:tcPr>
            <w:tcW w:w="1984" w:type="dxa"/>
          </w:tcPr>
          <w:p w:rsidR="00052C66" w:rsidRPr="00CD2D00" w:rsidRDefault="00052C66" w:rsidP="009F1B15">
            <w:pPr>
              <w:jc w:val="center"/>
              <w:rPr>
                <w:rFonts w:ascii="Times New Roman" w:hAnsi="Times New Roman" w:cs="Times New Roman"/>
              </w:rPr>
            </w:pPr>
            <w:r>
              <w:rPr>
                <w:rFonts w:ascii="Times New Roman" w:hAnsi="Times New Roman" w:cs="Times New Roman"/>
              </w:rPr>
              <w:t>0,92</w:t>
            </w:r>
          </w:p>
        </w:tc>
        <w:tc>
          <w:tcPr>
            <w:tcW w:w="1843" w:type="dxa"/>
          </w:tcPr>
          <w:p w:rsidR="00052C66" w:rsidRPr="00CD2D00" w:rsidRDefault="00052C66" w:rsidP="009F1B15">
            <w:pPr>
              <w:jc w:val="center"/>
              <w:rPr>
                <w:rFonts w:ascii="Times New Roman" w:hAnsi="Times New Roman" w:cs="Times New Roman"/>
              </w:rPr>
            </w:pPr>
            <w:r>
              <w:rPr>
                <w:rFonts w:ascii="Times New Roman" w:hAnsi="Times New Roman" w:cs="Times New Roman"/>
              </w:rPr>
              <w:t>1,08</w:t>
            </w:r>
          </w:p>
        </w:tc>
        <w:tc>
          <w:tcPr>
            <w:tcW w:w="1849" w:type="dxa"/>
          </w:tcPr>
          <w:p w:rsidR="00052C66" w:rsidRPr="00CD2D00" w:rsidRDefault="00052C66" w:rsidP="009F1B15">
            <w:pPr>
              <w:jc w:val="center"/>
              <w:rPr>
                <w:rFonts w:ascii="Times New Roman" w:hAnsi="Times New Roman" w:cs="Times New Roman"/>
              </w:rPr>
            </w:pPr>
            <w:r>
              <w:rPr>
                <w:rFonts w:ascii="Times New Roman" w:hAnsi="Times New Roman" w:cs="Times New Roman"/>
              </w:rPr>
              <w:t>1,65</w:t>
            </w:r>
          </w:p>
        </w:tc>
      </w:tr>
      <w:tr w:rsidR="00052C66" w:rsidTr="00052C66">
        <w:trPr>
          <w:trHeight w:val="431"/>
          <w:jc w:val="center"/>
        </w:trPr>
        <w:tc>
          <w:tcPr>
            <w:tcW w:w="2235" w:type="dxa"/>
          </w:tcPr>
          <w:p w:rsidR="00052C66" w:rsidRPr="00CD2D00" w:rsidRDefault="00052C66" w:rsidP="009F1B15">
            <w:pPr>
              <w:rPr>
                <w:rFonts w:ascii="Times New Roman" w:hAnsi="Times New Roman" w:cs="Times New Roman"/>
              </w:rPr>
            </w:pPr>
            <w:r w:rsidRPr="00CD2D00">
              <w:rPr>
                <w:rFonts w:ascii="Times New Roman" w:hAnsi="Times New Roman" w:cs="Times New Roman"/>
              </w:rPr>
              <w:t>Sekolah Dasar</w:t>
            </w:r>
          </w:p>
        </w:tc>
        <w:tc>
          <w:tcPr>
            <w:tcW w:w="1984" w:type="dxa"/>
          </w:tcPr>
          <w:p w:rsidR="00052C66" w:rsidRPr="00CD2D00" w:rsidRDefault="00052C66" w:rsidP="009F1B15">
            <w:pPr>
              <w:jc w:val="center"/>
              <w:rPr>
                <w:rFonts w:ascii="Times New Roman" w:hAnsi="Times New Roman" w:cs="Times New Roman"/>
              </w:rPr>
            </w:pPr>
            <w:r>
              <w:rPr>
                <w:rFonts w:ascii="Times New Roman" w:hAnsi="Times New Roman" w:cs="Times New Roman"/>
              </w:rPr>
              <w:t>3,25</w:t>
            </w:r>
          </w:p>
        </w:tc>
        <w:tc>
          <w:tcPr>
            <w:tcW w:w="1843" w:type="dxa"/>
          </w:tcPr>
          <w:p w:rsidR="00052C66" w:rsidRPr="00CD2D00" w:rsidRDefault="00052C66" w:rsidP="009F1B15">
            <w:pPr>
              <w:jc w:val="center"/>
              <w:rPr>
                <w:rFonts w:ascii="Times New Roman" w:hAnsi="Times New Roman" w:cs="Times New Roman"/>
              </w:rPr>
            </w:pPr>
            <w:r>
              <w:rPr>
                <w:rFonts w:ascii="Times New Roman" w:hAnsi="Times New Roman" w:cs="Times New Roman"/>
              </w:rPr>
              <w:t>3,23</w:t>
            </w:r>
          </w:p>
        </w:tc>
        <w:tc>
          <w:tcPr>
            <w:tcW w:w="1849" w:type="dxa"/>
          </w:tcPr>
          <w:p w:rsidR="00052C66" w:rsidRPr="00CD2D00" w:rsidRDefault="00052C66" w:rsidP="009F1B15">
            <w:pPr>
              <w:jc w:val="center"/>
              <w:rPr>
                <w:rFonts w:ascii="Times New Roman" w:hAnsi="Times New Roman" w:cs="Times New Roman"/>
              </w:rPr>
            </w:pPr>
            <w:r>
              <w:rPr>
                <w:rFonts w:ascii="Times New Roman" w:hAnsi="Times New Roman" w:cs="Times New Roman"/>
              </w:rPr>
              <w:t>4,61</w:t>
            </w:r>
          </w:p>
        </w:tc>
      </w:tr>
      <w:tr w:rsidR="00052C66" w:rsidTr="00052C66">
        <w:trPr>
          <w:trHeight w:val="446"/>
          <w:jc w:val="center"/>
        </w:trPr>
        <w:tc>
          <w:tcPr>
            <w:tcW w:w="2235" w:type="dxa"/>
          </w:tcPr>
          <w:p w:rsidR="00052C66" w:rsidRPr="00CD2D00" w:rsidRDefault="00052C66" w:rsidP="009F1B15">
            <w:pPr>
              <w:rPr>
                <w:rFonts w:ascii="Times New Roman" w:hAnsi="Times New Roman" w:cs="Times New Roman"/>
              </w:rPr>
            </w:pPr>
            <w:r w:rsidRPr="00CD2D00">
              <w:rPr>
                <w:rFonts w:ascii="Times New Roman" w:hAnsi="Times New Roman" w:cs="Times New Roman"/>
              </w:rPr>
              <w:t>Sekolah Menengah</w:t>
            </w:r>
          </w:p>
        </w:tc>
        <w:tc>
          <w:tcPr>
            <w:tcW w:w="1984" w:type="dxa"/>
          </w:tcPr>
          <w:p w:rsidR="00052C66" w:rsidRPr="00CD2D00" w:rsidRDefault="00052C66" w:rsidP="009F1B15">
            <w:pPr>
              <w:jc w:val="center"/>
              <w:rPr>
                <w:rFonts w:ascii="Times New Roman" w:hAnsi="Times New Roman" w:cs="Times New Roman"/>
              </w:rPr>
            </w:pPr>
            <w:r>
              <w:rPr>
                <w:rFonts w:ascii="Times New Roman" w:hAnsi="Times New Roman" w:cs="Times New Roman"/>
              </w:rPr>
              <w:t>9,18</w:t>
            </w:r>
          </w:p>
        </w:tc>
        <w:tc>
          <w:tcPr>
            <w:tcW w:w="1843" w:type="dxa"/>
          </w:tcPr>
          <w:p w:rsidR="00052C66" w:rsidRPr="00CD2D00" w:rsidRDefault="00052C66" w:rsidP="009F1B15">
            <w:pPr>
              <w:jc w:val="center"/>
              <w:rPr>
                <w:rFonts w:ascii="Times New Roman" w:hAnsi="Times New Roman" w:cs="Times New Roman"/>
              </w:rPr>
            </w:pPr>
            <w:r>
              <w:rPr>
                <w:rFonts w:ascii="Times New Roman" w:hAnsi="Times New Roman" w:cs="Times New Roman"/>
              </w:rPr>
              <w:t>8,86</w:t>
            </w:r>
          </w:p>
        </w:tc>
        <w:tc>
          <w:tcPr>
            <w:tcW w:w="1849" w:type="dxa"/>
          </w:tcPr>
          <w:p w:rsidR="00052C66" w:rsidRPr="00CD2D00" w:rsidRDefault="00052C66" w:rsidP="009F1B15">
            <w:pPr>
              <w:jc w:val="center"/>
              <w:rPr>
                <w:rFonts w:ascii="Times New Roman" w:hAnsi="Times New Roman" w:cs="Times New Roman"/>
              </w:rPr>
            </w:pPr>
            <w:r>
              <w:rPr>
                <w:rFonts w:ascii="Times New Roman" w:hAnsi="Times New Roman" w:cs="Times New Roman"/>
              </w:rPr>
              <w:t>11,29</w:t>
            </w:r>
          </w:p>
        </w:tc>
      </w:tr>
      <w:tr w:rsidR="00052C66" w:rsidTr="00052C66">
        <w:trPr>
          <w:trHeight w:val="446"/>
          <w:jc w:val="center"/>
        </w:trPr>
        <w:tc>
          <w:tcPr>
            <w:tcW w:w="2235" w:type="dxa"/>
          </w:tcPr>
          <w:p w:rsidR="00052C66" w:rsidRPr="00CD2D00" w:rsidRDefault="00052C66" w:rsidP="009F1B15">
            <w:pPr>
              <w:rPr>
                <w:rFonts w:ascii="Times New Roman" w:hAnsi="Times New Roman" w:cs="Times New Roman"/>
              </w:rPr>
            </w:pPr>
            <w:r w:rsidRPr="00CD2D00">
              <w:rPr>
                <w:rFonts w:ascii="Times New Roman" w:hAnsi="Times New Roman" w:cs="Times New Roman"/>
              </w:rPr>
              <w:lastRenderedPageBreak/>
              <w:t>Sekolah Tinggi</w:t>
            </w:r>
          </w:p>
        </w:tc>
        <w:tc>
          <w:tcPr>
            <w:tcW w:w="1984" w:type="dxa"/>
          </w:tcPr>
          <w:p w:rsidR="00052C66" w:rsidRPr="00CD2D00" w:rsidRDefault="00052C66" w:rsidP="009F1B15">
            <w:pPr>
              <w:jc w:val="center"/>
              <w:rPr>
                <w:rFonts w:ascii="Times New Roman" w:hAnsi="Times New Roman" w:cs="Times New Roman"/>
              </w:rPr>
            </w:pPr>
            <w:r>
              <w:rPr>
                <w:rFonts w:ascii="Times New Roman" w:hAnsi="Times New Roman" w:cs="Times New Roman"/>
              </w:rPr>
              <w:t>5,91</w:t>
            </w:r>
          </w:p>
        </w:tc>
        <w:tc>
          <w:tcPr>
            <w:tcW w:w="1843" w:type="dxa"/>
          </w:tcPr>
          <w:p w:rsidR="00052C66" w:rsidRPr="00CD2D00" w:rsidRDefault="00052C66" w:rsidP="009F1B15">
            <w:pPr>
              <w:jc w:val="center"/>
              <w:rPr>
                <w:rFonts w:ascii="Times New Roman" w:hAnsi="Times New Roman" w:cs="Times New Roman"/>
              </w:rPr>
            </w:pPr>
            <w:r>
              <w:rPr>
                <w:rFonts w:ascii="Times New Roman" w:hAnsi="Times New Roman" w:cs="Times New Roman"/>
              </w:rPr>
              <w:t>5,71</w:t>
            </w:r>
          </w:p>
        </w:tc>
        <w:tc>
          <w:tcPr>
            <w:tcW w:w="1849" w:type="dxa"/>
          </w:tcPr>
          <w:p w:rsidR="00052C66" w:rsidRPr="00CD2D00" w:rsidRDefault="00052C66" w:rsidP="009F1B15">
            <w:pPr>
              <w:jc w:val="center"/>
              <w:rPr>
                <w:rFonts w:ascii="Times New Roman" w:hAnsi="Times New Roman" w:cs="Times New Roman"/>
              </w:rPr>
            </w:pPr>
            <w:r>
              <w:rPr>
                <w:rFonts w:ascii="Times New Roman" w:hAnsi="Times New Roman" w:cs="Times New Roman"/>
              </w:rPr>
              <w:t>7,51</w:t>
            </w:r>
          </w:p>
        </w:tc>
      </w:tr>
    </w:tbl>
    <w:p w:rsidR="00EC6215" w:rsidRPr="00D66F53" w:rsidRDefault="00052C66" w:rsidP="00B16218">
      <w:pPr>
        <w:spacing w:line="360" w:lineRule="auto"/>
        <w:ind w:firstLine="360"/>
        <w:jc w:val="both"/>
        <w:rPr>
          <w:rFonts w:ascii="Times New Roman" w:hAnsi="Times New Roman" w:cs="Times New Roman"/>
          <w:sz w:val="24"/>
          <w:szCs w:val="24"/>
        </w:rPr>
      </w:pPr>
      <w:proofErr w:type="spellStart"/>
      <w:r w:rsidRPr="0027137A">
        <w:rPr>
          <w:rFonts w:ascii="Times New Roman" w:hAnsi="Times New Roman" w:cs="Times New Roman"/>
          <w:i/>
          <w:sz w:val="24"/>
          <w:szCs w:val="24"/>
          <w:lang w:val="en-ID"/>
        </w:rPr>
        <w:t>Sumber</w:t>
      </w:r>
      <w:proofErr w:type="spellEnd"/>
      <w:r w:rsidRPr="0027137A">
        <w:rPr>
          <w:rFonts w:ascii="Times New Roman" w:hAnsi="Times New Roman" w:cs="Times New Roman"/>
          <w:i/>
          <w:sz w:val="24"/>
          <w:szCs w:val="24"/>
          <w:lang w:val="en-ID"/>
        </w:rPr>
        <w:t>:</w:t>
      </w:r>
      <w:r>
        <w:rPr>
          <w:rFonts w:ascii="Times New Roman" w:hAnsi="Times New Roman" w:cs="Times New Roman"/>
          <w:i/>
          <w:sz w:val="24"/>
          <w:szCs w:val="24"/>
        </w:rPr>
        <w:t xml:space="preserve"> </w:t>
      </w:r>
      <w:hyperlink w:anchor="Badan" w:history="1">
        <w:r w:rsidRPr="00D66F53">
          <w:rPr>
            <w:rStyle w:val="Hyperlink"/>
            <w:rFonts w:ascii="Times New Roman" w:eastAsia="Calibri" w:hAnsi="Times New Roman" w:cs="Times New Roman"/>
            <w:i/>
            <w:noProof/>
            <w:u w:val="none"/>
          </w:rPr>
          <w:t xml:space="preserve">Badan Pusat Statistik (2020) berdasarkan </w:t>
        </w:r>
        <w:r w:rsidRPr="00D66F53">
          <w:rPr>
            <w:rStyle w:val="Hyperlink"/>
            <w:rFonts w:ascii="Times New Roman" w:hAnsi="Times New Roman" w:cs="Times New Roman"/>
            <w:i/>
            <w:sz w:val="24"/>
            <w:szCs w:val="24"/>
            <w:u w:val="none"/>
          </w:rPr>
          <w:t>Survei Angkatan Kerja Nasional</w:t>
        </w:r>
      </w:hyperlink>
    </w:p>
    <w:p w:rsidR="00657D06" w:rsidRPr="00B16218" w:rsidRDefault="0038687F" w:rsidP="00B16218">
      <w:pPr>
        <w:spacing w:line="360" w:lineRule="auto"/>
        <w:ind w:firstLine="360"/>
        <w:jc w:val="both"/>
        <w:rPr>
          <w:rFonts w:ascii="Times New Roman" w:hAnsi="Times New Roman" w:cs="Times New Roman"/>
          <w:sz w:val="24"/>
          <w:szCs w:val="24"/>
        </w:rPr>
      </w:pPr>
      <w:proofErr w:type="spellStart"/>
      <w:proofErr w:type="gramStart"/>
      <w:r w:rsidRPr="00B16218">
        <w:rPr>
          <w:rFonts w:ascii="Times New Roman" w:hAnsi="Times New Roman" w:cs="Times New Roman"/>
          <w:sz w:val="24"/>
          <w:szCs w:val="24"/>
          <w:lang w:val="en-ID"/>
        </w:rPr>
        <w:t>Pengangguran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merupakan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permasalahan</w:t>
      </w:r>
      <w:proofErr w:type="spellEnd"/>
      <w:r w:rsidRPr="00B16218">
        <w:rPr>
          <w:rFonts w:ascii="Times New Roman" w:hAnsi="Times New Roman" w:cs="Times New Roman"/>
          <w:sz w:val="24"/>
          <w:szCs w:val="24"/>
          <w:lang w:val="en-ID"/>
        </w:rPr>
        <w:t xml:space="preserve"> yang paling </w:t>
      </w:r>
      <w:r w:rsidR="007E702C" w:rsidRPr="00B16218">
        <w:rPr>
          <w:rFonts w:ascii="Times New Roman" w:hAnsi="Times New Roman" w:cs="Times New Roman"/>
          <w:color w:val="000000" w:themeColor="text1"/>
          <w:sz w:val="24"/>
          <w:szCs w:val="24"/>
        </w:rPr>
        <w:t>k</w:t>
      </w:r>
      <w:r w:rsidRPr="00B16218">
        <w:rPr>
          <w:rFonts w:ascii="Times New Roman" w:hAnsi="Times New Roman" w:cs="Times New Roman"/>
          <w:color w:val="000000" w:themeColor="text1"/>
          <w:sz w:val="24"/>
          <w:szCs w:val="24"/>
        </w:rPr>
        <w:t>ru</w:t>
      </w:r>
      <w:proofErr w:type="spellStart"/>
      <w:r w:rsidRPr="00B16218">
        <w:rPr>
          <w:rFonts w:ascii="Times New Roman" w:hAnsi="Times New Roman" w:cs="Times New Roman"/>
          <w:color w:val="000000" w:themeColor="text1"/>
          <w:sz w:val="24"/>
          <w:szCs w:val="24"/>
          <w:lang w:val="en-ID"/>
        </w:rPr>
        <w:t>sial</w:t>
      </w:r>
      <w:proofErr w:type="spellEnd"/>
      <w:r w:rsidRPr="00B16218">
        <w:rPr>
          <w:rFonts w:ascii="Times New Roman" w:hAnsi="Times New Roman" w:cs="Times New Roman"/>
          <w:color w:val="000000" w:themeColor="text1"/>
          <w:sz w:val="24"/>
          <w:szCs w:val="24"/>
          <w:lang w:val="en-ID"/>
        </w:rPr>
        <w:t xml:space="preserve"> </w:t>
      </w:r>
      <w:r w:rsidRPr="00B16218">
        <w:rPr>
          <w:rFonts w:ascii="Times New Roman" w:hAnsi="Times New Roman" w:cs="Times New Roman"/>
          <w:sz w:val="24"/>
          <w:szCs w:val="24"/>
          <w:lang w:val="en-ID"/>
        </w:rPr>
        <w:t xml:space="preserve">yang </w:t>
      </w:r>
      <w:proofErr w:type="spellStart"/>
      <w:r w:rsidRPr="00B16218">
        <w:rPr>
          <w:rFonts w:ascii="Times New Roman" w:hAnsi="Times New Roman" w:cs="Times New Roman"/>
          <w:sz w:val="24"/>
          <w:szCs w:val="24"/>
          <w:lang w:val="en-ID"/>
        </w:rPr>
        <w:t>dihadapi</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bangsa</w:t>
      </w:r>
      <w:proofErr w:type="spellEnd"/>
      <w:r w:rsidRPr="00B16218">
        <w:rPr>
          <w:rFonts w:ascii="Times New Roman" w:hAnsi="Times New Roman" w:cs="Times New Roman"/>
          <w:sz w:val="24"/>
          <w:szCs w:val="24"/>
          <w:lang w:val="en-ID"/>
        </w:rPr>
        <w:t xml:space="preserve"> Indonesia.</w:t>
      </w:r>
      <w:proofErr w:type="gram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Berdasarkan</w:t>
      </w:r>
      <w:proofErr w:type="spellEnd"/>
      <w:r w:rsidRPr="00B16218">
        <w:rPr>
          <w:rFonts w:ascii="Times New Roman" w:hAnsi="Times New Roman" w:cs="Times New Roman"/>
          <w:sz w:val="24"/>
          <w:szCs w:val="24"/>
          <w:lang w:val="en-ID"/>
        </w:rPr>
        <w:t xml:space="preserve"> data </w:t>
      </w:r>
      <w:proofErr w:type="spellStart"/>
      <w:r w:rsidRPr="00556E33">
        <w:rPr>
          <w:rFonts w:ascii="Times New Roman" w:hAnsi="Times New Roman" w:cs="Times New Roman"/>
          <w:sz w:val="24"/>
          <w:szCs w:val="24"/>
          <w:lang w:val="en-ID"/>
        </w:rPr>
        <w:t>Badan</w:t>
      </w:r>
      <w:proofErr w:type="spellEnd"/>
      <w:r w:rsidRPr="00556E33">
        <w:rPr>
          <w:rFonts w:ascii="Times New Roman" w:hAnsi="Times New Roman" w:cs="Times New Roman"/>
          <w:sz w:val="24"/>
          <w:szCs w:val="24"/>
          <w:lang w:val="en-ID"/>
        </w:rPr>
        <w:t xml:space="preserve"> </w:t>
      </w:r>
      <w:proofErr w:type="spellStart"/>
      <w:r w:rsidRPr="00556E33">
        <w:rPr>
          <w:rFonts w:ascii="Times New Roman" w:hAnsi="Times New Roman" w:cs="Times New Roman"/>
          <w:sz w:val="24"/>
          <w:szCs w:val="24"/>
          <w:lang w:val="en-ID"/>
        </w:rPr>
        <w:t>Pusat</w:t>
      </w:r>
      <w:proofErr w:type="spellEnd"/>
      <w:r w:rsidRPr="00556E33">
        <w:rPr>
          <w:rFonts w:ascii="Times New Roman" w:hAnsi="Times New Roman" w:cs="Times New Roman"/>
          <w:sz w:val="24"/>
          <w:szCs w:val="24"/>
          <w:lang w:val="en-ID"/>
        </w:rPr>
        <w:t xml:space="preserve"> </w:t>
      </w:r>
      <w:proofErr w:type="spellStart"/>
      <w:r w:rsidRPr="00556E33">
        <w:rPr>
          <w:rFonts w:ascii="Times New Roman" w:hAnsi="Times New Roman" w:cs="Times New Roman"/>
          <w:sz w:val="24"/>
          <w:szCs w:val="24"/>
          <w:lang w:val="en-ID"/>
        </w:rPr>
        <w:t>Statistik</w:t>
      </w:r>
      <w:proofErr w:type="spellEnd"/>
      <w:r w:rsidRPr="00556E33">
        <w:rPr>
          <w:rFonts w:ascii="Times New Roman" w:hAnsi="Times New Roman" w:cs="Times New Roman"/>
          <w:sz w:val="24"/>
          <w:szCs w:val="24"/>
          <w:lang w:val="en-ID"/>
        </w:rPr>
        <w:t xml:space="preserve"> (BPS) </w:t>
      </w:r>
      <w:proofErr w:type="spellStart"/>
      <w:r w:rsidRPr="00B16218">
        <w:rPr>
          <w:rFonts w:ascii="Times New Roman" w:hAnsi="Times New Roman" w:cs="Times New Roman"/>
          <w:sz w:val="24"/>
          <w:szCs w:val="24"/>
          <w:lang w:val="en-ID"/>
        </w:rPr>
        <w:t>hasil</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dari</w:t>
      </w:r>
      <w:proofErr w:type="spellEnd"/>
      <w:r w:rsidRPr="00B16218">
        <w:rPr>
          <w:rFonts w:ascii="Times New Roman" w:hAnsi="Times New Roman" w:cs="Times New Roman"/>
          <w:sz w:val="24"/>
          <w:szCs w:val="24"/>
          <w:lang w:val="en-ID"/>
        </w:rPr>
        <w:t xml:space="preserve"> survey </w:t>
      </w:r>
      <w:proofErr w:type="spellStart"/>
      <w:r w:rsidRPr="00B16218">
        <w:rPr>
          <w:rFonts w:ascii="Times New Roman" w:hAnsi="Times New Roman" w:cs="Times New Roman"/>
          <w:sz w:val="24"/>
          <w:szCs w:val="24"/>
          <w:lang w:val="en-ID"/>
        </w:rPr>
        <w:t>angkatan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kerja</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nasional</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pada</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bulan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Agustus</w:t>
      </w:r>
      <w:proofErr w:type="spellEnd"/>
      <w:r w:rsidRPr="00B16218">
        <w:rPr>
          <w:rFonts w:ascii="Times New Roman" w:hAnsi="Times New Roman" w:cs="Times New Roman"/>
          <w:sz w:val="24"/>
          <w:szCs w:val="24"/>
          <w:lang w:val="en-ID"/>
        </w:rPr>
        <w:t xml:space="preserve"> 2019 </w:t>
      </w:r>
      <w:proofErr w:type="spellStart"/>
      <w:r w:rsidRPr="00B16218">
        <w:rPr>
          <w:rFonts w:ascii="Times New Roman" w:hAnsi="Times New Roman" w:cs="Times New Roman"/>
          <w:sz w:val="24"/>
          <w:szCs w:val="24"/>
          <w:lang w:val="en-ID"/>
        </w:rPr>
        <w:t>mencatat</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ada</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sejumlah</w:t>
      </w:r>
      <w:proofErr w:type="spellEnd"/>
      <w:r w:rsidRPr="00B16218">
        <w:rPr>
          <w:rFonts w:ascii="Times New Roman" w:hAnsi="Times New Roman" w:cs="Times New Roman"/>
          <w:sz w:val="24"/>
          <w:szCs w:val="24"/>
          <w:lang w:val="en-ID"/>
        </w:rPr>
        <w:t xml:space="preserve"> 8</w:t>
      </w:r>
      <w:proofErr w:type="gramStart"/>
      <w:r w:rsidRPr="00B16218">
        <w:rPr>
          <w:rFonts w:ascii="Times New Roman" w:hAnsi="Times New Roman" w:cs="Times New Roman"/>
          <w:sz w:val="24"/>
          <w:szCs w:val="24"/>
          <w:lang w:val="en-ID"/>
        </w:rPr>
        <w:t>,13</w:t>
      </w:r>
      <w:proofErr w:type="gram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juta</w:t>
      </w:r>
      <w:proofErr w:type="spellEnd"/>
      <w:r w:rsidRPr="00B16218">
        <w:rPr>
          <w:rFonts w:ascii="Times New Roman" w:hAnsi="Times New Roman" w:cs="Times New Roman"/>
          <w:sz w:val="24"/>
          <w:szCs w:val="24"/>
          <w:lang w:val="en-ID"/>
        </w:rPr>
        <w:t xml:space="preserve"> orang </w:t>
      </w:r>
      <w:proofErr w:type="spellStart"/>
      <w:r w:rsidRPr="00B16218">
        <w:rPr>
          <w:rFonts w:ascii="Times New Roman" w:hAnsi="Times New Roman" w:cs="Times New Roman"/>
          <w:sz w:val="24"/>
          <w:szCs w:val="24"/>
          <w:lang w:val="en-ID"/>
        </w:rPr>
        <w:t>setengah</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pengangguran</w:t>
      </w:r>
      <w:proofErr w:type="spellEnd"/>
      <w:r w:rsidRPr="00B16218">
        <w:rPr>
          <w:rFonts w:ascii="Times New Roman" w:hAnsi="Times New Roman" w:cs="Times New Roman"/>
          <w:sz w:val="24"/>
          <w:szCs w:val="24"/>
          <w:lang w:val="en-ID"/>
        </w:rPr>
        <w:t xml:space="preserve"> (orang yang </w:t>
      </w:r>
      <w:proofErr w:type="spellStart"/>
      <w:r w:rsidRPr="00B16218">
        <w:rPr>
          <w:rFonts w:ascii="Times New Roman" w:hAnsi="Times New Roman" w:cs="Times New Roman"/>
          <w:sz w:val="24"/>
          <w:szCs w:val="24"/>
          <w:lang w:val="en-ID"/>
        </w:rPr>
        <w:t>bekerja</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kurang</w:t>
      </w:r>
      <w:proofErr w:type="spellEnd"/>
      <w:r w:rsidRPr="00B16218">
        <w:rPr>
          <w:rFonts w:ascii="Times New Roman" w:hAnsi="Times New Roman" w:cs="Times New Roman"/>
          <w:sz w:val="24"/>
          <w:szCs w:val="24"/>
          <w:lang w:val="en-ID"/>
        </w:rPr>
        <w:t xml:space="preserve"> d</w:t>
      </w:r>
      <w:r w:rsidRPr="00B16218">
        <w:rPr>
          <w:rFonts w:ascii="Times New Roman" w:hAnsi="Times New Roman" w:cs="Times New Roman"/>
          <w:sz w:val="24"/>
          <w:szCs w:val="24"/>
        </w:rPr>
        <w:t>a</w:t>
      </w:r>
      <w:proofErr w:type="spellStart"/>
      <w:r w:rsidRPr="00B16218">
        <w:rPr>
          <w:rFonts w:ascii="Times New Roman" w:hAnsi="Times New Roman" w:cs="Times New Roman"/>
          <w:sz w:val="24"/>
          <w:szCs w:val="24"/>
          <w:lang w:val="en-ID"/>
        </w:rPr>
        <w:t>ri</w:t>
      </w:r>
      <w:proofErr w:type="spellEnd"/>
      <w:r w:rsidRPr="00B16218">
        <w:rPr>
          <w:rFonts w:ascii="Times New Roman" w:hAnsi="Times New Roman" w:cs="Times New Roman"/>
          <w:sz w:val="24"/>
          <w:szCs w:val="24"/>
          <w:lang w:val="en-ID"/>
        </w:rPr>
        <w:t xml:space="preserve"> 35 jam </w:t>
      </w:r>
      <w:proofErr w:type="spellStart"/>
      <w:r w:rsidRPr="00B16218">
        <w:rPr>
          <w:rFonts w:ascii="Times New Roman" w:hAnsi="Times New Roman" w:cs="Times New Roman"/>
          <w:sz w:val="24"/>
          <w:szCs w:val="24"/>
          <w:lang w:val="en-ID"/>
        </w:rPr>
        <w:t>seminggu</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dan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masih</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mencari</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pekerjaan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atau</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masih</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menerima</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pekerjaan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dan</w:t>
      </w:r>
      <w:proofErr w:type="spellEnd"/>
      <w:r w:rsidRPr="00B16218">
        <w:rPr>
          <w:rFonts w:ascii="Times New Roman" w:hAnsi="Times New Roman" w:cs="Times New Roman"/>
          <w:sz w:val="24"/>
          <w:szCs w:val="24"/>
          <w:lang w:val="en-ID"/>
        </w:rPr>
        <w:t xml:space="preserve"> 28,41 </w:t>
      </w:r>
      <w:proofErr w:type="spellStart"/>
      <w:r w:rsidRPr="00B16218">
        <w:rPr>
          <w:rFonts w:ascii="Times New Roman" w:hAnsi="Times New Roman" w:cs="Times New Roman"/>
          <w:sz w:val="24"/>
          <w:szCs w:val="24"/>
          <w:lang w:val="en-ID"/>
        </w:rPr>
        <w:t>juta</w:t>
      </w:r>
      <w:proofErr w:type="spellEnd"/>
      <w:r w:rsidRPr="00B16218">
        <w:rPr>
          <w:rFonts w:ascii="Times New Roman" w:hAnsi="Times New Roman" w:cs="Times New Roman"/>
          <w:sz w:val="24"/>
          <w:szCs w:val="24"/>
          <w:lang w:val="en-ID"/>
        </w:rPr>
        <w:t xml:space="preserve"> orang </w:t>
      </w:r>
      <w:proofErr w:type="spellStart"/>
      <w:r w:rsidRPr="00B16218">
        <w:rPr>
          <w:rFonts w:ascii="Times New Roman" w:hAnsi="Times New Roman" w:cs="Times New Roman"/>
          <w:sz w:val="24"/>
          <w:szCs w:val="24"/>
          <w:lang w:val="en-ID"/>
        </w:rPr>
        <w:t>pekerja</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paruh</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waktu</w:t>
      </w:r>
      <w:proofErr w:type="spellEnd"/>
      <w:r w:rsidRPr="00B16218">
        <w:rPr>
          <w:rFonts w:ascii="Times New Roman" w:hAnsi="Times New Roman" w:cs="Times New Roman"/>
          <w:sz w:val="24"/>
          <w:szCs w:val="24"/>
          <w:lang w:val="en-ID"/>
        </w:rPr>
        <w:t xml:space="preserve"> (orang yang </w:t>
      </w:r>
      <w:proofErr w:type="spellStart"/>
      <w:r w:rsidRPr="00B16218">
        <w:rPr>
          <w:rFonts w:ascii="Times New Roman" w:hAnsi="Times New Roman" w:cs="Times New Roman"/>
          <w:sz w:val="24"/>
          <w:szCs w:val="24"/>
          <w:lang w:val="en-ID"/>
        </w:rPr>
        <w:t>bekerja</w:t>
      </w:r>
      <w:proofErr w:type="spellEnd"/>
      <w:r w:rsidRPr="00B16218">
        <w:rPr>
          <w:rFonts w:ascii="Times New Roman" w:hAnsi="Times New Roman" w:cs="Times New Roman"/>
          <w:sz w:val="24"/>
          <w:szCs w:val="24"/>
          <w:lang w:val="en-ID"/>
        </w:rPr>
        <w:t xml:space="preserve"> di </w:t>
      </w:r>
      <w:proofErr w:type="spellStart"/>
      <w:r w:rsidRPr="00B16218">
        <w:rPr>
          <w:rFonts w:ascii="Times New Roman" w:hAnsi="Times New Roman" w:cs="Times New Roman"/>
          <w:sz w:val="24"/>
          <w:szCs w:val="24"/>
          <w:lang w:val="en-ID"/>
        </w:rPr>
        <w:t>bawah</w:t>
      </w:r>
      <w:proofErr w:type="spellEnd"/>
      <w:r w:rsidRPr="00B16218">
        <w:rPr>
          <w:rFonts w:ascii="Times New Roman" w:hAnsi="Times New Roman" w:cs="Times New Roman"/>
          <w:sz w:val="24"/>
          <w:szCs w:val="24"/>
          <w:lang w:val="en-ID"/>
        </w:rPr>
        <w:t xml:space="preserve"> jam </w:t>
      </w:r>
      <w:proofErr w:type="spellStart"/>
      <w:r w:rsidRPr="00B16218">
        <w:rPr>
          <w:rFonts w:ascii="Times New Roman" w:hAnsi="Times New Roman" w:cs="Times New Roman"/>
          <w:sz w:val="24"/>
          <w:szCs w:val="24"/>
          <w:lang w:val="en-ID"/>
        </w:rPr>
        <w:t>kerja</w:t>
      </w:r>
      <w:proofErr w:type="spellEnd"/>
      <w:r w:rsidRPr="00B16218">
        <w:rPr>
          <w:rFonts w:ascii="Times New Roman" w:hAnsi="Times New Roman" w:cs="Times New Roman"/>
          <w:sz w:val="24"/>
          <w:szCs w:val="24"/>
          <w:lang w:val="en-ID"/>
        </w:rPr>
        <w:t xml:space="preserve"> normal </w:t>
      </w:r>
      <w:proofErr w:type="spellStart"/>
      <w:r w:rsidRPr="00B16218">
        <w:rPr>
          <w:rFonts w:ascii="Times New Roman" w:hAnsi="Times New Roman" w:cs="Times New Roman"/>
          <w:sz w:val="24"/>
          <w:szCs w:val="24"/>
          <w:lang w:val="en-ID"/>
        </w:rPr>
        <w:t>kurang</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dari</w:t>
      </w:r>
      <w:proofErr w:type="spellEnd"/>
      <w:r w:rsidRPr="00B16218">
        <w:rPr>
          <w:rFonts w:ascii="Times New Roman" w:hAnsi="Times New Roman" w:cs="Times New Roman"/>
          <w:sz w:val="24"/>
          <w:szCs w:val="24"/>
          <w:lang w:val="en-ID"/>
        </w:rPr>
        <w:t xml:space="preserve"> 35 jam </w:t>
      </w:r>
      <w:proofErr w:type="spellStart"/>
      <w:r w:rsidRPr="00B16218">
        <w:rPr>
          <w:rFonts w:ascii="Times New Roman" w:hAnsi="Times New Roman" w:cs="Times New Roman"/>
          <w:sz w:val="24"/>
          <w:szCs w:val="24"/>
          <w:lang w:val="en-ID"/>
        </w:rPr>
        <w:t>seminggu</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tetapi</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ti</w:t>
      </w:r>
      <w:proofErr w:type="spellEnd"/>
      <w:r w:rsidRPr="00B16218">
        <w:rPr>
          <w:rFonts w:ascii="Times New Roman" w:hAnsi="Times New Roman" w:cs="Times New Roman"/>
          <w:sz w:val="24"/>
          <w:szCs w:val="24"/>
        </w:rPr>
        <w:t>d</w:t>
      </w:r>
      <w:proofErr w:type="spellStart"/>
      <w:r w:rsidRPr="00B16218">
        <w:rPr>
          <w:rFonts w:ascii="Times New Roman" w:hAnsi="Times New Roman" w:cs="Times New Roman"/>
          <w:sz w:val="24"/>
          <w:szCs w:val="24"/>
          <w:lang w:val="en-ID"/>
        </w:rPr>
        <w:t>ak</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mencari</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pekerjaan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atau</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tidak</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bersedia</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menerima</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pekerjaan</w:t>
      </w:r>
      <w:proofErr w:type="spellEnd"/>
      <w:r w:rsidRPr="00B16218">
        <w:rPr>
          <w:rFonts w:ascii="Times New Roman" w:hAnsi="Times New Roman" w:cs="Times New Roman"/>
          <w:sz w:val="24"/>
          <w:szCs w:val="24"/>
          <w:lang w:val="en-ID"/>
        </w:rPr>
        <w:t xml:space="preserve"> lain)</w:t>
      </w:r>
      <w:r w:rsidRPr="00B16218">
        <w:rPr>
          <w:rFonts w:ascii="Times New Roman" w:hAnsi="Times New Roman" w:cs="Times New Roman"/>
          <w:sz w:val="24"/>
          <w:szCs w:val="24"/>
        </w:rPr>
        <w:t xml:space="preserve">. </w:t>
      </w:r>
      <w:r w:rsidR="005938A9" w:rsidRPr="00B16218">
        <w:rPr>
          <w:rFonts w:ascii="Times New Roman" w:hAnsi="Times New Roman" w:cs="Times New Roman"/>
          <w:color w:val="000000" w:themeColor="text1"/>
          <w:sz w:val="24"/>
          <w:szCs w:val="24"/>
        </w:rPr>
        <w:t xml:space="preserve"> </w:t>
      </w:r>
    </w:p>
    <w:p w:rsidR="001B129F" w:rsidRPr="00D66F53" w:rsidRDefault="00134BD4" w:rsidP="00D66F53">
      <w:pPr>
        <w:widowControl w:val="0"/>
        <w:shd w:val="clear" w:color="auto" w:fill="FFFFFF" w:themeFill="background1"/>
        <w:autoSpaceDE w:val="0"/>
        <w:autoSpaceDN w:val="0"/>
        <w:adjustRightInd w:val="0"/>
        <w:spacing w:line="360" w:lineRule="auto"/>
        <w:ind w:firstLine="360"/>
        <w:jc w:val="both"/>
        <w:rPr>
          <w:rFonts w:ascii="Times New Roman" w:eastAsia="Calibri" w:hAnsi="Times New Roman" w:cs="Times New Roman"/>
          <w:noProof/>
          <w:color w:val="000000" w:themeColor="text1"/>
          <w:sz w:val="24"/>
          <w:szCs w:val="24"/>
        </w:rPr>
      </w:pPr>
      <w:r w:rsidRPr="00B16218">
        <w:rPr>
          <w:rFonts w:ascii="Times New Roman" w:hAnsi="Times New Roman" w:cs="Times New Roman"/>
          <w:color w:val="000000" w:themeColor="text1"/>
          <w:sz w:val="24"/>
          <w:szCs w:val="24"/>
        </w:rPr>
        <w:t xml:space="preserve">Salah satu cara untuk mengatasi/mengurangi pengangguran adalah dengan berwirausaha. Karena berwirausaha adalah tindakan yang kreatif, untuk menciptakan sesuatu yang tidak mempunyai nilai menjadi berharga, dengan bekerja keras, mandiri, berani mengambil resiko, maupun menghadapi tantangan </w:t>
      </w:r>
      <w:r w:rsidR="00F73476" w:rsidRPr="00B16218">
        <w:rPr>
          <w:rFonts w:ascii="Times New Roman" w:hAnsi="Times New Roman" w:cs="Times New Roman"/>
          <w:color w:val="000000" w:themeColor="text1"/>
          <w:sz w:val="24"/>
          <w:szCs w:val="24"/>
        </w:rPr>
        <w:t>(Puspitani</w:t>
      </w:r>
      <w:r w:rsidRPr="00B16218">
        <w:rPr>
          <w:rFonts w:ascii="Times New Roman" w:hAnsi="Times New Roman" w:cs="Times New Roman"/>
          <w:color w:val="000000" w:themeColor="text1"/>
          <w:sz w:val="24"/>
          <w:szCs w:val="24"/>
        </w:rPr>
        <w:t>gsih,</w:t>
      </w:r>
      <w:r w:rsidR="00F73476" w:rsidRPr="00B16218">
        <w:rPr>
          <w:rFonts w:ascii="Times New Roman" w:hAnsi="Times New Roman" w:cs="Times New Roman"/>
          <w:color w:val="000000" w:themeColor="text1"/>
          <w:sz w:val="24"/>
          <w:szCs w:val="24"/>
          <w:lang w:val="en-US"/>
        </w:rPr>
        <w:t>F.,</w:t>
      </w:r>
      <w:r w:rsidRPr="00B16218">
        <w:rPr>
          <w:rFonts w:ascii="Times New Roman" w:hAnsi="Times New Roman" w:cs="Times New Roman"/>
          <w:color w:val="000000" w:themeColor="text1"/>
          <w:sz w:val="24"/>
          <w:szCs w:val="24"/>
        </w:rPr>
        <w:t xml:space="preserve"> 2016).</w:t>
      </w:r>
      <w:r w:rsidRPr="00B16218">
        <w:rPr>
          <w:rFonts w:ascii="Times New Roman" w:hAnsi="Times New Roman" w:cs="Times New Roman"/>
          <w:color w:val="000000" w:themeColor="text1"/>
          <w:sz w:val="24"/>
          <w:szCs w:val="24"/>
          <w:lang w:val="en-ID"/>
        </w:rPr>
        <w:t xml:space="preserve"> </w:t>
      </w:r>
      <w:proofErr w:type="spellStart"/>
      <w:proofErr w:type="gramStart"/>
      <w:r w:rsidRPr="00B16218">
        <w:rPr>
          <w:rFonts w:ascii="Times New Roman" w:hAnsi="Times New Roman" w:cs="Times New Roman"/>
          <w:sz w:val="24"/>
          <w:szCs w:val="24"/>
          <w:lang w:val="en-ID"/>
        </w:rPr>
        <w:t>Kewirausahaan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telah</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menjadi</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fokus</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perhatian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penting</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bagi</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seluruh</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negara</w:t>
      </w:r>
      <w:proofErr w:type="spellEnd"/>
      <w:r w:rsidRPr="00B16218">
        <w:rPr>
          <w:rFonts w:ascii="Times New Roman" w:hAnsi="Times New Roman" w:cs="Times New Roman"/>
          <w:sz w:val="24"/>
          <w:szCs w:val="24"/>
          <w:lang w:val="en-ID"/>
        </w:rPr>
        <w:t xml:space="preserve"> di </w:t>
      </w:r>
      <w:proofErr w:type="spellStart"/>
      <w:r w:rsidRPr="00B16218">
        <w:rPr>
          <w:rFonts w:ascii="Times New Roman" w:hAnsi="Times New Roman" w:cs="Times New Roman"/>
          <w:sz w:val="24"/>
          <w:szCs w:val="24"/>
          <w:lang w:val="en-ID"/>
        </w:rPr>
        <w:t>dunia</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termasuk</w:t>
      </w:r>
      <w:proofErr w:type="spellEnd"/>
      <w:r w:rsidRPr="00B16218">
        <w:rPr>
          <w:rFonts w:ascii="Times New Roman" w:hAnsi="Times New Roman" w:cs="Times New Roman"/>
          <w:sz w:val="24"/>
          <w:szCs w:val="24"/>
          <w:lang w:val="en-ID"/>
        </w:rPr>
        <w:t xml:space="preserve"> Indonesia.</w:t>
      </w:r>
      <w:proofErr w:type="gramEnd"/>
      <w:r w:rsidRPr="00B16218">
        <w:rPr>
          <w:rFonts w:ascii="Times New Roman" w:hAnsi="Times New Roman" w:cs="Times New Roman"/>
          <w:sz w:val="24"/>
          <w:szCs w:val="24"/>
          <w:lang w:val="en-ID"/>
        </w:rPr>
        <w:t xml:space="preserve"> </w:t>
      </w:r>
      <w:proofErr w:type="spellStart"/>
      <w:proofErr w:type="gramStart"/>
      <w:r w:rsidRPr="00B16218">
        <w:rPr>
          <w:rFonts w:ascii="Times New Roman" w:hAnsi="Times New Roman" w:cs="Times New Roman"/>
          <w:sz w:val="24"/>
          <w:szCs w:val="24"/>
          <w:lang w:val="en-ID"/>
        </w:rPr>
        <w:t>Bahkan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jumlah</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wirausaha</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dalam</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suatu</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negara</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dapat</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dijadikan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tol</w:t>
      </w:r>
      <w:proofErr w:type="spellEnd"/>
      <w:r w:rsidRPr="00B16218">
        <w:rPr>
          <w:rFonts w:ascii="Times New Roman" w:hAnsi="Times New Roman" w:cs="Times New Roman"/>
          <w:sz w:val="24"/>
          <w:szCs w:val="24"/>
        </w:rPr>
        <w:t>o</w:t>
      </w:r>
      <w:r w:rsidRPr="00B16218">
        <w:rPr>
          <w:rFonts w:ascii="Times New Roman" w:hAnsi="Times New Roman" w:cs="Times New Roman"/>
          <w:sz w:val="24"/>
          <w:szCs w:val="24"/>
          <w:lang w:val="en-ID"/>
        </w:rPr>
        <w:t xml:space="preserve">k </w:t>
      </w:r>
      <w:proofErr w:type="spellStart"/>
      <w:r w:rsidRPr="00B16218">
        <w:rPr>
          <w:rFonts w:ascii="Times New Roman" w:hAnsi="Times New Roman" w:cs="Times New Roman"/>
          <w:sz w:val="24"/>
          <w:szCs w:val="24"/>
          <w:lang w:val="en-ID"/>
        </w:rPr>
        <w:t>ukur</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atas</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kemajuan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perekonomian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negara</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tersebut</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Valliere</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dan</w:t>
      </w:r>
      <w:proofErr w:type="spellEnd"/>
      <w:r w:rsidRPr="00B16218">
        <w:rPr>
          <w:rFonts w:ascii="Times New Roman" w:hAnsi="Times New Roman" w:cs="Times New Roman"/>
          <w:sz w:val="24"/>
          <w:szCs w:val="24"/>
          <w:lang w:val="en-ID"/>
        </w:rPr>
        <w:t xml:space="preserve"> Peterson </w:t>
      </w:r>
      <w:r w:rsidRPr="00B16218">
        <w:rPr>
          <w:rFonts w:ascii="Times New Roman" w:hAnsi="Times New Roman" w:cs="Times New Roman"/>
          <w:color w:val="000000" w:themeColor="text1"/>
          <w:sz w:val="24"/>
          <w:szCs w:val="24"/>
          <w:lang w:val="en-ID"/>
        </w:rPr>
        <w:t>(</w:t>
      </w:r>
      <w:r w:rsidRPr="00B16218">
        <w:rPr>
          <w:rFonts w:ascii="Times New Roman" w:hAnsi="Times New Roman" w:cs="Times New Roman"/>
          <w:color w:val="000000" w:themeColor="text1"/>
          <w:sz w:val="24"/>
          <w:szCs w:val="24"/>
        </w:rPr>
        <w:t xml:space="preserve">Sinta </w:t>
      </w:r>
      <w:r w:rsidRPr="00B16218">
        <w:rPr>
          <w:rFonts w:ascii="Times New Roman" w:hAnsi="Times New Roman" w:cs="Times New Roman"/>
          <w:color w:val="000000" w:themeColor="text1"/>
          <w:sz w:val="24"/>
          <w:szCs w:val="24"/>
          <w:lang w:val="en-ID"/>
        </w:rPr>
        <w:t xml:space="preserve">T, 2020 </w:t>
      </w:r>
      <w:proofErr w:type="spellStart"/>
      <w:r w:rsidRPr="00B16218">
        <w:rPr>
          <w:rFonts w:ascii="Times New Roman" w:hAnsi="Times New Roman" w:cs="Times New Roman"/>
          <w:color w:val="000000" w:themeColor="text1"/>
          <w:sz w:val="24"/>
          <w:szCs w:val="24"/>
          <w:lang w:val="en-ID"/>
        </w:rPr>
        <w:t>hlm</w:t>
      </w:r>
      <w:proofErr w:type="spellEnd"/>
      <w:r w:rsidRPr="00B16218">
        <w:rPr>
          <w:rFonts w:ascii="Times New Roman" w:hAnsi="Times New Roman" w:cs="Times New Roman"/>
          <w:color w:val="000000" w:themeColor="text1"/>
          <w:sz w:val="24"/>
          <w:szCs w:val="24"/>
        </w:rPr>
        <w:t>.</w:t>
      </w:r>
      <w:r w:rsidRPr="00B16218">
        <w:rPr>
          <w:rFonts w:ascii="Times New Roman" w:hAnsi="Times New Roman" w:cs="Times New Roman"/>
          <w:color w:val="000000" w:themeColor="text1"/>
          <w:sz w:val="24"/>
          <w:szCs w:val="24"/>
          <w:lang w:val="en-ID"/>
        </w:rPr>
        <w:t xml:space="preserve"> 151)</w:t>
      </w:r>
      <w:r w:rsidRPr="00B16218">
        <w:rPr>
          <w:rFonts w:ascii="Times New Roman" w:hAnsi="Times New Roman" w:cs="Times New Roman"/>
          <w:color w:val="000000" w:themeColor="text1"/>
          <w:sz w:val="24"/>
          <w:szCs w:val="24"/>
        </w:rPr>
        <w:t>.</w:t>
      </w:r>
      <w:proofErr w:type="gramEnd"/>
      <w:r w:rsidR="0038687F" w:rsidRPr="00B16218">
        <w:rPr>
          <w:rFonts w:ascii="Times New Roman" w:hAnsi="Times New Roman" w:cs="Times New Roman"/>
          <w:color w:val="000000" w:themeColor="text1"/>
          <w:sz w:val="24"/>
          <w:szCs w:val="24"/>
        </w:rPr>
        <w:t xml:space="preserve"> Karena kewirausahaan merupakan   tambahan   pilihan karir   baru   bagi   dunia   dengan   perekonomian yang  sedang  mengalami  pertumbuhan  saat  ini. Seperti yang kita ketahui bahwa masa globalisasi saat ini menuntut banyak perubahan di segala sektor. Perubahan tersebut juga menuntut kemampuan-kemampuan baru setiap individu (</w:t>
      </w:r>
      <w:r w:rsidR="0038687F" w:rsidRPr="00B16218">
        <w:rPr>
          <w:rFonts w:ascii="Times New Roman" w:hAnsi="Times New Roman" w:cs="Times New Roman"/>
          <w:noProof/>
          <w:color w:val="000000" w:themeColor="text1"/>
          <w:sz w:val="24"/>
          <w:szCs w:val="24"/>
        </w:rPr>
        <w:t>Wijaya, N. P. N. P., &amp; Ramadhan, N., 2019).</w:t>
      </w:r>
      <w:r w:rsidRPr="00B16218">
        <w:rPr>
          <w:rFonts w:ascii="Times New Roman" w:hAnsi="Times New Roman" w:cs="Times New Roman"/>
          <w:color w:val="000000" w:themeColor="text1"/>
          <w:sz w:val="24"/>
          <w:szCs w:val="24"/>
        </w:rPr>
        <w:t xml:space="preserve"> </w:t>
      </w:r>
      <w:r w:rsidR="0038687F" w:rsidRPr="00B16218">
        <w:rPr>
          <w:rFonts w:ascii="Times New Roman" w:hAnsi="Times New Roman" w:cs="Times New Roman"/>
          <w:sz w:val="24"/>
          <w:szCs w:val="24"/>
        </w:rPr>
        <w:t xml:space="preserve">Agar individu memiliki jiwa yang kuat dalam berwirausaha  dapat diawali dengan adanya minat yang kuat sebagai implikasi dari tindakan mereka </w:t>
      </w:r>
      <w:r w:rsidR="00FA26EB" w:rsidRPr="00B16218">
        <w:rPr>
          <w:rFonts w:ascii="Times New Roman" w:hAnsi="Times New Roman" w:cs="Times New Roman"/>
          <w:sz w:val="24"/>
          <w:szCs w:val="24"/>
        </w:rPr>
        <w:t xml:space="preserve">sebelum mereka memutuskan untuk </w:t>
      </w:r>
      <w:r w:rsidR="001221D1" w:rsidRPr="00B16218">
        <w:rPr>
          <w:rFonts w:ascii="Times New Roman" w:hAnsi="Times New Roman" w:cs="Times New Roman"/>
          <w:color w:val="000000" w:themeColor="text1"/>
          <w:sz w:val="24"/>
          <w:szCs w:val="24"/>
        </w:rPr>
        <w:t>melak</w:t>
      </w:r>
      <w:r w:rsidR="00FA26EB" w:rsidRPr="00B16218">
        <w:rPr>
          <w:rFonts w:ascii="Times New Roman" w:hAnsi="Times New Roman" w:cs="Times New Roman"/>
          <w:color w:val="000000" w:themeColor="text1"/>
          <w:sz w:val="24"/>
          <w:szCs w:val="24"/>
        </w:rPr>
        <w:t>ukan</w:t>
      </w:r>
      <w:r w:rsidR="00FA26EB" w:rsidRPr="00B16218">
        <w:rPr>
          <w:rFonts w:ascii="Times New Roman" w:hAnsi="Times New Roman" w:cs="Times New Roman"/>
          <w:sz w:val="24"/>
          <w:szCs w:val="24"/>
        </w:rPr>
        <w:t xml:space="preserve"> atau tidak </w:t>
      </w:r>
      <w:r w:rsidR="001221D1" w:rsidRPr="00B16218">
        <w:rPr>
          <w:rFonts w:ascii="Times New Roman" w:hAnsi="Times New Roman" w:cs="Times New Roman"/>
          <w:color w:val="000000" w:themeColor="text1"/>
          <w:sz w:val="24"/>
          <w:szCs w:val="24"/>
        </w:rPr>
        <w:t>melak</w:t>
      </w:r>
      <w:r w:rsidR="00FA26EB" w:rsidRPr="00B16218">
        <w:rPr>
          <w:rFonts w:ascii="Times New Roman" w:hAnsi="Times New Roman" w:cs="Times New Roman"/>
          <w:color w:val="000000" w:themeColor="text1"/>
          <w:sz w:val="24"/>
          <w:szCs w:val="24"/>
        </w:rPr>
        <w:t xml:space="preserve">ukan </w:t>
      </w:r>
      <w:r w:rsidR="00FA26EB" w:rsidRPr="00B16218">
        <w:rPr>
          <w:rFonts w:ascii="Times New Roman" w:hAnsi="Times New Roman" w:cs="Times New Roman"/>
          <w:sz w:val="24"/>
          <w:szCs w:val="24"/>
        </w:rPr>
        <w:t>perilaku tertentu</w:t>
      </w:r>
      <w:r w:rsidR="00F402D9" w:rsidRPr="00F402D9">
        <w:rPr>
          <w:rFonts w:ascii="Times New Roman" w:hAnsi="Times New Roman" w:cs="Times New Roman"/>
          <w:sz w:val="24"/>
          <w:szCs w:val="24"/>
        </w:rPr>
        <w:t xml:space="preserve">. </w:t>
      </w:r>
      <w:r w:rsidR="00FA26EB" w:rsidRPr="00B16218">
        <w:rPr>
          <w:rFonts w:ascii="Times New Roman" w:hAnsi="Times New Roman" w:cs="Times New Roman"/>
          <w:sz w:val="24"/>
          <w:szCs w:val="24"/>
        </w:rPr>
        <w:t xml:space="preserve">Seirama dengan pendapat </w:t>
      </w:r>
      <w:r w:rsidR="00FA26EB" w:rsidRPr="00B16218">
        <w:rPr>
          <w:rFonts w:ascii="Times New Roman" w:eastAsia="Calibri" w:hAnsi="Times New Roman" w:cs="Times New Roman"/>
          <w:noProof/>
          <w:sz w:val="24"/>
          <w:szCs w:val="24"/>
        </w:rPr>
        <w:t xml:space="preserve">Ajen, Icek. (2005) bahwa </w:t>
      </w:r>
      <w:r w:rsidR="00FA26EB" w:rsidRPr="00B16218">
        <w:rPr>
          <w:rFonts w:ascii="Times New Roman" w:hAnsi="Times New Roman" w:cs="Times New Roman"/>
          <w:sz w:val="24"/>
          <w:szCs w:val="24"/>
        </w:rPr>
        <w:t xml:space="preserve">minat </w:t>
      </w:r>
      <w:r w:rsidRPr="00B16218">
        <w:rPr>
          <w:rFonts w:ascii="Times New Roman" w:hAnsi="Times New Roman" w:cs="Times New Roman"/>
          <w:sz w:val="24"/>
          <w:szCs w:val="24"/>
        </w:rPr>
        <w:t>adalah predikator langsung dari prilaku</w:t>
      </w:r>
      <w:r w:rsidR="00FA26EB" w:rsidRPr="00B16218">
        <w:rPr>
          <w:rFonts w:ascii="Times New Roman" w:hAnsi="Times New Roman" w:cs="Times New Roman"/>
          <w:sz w:val="24"/>
          <w:szCs w:val="24"/>
        </w:rPr>
        <w:t xml:space="preserve">. </w:t>
      </w:r>
      <w:r w:rsidRPr="00B16218">
        <w:rPr>
          <w:rFonts w:ascii="Times New Roman" w:eastAsia="Calibri" w:hAnsi="Times New Roman" w:cs="Times New Roman"/>
          <w:noProof/>
          <w:sz w:val="24"/>
          <w:szCs w:val="24"/>
        </w:rPr>
        <w:t xml:space="preserve">Karena </w:t>
      </w:r>
      <w:r w:rsidR="00FA26EB" w:rsidRPr="00B16218">
        <w:rPr>
          <w:rFonts w:ascii="Times New Roman" w:eastAsia="Calibri" w:hAnsi="Times New Roman" w:cs="Times New Roman"/>
          <w:noProof/>
          <w:sz w:val="24"/>
          <w:szCs w:val="24"/>
        </w:rPr>
        <w:t>minat</w:t>
      </w:r>
      <w:r w:rsidRPr="00B16218">
        <w:rPr>
          <w:rFonts w:ascii="Times New Roman" w:eastAsia="Calibri" w:hAnsi="Times New Roman" w:cs="Times New Roman"/>
          <w:noProof/>
          <w:sz w:val="24"/>
          <w:szCs w:val="24"/>
        </w:rPr>
        <w:t xml:space="preserve"> berwirausaha memiliki hubungan erat dengan prilaku wirausaha. </w:t>
      </w:r>
      <w:r w:rsidR="00FA26EB" w:rsidRPr="00B16218">
        <w:rPr>
          <w:rFonts w:ascii="Times New Roman" w:eastAsia="Calibri" w:hAnsi="Times New Roman" w:cs="Times New Roman"/>
          <w:noProof/>
          <w:sz w:val="24"/>
          <w:szCs w:val="24"/>
        </w:rPr>
        <w:t xml:space="preserve">Maka </w:t>
      </w:r>
      <w:r w:rsidR="00FA26EB" w:rsidRPr="00B16218">
        <w:rPr>
          <w:rFonts w:ascii="Times New Roman" w:eastAsia="Calibri" w:hAnsi="Times New Roman" w:cs="Times New Roman"/>
          <w:noProof/>
          <w:color w:val="00B050"/>
          <w:sz w:val="24"/>
          <w:szCs w:val="24"/>
        </w:rPr>
        <w:t xml:space="preserve"> </w:t>
      </w:r>
      <w:proofErr w:type="spellStart"/>
      <w:r w:rsidRPr="00B16218">
        <w:rPr>
          <w:rFonts w:ascii="Times New Roman" w:hAnsi="Times New Roman" w:cs="Times New Roman"/>
          <w:sz w:val="24"/>
          <w:szCs w:val="24"/>
          <w:lang w:val="en-ID"/>
        </w:rPr>
        <w:t>perilaku</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wirausaha</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mengacu</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pada</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sejauh</w:t>
      </w:r>
      <w:proofErr w:type="spellEnd"/>
      <w:r w:rsidRPr="00B16218">
        <w:rPr>
          <w:rFonts w:ascii="Times New Roman" w:hAnsi="Times New Roman" w:cs="Times New Roman"/>
          <w:sz w:val="24"/>
          <w:szCs w:val="24"/>
          <w:lang w:val="en-ID"/>
        </w:rPr>
        <w:t xml:space="preserve"> mana </w:t>
      </w:r>
      <w:proofErr w:type="spellStart"/>
      <w:r w:rsidRPr="00B16218">
        <w:rPr>
          <w:rFonts w:ascii="Times New Roman" w:hAnsi="Times New Roman" w:cs="Times New Roman"/>
          <w:sz w:val="24"/>
          <w:szCs w:val="24"/>
          <w:lang w:val="en-ID"/>
        </w:rPr>
        <w:t>seorang</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individu</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memiliki</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evaluasi</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atau</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penilaian</w:t>
      </w:r>
      <w:proofErr w:type="spellEnd"/>
      <w:r w:rsidRPr="00B16218">
        <w:rPr>
          <w:rFonts w:ascii="Times New Roman" w:hAnsi="Times New Roman" w:cs="Times New Roman"/>
          <w:sz w:val="24"/>
          <w:szCs w:val="24"/>
          <w:lang w:val="en-ID"/>
        </w:rPr>
        <w:t xml:space="preserve"> </w:t>
      </w:r>
      <w:r w:rsidRPr="00B16218">
        <w:rPr>
          <w:rFonts w:ascii="Times New Roman" w:hAnsi="Times New Roman" w:cs="Times New Roman"/>
          <w:color w:val="000000" w:themeColor="text1"/>
          <w:sz w:val="24"/>
          <w:szCs w:val="24"/>
          <w:lang w:val="en-ID"/>
        </w:rPr>
        <w:t>p</w:t>
      </w:r>
      <w:r w:rsidR="001221D1" w:rsidRPr="00B16218">
        <w:rPr>
          <w:rFonts w:ascii="Times New Roman" w:hAnsi="Times New Roman" w:cs="Times New Roman"/>
          <w:color w:val="000000" w:themeColor="text1"/>
          <w:sz w:val="24"/>
          <w:szCs w:val="24"/>
        </w:rPr>
        <w:t>e</w:t>
      </w:r>
      <w:proofErr w:type="spellStart"/>
      <w:r w:rsidRPr="00B16218">
        <w:rPr>
          <w:rFonts w:ascii="Times New Roman" w:hAnsi="Times New Roman" w:cs="Times New Roman"/>
          <w:color w:val="000000" w:themeColor="text1"/>
          <w:sz w:val="24"/>
          <w:szCs w:val="24"/>
          <w:lang w:val="en-ID"/>
        </w:rPr>
        <w:t>rilaku</w:t>
      </w:r>
      <w:proofErr w:type="spellEnd"/>
      <w:r w:rsidRPr="00B16218">
        <w:rPr>
          <w:rFonts w:ascii="Times New Roman" w:hAnsi="Times New Roman" w:cs="Times New Roman"/>
          <w:color w:val="000000" w:themeColor="text1"/>
          <w:sz w:val="24"/>
          <w:szCs w:val="24"/>
          <w:lang w:val="en-ID"/>
        </w:rPr>
        <w:t xml:space="preserve"> </w:t>
      </w:r>
      <w:r w:rsidRPr="00B16218">
        <w:rPr>
          <w:rFonts w:ascii="Times New Roman" w:hAnsi="Times New Roman" w:cs="Times New Roman"/>
          <w:sz w:val="24"/>
          <w:szCs w:val="24"/>
          <w:lang w:val="en-ID"/>
        </w:rPr>
        <w:t xml:space="preserve">yang </w:t>
      </w:r>
      <w:proofErr w:type="spellStart"/>
      <w:r w:rsidRPr="00B16218">
        <w:rPr>
          <w:rFonts w:ascii="Times New Roman" w:hAnsi="Times New Roman" w:cs="Times New Roman"/>
          <w:sz w:val="24"/>
          <w:szCs w:val="24"/>
          <w:lang w:val="en-ID"/>
        </w:rPr>
        <w:t>disukai</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atau</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tidak</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menguntungkan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misalnya</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mulai</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mengambil</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langkah-langkah</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untuk</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menciptakan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bisnis</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baru</w:t>
      </w:r>
      <w:proofErr w:type="spellEnd"/>
      <w:r w:rsidRPr="00B16218">
        <w:rPr>
          <w:rFonts w:ascii="Times New Roman" w:hAnsi="Times New Roman" w:cs="Times New Roman"/>
          <w:sz w:val="24"/>
          <w:szCs w:val="24"/>
          <w:lang w:val="en-ID"/>
        </w:rPr>
        <w:t xml:space="preserve">. </w:t>
      </w:r>
      <w:proofErr w:type="spellStart"/>
      <w:proofErr w:type="gramStart"/>
      <w:r w:rsidRPr="00B16218">
        <w:rPr>
          <w:rFonts w:ascii="Times New Roman" w:hAnsi="Times New Roman" w:cs="Times New Roman"/>
          <w:sz w:val="24"/>
          <w:szCs w:val="24"/>
          <w:lang w:val="en-ID"/>
        </w:rPr>
        <w:t>Semakin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positif</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persepsi</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individu</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mengenai</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hasil</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dari</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mengambil</w:t>
      </w:r>
      <w:proofErr w:type="spellEnd"/>
      <w:r w:rsidRPr="00B16218">
        <w:rPr>
          <w:rFonts w:ascii="Times New Roman" w:hAnsi="Times New Roman" w:cs="Times New Roman"/>
          <w:sz w:val="24"/>
          <w:szCs w:val="24"/>
        </w:rPr>
        <w:t xml:space="preserve"> </w:t>
      </w:r>
      <w:proofErr w:type="spellStart"/>
      <w:r w:rsidRPr="00B16218">
        <w:rPr>
          <w:rFonts w:ascii="Times New Roman" w:hAnsi="Times New Roman" w:cs="Times New Roman"/>
          <w:sz w:val="24"/>
          <w:szCs w:val="24"/>
          <w:lang w:val="en-ID"/>
        </w:rPr>
        <w:t>langkah-langkah</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untuk</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menciptakan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bisnis</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baru</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maka</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semakin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baik</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sikap</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mereka</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terhadap</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perilaku</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ini</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dan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akibatnya</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semakin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kuat</w:t>
      </w:r>
      <w:proofErr w:type="spellEnd"/>
      <w:r w:rsidRPr="00B16218">
        <w:rPr>
          <w:rFonts w:ascii="Times New Roman" w:hAnsi="Times New Roman" w:cs="Times New Roman"/>
          <w:sz w:val="24"/>
          <w:szCs w:val="24"/>
          <w:lang w:val="en-ID"/>
        </w:rPr>
        <w:t xml:space="preserve"> </w:t>
      </w:r>
      <w:proofErr w:type="spellStart"/>
      <w:r w:rsidR="00FA26EB" w:rsidRPr="00B16218">
        <w:rPr>
          <w:rFonts w:ascii="Times New Roman" w:hAnsi="Times New Roman" w:cs="Times New Roman"/>
          <w:sz w:val="24"/>
          <w:szCs w:val="24"/>
          <w:lang w:val="en-ID"/>
        </w:rPr>
        <w:t>minat</w:t>
      </w:r>
      <w:proofErr w:type="spellEnd"/>
      <w:r w:rsidR="00FA26EB" w:rsidRPr="00B16218">
        <w:rPr>
          <w:rFonts w:ascii="Times New Roman" w:hAnsi="Times New Roman" w:cs="Times New Roman"/>
          <w:sz w:val="24"/>
          <w:szCs w:val="24"/>
        </w:rPr>
        <w:t xml:space="preserve"> </w:t>
      </w:r>
      <w:proofErr w:type="spellStart"/>
      <w:r w:rsidRPr="00B16218">
        <w:rPr>
          <w:rFonts w:ascii="Times New Roman" w:hAnsi="Times New Roman" w:cs="Times New Roman"/>
          <w:sz w:val="24"/>
          <w:szCs w:val="24"/>
          <w:lang w:val="en-ID"/>
        </w:rPr>
        <w:t>untuk</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terlibat</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dalam</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kegiatan</w:t>
      </w:r>
      <w:proofErr w:type="spellEnd"/>
      <w:r w:rsidRPr="00B16218">
        <w:rPr>
          <w:rFonts w:ascii="Times New Roman" w:hAnsi="Times New Roman" w:cs="Times New Roman"/>
          <w:sz w:val="24"/>
          <w:szCs w:val="24"/>
          <w:lang w:val="en-ID"/>
        </w:rPr>
        <w:t xml:space="preserve"> </w:t>
      </w:r>
      <w:proofErr w:type="spellStart"/>
      <w:r w:rsidRPr="00B16218">
        <w:rPr>
          <w:rFonts w:ascii="Times New Roman" w:hAnsi="Times New Roman" w:cs="Times New Roman"/>
          <w:sz w:val="24"/>
          <w:szCs w:val="24"/>
          <w:lang w:val="en-ID"/>
        </w:rPr>
        <w:t>tersebut</w:t>
      </w:r>
      <w:proofErr w:type="spellEnd"/>
      <w:r w:rsidRPr="00B16218">
        <w:rPr>
          <w:rFonts w:ascii="Times New Roman" w:hAnsi="Times New Roman" w:cs="Times New Roman"/>
          <w:sz w:val="24"/>
          <w:szCs w:val="24"/>
        </w:rPr>
        <w:t xml:space="preserve"> </w:t>
      </w:r>
      <w:r w:rsidR="00D66F53">
        <w:rPr>
          <w:rFonts w:ascii="Times New Roman" w:eastAsia="Calibri" w:hAnsi="Times New Roman" w:cs="Times New Roman"/>
          <w:noProof/>
          <w:color w:val="000000" w:themeColor="text1"/>
          <w:sz w:val="24"/>
          <w:szCs w:val="24"/>
        </w:rPr>
        <w:t>Tornikoski, E. (2019).</w:t>
      </w:r>
      <w:proofErr w:type="gramEnd"/>
      <w:r w:rsidR="00D66F53">
        <w:rPr>
          <w:rFonts w:ascii="Times New Roman" w:eastAsia="Calibri" w:hAnsi="Times New Roman" w:cs="Times New Roman"/>
          <w:noProof/>
          <w:color w:val="000000" w:themeColor="text1"/>
          <w:sz w:val="24"/>
          <w:szCs w:val="24"/>
        </w:rPr>
        <w:t xml:space="preserve"> </w:t>
      </w:r>
      <w:r w:rsidR="008B37DF" w:rsidRPr="00B16218">
        <w:rPr>
          <w:rFonts w:ascii="Times New Roman" w:hAnsi="Times New Roman" w:cs="Times New Roman"/>
          <w:noProof/>
          <w:sz w:val="24"/>
          <w:szCs w:val="24"/>
        </w:rPr>
        <w:t xml:space="preserve">Melihat permasalahan diatas maka penulis tertarik untuk meneliti </w:t>
      </w:r>
      <w:r w:rsidR="008B37DF" w:rsidRPr="00D66F53">
        <w:rPr>
          <w:rFonts w:ascii="Times New Roman" w:hAnsi="Times New Roman" w:cs="Times New Roman"/>
          <w:noProof/>
          <w:sz w:val="24"/>
          <w:szCs w:val="24"/>
        </w:rPr>
        <w:t>“</w:t>
      </w:r>
      <w:r w:rsidR="008B37DF" w:rsidRPr="00D66F53">
        <w:rPr>
          <w:rFonts w:ascii="Times New Roman" w:hAnsi="Times New Roman" w:cs="Times New Roman"/>
          <w:i/>
          <w:sz w:val="24"/>
          <w:szCs w:val="24"/>
        </w:rPr>
        <w:t>Pengaruh  Percaya Diri dan Perilaku Kontrol yang Dirasakan  terhadap Minat Berwirausaha”.</w:t>
      </w:r>
    </w:p>
    <w:p w:rsidR="005E46CA" w:rsidRPr="00B16218" w:rsidRDefault="00DC3BCF" w:rsidP="00B16218">
      <w:pPr>
        <w:pStyle w:val="Heading2"/>
        <w:spacing w:line="360" w:lineRule="auto"/>
        <w:rPr>
          <w:rFonts w:eastAsia="Calibri" w:cs="Times New Roman"/>
          <w:noProof/>
          <w:szCs w:val="24"/>
        </w:rPr>
      </w:pPr>
      <w:r w:rsidRPr="00B16218">
        <w:rPr>
          <w:rFonts w:eastAsia="Calibri" w:cs="Times New Roman"/>
          <w:noProof/>
          <w:szCs w:val="24"/>
        </w:rPr>
        <w:lastRenderedPageBreak/>
        <w:t>II.</w:t>
      </w:r>
      <w:r w:rsidRPr="00B16218">
        <w:rPr>
          <w:rFonts w:eastAsia="Calibri" w:cs="Times New Roman"/>
          <w:noProof/>
          <w:color w:val="FFFFFF" w:themeColor="background1"/>
          <w:szCs w:val="24"/>
        </w:rPr>
        <w:t>.</w:t>
      </w:r>
      <w:r w:rsidR="004F632C" w:rsidRPr="00B16218">
        <w:rPr>
          <w:rFonts w:eastAsia="Calibri" w:cs="Times New Roman"/>
          <w:noProof/>
          <w:szCs w:val="24"/>
        </w:rPr>
        <w:t>TINJAUAN PUSTAKA</w:t>
      </w:r>
    </w:p>
    <w:p w:rsidR="00D04706" w:rsidRPr="00B16218" w:rsidRDefault="00DC3BCF" w:rsidP="00B16218">
      <w:pPr>
        <w:pStyle w:val="Heading3"/>
        <w:spacing w:line="360" w:lineRule="auto"/>
        <w:rPr>
          <w:rFonts w:eastAsia="Calibri" w:cs="Times New Roman"/>
          <w:b/>
          <w:noProof/>
          <w:szCs w:val="24"/>
        </w:rPr>
      </w:pPr>
      <w:r w:rsidRPr="00B16218">
        <w:rPr>
          <w:rFonts w:eastAsia="Calibri" w:cs="Times New Roman"/>
          <w:b/>
          <w:noProof/>
          <w:szCs w:val="24"/>
        </w:rPr>
        <w:t xml:space="preserve">2.1 </w:t>
      </w:r>
      <w:r w:rsidR="00435468" w:rsidRPr="00B16218">
        <w:rPr>
          <w:rFonts w:eastAsia="Calibri" w:cs="Times New Roman"/>
          <w:b/>
          <w:noProof/>
          <w:szCs w:val="24"/>
        </w:rPr>
        <w:t xml:space="preserve">Percaya diri </w:t>
      </w:r>
    </w:p>
    <w:p w:rsidR="00B22040" w:rsidRPr="00B16218" w:rsidRDefault="00D04706" w:rsidP="00B16218">
      <w:pPr>
        <w:widowControl w:val="0"/>
        <w:shd w:val="clear" w:color="auto" w:fill="FFFFFF" w:themeFill="background1"/>
        <w:autoSpaceDE w:val="0"/>
        <w:autoSpaceDN w:val="0"/>
        <w:adjustRightInd w:val="0"/>
        <w:spacing w:line="360" w:lineRule="auto"/>
        <w:ind w:firstLine="720"/>
        <w:jc w:val="both"/>
        <w:rPr>
          <w:rFonts w:ascii="Times New Roman" w:hAnsi="Times New Roman" w:cs="Times New Roman"/>
          <w:color w:val="4F81BD" w:themeColor="accent1"/>
          <w:sz w:val="24"/>
          <w:szCs w:val="24"/>
        </w:rPr>
      </w:pPr>
      <w:r w:rsidRPr="00B16218">
        <w:rPr>
          <w:rFonts w:ascii="Times New Roman" w:eastAsia="Calibri" w:hAnsi="Times New Roman" w:cs="Times New Roman"/>
          <w:noProof/>
          <w:sz w:val="24"/>
          <w:szCs w:val="24"/>
        </w:rPr>
        <w:t xml:space="preserve">Untuk memahami pengertian percaya diri terlebih dahulu kita mengenal istilah </w:t>
      </w:r>
      <w:r w:rsidRPr="00B16218">
        <w:rPr>
          <w:rFonts w:ascii="Times New Roman" w:eastAsia="Calibri" w:hAnsi="Times New Roman" w:cs="Times New Roman"/>
          <w:i/>
          <w:noProof/>
          <w:sz w:val="24"/>
          <w:szCs w:val="24"/>
        </w:rPr>
        <w:t>self</w:t>
      </w:r>
      <w:r w:rsidRPr="00B16218">
        <w:rPr>
          <w:rFonts w:ascii="Times New Roman" w:eastAsia="Calibri" w:hAnsi="Times New Roman" w:cs="Times New Roman"/>
          <w:noProof/>
          <w:sz w:val="24"/>
          <w:szCs w:val="24"/>
        </w:rPr>
        <w:t xml:space="preserve"> </w:t>
      </w:r>
      <w:r w:rsidR="00435468" w:rsidRPr="00B16218">
        <w:rPr>
          <w:rFonts w:ascii="Times New Roman" w:eastAsia="Calibri" w:hAnsi="Times New Roman" w:cs="Times New Roman"/>
          <w:noProof/>
          <w:sz w:val="24"/>
          <w:szCs w:val="24"/>
        </w:rPr>
        <w:t xml:space="preserve">yang di dalam psikologi </w:t>
      </w:r>
      <w:r w:rsidRPr="00B16218">
        <w:rPr>
          <w:rFonts w:ascii="Times New Roman" w:eastAsia="Calibri" w:hAnsi="Times New Roman" w:cs="Times New Roman"/>
          <w:noProof/>
          <w:sz w:val="24"/>
          <w:szCs w:val="24"/>
        </w:rPr>
        <w:t xml:space="preserve">mempunyai dua arti, yaitu sikap </w:t>
      </w:r>
      <w:r w:rsidR="00435468" w:rsidRPr="00B16218">
        <w:rPr>
          <w:rFonts w:ascii="Times New Roman" w:eastAsia="Calibri" w:hAnsi="Times New Roman" w:cs="Times New Roman"/>
          <w:noProof/>
          <w:sz w:val="24"/>
          <w:szCs w:val="24"/>
        </w:rPr>
        <w:t>dan perasaan seseorang terhadap diriny</w:t>
      </w:r>
      <w:r w:rsidRPr="00B16218">
        <w:rPr>
          <w:rFonts w:ascii="Times New Roman" w:eastAsia="Calibri" w:hAnsi="Times New Roman" w:cs="Times New Roman"/>
          <w:noProof/>
          <w:sz w:val="24"/>
          <w:szCs w:val="24"/>
        </w:rPr>
        <w:t xml:space="preserve">a sendiri dan suatu keseluruhan </w:t>
      </w:r>
      <w:r w:rsidR="00435468" w:rsidRPr="00B16218">
        <w:rPr>
          <w:rFonts w:ascii="Times New Roman" w:eastAsia="Calibri" w:hAnsi="Times New Roman" w:cs="Times New Roman"/>
          <w:noProof/>
          <w:sz w:val="24"/>
          <w:szCs w:val="24"/>
        </w:rPr>
        <w:t>psikologis yang menguasai ti</w:t>
      </w:r>
      <w:r w:rsidRPr="00B16218">
        <w:rPr>
          <w:rFonts w:ascii="Times New Roman" w:eastAsia="Calibri" w:hAnsi="Times New Roman" w:cs="Times New Roman"/>
          <w:noProof/>
          <w:sz w:val="24"/>
          <w:szCs w:val="24"/>
        </w:rPr>
        <w:t xml:space="preserve">ngkah laku dan penyesuaian diri </w:t>
      </w:r>
      <w:r w:rsidR="001221D1" w:rsidRPr="00B16218">
        <w:rPr>
          <w:rFonts w:ascii="Times New Roman" w:eastAsia="Calibri" w:hAnsi="Times New Roman" w:cs="Times New Roman"/>
          <w:noProof/>
          <w:color w:val="000000" w:themeColor="text1"/>
          <w:sz w:val="24"/>
          <w:szCs w:val="24"/>
        </w:rPr>
        <w:t>(</w:t>
      </w:r>
      <w:r w:rsidRPr="00B16218">
        <w:rPr>
          <w:rFonts w:ascii="Times New Roman" w:hAnsi="Times New Roman" w:cs="Times New Roman"/>
          <w:color w:val="000000" w:themeColor="text1"/>
          <w:sz w:val="24"/>
          <w:szCs w:val="24"/>
        </w:rPr>
        <w:t xml:space="preserve">Rogers; 2008:20). </w:t>
      </w:r>
      <w:r w:rsidR="009E61B5">
        <w:rPr>
          <w:rFonts w:ascii="Times New Roman" w:hAnsi="Times New Roman" w:cs="Times New Roman"/>
          <w:sz w:val="24"/>
          <w:szCs w:val="24"/>
        </w:rPr>
        <w:t>Percaya diri</w:t>
      </w:r>
      <w:r w:rsidRPr="00B16218">
        <w:rPr>
          <w:rFonts w:ascii="Times New Roman" w:hAnsi="Times New Roman" w:cs="Times New Roman"/>
          <w:sz w:val="24"/>
          <w:szCs w:val="24"/>
        </w:rPr>
        <w:t xml:space="preserve"> merupakan suatu sikap atau keyakinan atas kemampuan diri sendiri sehingga </w:t>
      </w:r>
      <w:r w:rsidR="00407C55" w:rsidRPr="00B16218">
        <w:rPr>
          <w:rFonts w:ascii="Times New Roman" w:hAnsi="Times New Roman" w:cs="Times New Roman"/>
          <w:sz w:val="24"/>
          <w:szCs w:val="24"/>
        </w:rPr>
        <w:t>p</w:t>
      </w:r>
      <w:r w:rsidRPr="00B16218">
        <w:rPr>
          <w:rFonts w:ascii="Times New Roman" w:hAnsi="Times New Roman" w:cs="Times New Roman"/>
          <w:sz w:val="24"/>
          <w:szCs w:val="24"/>
        </w:rPr>
        <w:t>ercaya diri adalah kondisi mental atau psikologis diri seseorang yang memberi keyakinan kuat pada dirinya untuk berbuat atau melakukan suatu tindakan. Orang yang tidak percaya diri memiliki konsep diri yang negatif, kurang percaya pada kemampuannya, karena itu sering menutup diri</w:t>
      </w:r>
      <w:r w:rsidR="008B37DF" w:rsidRPr="00B16218">
        <w:rPr>
          <w:rFonts w:ascii="Times New Roman" w:hAnsi="Times New Roman" w:cs="Times New Roman"/>
          <w:color w:val="000000" w:themeColor="text1"/>
          <w:sz w:val="24"/>
          <w:szCs w:val="24"/>
        </w:rPr>
        <w:t xml:space="preserve"> </w:t>
      </w:r>
      <w:r w:rsidR="001221D1" w:rsidRPr="00B16218">
        <w:rPr>
          <w:rFonts w:ascii="Times New Roman" w:hAnsi="Times New Roman" w:cs="Times New Roman"/>
          <w:color w:val="000000" w:themeColor="text1"/>
          <w:sz w:val="24"/>
          <w:szCs w:val="24"/>
        </w:rPr>
        <w:t>(</w:t>
      </w:r>
      <w:r w:rsidR="00407C55" w:rsidRPr="00B16218">
        <w:rPr>
          <w:rFonts w:ascii="Times New Roman" w:hAnsi="Times New Roman" w:cs="Times New Roman"/>
          <w:color w:val="000000" w:themeColor="text1"/>
          <w:sz w:val="24"/>
          <w:szCs w:val="24"/>
        </w:rPr>
        <w:t>Rini, Jesinta F., 1995</w:t>
      </w:r>
      <w:r w:rsidR="00B22040" w:rsidRPr="00B16218">
        <w:rPr>
          <w:rFonts w:ascii="Times New Roman" w:hAnsi="Times New Roman" w:cs="Times New Roman"/>
          <w:color w:val="000000" w:themeColor="text1"/>
          <w:sz w:val="24"/>
          <w:szCs w:val="24"/>
        </w:rPr>
        <w:t>:11</w:t>
      </w:r>
      <w:r w:rsidR="00407C55" w:rsidRPr="00B16218">
        <w:rPr>
          <w:rFonts w:ascii="Times New Roman" w:hAnsi="Times New Roman" w:cs="Times New Roman"/>
          <w:color w:val="000000" w:themeColor="text1"/>
          <w:sz w:val="24"/>
          <w:szCs w:val="24"/>
        </w:rPr>
        <w:t>)</w:t>
      </w:r>
      <w:r w:rsidR="00B22040" w:rsidRPr="00B16218">
        <w:rPr>
          <w:rFonts w:ascii="Times New Roman" w:hAnsi="Times New Roman" w:cs="Times New Roman"/>
          <w:color w:val="000000" w:themeColor="text1"/>
          <w:sz w:val="24"/>
          <w:szCs w:val="24"/>
        </w:rPr>
        <w:t>.</w:t>
      </w:r>
      <w:r w:rsidR="003D56D3" w:rsidRPr="00B16218">
        <w:rPr>
          <w:rFonts w:ascii="Times New Roman" w:hAnsi="Times New Roman" w:cs="Times New Roman"/>
          <w:color w:val="000000" w:themeColor="text1"/>
          <w:sz w:val="24"/>
          <w:szCs w:val="24"/>
        </w:rPr>
        <w:t xml:space="preserve"> </w:t>
      </w:r>
    </w:p>
    <w:p w:rsidR="003D56D3" w:rsidRPr="00B16218" w:rsidRDefault="003D56D3" w:rsidP="00B16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B16218">
        <w:rPr>
          <w:rFonts w:ascii="Times New Roman" w:eastAsia="Times New Roman" w:hAnsi="Times New Roman" w:cs="Times New Roman"/>
          <w:sz w:val="24"/>
          <w:szCs w:val="24"/>
        </w:rPr>
        <w:tab/>
      </w:r>
      <w:r w:rsidR="007714BA" w:rsidRPr="00B16218">
        <w:rPr>
          <w:rFonts w:ascii="Times New Roman" w:eastAsia="Times New Roman" w:hAnsi="Times New Roman" w:cs="Times New Roman"/>
          <w:sz w:val="24"/>
          <w:szCs w:val="24"/>
        </w:rPr>
        <w:t xml:space="preserve">Rasa percaya diri merupakan bagian dari karakteristik psikologis yang berhubungan dengan orang lain karakteristik seperti </w:t>
      </w:r>
      <w:r w:rsidR="007714BA" w:rsidRPr="00B16218">
        <w:rPr>
          <w:rFonts w:ascii="Times New Roman" w:eastAsia="Times New Roman" w:hAnsi="Times New Roman" w:cs="Times New Roman"/>
          <w:i/>
          <w:color w:val="000000" w:themeColor="text1"/>
          <w:sz w:val="24"/>
          <w:szCs w:val="24"/>
        </w:rPr>
        <w:t xml:space="preserve">locus of </w:t>
      </w:r>
      <w:r w:rsidR="007714BA" w:rsidRPr="00F402D9">
        <w:rPr>
          <w:rFonts w:ascii="Times New Roman" w:eastAsia="Times New Roman" w:hAnsi="Times New Roman" w:cs="Times New Roman"/>
          <w:i/>
          <w:sz w:val="24"/>
          <w:szCs w:val="24"/>
        </w:rPr>
        <w:t>control internal</w:t>
      </w:r>
      <w:r w:rsidR="007714BA" w:rsidRPr="00F402D9">
        <w:rPr>
          <w:rFonts w:ascii="Times New Roman" w:eastAsia="Times New Roman" w:hAnsi="Times New Roman" w:cs="Times New Roman"/>
          <w:sz w:val="24"/>
          <w:szCs w:val="24"/>
        </w:rPr>
        <w:t>, kecenderungan untuk mengambil r</w:t>
      </w:r>
      <w:r w:rsidR="001221D1" w:rsidRPr="00F402D9">
        <w:rPr>
          <w:rFonts w:ascii="Times New Roman" w:eastAsia="Times New Roman" w:hAnsi="Times New Roman" w:cs="Times New Roman"/>
          <w:sz w:val="24"/>
          <w:szCs w:val="24"/>
        </w:rPr>
        <w:t>e</w:t>
      </w:r>
      <w:r w:rsidR="007714BA" w:rsidRPr="00F402D9">
        <w:rPr>
          <w:rFonts w:ascii="Times New Roman" w:eastAsia="Times New Roman" w:hAnsi="Times New Roman" w:cs="Times New Roman"/>
          <w:sz w:val="24"/>
          <w:szCs w:val="24"/>
        </w:rPr>
        <w:t xml:space="preserve">siko dan toleransi terhadap ambiguitas (Ho dan Koh, 1992). </w:t>
      </w:r>
      <w:r w:rsidR="009E61B5">
        <w:rPr>
          <w:rFonts w:ascii="Times New Roman" w:eastAsia="Times New Roman" w:hAnsi="Times New Roman" w:cs="Times New Roman"/>
          <w:sz w:val="24"/>
          <w:szCs w:val="24"/>
        </w:rPr>
        <w:t>Percaya diri</w:t>
      </w:r>
      <w:r w:rsidR="007714BA" w:rsidRPr="00B16218">
        <w:rPr>
          <w:rFonts w:ascii="Times New Roman" w:eastAsia="Times New Roman" w:hAnsi="Times New Roman" w:cs="Times New Roman"/>
          <w:sz w:val="24"/>
          <w:szCs w:val="24"/>
        </w:rPr>
        <w:t xml:space="preserve"> didefinisikan sebagai keyakinan individu pada dirinya sendiri</w:t>
      </w:r>
      <w:r w:rsidR="00B16218">
        <w:rPr>
          <w:rFonts w:ascii="Times New Roman" w:eastAsia="Times New Roman" w:hAnsi="Times New Roman" w:cs="Times New Roman"/>
          <w:sz w:val="24"/>
          <w:szCs w:val="24"/>
        </w:rPr>
        <w:t xml:space="preserve"> atau</w:t>
      </w:r>
      <w:r w:rsidR="007714BA" w:rsidRPr="00B16218">
        <w:rPr>
          <w:rFonts w:ascii="Times New Roman" w:eastAsia="Times New Roman" w:hAnsi="Times New Roman" w:cs="Times New Roman"/>
          <w:sz w:val="24"/>
          <w:szCs w:val="24"/>
        </w:rPr>
        <w:t xml:space="preserve"> </w:t>
      </w:r>
      <w:r w:rsidR="007714BA" w:rsidRPr="00B16218">
        <w:rPr>
          <w:rFonts w:ascii="Times New Roman" w:eastAsia="Times New Roman" w:hAnsi="Times New Roman" w:cs="Times New Roman"/>
          <w:color w:val="000000" w:themeColor="text1"/>
          <w:sz w:val="24"/>
          <w:szCs w:val="24"/>
        </w:rPr>
        <w:t xml:space="preserve">kemampuan pribadi </w:t>
      </w:r>
      <w:r w:rsidR="007714BA" w:rsidRPr="00B16218">
        <w:rPr>
          <w:rFonts w:ascii="Times New Roman" w:eastAsia="Times New Roman" w:hAnsi="Times New Roman" w:cs="Times New Roman"/>
          <w:sz w:val="24"/>
          <w:szCs w:val="24"/>
        </w:rPr>
        <w:t xml:space="preserve">untuk mengatur dan melaksanakan proyek atau serangkaian tugas tertentu yang diperlukan untuk mencapai tujuan tertentu atau hasil yang diinginkan, yang dalam hal ini adalah penciptaan bisnis </w:t>
      </w:r>
      <w:r w:rsidR="007714BA" w:rsidRPr="00B16218">
        <w:rPr>
          <w:rFonts w:ascii="Times New Roman" w:eastAsia="Times New Roman" w:hAnsi="Times New Roman" w:cs="Times New Roman"/>
          <w:color w:val="000000" w:themeColor="text1"/>
          <w:sz w:val="24"/>
          <w:szCs w:val="24"/>
        </w:rPr>
        <w:t xml:space="preserve">(Vidal-Sune dan Lopez-Panisello, 2013, hal. 77). </w:t>
      </w:r>
      <w:r w:rsidR="007714BA" w:rsidRPr="00B16218">
        <w:rPr>
          <w:rFonts w:ascii="Times New Roman" w:eastAsia="Times New Roman" w:hAnsi="Times New Roman" w:cs="Times New Roman"/>
          <w:sz w:val="24"/>
          <w:szCs w:val="24"/>
        </w:rPr>
        <w:t xml:space="preserve">Dengan demikian, </w:t>
      </w:r>
      <w:r w:rsidR="009E61B5">
        <w:rPr>
          <w:rFonts w:ascii="Times New Roman" w:eastAsia="Times New Roman" w:hAnsi="Times New Roman" w:cs="Times New Roman"/>
          <w:sz w:val="24"/>
          <w:szCs w:val="24"/>
        </w:rPr>
        <w:t>percaya diri</w:t>
      </w:r>
      <w:r w:rsidR="007714BA" w:rsidRPr="00B16218">
        <w:rPr>
          <w:rFonts w:ascii="Times New Roman" w:eastAsia="Times New Roman" w:hAnsi="Times New Roman" w:cs="Times New Roman"/>
          <w:sz w:val="24"/>
          <w:szCs w:val="24"/>
        </w:rPr>
        <w:t xml:space="preserve"> dikaitkan dengan keyakinan pribadi bahwa ia dapat memperoleh tujuan tertentu dalam satu tindakan. Selanjutnya, </w:t>
      </w:r>
      <w:r w:rsidR="007714BA" w:rsidRPr="00B16218">
        <w:rPr>
          <w:rFonts w:ascii="Times New Roman" w:eastAsia="Times New Roman" w:hAnsi="Times New Roman" w:cs="Times New Roman"/>
          <w:color w:val="000000" w:themeColor="text1"/>
          <w:sz w:val="24"/>
          <w:szCs w:val="24"/>
        </w:rPr>
        <w:t xml:space="preserve">Scarborough (2011) </w:t>
      </w:r>
      <w:r w:rsidR="007714BA" w:rsidRPr="00B16218">
        <w:rPr>
          <w:rFonts w:ascii="Times New Roman" w:eastAsia="Times New Roman" w:hAnsi="Times New Roman" w:cs="Times New Roman"/>
          <w:sz w:val="24"/>
          <w:szCs w:val="24"/>
        </w:rPr>
        <w:t xml:space="preserve">mencatat bahwa pengusaha mencapai kesuksesan, tetapi memiliki banyak </w:t>
      </w:r>
      <w:r w:rsidR="009E61B5">
        <w:rPr>
          <w:rFonts w:ascii="Times New Roman" w:eastAsia="Times New Roman" w:hAnsi="Times New Roman" w:cs="Times New Roman"/>
          <w:sz w:val="24"/>
          <w:szCs w:val="24"/>
        </w:rPr>
        <w:t>percaya diri</w:t>
      </w:r>
      <w:r w:rsidR="007714BA" w:rsidRPr="00B16218">
        <w:rPr>
          <w:rFonts w:ascii="Times New Roman" w:eastAsia="Times New Roman" w:hAnsi="Times New Roman" w:cs="Times New Roman"/>
          <w:sz w:val="24"/>
          <w:szCs w:val="24"/>
        </w:rPr>
        <w:t xml:space="preserve"> dan menghadapi banyak kegagalan dalam melakukan bisnis sering lebih dari sekali sebelum mereka meraih kemenangan. Seperti yang dikemukakan lebih lanjut oleh </w:t>
      </w:r>
      <w:r w:rsidR="007714BA" w:rsidRPr="00B16218">
        <w:rPr>
          <w:rFonts w:ascii="Times New Roman" w:eastAsia="Times New Roman" w:hAnsi="Times New Roman" w:cs="Times New Roman"/>
          <w:color w:val="000000" w:themeColor="text1"/>
          <w:sz w:val="24"/>
          <w:szCs w:val="24"/>
        </w:rPr>
        <w:t xml:space="preserve">Burns (2008), </w:t>
      </w:r>
      <w:r w:rsidR="007714BA" w:rsidRPr="00B16218">
        <w:rPr>
          <w:rFonts w:ascii="Times New Roman" w:eastAsia="Times New Roman" w:hAnsi="Times New Roman" w:cs="Times New Roman"/>
          <w:sz w:val="24"/>
          <w:szCs w:val="24"/>
        </w:rPr>
        <w:t xml:space="preserve">yang merekomendasikan </w:t>
      </w:r>
      <w:r w:rsidR="009E61B5">
        <w:rPr>
          <w:rFonts w:ascii="Times New Roman" w:eastAsia="Times New Roman" w:hAnsi="Times New Roman" w:cs="Times New Roman"/>
          <w:sz w:val="24"/>
          <w:szCs w:val="24"/>
        </w:rPr>
        <w:t>percaya diri</w:t>
      </w:r>
      <w:r w:rsidR="007714BA" w:rsidRPr="00B16218">
        <w:rPr>
          <w:rFonts w:ascii="Times New Roman" w:eastAsia="Times New Roman" w:hAnsi="Times New Roman" w:cs="Times New Roman"/>
          <w:sz w:val="24"/>
          <w:szCs w:val="24"/>
        </w:rPr>
        <w:t xml:space="preserve"> itu sangat penting untuk mengatasi ketidakpastian dalam membuat penilaian dan kemampuan yang baik untuk memulai bisnis sendiri. Selain itu, untuk membuat penilaian, individu menghadapi banyak</w:t>
      </w:r>
      <w:r w:rsidR="007714BA" w:rsidRPr="00B16218">
        <w:rPr>
          <w:rFonts w:ascii="Times New Roman" w:eastAsia="Times New Roman" w:hAnsi="Times New Roman" w:cs="Times New Roman"/>
          <w:color w:val="000000" w:themeColor="text1"/>
          <w:sz w:val="24"/>
          <w:szCs w:val="24"/>
        </w:rPr>
        <w:t xml:space="preserve"> r</w:t>
      </w:r>
      <w:r w:rsidR="001221D1" w:rsidRPr="00B16218">
        <w:rPr>
          <w:rFonts w:ascii="Times New Roman" w:eastAsia="Times New Roman" w:hAnsi="Times New Roman" w:cs="Times New Roman"/>
          <w:color w:val="000000" w:themeColor="text1"/>
          <w:sz w:val="24"/>
          <w:szCs w:val="24"/>
        </w:rPr>
        <w:t>e</w:t>
      </w:r>
      <w:r w:rsidR="007714BA" w:rsidRPr="00B16218">
        <w:rPr>
          <w:rFonts w:ascii="Times New Roman" w:eastAsia="Times New Roman" w:hAnsi="Times New Roman" w:cs="Times New Roman"/>
          <w:color w:val="000000" w:themeColor="text1"/>
          <w:sz w:val="24"/>
          <w:szCs w:val="24"/>
        </w:rPr>
        <w:t xml:space="preserve">siko </w:t>
      </w:r>
      <w:r w:rsidR="007714BA" w:rsidRPr="00B16218">
        <w:rPr>
          <w:rFonts w:ascii="Times New Roman" w:eastAsia="Times New Roman" w:hAnsi="Times New Roman" w:cs="Times New Roman"/>
          <w:sz w:val="24"/>
          <w:szCs w:val="24"/>
        </w:rPr>
        <w:t xml:space="preserve">yang mungkin membuatnya menghadapi keberhasilan atau kegagalan. </w:t>
      </w:r>
      <w:r w:rsidR="007714BA" w:rsidRPr="00B16218">
        <w:rPr>
          <w:rFonts w:ascii="Times New Roman" w:eastAsia="Times New Roman" w:hAnsi="Times New Roman" w:cs="Times New Roman"/>
          <w:color w:val="000000" w:themeColor="text1"/>
          <w:sz w:val="24"/>
          <w:szCs w:val="24"/>
        </w:rPr>
        <w:t xml:space="preserve">Robinson dkk. (1991) menemukan </w:t>
      </w:r>
      <w:r w:rsidR="007714BA" w:rsidRPr="00B16218">
        <w:rPr>
          <w:rFonts w:ascii="Times New Roman" w:eastAsia="Times New Roman" w:hAnsi="Times New Roman" w:cs="Times New Roman"/>
          <w:sz w:val="24"/>
          <w:szCs w:val="24"/>
        </w:rPr>
        <w:t xml:space="preserve">bahwa wirausahawan memiliki tingkat </w:t>
      </w:r>
      <w:r w:rsidR="009E61B5">
        <w:rPr>
          <w:rFonts w:ascii="Times New Roman" w:eastAsia="Times New Roman" w:hAnsi="Times New Roman" w:cs="Times New Roman"/>
          <w:sz w:val="24"/>
          <w:szCs w:val="24"/>
        </w:rPr>
        <w:t>percaya diri</w:t>
      </w:r>
      <w:r w:rsidR="007714BA" w:rsidRPr="00B16218">
        <w:rPr>
          <w:rFonts w:ascii="Times New Roman" w:eastAsia="Times New Roman" w:hAnsi="Times New Roman" w:cs="Times New Roman"/>
          <w:sz w:val="24"/>
          <w:szCs w:val="24"/>
        </w:rPr>
        <w:t xml:space="preserve"> yang lebih tinggi yang dapat membedakan mereka dari non-pengusaha. Penelitian sebelumnya juga mengungkapkan bahwa </w:t>
      </w:r>
      <w:r w:rsidR="009E61B5">
        <w:rPr>
          <w:rFonts w:ascii="Times New Roman" w:eastAsia="Times New Roman" w:hAnsi="Times New Roman" w:cs="Times New Roman"/>
          <w:sz w:val="24"/>
          <w:szCs w:val="24"/>
        </w:rPr>
        <w:t>percaya diri</w:t>
      </w:r>
      <w:r w:rsidR="007714BA" w:rsidRPr="00B16218">
        <w:rPr>
          <w:rFonts w:ascii="Times New Roman" w:eastAsia="Times New Roman" w:hAnsi="Times New Roman" w:cs="Times New Roman"/>
          <w:sz w:val="24"/>
          <w:szCs w:val="24"/>
        </w:rPr>
        <w:t xml:space="preserve"> memiliki pengaruh positif terhadap niat berwirausaha </w:t>
      </w:r>
      <w:r w:rsidR="007714BA" w:rsidRPr="00B16218">
        <w:rPr>
          <w:rFonts w:ascii="Times New Roman" w:eastAsia="Times New Roman" w:hAnsi="Times New Roman" w:cs="Times New Roman"/>
          <w:color w:val="000000" w:themeColor="text1"/>
          <w:sz w:val="24"/>
          <w:szCs w:val="24"/>
        </w:rPr>
        <w:t>(Ferreira et al., 2012).</w:t>
      </w:r>
    </w:p>
    <w:p w:rsidR="005F1268" w:rsidRPr="00B16218" w:rsidRDefault="00DC3BCF" w:rsidP="00B16218">
      <w:pPr>
        <w:pStyle w:val="Heading3"/>
        <w:spacing w:line="360" w:lineRule="auto"/>
        <w:rPr>
          <w:rFonts w:eastAsia="Calibri" w:cs="Times New Roman"/>
          <w:b/>
          <w:noProof/>
          <w:szCs w:val="24"/>
        </w:rPr>
      </w:pPr>
      <w:r w:rsidRPr="00B16218">
        <w:rPr>
          <w:rFonts w:eastAsia="Calibri" w:cs="Times New Roman"/>
          <w:b/>
          <w:noProof/>
          <w:szCs w:val="24"/>
        </w:rPr>
        <w:t xml:space="preserve">2.2 </w:t>
      </w:r>
      <w:r w:rsidR="005F1268" w:rsidRPr="00B16218">
        <w:rPr>
          <w:rFonts w:eastAsia="Calibri" w:cs="Times New Roman"/>
          <w:b/>
          <w:noProof/>
          <w:szCs w:val="24"/>
        </w:rPr>
        <w:t>Faktor-faktor Penyebab Kurang Percaya Diri sebagai berikut:</w:t>
      </w:r>
    </w:p>
    <w:p w:rsidR="005F1268" w:rsidRPr="00B16218" w:rsidRDefault="005F1268" w:rsidP="00B16218">
      <w:pPr>
        <w:pStyle w:val="ListParagraph"/>
        <w:widowControl w:val="0"/>
        <w:numPr>
          <w:ilvl w:val="0"/>
          <w:numId w:val="1"/>
        </w:numPr>
        <w:shd w:val="clear" w:color="auto" w:fill="FFFFFF" w:themeFill="background1"/>
        <w:autoSpaceDE w:val="0"/>
        <w:autoSpaceDN w:val="0"/>
        <w:adjustRightInd w:val="0"/>
        <w:spacing w:line="360" w:lineRule="auto"/>
        <w:jc w:val="both"/>
        <w:rPr>
          <w:rFonts w:ascii="Times New Roman" w:hAnsi="Times New Roman" w:cs="Times New Roman"/>
          <w:sz w:val="24"/>
          <w:szCs w:val="24"/>
        </w:rPr>
      </w:pPr>
      <w:r w:rsidRPr="00B16218">
        <w:rPr>
          <w:rFonts w:ascii="Times New Roman" w:hAnsi="Times New Roman" w:cs="Times New Roman"/>
          <w:sz w:val="24"/>
          <w:szCs w:val="24"/>
        </w:rPr>
        <w:t>Perasaan tidak mampu untuk berbuat baik, dalam segala hal.</w:t>
      </w:r>
    </w:p>
    <w:p w:rsidR="005F1268" w:rsidRPr="00B16218" w:rsidRDefault="005F1268" w:rsidP="00B16218">
      <w:pPr>
        <w:pStyle w:val="ListParagraph"/>
        <w:widowControl w:val="0"/>
        <w:numPr>
          <w:ilvl w:val="0"/>
          <w:numId w:val="1"/>
        </w:numPr>
        <w:shd w:val="clear" w:color="auto" w:fill="FFFFFF" w:themeFill="background1"/>
        <w:autoSpaceDE w:val="0"/>
        <w:autoSpaceDN w:val="0"/>
        <w:adjustRightInd w:val="0"/>
        <w:spacing w:line="360" w:lineRule="auto"/>
        <w:jc w:val="both"/>
        <w:rPr>
          <w:rFonts w:ascii="Times New Roman" w:hAnsi="Times New Roman" w:cs="Times New Roman"/>
          <w:sz w:val="24"/>
          <w:szCs w:val="24"/>
        </w:rPr>
      </w:pPr>
      <w:r w:rsidRPr="00B16218">
        <w:rPr>
          <w:rFonts w:ascii="Times New Roman" w:hAnsi="Times New Roman" w:cs="Times New Roman"/>
          <w:sz w:val="24"/>
          <w:szCs w:val="24"/>
        </w:rPr>
        <w:t>Merasa curiga terhadap orang lain dan memposisikan diri sebagai korban.</w:t>
      </w:r>
    </w:p>
    <w:p w:rsidR="005F1268" w:rsidRPr="00B16218" w:rsidRDefault="005F1268" w:rsidP="00B16218">
      <w:pPr>
        <w:pStyle w:val="ListParagraph"/>
        <w:widowControl w:val="0"/>
        <w:numPr>
          <w:ilvl w:val="0"/>
          <w:numId w:val="1"/>
        </w:numPr>
        <w:shd w:val="clear" w:color="auto" w:fill="FFFFFF" w:themeFill="background1"/>
        <w:autoSpaceDE w:val="0"/>
        <w:autoSpaceDN w:val="0"/>
        <w:adjustRightInd w:val="0"/>
        <w:spacing w:line="360" w:lineRule="auto"/>
        <w:jc w:val="both"/>
        <w:rPr>
          <w:rFonts w:ascii="Times New Roman" w:hAnsi="Times New Roman" w:cs="Times New Roman"/>
          <w:sz w:val="24"/>
          <w:szCs w:val="24"/>
        </w:rPr>
      </w:pPr>
      <w:r w:rsidRPr="00B16218">
        <w:rPr>
          <w:rFonts w:ascii="Times New Roman" w:hAnsi="Times New Roman" w:cs="Times New Roman"/>
          <w:sz w:val="24"/>
          <w:szCs w:val="24"/>
        </w:rPr>
        <w:lastRenderedPageBreak/>
        <w:t>Beranggapan bahwa orang lainlah yang harus berubah.</w:t>
      </w:r>
    </w:p>
    <w:p w:rsidR="005F1268" w:rsidRPr="00B16218" w:rsidRDefault="005F1268" w:rsidP="00B16218">
      <w:pPr>
        <w:pStyle w:val="ListParagraph"/>
        <w:widowControl w:val="0"/>
        <w:numPr>
          <w:ilvl w:val="0"/>
          <w:numId w:val="1"/>
        </w:numPr>
        <w:shd w:val="clear" w:color="auto" w:fill="FFFFFF" w:themeFill="background1"/>
        <w:autoSpaceDE w:val="0"/>
        <w:autoSpaceDN w:val="0"/>
        <w:adjustRightInd w:val="0"/>
        <w:spacing w:line="360" w:lineRule="auto"/>
        <w:jc w:val="both"/>
        <w:rPr>
          <w:rFonts w:ascii="Times New Roman" w:hAnsi="Times New Roman" w:cs="Times New Roman"/>
          <w:sz w:val="24"/>
          <w:szCs w:val="24"/>
        </w:rPr>
      </w:pPr>
      <w:r w:rsidRPr="00B16218">
        <w:rPr>
          <w:rFonts w:ascii="Times New Roman" w:hAnsi="Times New Roman" w:cs="Times New Roman"/>
          <w:sz w:val="24"/>
          <w:szCs w:val="24"/>
        </w:rPr>
        <w:t>Menolak tanggung jawab hidup untuk mengubah diri menjadi lebih baik.</w:t>
      </w:r>
    </w:p>
    <w:p w:rsidR="005F1268" w:rsidRPr="00B16218" w:rsidRDefault="005F1268" w:rsidP="00B16218">
      <w:pPr>
        <w:pStyle w:val="ListParagraph"/>
        <w:widowControl w:val="0"/>
        <w:numPr>
          <w:ilvl w:val="0"/>
          <w:numId w:val="1"/>
        </w:numPr>
        <w:shd w:val="clear" w:color="auto" w:fill="FFFFFF" w:themeFill="background1"/>
        <w:autoSpaceDE w:val="0"/>
        <w:autoSpaceDN w:val="0"/>
        <w:adjustRightInd w:val="0"/>
        <w:spacing w:line="360" w:lineRule="auto"/>
        <w:jc w:val="both"/>
        <w:rPr>
          <w:rFonts w:ascii="Times New Roman" w:hAnsi="Times New Roman" w:cs="Times New Roman"/>
          <w:sz w:val="24"/>
          <w:szCs w:val="24"/>
        </w:rPr>
      </w:pPr>
      <w:r w:rsidRPr="00B16218">
        <w:rPr>
          <w:rFonts w:ascii="Times New Roman" w:hAnsi="Times New Roman" w:cs="Times New Roman"/>
          <w:sz w:val="24"/>
          <w:szCs w:val="24"/>
        </w:rPr>
        <w:t>Tidak percaya bahwa diri sendiri memiliki kelebihan.</w:t>
      </w:r>
    </w:p>
    <w:p w:rsidR="005F1268" w:rsidRPr="00B16218" w:rsidRDefault="005F1268" w:rsidP="00B16218">
      <w:pPr>
        <w:pStyle w:val="ListParagraph"/>
        <w:widowControl w:val="0"/>
        <w:numPr>
          <w:ilvl w:val="0"/>
          <w:numId w:val="1"/>
        </w:numPr>
        <w:shd w:val="clear" w:color="auto" w:fill="FFFFFF" w:themeFill="background1"/>
        <w:autoSpaceDE w:val="0"/>
        <w:autoSpaceDN w:val="0"/>
        <w:adjustRightInd w:val="0"/>
        <w:spacing w:line="360" w:lineRule="auto"/>
        <w:jc w:val="both"/>
        <w:rPr>
          <w:rFonts w:ascii="Times New Roman" w:hAnsi="Times New Roman" w:cs="Times New Roman"/>
          <w:sz w:val="24"/>
          <w:szCs w:val="24"/>
        </w:rPr>
      </w:pPr>
      <w:r w:rsidRPr="00B16218">
        <w:rPr>
          <w:rFonts w:ascii="Times New Roman" w:hAnsi="Times New Roman" w:cs="Times New Roman"/>
          <w:sz w:val="24"/>
          <w:szCs w:val="24"/>
        </w:rPr>
        <w:t>Lingkungan yang kurang memberikan kasih sayang/ penghargaan terutama dalm masa kanak-kanak dan pada masa remaja.</w:t>
      </w:r>
    </w:p>
    <w:p w:rsidR="005F1268" w:rsidRPr="00B16218" w:rsidRDefault="005F1268" w:rsidP="00B16218">
      <w:pPr>
        <w:pStyle w:val="ListParagraph"/>
        <w:widowControl w:val="0"/>
        <w:numPr>
          <w:ilvl w:val="0"/>
          <w:numId w:val="1"/>
        </w:numPr>
        <w:shd w:val="clear" w:color="auto" w:fill="FFFFFF" w:themeFill="background1"/>
        <w:autoSpaceDE w:val="0"/>
        <w:autoSpaceDN w:val="0"/>
        <w:adjustRightInd w:val="0"/>
        <w:spacing w:line="360" w:lineRule="auto"/>
        <w:jc w:val="both"/>
        <w:rPr>
          <w:rFonts w:ascii="Times New Roman" w:hAnsi="Times New Roman" w:cs="Times New Roman"/>
          <w:sz w:val="24"/>
          <w:szCs w:val="24"/>
        </w:rPr>
      </w:pPr>
      <w:r w:rsidRPr="00B16218">
        <w:rPr>
          <w:rFonts w:ascii="Times New Roman" w:hAnsi="Times New Roman" w:cs="Times New Roman"/>
          <w:sz w:val="24"/>
          <w:szCs w:val="24"/>
        </w:rPr>
        <w:t>Lingkungan yang menerapkan kedisiplinan secara otoriter, tidak memberikan kebebasan berfikir,memilih dan berbuat.</w:t>
      </w:r>
    </w:p>
    <w:p w:rsidR="005F1268" w:rsidRPr="00B16218" w:rsidRDefault="005F1268" w:rsidP="00B16218">
      <w:pPr>
        <w:pStyle w:val="ListParagraph"/>
        <w:widowControl w:val="0"/>
        <w:numPr>
          <w:ilvl w:val="0"/>
          <w:numId w:val="1"/>
        </w:numPr>
        <w:shd w:val="clear" w:color="auto" w:fill="FFFFFF" w:themeFill="background1"/>
        <w:autoSpaceDE w:val="0"/>
        <w:autoSpaceDN w:val="0"/>
        <w:adjustRightInd w:val="0"/>
        <w:spacing w:line="360" w:lineRule="auto"/>
        <w:jc w:val="both"/>
        <w:rPr>
          <w:rFonts w:ascii="Times New Roman" w:hAnsi="Times New Roman" w:cs="Times New Roman"/>
          <w:sz w:val="24"/>
          <w:szCs w:val="24"/>
        </w:rPr>
      </w:pPr>
      <w:r w:rsidRPr="00B16218">
        <w:rPr>
          <w:rFonts w:ascii="Times New Roman" w:hAnsi="Times New Roman" w:cs="Times New Roman"/>
          <w:sz w:val="24"/>
          <w:szCs w:val="24"/>
        </w:rPr>
        <w:t>Keinginan untuk mencapai kesempatan dalam segala hal (idealisme yang tidak realistis).</w:t>
      </w:r>
    </w:p>
    <w:p w:rsidR="005F1268" w:rsidRPr="00B16218" w:rsidRDefault="005F1268" w:rsidP="00B16218">
      <w:pPr>
        <w:pStyle w:val="ListParagraph"/>
        <w:widowControl w:val="0"/>
        <w:numPr>
          <w:ilvl w:val="0"/>
          <w:numId w:val="1"/>
        </w:numPr>
        <w:shd w:val="clear" w:color="auto" w:fill="FFFFFF" w:themeFill="background1"/>
        <w:autoSpaceDE w:val="0"/>
        <w:autoSpaceDN w:val="0"/>
        <w:adjustRightInd w:val="0"/>
        <w:spacing w:line="360" w:lineRule="auto"/>
        <w:jc w:val="both"/>
        <w:rPr>
          <w:rFonts w:ascii="Times New Roman" w:hAnsi="Times New Roman" w:cs="Times New Roman"/>
          <w:sz w:val="24"/>
          <w:szCs w:val="24"/>
        </w:rPr>
      </w:pPr>
      <w:r w:rsidRPr="00B16218">
        <w:rPr>
          <w:rFonts w:ascii="Times New Roman" w:hAnsi="Times New Roman" w:cs="Times New Roman"/>
          <w:sz w:val="24"/>
          <w:szCs w:val="24"/>
        </w:rPr>
        <w:t>Kegagalan/kekecewaan yang berulang kali tanpa diimbangi dengan optimisme yang memadai.</w:t>
      </w:r>
    </w:p>
    <w:p w:rsidR="005F1268" w:rsidRPr="00B16218" w:rsidRDefault="005F1268" w:rsidP="00B16218">
      <w:pPr>
        <w:pStyle w:val="ListParagraph"/>
        <w:widowControl w:val="0"/>
        <w:numPr>
          <w:ilvl w:val="0"/>
          <w:numId w:val="1"/>
        </w:numPr>
        <w:shd w:val="clear" w:color="auto" w:fill="FFFFFF" w:themeFill="background1"/>
        <w:autoSpaceDE w:val="0"/>
        <w:autoSpaceDN w:val="0"/>
        <w:adjustRightInd w:val="0"/>
        <w:spacing w:line="360" w:lineRule="auto"/>
        <w:jc w:val="both"/>
        <w:rPr>
          <w:rFonts w:ascii="Times New Roman" w:hAnsi="Times New Roman" w:cs="Times New Roman"/>
          <w:sz w:val="24"/>
          <w:szCs w:val="24"/>
        </w:rPr>
      </w:pPr>
      <w:r w:rsidRPr="00B16218">
        <w:rPr>
          <w:rFonts w:ascii="Times New Roman" w:hAnsi="Times New Roman" w:cs="Times New Roman"/>
          <w:sz w:val="24"/>
          <w:szCs w:val="24"/>
        </w:rPr>
        <w:t xml:space="preserve">Sikap orang tua </w:t>
      </w:r>
      <w:r w:rsidRPr="00B16218">
        <w:rPr>
          <w:rFonts w:ascii="Times New Roman" w:hAnsi="Times New Roman" w:cs="Times New Roman"/>
          <w:color w:val="000000" w:themeColor="text1"/>
          <w:sz w:val="24"/>
          <w:szCs w:val="24"/>
        </w:rPr>
        <w:t>yang memberikan pendapat dan evaluasi negatif terhadap perilaku dan kelemahan anak (</w:t>
      </w:r>
      <w:r w:rsidRPr="00B16218">
        <w:rPr>
          <w:rFonts w:ascii="Times New Roman" w:hAnsi="Times New Roman" w:cs="Times New Roman"/>
          <w:noProof/>
          <w:color w:val="000000" w:themeColor="text1"/>
          <w:sz w:val="24"/>
          <w:szCs w:val="24"/>
        </w:rPr>
        <w:t>Fakhiroh, A., &amp; Hidayatullah, S., 2018).</w:t>
      </w:r>
    </w:p>
    <w:p w:rsidR="003D56D3" w:rsidRPr="00B16218" w:rsidRDefault="00DC3BCF" w:rsidP="00B16218">
      <w:pPr>
        <w:pStyle w:val="Heading3"/>
        <w:spacing w:line="360" w:lineRule="auto"/>
        <w:rPr>
          <w:rFonts w:cs="Times New Roman"/>
          <w:b/>
          <w:szCs w:val="24"/>
        </w:rPr>
      </w:pPr>
      <w:r w:rsidRPr="00B16218">
        <w:rPr>
          <w:rFonts w:cs="Times New Roman"/>
          <w:b/>
          <w:szCs w:val="24"/>
        </w:rPr>
        <w:t xml:space="preserve">2.3 </w:t>
      </w:r>
      <w:r w:rsidR="00E92966" w:rsidRPr="00B16218">
        <w:rPr>
          <w:rFonts w:cs="Times New Roman"/>
          <w:b/>
          <w:szCs w:val="24"/>
        </w:rPr>
        <w:t>Perilaku Kontrol yang Dirasakan</w:t>
      </w:r>
    </w:p>
    <w:p w:rsidR="003D56D3" w:rsidRPr="00B16218" w:rsidRDefault="003D56D3" w:rsidP="00B16218">
      <w:pPr>
        <w:widowControl w:val="0"/>
        <w:shd w:val="clear" w:color="auto" w:fill="FFFFFF" w:themeFill="background1"/>
        <w:autoSpaceDE w:val="0"/>
        <w:autoSpaceDN w:val="0"/>
        <w:adjustRightInd w:val="0"/>
        <w:spacing w:line="360" w:lineRule="auto"/>
        <w:ind w:firstLine="720"/>
        <w:jc w:val="both"/>
        <w:rPr>
          <w:rStyle w:val="y2iqfc"/>
          <w:rFonts w:ascii="Times New Roman" w:hAnsi="Times New Roman" w:cs="Times New Roman"/>
          <w:sz w:val="24"/>
          <w:szCs w:val="24"/>
        </w:rPr>
      </w:pPr>
      <w:r w:rsidRPr="00B16218">
        <w:rPr>
          <w:rStyle w:val="y2iqfc"/>
          <w:rFonts w:ascii="Times New Roman" w:hAnsi="Times New Roman" w:cs="Times New Roman"/>
          <w:sz w:val="24"/>
          <w:szCs w:val="24"/>
        </w:rPr>
        <w:t xml:space="preserve">Menurut </w:t>
      </w:r>
      <w:r w:rsidRPr="00B16218">
        <w:rPr>
          <w:rStyle w:val="y2iqfc"/>
          <w:rFonts w:ascii="Times New Roman" w:hAnsi="Times New Roman" w:cs="Times New Roman"/>
          <w:color w:val="000000" w:themeColor="text1"/>
          <w:sz w:val="24"/>
          <w:szCs w:val="24"/>
        </w:rPr>
        <w:t xml:space="preserve">Ajzen (1991), kemudahan </w:t>
      </w:r>
      <w:r w:rsidRPr="00B16218">
        <w:rPr>
          <w:rStyle w:val="y2iqfc"/>
          <w:rFonts w:ascii="Times New Roman" w:hAnsi="Times New Roman" w:cs="Times New Roman"/>
          <w:sz w:val="24"/>
          <w:szCs w:val="24"/>
        </w:rPr>
        <w:t>atau kesulitan yang dirasakan melekat pada suatu perilaku mempengaruhi niat untuk melakukannya. Jika suatu tugas dianggap sangat mudah untuk dilakukan, ada kemungkinan besar bahwa orang akan melakukan tugas itu. Fenomena ini disebut sebagai</w:t>
      </w:r>
      <w:r w:rsidR="001221D1" w:rsidRPr="00B16218">
        <w:rPr>
          <w:rStyle w:val="y2iqfc"/>
          <w:rFonts w:ascii="Times New Roman" w:hAnsi="Times New Roman" w:cs="Times New Roman"/>
          <w:sz w:val="24"/>
          <w:szCs w:val="24"/>
        </w:rPr>
        <w:t xml:space="preserve"> perilaku kontrol yang </w:t>
      </w:r>
      <w:r w:rsidRPr="00B16218">
        <w:rPr>
          <w:rStyle w:val="y2iqfc"/>
          <w:rFonts w:ascii="Times New Roman" w:hAnsi="Times New Roman" w:cs="Times New Roman"/>
          <w:sz w:val="24"/>
          <w:szCs w:val="24"/>
        </w:rPr>
        <w:t xml:space="preserve">dirasakan. Studi sebelumnya tentang intensi kewirausahaan </w:t>
      </w:r>
      <w:r w:rsidRPr="00B16218">
        <w:rPr>
          <w:rStyle w:val="y2iqfc"/>
          <w:rFonts w:ascii="Times New Roman" w:hAnsi="Times New Roman" w:cs="Times New Roman"/>
          <w:color w:val="000000" w:themeColor="text1"/>
          <w:sz w:val="24"/>
          <w:szCs w:val="24"/>
        </w:rPr>
        <w:t>( Kolvereid, 1996; Krueger dkk., 2000; Van-Gelderen dkk., 2008; Wilson et al., 2007) juga</w:t>
      </w:r>
      <w:r w:rsidRPr="00B16218">
        <w:rPr>
          <w:rStyle w:val="y2iqfc"/>
          <w:rFonts w:ascii="Times New Roman" w:hAnsi="Times New Roman" w:cs="Times New Roman"/>
          <w:sz w:val="24"/>
          <w:szCs w:val="24"/>
        </w:rPr>
        <w:t xml:space="preserve"> melaporkan empiris bukti hubungan antara kontrol perilaku yang dirasakan dan minat </w:t>
      </w:r>
      <w:r w:rsidR="001221D1" w:rsidRPr="00B16218">
        <w:rPr>
          <w:rStyle w:val="y2iqfc"/>
          <w:rFonts w:ascii="Times New Roman" w:hAnsi="Times New Roman" w:cs="Times New Roman"/>
          <w:sz w:val="24"/>
          <w:szCs w:val="24"/>
        </w:rPr>
        <w:t>berw</w:t>
      </w:r>
      <w:r w:rsidRPr="00B16218">
        <w:rPr>
          <w:rStyle w:val="y2iqfc"/>
          <w:rFonts w:ascii="Times New Roman" w:hAnsi="Times New Roman" w:cs="Times New Roman"/>
          <w:sz w:val="24"/>
          <w:szCs w:val="24"/>
        </w:rPr>
        <w:t>ir</w:t>
      </w:r>
      <w:r w:rsidR="001221D1" w:rsidRPr="00B16218">
        <w:rPr>
          <w:rStyle w:val="y2iqfc"/>
          <w:rFonts w:ascii="Times New Roman" w:hAnsi="Times New Roman" w:cs="Times New Roman"/>
          <w:sz w:val="24"/>
          <w:szCs w:val="24"/>
        </w:rPr>
        <w:t>ausaha</w:t>
      </w:r>
      <w:r w:rsidRPr="00B16218">
        <w:rPr>
          <w:rStyle w:val="y2iqfc"/>
          <w:rFonts w:ascii="Times New Roman" w:hAnsi="Times New Roman" w:cs="Times New Roman"/>
          <w:sz w:val="24"/>
          <w:szCs w:val="24"/>
        </w:rPr>
        <w:t>.</w:t>
      </w:r>
    </w:p>
    <w:p w:rsidR="00E1324F" w:rsidRPr="00B16218" w:rsidRDefault="00E1324F" w:rsidP="00B16218">
      <w:pPr>
        <w:pStyle w:val="Heading3"/>
        <w:spacing w:line="360" w:lineRule="auto"/>
        <w:rPr>
          <w:rStyle w:val="y2iqfc"/>
          <w:rFonts w:cs="Times New Roman"/>
          <w:b/>
          <w:szCs w:val="24"/>
        </w:rPr>
      </w:pPr>
      <w:r w:rsidRPr="00B16218">
        <w:rPr>
          <w:rStyle w:val="y2iqfc"/>
          <w:rFonts w:cs="Times New Roman"/>
          <w:b/>
          <w:szCs w:val="24"/>
        </w:rPr>
        <w:t>2.4 Intensi Berwirausaha</w:t>
      </w:r>
    </w:p>
    <w:p w:rsidR="00280E30" w:rsidRPr="00B16218" w:rsidRDefault="00280E30" w:rsidP="00B16218">
      <w:pPr>
        <w:spacing w:line="360" w:lineRule="auto"/>
        <w:ind w:firstLine="720"/>
        <w:jc w:val="both"/>
        <w:rPr>
          <w:rFonts w:ascii="Times New Roman" w:hAnsi="Times New Roman" w:cs="Times New Roman"/>
          <w:sz w:val="24"/>
          <w:szCs w:val="24"/>
        </w:rPr>
      </w:pPr>
      <w:r w:rsidRPr="00B16218">
        <w:rPr>
          <w:rFonts w:ascii="Times New Roman" w:hAnsi="Times New Roman" w:cs="Times New Roman"/>
          <w:sz w:val="24"/>
          <w:szCs w:val="24"/>
        </w:rPr>
        <w:t>Intensi berwirausaha</w:t>
      </w:r>
      <w:r w:rsidR="009D020B" w:rsidRPr="00B16218">
        <w:rPr>
          <w:rFonts w:ascii="Times New Roman" w:hAnsi="Times New Roman" w:cs="Times New Roman"/>
          <w:sz w:val="24"/>
          <w:szCs w:val="24"/>
        </w:rPr>
        <w:t xml:space="preserve"> didefinisikan sejauhmana usaha seseorang untuk memunculkan perilaku sebagai wirausahawan</w:t>
      </w:r>
      <w:r w:rsidRPr="00B16218">
        <w:rPr>
          <w:rFonts w:ascii="Times New Roman" w:hAnsi="Times New Roman" w:cs="Times New Roman"/>
          <w:sz w:val="24"/>
          <w:szCs w:val="24"/>
        </w:rPr>
        <w:t xml:space="preserve"> </w:t>
      </w:r>
      <w:r w:rsidR="00E84E87" w:rsidRPr="00B16218">
        <w:rPr>
          <w:rFonts w:ascii="Times New Roman" w:hAnsi="Times New Roman" w:cs="Times New Roman"/>
          <w:color w:val="000000" w:themeColor="text1"/>
          <w:sz w:val="24"/>
          <w:szCs w:val="24"/>
        </w:rPr>
        <w:t>(</w:t>
      </w:r>
      <w:r w:rsidRPr="00B16218">
        <w:rPr>
          <w:rFonts w:ascii="Times New Roman" w:hAnsi="Times New Roman" w:cs="Times New Roman"/>
          <w:color w:val="000000" w:themeColor="text1"/>
          <w:sz w:val="24"/>
          <w:szCs w:val="24"/>
        </w:rPr>
        <w:t>Linan</w:t>
      </w:r>
      <w:r w:rsidR="00E84E87" w:rsidRPr="00B16218">
        <w:rPr>
          <w:rFonts w:ascii="Times New Roman" w:hAnsi="Times New Roman" w:cs="Times New Roman"/>
          <w:color w:val="000000" w:themeColor="text1"/>
          <w:sz w:val="24"/>
          <w:szCs w:val="24"/>
        </w:rPr>
        <w:t xml:space="preserve">, </w:t>
      </w:r>
      <w:r w:rsidRPr="00B16218">
        <w:rPr>
          <w:rFonts w:ascii="Times New Roman" w:hAnsi="Times New Roman" w:cs="Times New Roman"/>
          <w:color w:val="000000" w:themeColor="text1"/>
          <w:sz w:val="24"/>
          <w:szCs w:val="24"/>
        </w:rPr>
        <w:t>2011)</w:t>
      </w:r>
      <w:r w:rsidR="00E84E87" w:rsidRPr="00B16218">
        <w:rPr>
          <w:rFonts w:ascii="Times New Roman" w:hAnsi="Times New Roman" w:cs="Times New Roman"/>
          <w:color w:val="000000" w:themeColor="text1"/>
          <w:sz w:val="24"/>
          <w:szCs w:val="24"/>
        </w:rPr>
        <w:t xml:space="preserve"> </w:t>
      </w:r>
      <w:r w:rsidR="00E84E87" w:rsidRPr="00B16218">
        <w:rPr>
          <w:rFonts w:ascii="Times New Roman" w:hAnsi="Times New Roman" w:cs="Times New Roman"/>
          <w:sz w:val="24"/>
          <w:szCs w:val="24"/>
        </w:rPr>
        <w:t>sedangkan</w:t>
      </w:r>
      <w:r w:rsidR="009D020B" w:rsidRPr="00B16218">
        <w:rPr>
          <w:rFonts w:ascii="Times New Roman" w:hAnsi="Times New Roman" w:cs="Times New Roman"/>
          <w:sz w:val="24"/>
          <w:szCs w:val="24"/>
        </w:rPr>
        <w:t xml:space="preserve"> </w:t>
      </w:r>
      <w:r w:rsidR="00E84E87" w:rsidRPr="00B16218">
        <w:rPr>
          <w:rFonts w:ascii="Times New Roman" w:hAnsi="Times New Roman" w:cs="Times New Roman"/>
          <w:sz w:val="24"/>
          <w:szCs w:val="24"/>
        </w:rPr>
        <w:t>i</w:t>
      </w:r>
      <w:r w:rsidR="009D020B" w:rsidRPr="00B16218">
        <w:rPr>
          <w:rFonts w:ascii="Times New Roman" w:hAnsi="Times New Roman" w:cs="Times New Roman"/>
          <w:sz w:val="24"/>
          <w:szCs w:val="24"/>
        </w:rPr>
        <w:t xml:space="preserve">ntensi  sendiri    </w:t>
      </w:r>
      <w:r w:rsidR="00E84E87" w:rsidRPr="00B16218">
        <w:rPr>
          <w:rFonts w:ascii="Times New Roman" w:hAnsi="Times New Roman" w:cs="Times New Roman"/>
          <w:sz w:val="24"/>
          <w:szCs w:val="24"/>
        </w:rPr>
        <w:t>dapat diartikan</w:t>
      </w:r>
      <w:r w:rsidR="009D020B" w:rsidRPr="00B16218">
        <w:rPr>
          <w:rFonts w:ascii="Times New Roman" w:hAnsi="Times New Roman" w:cs="Times New Roman"/>
          <w:sz w:val="24"/>
          <w:szCs w:val="24"/>
        </w:rPr>
        <w:t xml:space="preserve">    sebagai    derajat</w:t>
      </w:r>
      <w:r w:rsidR="00E84E87" w:rsidRPr="00B16218">
        <w:rPr>
          <w:rFonts w:ascii="Times New Roman" w:hAnsi="Times New Roman" w:cs="Times New Roman"/>
          <w:sz w:val="24"/>
          <w:szCs w:val="24"/>
        </w:rPr>
        <w:t xml:space="preserve"> </w:t>
      </w:r>
      <w:r w:rsidR="009D020B" w:rsidRPr="00B16218">
        <w:rPr>
          <w:rFonts w:ascii="Times New Roman" w:hAnsi="Times New Roman" w:cs="Times New Roman"/>
          <w:sz w:val="24"/>
          <w:szCs w:val="24"/>
        </w:rPr>
        <w:t>seberapa  kuat   keinginan  seseorang  dalam</w:t>
      </w:r>
      <w:r w:rsidR="00E84E87" w:rsidRPr="00B16218">
        <w:rPr>
          <w:rFonts w:ascii="Times New Roman" w:hAnsi="Times New Roman" w:cs="Times New Roman"/>
          <w:sz w:val="24"/>
          <w:szCs w:val="24"/>
        </w:rPr>
        <w:t xml:space="preserve"> </w:t>
      </w:r>
      <w:r w:rsidR="009D020B" w:rsidRPr="00B16218">
        <w:rPr>
          <w:rFonts w:ascii="Times New Roman" w:hAnsi="Times New Roman" w:cs="Times New Roman"/>
          <w:sz w:val="24"/>
          <w:szCs w:val="24"/>
        </w:rPr>
        <w:t>mewujudkan   suatu   perilaku   tertentu   dan</w:t>
      </w:r>
      <w:r w:rsidR="00E84E87" w:rsidRPr="00B16218">
        <w:rPr>
          <w:rFonts w:ascii="Times New Roman" w:hAnsi="Times New Roman" w:cs="Times New Roman"/>
          <w:sz w:val="24"/>
          <w:szCs w:val="24"/>
        </w:rPr>
        <w:t xml:space="preserve"> </w:t>
      </w:r>
      <w:r w:rsidR="009D020B" w:rsidRPr="00B16218">
        <w:rPr>
          <w:rFonts w:ascii="Times New Roman" w:hAnsi="Times New Roman" w:cs="Times New Roman"/>
          <w:sz w:val="24"/>
          <w:szCs w:val="24"/>
        </w:rPr>
        <w:t>seberapa  besar  usaha  orang  tersebut  untuk</w:t>
      </w:r>
      <w:r w:rsidR="00E84E87" w:rsidRPr="00B16218">
        <w:rPr>
          <w:rFonts w:ascii="Times New Roman" w:hAnsi="Times New Roman" w:cs="Times New Roman"/>
          <w:sz w:val="24"/>
          <w:szCs w:val="24"/>
        </w:rPr>
        <w:t xml:space="preserve"> </w:t>
      </w:r>
      <w:r w:rsidR="009D020B" w:rsidRPr="00B16218">
        <w:rPr>
          <w:rFonts w:ascii="Times New Roman" w:hAnsi="Times New Roman" w:cs="Times New Roman"/>
          <w:sz w:val="24"/>
          <w:szCs w:val="24"/>
        </w:rPr>
        <w:t>mewujudkan</w:t>
      </w:r>
      <w:r w:rsidR="00E84E87" w:rsidRPr="00B16218">
        <w:rPr>
          <w:rFonts w:ascii="Times New Roman" w:hAnsi="Times New Roman" w:cs="Times New Roman"/>
          <w:sz w:val="24"/>
          <w:szCs w:val="24"/>
        </w:rPr>
        <w:t xml:space="preserve"> </w:t>
      </w:r>
      <w:r w:rsidR="009D020B" w:rsidRPr="00B16218">
        <w:rPr>
          <w:rFonts w:ascii="Times New Roman" w:hAnsi="Times New Roman" w:cs="Times New Roman"/>
          <w:sz w:val="24"/>
          <w:szCs w:val="24"/>
        </w:rPr>
        <w:t>perilaku</w:t>
      </w:r>
      <w:r w:rsidR="00E84E87" w:rsidRPr="00B16218">
        <w:rPr>
          <w:rFonts w:ascii="Times New Roman" w:hAnsi="Times New Roman" w:cs="Times New Roman"/>
          <w:sz w:val="24"/>
          <w:szCs w:val="24"/>
        </w:rPr>
        <w:t xml:space="preserve"> </w:t>
      </w:r>
      <w:r w:rsidR="009D020B" w:rsidRPr="00B16218">
        <w:rPr>
          <w:rFonts w:ascii="Times New Roman" w:hAnsi="Times New Roman" w:cs="Times New Roman"/>
          <w:sz w:val="24"/>
          <w:szCs w:val="24"/>
        </w:rPr>
        <w:t>yang</w:t>
      </w:r>
      <w:r w:rsidR="00E84E87" w:rsidRPr="00B16218">
        <w:rPr>
          <w:rFonts w:ascii="Times New Roman" w:hAnsi="Times New Roman" w:cs="Times New Roman"/>
          <w:sz w:val="24"/>
          <w:szCs w:val="24"/>
        </w:rPr>
        <w:t xml:space="preserve"> </w:t>
      </w:r>
      <w:r w:rsidR="009D020B" w:rsidRPr="00B16218">
        <w:rPr>
          <w:rFonts w:ascii="Times New Roman" w:hAnsi="Times New Roman" w:cs="Times New Roman"/>
          <w:sz w:val="24"/>
          <w:szCs w:val="24"/>
        </w:rPr>
        <w:t>dimaksud</w:t>
      </w:r>
      <w:r w:rsidR="00FB124C" w:rsidRPr="00B16218">
        <w:rPr>
          <w:rFonts w:ascii="Times New Roman" w:hAnsi="Times New Roman" w:cs="Times New Roman"/>
          <w:sz w:val="24"/>
          <w:szCs w:val="24"/>
        </w:rPr>
        <w:t xml:space="preserve"> </w:t>
      </w:r>
      <w:r w:rsidR="00E84E87" w:rsidRPr="00B16218">
        <w:rPr>
          <w:rFonts w:ascii="Times New Roman" w:hAnsi="Times New Roman" w:cs="Times New Roman"/>
          <w:sz w:val="24"/>
          <w:szCs w:val="24"/>
        </w:rPr>
        <w:t>(</w:t>
      </w:r>
      <w:r w:rsidR="00FB124C" w:rsidRPr="00B16218">
        <w:rPr>
          <w:rFonts w:ascii="Times New Roman" w:hAnsi="Times New Roman" w:cs="Times New Roman"/>
          <w:sz w:val="24"/>
          <w:szCs w:val="24"/>
        </w:rPr>
        <w:t>Aj</w:t>
      </w:r>
      <w:r w:rsidR="00E84E87" w:rsidRPr="00B16218">
        <w:rPr>
          <w:rFonts w:ascii="Times New Roman" w:hAnsi="Times New Roman" w:cs="Times New Roman"/>
          <w:sz w:val="24"/>
          <w:szCs w:val="24"/>
        </w:rPr>
        <w:t xml:space="preserve">zen  dan  Fishbein, </w:t>
      </w:r>
      <w:r w:rsidR="00FB124C" w:rsidRPr="00B16218">
        <w:rPr>
          <w:rFonts w:ascii="Times New Roman" w:hAnsi="Times New Roman" w:cs="Times New Roman"/>
          <w:sz w:val="24"/>
          <w:szCs w:val="24"/>
        </w:rPr>
        <w:t>2005:194).</w:t>
      </w:r>
    </w:p>
    <w:p w:rsidR="003D56D3" w:rsidRPr="00B16218" w:rsidRDefault="00E1324F" w:rsidP="00B16218">
      <w:pPr>
        <w:pStyle w:val="Heading3"/>
        <w:spacing w:line="360" w:lineRule="auto"/>
        <w:rPr>
          <w:rFonts w:eastAsia="Times New Roman" w:cs="Times New Roman"/>
          <w:b/>
          <w:szCs w:val="24"/>
        </w:rPr>
      </w:pPr>
      <w:r w:rsidRPr="00B16218">
        <w:rPr>
          <w:rFonts w:cs="Times New Roman"/>
          <w:b/>
          <w:szCs w:val="24"/>
        </w:rPr>
        <w:t>2.5</w:t>
      </w:r>
      <w:r w:rsidR="00DC3BCF" w:rsidRPr="00B16218">
        <w:rPr>
          <w:rFonts w:cs="Times New Roman"/>
          <w:b/>
          <w:szCs w:val="24"/>
        </w:rPr>
        <w:t xml:space="preserve"> </w:t>
      </w:r>
      <w:r w:rsidR="001B129F" w:rsidRPr="00B16218">
        <w:rPr>
          <w:rFonts w:cs="Times New Roman"/>
          <w:b/>
          <w:szCs w:val="24"/>
        </w:rPr>
        <w:t>Pengembangan Hipotesis</w:t>
      </w:r>
      <w:r w:rsidR="003D56D3" w:rsidRPr="00B16218">
        <w:rPr>
          <w:rFonts w:eastAsia="Times New Roman" w:cs="Times New Roman"/>
          <w:b/>
          <w:szCs w:val="24"/>
        </w:rPr>
        <w:t xml:space="preserve"> </w:t>
      </w:r>
    </w:p>
    <w:p w:rsidR="00E67F45" w:rsidRPr="00B16218" w:rsidRDefault="003D56D3" w:rsidP="00B16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B16218">
        <w:rPr>
          <w:rFonts w:ascii="Times New Roman" w:eastAsia="Times New Roman" w:hAnsi="Times New Roman" w:cs="Times New Roman"/>
          <w:sz w:val="24"/>
          <w:szCs w:val="24"/>
        </w:rPr>
        <w:tab/>
        <w:t>Beberapa penelitian menekankan bahwa sikap pribadi dan kontrol perilaku yang dirasakan secara positif dan signifikan berhubungan dengan kewirausahaan</w:t>
      </w:r>
      <w:r w:rsidR="001221D1" w:rsidRPr="00B16218">
        <w:rPr>
          <w:rFonts w:ascii="Times New Roman" w:eastAsia="Times New Roman" w:hAnsi="Times New Roman" w:cs="Times New Roman"/>
          <w:sz w:val="24"/>
          <w:szCs w:val="24"/>
        </w:rPr>
        <w:t>,</w:t>
      </w:r>
      <w:r w:rsidRPr="00B16218">
        <w:rPr>
          <w:rFonts w:ascii="Times New Roman" w:eastAsia="Times New Roman" w:hAnsi="Times New Roman" w:cs="Times New Roman"/>
          <w:sz w:val="24"/>
          <w:szCs w:val="24"/>
        </w:rPr>
        <w:t xml:space="preserve"> </w:t>
      </w:r>
      <w:r w:rsidRPr="00B16218">
        <w:rPr>
          <w:rFonts w:ascii="Times New Roman" w:eastAsia="Times New Roman" w:hAnsi="Times New Roman" w:cs="Times New Roman"/>
          <w:color w:val="000000" w:themeColor="text1"/>
          <w:sz w:val="24"/>
          <w:szCs w:val="24"/>
        </w:rPr>
        <w:t xml:space="preserve">niat dan norma sosial tidak memiliki pengaruh yang signifikan (Armitage dan Conner, </w:t>
      </w:r>
      <w:r w:rsidRPr="00FB0B55">
        <w:rPr>
          <w:rFonts w:ascii="Times New Roman" w:eastAsia="Times New Roman" w:hAnsi="Times New Roman" w:cs="Times New Roman"/>
          <w:sz w:val="24"/>
          <w:szCs w:val="24"/>
        </w:rPr>
        <w:t>2001; Liñán dan Chen, 2009; Carsrud dan Brännback, 2011; Robledo et al., 2015), diangg</w:t>
      </w:r>
      <w:r w:rsidRPr="00B16218">
        <w:rPr>
          <w:rFonts w:ascii="Times New Roman" w:eastAsia="Times New Roman" w:hAnsi="Times New Roman" w:cs="Times New Roman"/>
          <w:sz w:val="24"/>
          <w:szCs w:val="24"/>
        </w:rPr>
        <w:t xml:space="preserve">ap </w:t>
      </w:r>
      <w:r w:rsidR="00D66F53">
        <w:rPr>
          <w:rFonts w:ascii="Times New Roman" w:eastAsia="Times New Roman" w:hAnsi="Times New Roman" w:cs="Times New Roman"/>
          <w:sz w:val="24"/>
          <w:szCs w:val="24"/>
        </w:rPr>
        <w:t xml:space="preserve">faktor </w:t>
      </w:r>
      <w:r w:rsidRPr="00B16218">
        <w:rPr>
          <w:rFonts w:ascii="Times New Roman" w:eastAsia="Times New Roman" w:hAnsi="Times New Roman" w:cs="Times New Roman"/>
          <w:sz w:val="24"/>
          <w:szCs w:val="24"/>
        </w:rPr>
        <w:t>yang</w:t>
      </w:r>
      <w:r w:rsidR="00D66F53">
        <w:rPr>
          <w:rFonts w:ascii="Times New Roman" w:eastAsia="Times New Roman" w:hAnsi="Times New Roman" w:cs="Times New Roman"/>
          <w:sz w:val="24"/>
          <w:szCs w:val="24"/>
        </w:rPr>
        <w:t xml:space="preserve"> </w:t>
      </w:r>
      <w:r w:rsidR="00D66F53">
        <w:rPr>
          <w:rFonts w:ascii="Times New Roman" w:eastAsia="Times New Roman" w:hAnsi="Times New Roman" w:cs="Times New Roman"/>
          <w:sz w:val="24"/>
          <w:szCs w:val="24"/>
        </w:rPr>
        <w:lastRenderedPageBreak/>
        <w:t xml:space="preserve">kurang </w:t>
      </w:r>
      <w:r w:rsidRPr="00B16218">
        <w:rPr>
          <w:rFonts w:ascii="Times New Roman" w:eastAsia="Times New Roman" w:hAnsi="Times New Roman" w:cs="Times New Roman"/>
          <w:sz w:val="24"/>
          <w:szCs w:val="24"/>
        </w:rPr>
        <w:t>relevan dalam mendukung niat kewirausahaan</w:t>
      </w:r>
      <w:r w:rsidRPr="00D66F53">
        <w:rPr>
          <w:rFonts w:ascii="Times New Roman" w:eastAsia="Times New Roman" w:hAnsi="Times New Roman" w:cs="Times New Roman"/>
          <w:sz w:val="24"/>
          <w:szCs w:val="24"/>
        </w:rPr>
        <w:t>.</w:t>
      </w:r>
      <w:r w:rsidRPr="00B16218">
        <w:rPr>
          <w:rFonts w:ascii="Times New Roman" w:eastAsia="Times New Roman" w:hAnsi="Times New Roman" w:cs="Times New Roman"/>
          <w:color w:val="FF0000"/>
          <w:sz w:val="24"/>
          <w:szCs w:val="24"/>
        </w:rPr>
        <w:t xml:space="preserve"> </w:t>
      </w:r>
      <w:r w:rsidR="00E67F45" w:rsidRPr="00B16218">
        <w:rPr>
          <w:rFonts w:ascii="Times New Roman" w:eastAsia="Times New Roman" w:hAnsi="Times New Roman" w:cs="Times New Roman"/>
          <w:color w:val="FF0000"/>
          <w:sz w:val="24"/>
          <w:szCs w:val="24"/>
        </w:rPr>
        <w:t xml:space="preserve"> </w:t>
      </w:r>
      <w:r w:rsidR="00E67F45" w:rsidRPr="00B16218">
        <w:rPr>
          <w:rFonts w:ascii="Times New Roman" w:hAnsi="Times New Roman" w:cs="Times New Roman"/>
          <w:sz w:val="24"/>
          <w:szCs w:val="24"/>
        </w:rPr>
        <w:t>Berdasarkan paparan di atas, maka semakin tinggi persepsi responden terhadap percaya diri dan perilaku kontrol yang dirasakan maka semakin tinggi pula intensi berwirausaha, demikian pula sebaliknya. Oleh karena itu paradigma penelitiannya dijelaskan pada gambar</w:t>
      </w:r>
      <w:r w:rsidR="00444AF7" w:rsidRPr="00B16218">
        <w:rPr>
          <w:rFonts w:ascii="Times New Roman" w:hAnsi="Times New Roman" w:cs="Times New Roman"/>
          <w:sz w:val="24"/>
          <w:szCs w:val="24"/>
        </w:rPr>
        <w:t xml:space="preserve"> se</w:t>
      </w:r>
      <w:r w:rsidR="00E67F45" w:rsidRPr="00B16218">
        <w:rPr>
          <w:rFonts w:ascii="Times New Roman" w:hAnsi="Times New Roman" w:cs="Times New Roman"/>
          <w:sz w:val="24"/>
          <w:szCs w:val="24"/>
        </w:rPr>
        <w:t>bag</w:t>
      </w:r>
      <w:r w:rsidR="00444AF7" w:rsidRPr="00B16218">
        <w:rPr>
          <w:rFonts w:ascii="Times New Roman" w:hAnsi="Times New Roman" w:cs="Times New Roman"/>
          <w:sz w:val="24"/>
          <w:szCs w:val="24"/>
        </w:rPr>
        <w:t>a</w:t>
      </w:r>
      <w:r w:rsidR="00E67F45" w:rsidRPr="00B16218">
        <w:rPr>
          <w:rFonts w:ascii="Times New Roman" w:hAnsi="Times New Roman" w:cs="Times New Roman"/>
          <w:sz w:val="24"/>
          <w:szCs w:val="24"/>
        </w:rPr>
        <w:t xml:space="preserve">i berikut: </w:t>
      </w:r>
    </w:p>
    <w:p w:rsidR="00E67F45" w:rsidRPr="00B16218" w:rsidRDefault="00F252BC" w:rsidP="00B16218">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noProof/>
          <w:sz w:val="24"/>
          <w:szCs w:val="24"/>
          <w:lang w:eastAsia="id-ID"/>
        </w:rPr>
        <mc:AlternateContent>
          <mc:Choice Requires="wpg">
            <w:drawing>
              <wp:anchor distT="0" distB="0" distL="114300" distR="114300" simplePos="0" relativeHeight="251687936" behindDoc="0" locked="0" layoutInCell="1" allowOverlap="1">
                <wp:simplePos x="0" y="0"/>
                <wp:positionH relativeFrom="column">
                  <wp:posOffset>1181100</wp:posOffset>
                </wp:positionH>
                <wp:positionV relativeFrom="paragraph">
                  <wp:posOffset>255905</wp:posOffset>
                </wp:positionV>
                <wp:extent cx="2819400" cy="1038225"/>
                <wp:effectExtent l="57150" t="38100" r="114300" b="104775"/>
                <wp:wrapNone/>
                <wp:docPr id="7" name="Group 7"/>
                <wp:cNvGraphicFramePr/>
                <a:graphic xmlns:a="http://schemas.openxmlformats.org/drawingml/2006/main">
                  <a:graphicData uri="http://schemas.microsoft.com/office/word/2010/wordprocessingGroup">
                    <wpg:wgp>
                      <wpg:cNvGrpSpPr/>
                      <wpg:grpSpPr>
                        <a:xfrm>
                          <a:off x="0" y="0"/>
                          <a:ext cx="2819400" cy="1038225"/>
                          <a:chOff x="0" y="0"/>
                          <a:chExt cx="2819400" cy="1038225"/>
                        </a:xfrm>
                      </wpg:grpSpPr>
                      <wps:wsp>
                        <wps:cNvPr id="1" name="Rectangle 1"/>
                        <wps:cNvSpPr/>
                        <wps:spPr>
                          <a:xfrm>
                            <a:off x="0" y="0"/>
                            <a:ext cx="731520" cy="277495"/>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4951A9" w:rsidRPr="00CA661B" w:rsidRDefault="004951A9" w:rsidP="00CD2731">
                              <w:pPr>
                                <w:jc w:val="center"/>
                                <w:rPr>
                                  <w:rFonts w:ascii="Times New Roman" w:hAnsi="Times New Roman" w:cs="Times New Roman"/>
                                  <w:sz w:val="24"/>
                                  <w:szCs w:val="24"/>
                                  <w:vertAlign w:val="subscript"/>
                                </w:rPr>
                              </w:pPr>
                              <w:r w:rsidRPr="00CA661B">
                                <w:rPr>
                                  <w:rFonts w:ascii="Times New Roman" w:hAnsi="Times New Roman" w:cs="Times New Roman"/>
                                  <w:sz w:val="24"/>
                                  <w:szCs w:val="24"/>
                                </w:rPr>
                                <w:t>X</w:t>
                              </w:r>
                              <w:r w:rsidRPr="00CA661B">
                                <w:rPr>
                                  <w:rFonts w:ascii="Times New Roman" w:hAnsi="Times New Roman" w:cs="Times New Roman"/>
                                  <w:sz w:val="24"/>
                                  <w:szCs w:val="24"/>
                                  <w:vertAlign w:val="subscript"/>
                                </w:rPr>
                                <w:t>1</w:t>
                              </w:r>
                            </w:p>
                            <w:p w:rsidR="00E16893" w:rsidRDefault="00E16893" w:rsidP="004951A9">
                              <w:pPr>
                                <w:jc w:val="center"/>
                                <w:rPr>
                                  <w:vertAlign w:val="subscript"/>
                                </w:rPr>
                              </w:pPr>
                            </w:p>
                            <w:p w:rsidR="00E16893" w:rsidRDefault="00E16893" w:rsidP="004951A9">
                              <w:pPr>
                                <w:jc w:val="center"/>
                                <w:rPr>
                                  <w:vertAlign w:val="subscript"/>
                                </w:rPr>
                              </w:pPr>
                            </w:p>
                            <w:p w:rsidR="00E16893" w:rsidRDefault="00E16893" w:rsidP="004951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9525" y="742950"/>
                            <a:ext cx="731559" cy="27764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4951A9" w:rsidRPr="00CA661B" w:rsidRDefault="004951A9" w:rsidP="004951A9">
                              <w:pPr>
                                <w:jc w:val="center"/>
                                <w:rPr>
                                  <w:rFonts w:ascii="Times New Roman" w:hAnsi="Times New Roman" w:cs="Times New Roman"/>
                                  <w:sz w:val="24"/>
                                  <w:szCs w:val="24"/>
                                </w:rPr>
                              </w:pPr>
                              <w:r w:rsidRPr="00CA661B">
                                <w:rPr>
                                  <w:rFonts w:ascii="Times New Roman" w:hAnsi="Times New Roman" w:cs="Times New Roman"/>
                                  <w:sz w:val="24"/>
                                  <w:szCs w:val="24"/>
                                </w:rPr>
                                <w:t>X</w:t>
                              </w:r>
                              <w:r w:rsidRPr="00CA661B">
                                <w:rPr>
                                  <w:rFonts w:ascii="Times New Roman" w:hAnsi="Times New Roman" w:cs="Times New Roman"/>
                                  <w:sz w:val="24"/>
                                  <w:szCs w:val="24"/>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076450" y="361950"/>
                            <a:ext cx="731559" cy="27764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4951A9" w:rsidRPr="00CA661B" w:rsidRDefault="004951A9" w:rsidP="004951A9">
                              <w:pPr>
                                <w:jc w:val="center"/>
                                <w:rPr>
                                  <w:rFonts w:ascii="Times New Roman" w:hAnsi="Times New Roman" w:cs="Times New Roman"/>
                                  <w:sz w:val="24"/>
                                  <w:szCs w:val="24"/>
                                </w:rPr>
                              </w:pPr>
                              <w:r w:rsidRPr="00CA661B">
                                <w:rPr>
                                  <w:rFonts w:ascii="Times New Roman" w:hAnsi="Times New Roman" w:cs="Times New Roman"/>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390525" y="276225"/>
                            <a:ext cx="6985" cy="464185"/>
                          </a:xfrm>
                          <a:prstGeom prst="straightConnector1">
                            <a:avLst/>
                          </a:prstGeom>
                          <a:ln w="3175">
                            <a:tailEnd type="arrow"/>
                          </a:ln>
                        </wps:spPr>
                        <wps:style>
                          <a:lnRef idx="2">
                            <a:schemeClr val="dk1"/>
                          </a:lnRef>
                          <a:fillRef idx="0">
                            <a:schemeClr val="dk1"/>
                          </a:fillRef>
                          <a:effectRef idx="1">
                            <a:schemeClr val="dk1"/>
                          </a:effectRef>
                          <a:fontRef idx="minor">
                            <a:schemeClr val="tx1"/>
                          </a:fontRef>
                        </wps:style>
                        <wps:bodyPr/>
                      </wps:wsp>
                      <wps:wsp>
                        <wps:cNvPr id="6" name="Straight Arrow Connector 6"/>
                        <wps:cNvCnPr/>
                        <wps:spPr>
                          <a:xfrm>
                            <a:off x="733425" y="152400"/>
                            <a:ext cx="1338580" cy="337820"/>
                          </a:xfrm>
                          <a:prstGeom prst="straightConnector1">
                            <a:avLst/>
                          </a:prstGeom>
                          <a:ln w="3175">
                            <a:tailEnd type="arrow"/>
                          </a:ln>
                        </wps:spPr>
                        <wps:style>
                          <a:lnRef idx="2">
                            <a:schemeClr val="dk1"/>
                          </a:lnRef>
                          <a:fillRef idx="0">
                            <a:schemeClr val="dk1"/>
                          </a:fillRef>
                          <a:effectRef idx="1">
                            <a:schemeClr val="dk1"/>
                          </a:effectRef>
                          <a:fontRef idx="minor">
                            <a:schemeClr val="tx1"/>
                          </a:fontRef>
                        </wps:style>
                        <wps:bodyPr/>
                      </wps:wsp>
                      <wps:wsp>
                        <wps:cNvPr id="16" name="Straight Arrow Connector 16"/>
                        <wps:cNvCnPr/>
                        <wps:spPr>
                          <a:xfrm>
                            <a:off x="2819400" y="600075"/>
                            <a:ext cx="0" cy="438150"/>
                          </a:xfrm>
                          <a:prstGeom prst="straightConnector1">
                            <a:avLst/>
                          </a:prstGeom>
                          <a:ln w="3175">
                            <a:tailEnd type="arrow"/>
                          </a:ln>
                        </wps:spPr>
                        <wps:style>
                          <a:lnRef idx="2">
                            <a:schemeClr val="dk1"/>
                          </a:lnRef>
                          <a:fillRef idx="0">
                            <a:schemeClr val="dk1"/>
                          </a:fillRef>
                          <a:effectRef idx="1">
                            <a:schemeClr val="dk1"/>
                          </a:effectRef>
                          <a:fontRef idx="minor">
                            <a:schemeClr val="tx1"/>
                          </a:fontRef>
                        </wps:style>
                        <wps:bodyPr/>
                      </wps:wsp>
                      <wps:wsp>
                        <wps:cNvPr id="9" name="Straight Arrow Connector 9"/>
                        <wps:cNvCnPr/>
                        <wps:spPr>
                          <a:xfrm>
                            <a:off x="390525" y="495300"/>
                            <a:ext cx="1660525" cy="0"/>
                          </a:xfrm>
                          <a:prstGeom prst="straightConnector1">
                            <a:avLst/>
                          </a:prstGeom>
                          <a:ln w="3175">
                            <a:tailEnd type="arrow"/>
                          </a:ln>
                        </wps:spPr>
                        <wps:style>
                          <a:lnRef idx="2">
                            <a:schemeClr val="dk1"/>
                          </a:lnRef>
                          <a:fillRef idx="0">
                            <a:schemeClr val="dk1"/>
                          </a:fillRef>
                          <a:effectRef idx="1">
                            <a:schemeClr val="dk1"/>
                          </a:effectRef>
                          <a:fontRef idx="minor">
                            <a:schemeClr val="tx1"/>
                          </a:fontRef>
                        </wps:style>
                        <wps:bodyPr/>
                      </wps:wsp>
                      <wps:wsp>
                        <wps:cNvPr id="12" name="Straight Arrow Connector 12"/>
                        <wps:cNvCnPr/>
                        <wps:spPr>
                          <a:xfrm flipV="1">
                            <a:off x="742950" y="495300"/>
                            <a:ext cx="1330960" cy="386080"/>
                          </a:xfrm>
                          <a:prstGeom prst="straightConnector1">
                            <a:avLst/>
                          </a:prstGeom>
                          <a:ln w="3175">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Group 7" o:spid="_x0000_s1026" style="position:absolute;left:0;text-align:left;margin-left:93pt;margin-top:20.15pt;width:222pt;height:81.75pt;z-index:251687936" coordsize="28194,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">
                <v:rect id="Rectangle 1" o:spid="_x0000_s1027" style="position:absolute;width:7315;height:2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JMJ8EA&#10;AADaAAAADwAAAGRycy9kb3ducmV2LnhtbERPS4vCMBC+L/gfwgh7W1M9rFqNokWhBwUfu+hxaGbb&#10;ss2kNFHrvzeC4Gn4+J4znbemEldqXGlZQb8XgSDOrC45V/BzXH+NQDiPrLGyTAru5GA+63xMMdb2&#10;xnu6HnwuQgi7GBUU3texlC4ryKDr2Zo4cH+2MegDbHKpG7yFcFPJQRR9S4Mlh4YCa0oKyv4PF6Mg&#10;OaX9ZLdd707pebgxv7SsV+O9Up/ddjEB4an1b/HLneowH56vPK+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TCfBAAAA2gAAAA8AAAAAAAAAAAAAAAAAmAIAAGRycy9kb3du&#10;cmV2LnhtbFBLBQYAAAAABAAEAPUAAACGAwAAAAA=&#10;" fillcolor="#cdddac [1622]" strokecolor="#94b64e [3046]">
                  <v:fill color2="#f0f4e6 [502]" rotate="t" angle="180" colors="0 #dafda7;22938f #e4fdc2;1 #f5ffe6" focus="100%" type="gradient"/>
                  <v:shadow on="t" color="black" opacity="24903f" origin=",.5" offset="0,.55556mm"/>
                  <v:textbox>
                    <w:txbxContent>
                      <w:p w:rsidR="004951A9" w:rsidRPr="00CA661B" w:rsidRDefault="004951A9" w:rsidP="00CD2731">
                        <w:pPr>
                          <w:jc w:val="center"/>
                          <w:rPr>
                            <w:rFonts w:ascii="Times New Roman" w:hAnsi="Times New Roman" w:cs="Times New Roman"/>
                            <w:sz w:val="24"/>
                            <w:szCs w:val="24"/>
                            <w:vertAlign w:val="subscript"/>
                          </w:rPr>
                        </w:pPr>
                        <w:r w:rsidRPr="00CA661B">
                          <w:rPr>
                            <w:rFonts w:ascii="Times New Roman" w:hAnsi="Times New Roman" w:cs="Times New Roman"/>
                            <w:sz w:val="24"/>
                            <w:szCs w:val="24"/>
                          </w:rPr>
                          <w:t>X</w:t>
                        </w:r>
                        <w:r w:rsidRPr="00CA661B">
                          <w:rPr>
                            <w:rFonts w:ascii="Times New Roman" w:hAnsi="Times New Roman" w:cs="Times New Roman"/>
                            <w:sz w:val="24"/>
                            <w:szCs w:val="24"/>
                            <w:vertAlign w:val="subscript"/>
                          </w:rPr>
                          <w:t>1</w:t>
                        </w:r>
                      </w:p>
                      <w:p w:rsidR="00E16893" w:rsidRDefault="00E16893" w:rsidP="004951A9">
                        <w:pPr>
                          <w:jc w:val="center"/>
                          <w:rPr>
                            <w:vertAlign w:val="subscript"/>
                          </w:rPr>
                        </w:pPr>
                      </w:p>
                      <w:p w:rsidR="00E16893" w:rsidRDefault="00E16893" w:rsidP="004951A9">
                        <w:pPr>
                          <w:jc w:val="center"/>
                          <w:rPr>
                            <w:vertAlign w:val="subscript"/>
                          </w:rPr>
                        </w:pPr>
                      </w:p>
                      <w:p w:rsidR="00E16893" w:rsidRDefault="00E16893" w:rsidP="004951A9">
                        <w:pPr>
                          <w:jc w:val="center"/>
                        </w:pPr>
                      </w:p>
                    </w:txbxContent>
                  </v:textbox>
                </v:rect>
                <v:rect id="Rectangle 2" o:spid="_x0000_s1028" style="position:absolute;left:95;top:7429;width:7315;height:2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DSUMQA&#10;AADaAAAADwAAAGRycy9kb3ducmV2LnhtbESPS4vCQBCE74L/YegFbzrRg4/oKGtQyMEFH7voscn0&#10;JmEzPSEzavz3zoLgsaiqr6jFqjWVuFHjSssKhoMIBHFmdcm5gu/Ttj8F4TyyxsoyKXiQg9Wy21lg&#10;rO2dD3Q7+lwECLsYFRTe17GULivIoBvYmjh4v7Yx6INscqkbvAe4qeQoisbSYMlhocCakoKyv+PV&#10;KEjO6TDZf2335/Qy2ZkfWteb2UGp3kf7OQfhqfXv8KudagUj+L8Sb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Q0lDEAAAA2g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textbox>
                    <w:txbxContent>
                      <w:p w:rsidR="004951A9" w:rsidRPr="00CA661B" w:rsidRDefault="004951A9" w:rsidP="004951A9">
                        <w:pPr>
                          <w:jc w:val="center"/>
                          <w:rPr>
                            <w:rFonts w:ascii="Times New Roman" w:hAnsi="Times New Roman" w:cs="Times New Roman"/>
                            <w:sz w:val="24"/>
                            <w:szCs w:val="24"/>
                          </w:rPr>
                        </w:pPr>
                        <w:r w:rsidRPr="00CA661B">
                          <w:rPr>
                            <w:rFonts w:ascii="Times New Roman" w:hAnsi="Times New Roman" w:cs="Times New Roman"/>
                            <w:sz w:val="24"/>
                            <w:szCs w:val="24"/>
                          </w:rPr>
                          <w:t>X</w:t>
                        </w:r>
                        <w:r w:rsidRPr="00CA661B">
                          <w:rPr>
                            <w:rFonts w:ascii="Times New Roman" w:hAnsi="Times New Roman" w:cs="Times New Roman"/>
                            <w:sz w:val="24"/>
                            <w:szCs w:val="24"/>
                            <w:vertAlign w:val="subscript"/>
                          </w:rPr>
                          <w:t>2</w:t>
                        </w:r>
                      </w:p>
                    </w:txbxContent>
                  </v:textbox>
                </v:rect>
                <v:rect id="Rectangle 4" o:spid="_x0000_s1029" style="position:absolute;left:20764;top:3619;width:7316;height:2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vv8QA&#10;AADaAAAADwAAAGRycy9kb3ducmV2LnhtbESPT2vCQBTE74LfYXkFb7qxSNXoKm2okIOCf9HjI/ua&#10;BLNvQ3ar8dt3C4LHYWZ+w8yXranEjRpXWlYwHEQgiDOrS84VHA+r/gSE88gaK8uk4EEOlotuZ46x&#10;tnfe0W3vcxEg7GJUUHhfx1K6rCCDbmBr4uD92MagD7LJpW7wHuCmku9R9CENlhwWCqwpKSi77n+N&#10;guScDpPtZrU9p5fx2pzoq/6e7pTqvbWfMxCeWv8KP9upVjCC/yvhBs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77/EAAAA2g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textbox>
                    <w:txbxContent>
                      <w:p w:rsidR="004951A9" w:rsidRPr="00CA661B" w:rsidRDefault="004951A9" w:rsidP="004951A9">
                        <w:pPr>
                          <w:jc w:val="center"/>
                          <w:rPr>
                            <w:rFonts w:ascii="Times New Roman" w:hAnsi="Times New Roman" w:cs="Times New Roman"/>
                            <w:sz w:val="24"/>
                            <w:szCs w:val="24"/>
                          </w:rPr>
                        </w:pPr>
                        <w:r w:rsidRPr="00CA661B">
                          <w:rPr>
                            <w:rFonts w:ascii="Times New Roman" w:hAnsi="Times New Roman" w:cs="Times New Roman"/>
                            <w:sz w:val="24"/>
                            <w:szCs w:val="24"/>
                          </w:rPr>
                          <w:t>Y</w:t>
                        </w:r>
                      </w:p>
                    </w:txbxContent>
                  </v:textbox>
                </v:rect>
                <v:shapetype id="_x0000_t32" coordsize="21600,21600" o:spt="32" o:oned="t" path="m,l21600,21600e" filled="f">
                  <v:path arrowok="t" fillok="f" o:connecttype="none"/>
                  <o:lock v:ext="edit" shapetype="t"/>
                </v:shapetype>
                <v:shape id="Straight Arrow Connector 5" o:spid="_x0000_s1030" type="#_x0000_t32" style="position:absolute;left:3905;top:2762;width:70;height:46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wUj8MAAADaAAAADwAAAGRycy9kb3ducmV2LnhtbESPQWvCQBSE7wX/w/IEL6VuKigSXUUE&#10;iyeNxuL1kX1NYrNvw+6q8d93C4LHYWa+YebLzjTiRs7XlhV8DhMQxIXVNZcKTvnmYwrCB2SNjWVS&#10;8CAPy0XvbY6ptnc+0O0YShEh7FNUUIXQplL6oiKDfmhb4uj9WGcwROlKqR3eI9w0cpQkE2mw5rhQ&#10;YUvriorf49Uo2E7W+3z3nbX5xWXZ+/78lV0eI6UG/W41AxGoC6/ws73VCsbwfyXeA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8FI/DAAAA2gAAAA8AAAAAAAAAAAAA&#10;AAAAoQIAAGRycy9kb3ducmV2LnhtbFBLBQYAAAAABAAEAPkAAACRAwAAAAA=&#10;" strokecolor="black [3200]" strokeweight=".25pt">
                  <v:stroke endarrow="open"/>
                  <v:shadow on="t" color="black" opacity="24903f" origin=",.5" offset="0,.55556mm"/>
                </v:shape>
                <v:shape id="Straight Arrow Connector 6" o:spid="_x0000_s1031" type="#_x0000_t32" style="position:absolute;left:7334;top:1524;width:13386;height:33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6K+MMAAADaAAAADwAAAGRycy9kb3ducmV2LnhtbESPQWvCQBSE74L/YXlCL6KbeggSs0oR&#10;WjzVaFq8PrLPJDb7NuxuNf77bkHwOMzMN0y+GUwnruR8a1nB6zwBQVxZ3XKt4Kt8ny1B+ICssbNM&#10;Cu7kYbMej3LMtL3xga7HUIsIYZ+hgiaEPpPSVw0Z9HPbE0fvbJ3BEKWrpXZ4i3DTyUWSpNJgy3Gh&#10;wZ62DVU/x1+jYJdu9+Xnd9GXF1cU0/3po7jcF0q9TIa3FYhAQ3iGH+2dVpDC/5V4A+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uivjDAAAA2gAAAA8AAAAAAAAAAAAA&#10;AAAAoQIAAGRycy9kb3ducmV2LnhtbFBLBQYAAAAABAAEAPkAAACRAwAAAAA=&#10;" strokecolor="black [3200]" strokeweight=".25pt">
                  <v:stroke endarrow="open"/>
                  <v:shadow on="t" color="black" opacity="24903f" origin=",.5" offset="0,.55556mm"/>
                </v:shape>
                <v:shape id="Straight Arrow Connector 16" o:spid="_x0000_s1032" type="#_x0000_t32" style="position:absolute;left:28194;top:6000;width:0;height:4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w5PsIAAADbAAAADwAAAGRycy9kb3ducmV2LnhtbERPTWvCQBC9C/6HZYReRDf1ECRmlSK0&#10;eKrRtHgdsmMSm50Nu1uN/75bELzN431OvhlMJ67kfGtZwes8AUFcWd1yreCrfJ8tQfiArLGzTAru&#10;5GGzHo9yzLS98YGux1CLGMI+QwVNCH0mpa8aMujntieO3Nk6gyFCV0vt8BbDTScXSZJKgy3HhgZ7&#10;2jZU/Rx/jYJdut2Xn99FX15cUUz3p4/icl8o9TIZ3lYgAg3hKX64dzrOT+H/l3i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w5PsIAAADbAAAADwAAAAAAAAAAAAAA&#10;AAChAgAAZHJzL2Rvd25yZXYueG1sUEsFBgAAAAAEAAQA+QAAAJADAAAAAA==&#10;" strokecolor="black [3200]" strokeweight=".25pt">
                  <v:stroke endarrow="open"/>
                  <v:shadow on="t" color="black" opacity="24903f" origin=",.5" offset="0,.55556mm"/>
                </v:shape>
                <v:shape id="Straight Arrow Connector 9" o:spid="_x0000_s1033" type="#_x0000_t32" style="position:absolute;left:3905;top:4953;width:166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EeisMAAADaAAAADwAAAGRycy9kb3ducmV2LnhtbESPQWvCQBSE74L/YXkFL6IbPYiNrlIE&#10;xVONpuL1kX1NYrNvw+6q8d93CwWPw8x8wyzXnWnEnZyvLSuYjBMQxIXVNZcKvvLtaA7CB2SNjWVS&#10;8CQP61W/t8RU2wcf6X4KpYgQ9ikqqEJoUyl9UZFBP7YtcfS+rTMYonSl1A4fEW4aOU2SmTRYc1yo&#10;sKVNRcXP6WYU7GebQ/55ztr86rJseLjssutzqtTgrftYgAjUhVf4v73XCt7h70q8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xHorDAAAA2gAAAA8AAAAAAAAAAAAA&#10;AAAAoQIAAGRycy9kb3ducmV2LnhtbFBLBQYAAAAABAAEAPkAAACRAwAAAAA=&#10;" strokecolor="black [3200]" strokeweight=".25pt">
                  <v:stroke endarrow="open"/>
                  <v:shadow on="t" color="black" opacity="24903f" origin=",.5" offset="0,.55556mm"/>
                </v:shape>
                <v:shape id="Straight Arrow Connector 12" o:spid="_x0000_s1034" type="#_x0000_t32" style="position:absolute;left:7429;top:4953;width:13310;height:38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fRusEAAADbAAAADwAAAGRycy9kb3ducmV2LnhtbERPyWrDMBC9B/oPYgq5xXITSIsbJZQS&#10;Q3vowXGg18EaL9QaGUl27L+vCoHe5vHWOZxm04uJnO8sK3hKUhDEldUdNwquZb55AeEDssbeMilY&#10;yMPp+LA6YKbtjQuaLqERMYR9hgraEIZMSl+1ZNAndiCOXG2dwRCha6R2eIvhppfbNN1Lgx3HhhYH&#10;em+p+rmMRsHX7nk618v5041jWXFe9N+dzpVaP85vryACzeFffHd/6Dh/C3+/xAPk8R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19G6wQAAANsAAAAPAAAAAAAAAAAAAAAA&#10;AKECAABkcnMvZG93bnJldi54bWxQSwUGAAAAAAQABAD5AAAAjwMAAAAA&#10;" strokecolor="black [3200]" strokeweight=".25pt">
                  <v:stroke endarrow="open"/>
                  <v:shadow on="t" color="black" opacity="24903f" origin=",.5" offset="0,.55556mm"/>
                </v:shape>
              </v:group>
            </w:pict>
          </mc:Fallback>
        </mc:AlternateContent>
      </w:r>
    </w:p>
    <w:p w:rsidR="00E67F45" w:rsidRPr="00B16218" w:rsidRDefault="00E67F45" w:rsidP="00B16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rsidR="00A94B17" w:rsidRPr="00B16218" w:rsidRDefault="00A94B17" w:rsidP="00B16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rsidR="00CA661B" w:rsidRPr="00B16218" w:rsidRDefault="00052C66" w:rsidP="00052C66">
      <w:pPr>
        <w:tabs>
          <w:tab w:val="left" w:pos="6412"/>
        </w:tabs>
        <w:spacing w:line="360" w:lineRule="auto"/>
        <w:rPr>
          <w:rFonts w:ascii="Times New Roman" w:hAnsi="Times New Roman" w:cs="Times New Roman"/>
          <w:sz w:val="24"/>
          <w:szCs w:val="24"/>
        </w:rPr>
      </w:pPr>
      <w:r>
        <w:rPr>
          <w:rFonts w:ascii="Times New Roman" w:hAnsi="Times New Roman" w:cs="Times New Roman"/>
          <w:sz w:val="24"/>
          <w:szCs w:val="24"/>
        </w:rPr>
        <w:tab/>
      </w:r>
    </w:p>
    <w:p w:rsidR="00CA661B" w:rsidRPr="00B16218" w:rsidRDefault="00052C66" w:rsidP="00B162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7137A">
        <w:rPr>
          <w:rFonts w:ascii="Times New Roman" w:hAnsi="Times New Roman" w:cs="Times New Roman"/>
          <w:sz w:val="24"/>
          <w:szCs w:val="24"/>
        </w:rPr>
        <w:t>ε</w:t>
      </w:r>
      <w:r w:rsidRPr="0027137A">
        <w:rPr>
          <w:rFonts w:ascii="Times New Roman" w:hAnsi="Times New Roman" w:cs="Times New Roman"/>
          <w:sz w:val="24"/>
          <w:szCs w:val="24"/>
          <w:vertAlign w:val="subscript"/>
        </w:rPr>
        <w:t>1</w:t>
      </w:r>
    </w:p>
    <w:p w:rsidR="00E67F45" w:rsidRPr="00B16218" w:rsidRDefault="00E67F45" w:rsidP="00B16218">
      <w:pPr>
        <w:spacing w:after="0" w:line="360" w:lineRule="auto"/>
        <w:rPr>
          <w:rFonts w:ascii="Times New Roman" w:hAnsi="Times New Roman" w:cs="Times New Roman"/>
          <w:sz w:val="24"/>
          <w:szCs w:val="24"/>
          <w:lang w:val="sv-SE"/>
        </w:rPr>
      </w:pPr>
      <w:r w:rsidRPr="00B16218">
        <w:rPr>
          <w:rFonts w:ascii="Times New Roman" w:hAnsi="Times New Roman" w:cs="Times New Roman"/>
          <w:sz w:val="24"/>
          <w:szCs w:val="24"/>
          <w:lang w:val="sv-SE"/>
        </w:rPr>
        <w:t>Keterangan:</w:t>
      </w:r>
    </w:p>
    <w:p w:rsidR="00E67F45" w:rsidRPr="00B16218" w:rsidRDefault="00E67F45" w:rsidP="00B16218">
      <w:pPr>
        <w:spacing w:after="0" w:line="360" w:lineRule="auto"/>
        <w:rPr>
          <w:rFonts w:ascii="Times New Roman" w:hAnsi="Times New Roman" w:cs="Times New Roman"/>
          <w:color w:val="000000" w:themeColor="text1"/>
          <w:sz w:val="24"/>
          <w:szCs w:val="24"/>
          <w:lang w:val="sv-SE"/>
        </w:rPr>
      </w:pPr>
      <w:r w:rsidRPr="00B16218">
        <w:rPr>
          <w:rFonts w:ascii="Times New Roman" w:hAnsi="Times New Roman" w:cs="Times New Roman"/>
          <w:color w:val="000000" w:themeColor="text1"/>
          <w:sz w:val="24"/>
          <w:szCs w:val="24"/>
          <w:lang w:val="sv-SE"/>
        </w:rPr>
        <w:t>X.</w:t>
      </w:r>
      <w:r w:rsidRPr="00B16218">
        <w:rPr>
          <w:rFonts w:ascii="Times New Roman" w:hAnsi="Times New Roman" w:cs="Times New Roman"/>
          <w:color w:val="000000" w:themeColor="text1"/>
          <w:sz w:val="24"/>
          <w:szCs w:val="24"/>
          <w:vertAlign w:val="subscript"/>
          <w:lang w:val="sv-SE"/>
        </w:rPr>
        <w:t>1</w:t>
      </w:r>
      <w:r w:rsidRPr="00B16218">
        <w:rPr>
          <w:rFonts w:ascii="Times New Roman" w:hAnsi="Times New Roman" w:cs="Times New Roman"/>
          <w:color w:val="000000" w:themeColor="text1"/>
          <w:sz w:val="24"/>
          <w:szCs w:val="24"/>
          <w:lang w:val="sv-SE"/>
        </w:rPr>
        <w:t xml:space="preserve"> = </w:t>
      </w:r>
      <w:r w:rsidRPr="00B16218">
        <w:rPr>
          <w:rFonts w:ascii="Times New Roman" w:hAnsi="Times New Roman" w:cs="Times New Roman"/>
          <w:color w:val="000000" w:themeColor="text1"/>
          <w:sz w:val="24"/>
          <w:szCs w:val="24"/>
        </w:rPr>
        <w:t>percaya diri</w:t>
      </w:r>
      <w:r w:rsidRPr="00B16218">
        <w:rPr>
          <w:rFonts w:ascii="Times New Roman" w:hAnsi="Times New Roman" w:cs="Times New Roman"/>
          <w:color w:val="000000" w:themeColor="text1"/>
          <w:sz w:val="24"/>
          <w:szCs w:val="24"/>
          <w:lang w:val="sv-SE"/>
        </w:rPr>
        <w:t xml:space="preserve">  </w:t>
      </w:r>
    </w:p>
    <w:p w:rsidR="00E67F45" w:rsidRPr="00B16218" w:rsidRDefault="00E67F45" w:rsidP="00B16218">
      <w:pPr>
        <w:spacing w:after="0" w:line="360" w:lineRule="auto"/>
        <w:rPr>
          <w:rFonts w:ascii="Times New Roman" w:hAnsi="Times New Roman" w:cs="Times New Roman"/>
          <w:color w:val="000000" w:themeColor="text1"/>
          <w:sz w:val="24"/>
          <w:szCs w:val="24"/>
          <w:lang w:val="sv-SE"/>
        </w:rPr>
      </w:pPr>
      <w:r w:rsidRPr="00B16218">
        <w:rPr>
          <w:rFonts w:ascii="Times New Roman" w:hAnsi="Times New Roman" w:cs="Times New Roman"/>
          <w:color w:val="000000" w:themeColor="text1"/>
          <w:sz w:val="24"/>
          <w:szCs w:val="24"/>
          <w:lang w:val="sv-SE"/>
        </w:rPr>
        <w:t>X.</w:t>
      </w:r>
      <w:r w:rsidRPr="00B16218">
        <w:rPr>
          <w:rFonts w:ascii="Times New Roman" w:hAnsi="Times New Roman" w:cs="Times New Roman"/>
          <w:color w:val="000000" w:themeColor="text1"/>
          <w:sz w:val="24"/>
          <w:szCs w:val="24"/>
          <w:vertAlign w:val="subscript"/>
          <w:lang w:val="sv-SE"/>
        </w:rPr>
        <w:t>2</w:t>
      </w:r>
      <w:r w:rsidRPr="00B16218">
        <w:rPr>
          <w:rFonts w:ascii="Times New Roman" w:hAnsi="Times New Roman" w:cs="Times New Roman"/>
          <w:color w:val="000000" w:themeColor="text1"/>
          <w:sz w:val="24"/>
          <w:szCs w:val="24"/>
          <w:lang w:val="sv-SE"/>
        </w:rPr>
        <w:t xml:space="preserve"> = </w:t>
      </w:r>
      <w:r w:rsidRPr="00B16218">
        <w:rPr>
          <w:rFonts w:ascii="Times New Roman" w:hAnsi="Times New Roman" w:cs="Times New Roman"/>
          <w:color w:val="000000" w:themeColor="text1"/>
          <w:sz w:val="24"/>
          <w:szCs w:val="24"/>
        </w:rPr>
        <w:t>perilaku kontrol yang dirasakan</w:t>
      </w:r>
    </w:p>
    <w:p w:rsidR="00E67F45" w:rsidRDefault="00E67F45" w:rsidP="00B16218">
      <w:pPr>
        <w:spacing w:after="0" w:line="360" w:lineRule="auto"/>
        <w:rPr>
          <w:rFonts w:ascii="Times New Roman" w:hAnsi="Times New Roman" w:cs="Times New Roman"/>
          <w:color w:val="000000" w:themeColor="text1"/>
          <w:sz w:val="24"/>
          <w:szCs w:val="24"/>
        </w:rPr>
      </w:pPr>
      <w:r w:rsidRPr="00B16218">
        <w:rPr>
          <w:rFonts w:ascii="Times New Roman" w:hAnsi="Times New Roman" w:cs="Times New Roman"/>
          <w:color w:val="000000" w:themeColor="text1"/>
          <w:sz w:val="24"/>
          <w:szCs w:val="24"/>
          <w:lang w:val="sv-SE"/>
        </w:rPr>
        <w:t xml:space="preserve">Y   = </w:t>
      </w:r>
      <w:r w:rsidRPr="00B16218">
        <w:rPr>
          <w:rFonts w:ascii="Times New Roman" w:hAnsi="Times New Roman" w:cs="Times New Roman"/>
          <w:color w:val="000000" w:themeColor="text1"/>
          <w:sz w:val="24"/>
          <w:szCs w:val="24"/>
        </w:rPr>
        <w:t>Intensi Berwirausaha</w:t>
      </w:r>
    </w:p>
    <w:p w:rsidR="00052C66" w:rsidRPr="00F252BC" w:rsidRDefault="00052C66" w:rsidP="00F252BC">
      <w:pPr>
        <w:spacing w:after="0" w:line="240" w:lineRule="auto"/>
        <w:rPr>
          <w:rFonts w:ascii="Times New Roman" w:hAnsi="Times New Roman" w:cs="Times New Roman"/>
        </w:rPr>
      </w:pPr>
      <w:r w:rsidRPr="0027137A">
        <w:rPr>
          <w:rFonts w:ascii="Times New Roman" w:hAnsi="Times New Roman" w:cs="Times New Roman"/>
          <w:sz w:val="24"/>
          <w:szCs w:val="24"/>
        </w:rPr>
        <w:t>ε</w:t>
      </w:r>
      <w:r w:rsidRPr="0027137A">
        <w:rPr>
          <w:rFonts w:ascii="Times New Roman" w:hAnsi="Times New Roman" w:cs="Times New Roman"/>
          <w:sz w:val="24"/>
          <w:szCs w:val="24"/>
          <w:vertAlign w:val="subscript"/>
        </w:rPr>
        <w:t>1</w:t>
      </w:r>
      <w:r w:rsidRPr="00376448">
        <w:rPr>
          <w:rFonts w:ascii="Times New Roman" w:hAnsi="Times New Roman" w:cs="Times New Roman"/>
          <w:lang w:val="sv-SE"/>
        </w:rPr>
        <w:t xml:space="preserve"> = Variabel Penyebab lain</w:t>
      </w:r>
      <w:r w:rsidRPr="00376448">
        <w:rPr>
          <w:rFonts w:ascii="Times New Roman" w:hAnsi="Times New Roman" w:cs="Times New Roman"/>
        </w:rPr>
        <w:t xml:space="preserve"> Yang Tidak Diteliti </w:t>
      </w:r>
    </w:p>
    <w:p w:rsidR="00D66F53" w:rsidRDefault="00D66F53" w:rsidP="00B16218">
      <w:pPr>
        <w:spacing w:line="360" w:lineRule="auto"/>
        <w:jc w:val="center"/>
        <w:rPr>
          <w:rFonts w:ascii="Times New Roman" w:hAnsi="Times New Roman" w:cs="Times New Roman"/>
          <w:color w:val="1F497D" w:themeColor="text2"/>
          <w:sz w:val="24"/>
          <w:szCs w:val="24"/>
        </w:rPr>
      </w:pPr>
    </w:p>
    <w:p w:rsidR="00D66F53" w:rsidRPr="00D66F53" w:rsidRDefault="00E67F45" w:rsidP="00D66F53">
      <w:pPr>
        <w:spacing w:line="240" w:lineRule="auto"/>
        <w:jc w:val="center"/>
        <w:rPr>
          <w:rFonts w:ascii="Times New Roman" w:hAnsi="Times New Roman" w:cs="Times New Roman"/>
          <w:bCs/>
          <w:i/>
          <w:sz w:val="24"/>
          <w:szCs w:val="24"/>
        </w:rPr>
      </w:pPr>
      <w:r w:rsidRPr="00B16218">
        <w:rPr>
          <w:rFonts w:ascii="Times New Roman" w:hAnsi="Times New Roman" w:cs="Times New Roman"/>
          <w:bCs/>
          <w:i/>
          <w:sz w:val="24"/>
          <w:szCs w:val="24"/>
          <w:lang w:val="sv-SE"/>
        </w:rPr>
        <w:t xml:space="preserve">Gambar </w:t>
      </w:r>
      <w:r w:rsidRPr="00B16218">
        <w:rPr>
          <w:rFonts w:ascii="Times New Roman" w:hAnsi="Times New Roman" w:cs="Times New Roman"/>
          <w:bCs/>
          <w:i/>
          <w:sz w:val="24"/>
          <w:szCs w:val="24"/>
        </w:rPr>
        <w:t>1.</w:t>
      </w:r>
      <w:r w:rsidR="00D66F53">
        <w:rPr>
          <w:rFonts w:ascii="Times New Roman" w:hAnsi="Times New Roman" w:cs="Times New Roman"/>
          <w:bCs/>
          <w:i/>
          <w:sz w:val="24"/>
          <w:szCs w:val="24"/>
        </w:rPr>
        <w:br/>
      </w:r>
      <w:r w:rsidRPr="00B16218">
        <w:rPr>
          <w:rFonts w:ascii="Times New Roman" w:hAnsi="Times New Roman" w:cs="Times New Roman"/>
          <w:i/>
          <w:sz w:val="24"/>
          <w:szCs w:val="24"/>
          <w:lang w:val="sv-SE"/>
        </w:rPr>
        <w:t xml:space="preserve">Model </w:t>
      </w:r>
      <w:r w:rsidRPr="00B16218">
        <w:rPr>
          <w:rFonts w:ascii="Times New Roman" w:hAnsi="Times New Roman" w:cs="Times New Roman"/>
          <w:i/>
          <w:sz w:val="24"/>
          <w:szCs w:val="24"/>
        </w:rPr>
        <w:t xml:space="preserve">Pengaruh  Percaya Diri dan Perilaku Kontrol yang Dirasakan terhadap Minat Berwirausaha </w:t>
      </w:r>
    </w:p>
    <w:p w:rsidR="004F632C" w:rsidRPr="00B16218" w:rsidRDefault="00DC3BCF" w:rsidP="00B16218">
      <w:pPr>
        <w:pStyle w:val="Heading2"/>
        <w:spacing w:line="360" w:lineRule="auto"/>
        <w:rPr>
          <w:rFonts w:cs="Times New Roman"/>
          <w:szCs w:val="24"/>
        </w:rPr>
      </w:pPr>
      <w:r w:rsidRPr="00B16218">
        <w:rPr>
          <w:rFonts w:cs="Times New Roman"/>
          <w:szCs w:val="24"/>
        </w:rPr>
        <w:t xml:space="preserve">III. </w:t>
      </w:r>
      <w:r w:rsidR="004F632C" w:rsidRPr="00B16218">
        <w:rPr>
          <w:rFonts w:cs="Times New Roman"/>
          <w:szCs w:val="24"/>
        </w:rPr>
        <w:t>METODE</w:t>
      </w:r>
    </w:p>
    <w:p w:rsidR="00CF71D0" w:rsidRPr="00F252BC" w:rsidRDefault="00E67F45" w:rsidP="00F252BC">
      <w:pPr>
        <w:spacing w:after="0" w:line="360" w:lineRule="auto"/>
        <w:ind w:firstLine="480"/>
        <w:jc w:val="both"/>
        <w:rPr>
          <w:rFonts w:ascii="Times New Roman" w:hAnsi="Times New Roman" w:cs="Times New Roman"/>
          <w:color w:val="000000"/>
          <w:sz w:val="24"/>
          <w:szCs w:val="24"/>
        </w:rPr>
      </w:pPr>
      <w:r w:rsidRPr="00B16218">
        <w:rPr>
          <w:rFonts w:ascii="Times New Roman" w:hAnsi="Times New Roman" w:cs="Times New Roman"/>
          <w:sz w:val="24"/>
          <w:szCs w:val="24"/>
        </w:rPr>
        <w:t xml:space="preserve">Subjek penelitian adalah masiswa </w:t>
      </w:r>
      <w:bookmarkStart w:id="3" w:name="_Toc288513276"/>
      <w:r w:rsidRPr="00B16218">
        <w:rPr>
          <w:rFonts w:ascii="Times New Roman" w:hAnsi="Times New Roman" w:cs="Times New Roman"/>
          <w:sz w:val="24"/>
          <w:szCs w:val="24"/>
        </w:rPr>
        <w:t xml:space="preserve">UPI yang masih aktif dan relatif telah mengikuti perkuliahan kewirausahaan, oleh karena itu yang menjadi populasinya adalah mahasiswa angkatan 2016 dan 2017. Karena penelitian dilakukan kurang dari satu tahun antara  Mei dan Desember 2018, maka metode pengembangan yang dipergunakan adalah </w:t>
      </w:r>
      <w:r w:rsidRPr="00B16218">
        <w:rPr>
          <w:rFonts w:ascii="Times New Roman" w:hAnsi="Times New Roman" w:cs="Times New Roman"/>
          <w:i/>
          <w:iCs/>
          <w:sz w:val="24"/>
          <w:szCs w:val="24"/>
        </w:rPr>
        <w:t>cross-sectional</w:t>
      </w:r>
      <w:r w:rsidRPr="00B16218">
        <w:rPr>
          <w:rFonts w:ascii="Times New Roman" w:hAnsi="Times New Roman" w:cs="Times New Roman"/>
          <w:sz w:val="24"/>
          <w:szCs w:val="24"/>
        </w:rPr>
        <w:t xml:space="preserve">. Menurut </w:t>
      </w:r>
      <w:r w:rsidRPr="00B16218">
        <w:rPr>
          <w:rFonts w:ascii="Times New Roman" w:hAnsi="Times New Roman" w:cs="Times New Roman"/>
          <w:color w:val="000000" w:themeColor="text1"/>
          <w:sz w:val="24"/>
          <w:szCs w:val="24"/>
        </w:rPr>
        <w:t xml:space="preserve">Sekaran (2009: 315), </w:t>
      </w:r>
      <w:r w:rsidRPr="00B16218">
        <w:rPr>
          <w:rFonts w:ascii="Times New Roman" w:hAnsi="Times New Roman" w:cs="Times New Roman"/>
          <w:sz w:val="24"/>
          <w:szCs w:val="24"/>
        </w:rPr>
        <w:t xml:space="preserve">“Penelitian </w:t>
      </w:r>
      <w:r w:rsidRPr="00B16218">
        <w:rPr>
          <w:rFonts w:ascii="Times New Roman" w:hAnsi="Times New Roman" w:cs="Times New Roman"/>
          <w:i/>
          <w:iCs/>
          <w:sz w:val="24"/>
          <w:szCs w:val="24"/>
        </w:rPr>
        <w:t xml:space="preserve">cross-sectional </w:t>
      </w:r>
      <w:r w:rsidRPr="00B16218">
        <w:rPr>
          <w:rFonts w:ascii="Times New Roman" w:hAnsi="Times New Roman" w:cs="Times New Roman"/>
          <w:sz w:val="24"/>
          <w:szCs w:val="24"/>
        </w:rPr>
        <w:t>adalah penelitian dimana data dikumpulkan hanya sekali untuk menjawab pertanyaan penelitian.”</w:t>
      </w:r>
      <w:bookmarkEnd w:id="3"/>
      <w:r w:rsidRPr="00B16218">
        <w:rPr>
          <w:rFonts w:ascii="Times New Roman" w:hAnsi="Times New Roman" w:cs="Times New Roman"/>
          <w:sz w:val="24"/>
          <w:szCs w:val="24"/>
        </w:rPr>
        <w:t xml:space="preserve"> Berdasarkan jumlah populasi sebesar 19.919 mahasiswa penarikan ukuran sampel menggunakan formula </w:t>
      </w:r>
      <w:r w:rsidRPr="00B16218">
        <w:rPr>
          <w:rFonts w:ascii="Times New Roman" w:hAnsi="Times New Roman" w:cs="Times New Roman"/>
          <w:bCs/>
          <w:color w:val="000000"/>
          <w:sz w:val="24"/>
          <w:szCs w:val="24"/>
          <w:lang w:val="sv-SE"/>
        </w:rPr>
        <w:t xml:space="preserve">Isaac dan Michael </w:t>
      </w:r>
      <w:r w:rsidRPr="00F402D9">
        <w:rPr>
          <w:rFonts w:ascii="Times New Roman" w:hAnsi="Times New Roman" w:cs="Times New Roman"/>
          <w:bCs/>
          <w:sz w:val="24"/>
          <w:szCs w:val="24"/>
          <w:lang w:val="sv-SE"/>
        </w:rPr>
        <w:t>(Sugiyono,</w:t>
      </w:r>
      <w:r w:rsidR="00CF71D0" w:rsidRPr="00F402D9">
        <w:rPr>
          <w:rFonts w:ascii="Times New Roman" w:hAnsi="Times New Roman" w:cs="Times New Roman"/>
          <w:bCs/>
          <w:sz w:val="24"/>
          <w:szCs w:val="24"/>
        </w:rPr>
        <w:t xml:space="preserve"> </w:t>
      </w:r>
      <w:r w:rsidRPr="00F402D9">
        <w:rPr>
          <w:rFonts w:ascii="Times New Roman" w:hAnsi="Times New Roman" w:cs="Times New Roman"/>
          <w:sz w:val="24"/>
          <w:szCs w:val="24"/>
          <w:lang w:val="sv-SE"/>
        </w:rPr>
        <w:t xml:space="preserve">2004:98), </w:t>
      </w:r>
      <w:r w:rsidRPr="00B16218">
        <w:rPr>
          <w:rFonts w:ascii="Times New Roman" w:hAnsi="Times New Roman" w:cs="Times New Roman"/>
          <w:color w:val="000000"/>
          <w:sz w:val="24"/>
          <w:szCs w:val="24"/>
          <w:lang w:val="sv-SE"/>
        </w:rPr>
        <w:t>sebagai berikut:</w:t>
      </w:r>
    </w:p>
    <w:p w:rsidR="00E67F45" w:rsidRPr="00B16218" w:rsidRDefault="00D50831" w:rsidP="00B16218">
      <w:pPr>
        <w:pStyle w:val="BodyText"/>
        <w:spacing w:after="0" w:line="360" w:lineRule="auto"/>
        <w:jc w:val="center"/>
        <w:rPr>
          <w:color w:val="000000"/>
        </w:rPr>
      </w:pPr>
      <w:r w:rsidRPr="00B16218">
        <w:rPr>
          <w:color w:val="000000"/>
          <w:position w:val="-30"/>
        </w:rPr>
        <w:object w:dxaOrig="27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37.5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Equation.3" ShapeID="_x0000_i1025" DrawAspect="Content" ObjectID="_1688901425" r:id="rId10"/>
        </w:object>
      </w:r>
    </w:p>
    <w:p w:rsidR="00E67F45" w:rsidRPr="00B16218" w:rsidRDefault="00E67F45" w:rsidP="00B16218">
      <w:pPr>
        <w:spacing w:after="0" w:line="360" w:lineRule="auto"/>
        <w:jc w:val="both"/>
        <w:rPr>
          <w:rFonts w:ascii="Times New Roman" w:hAnsi="Times New Roman" w:cs="Times New Roman"/>
          <w:color w:val="000000"/>
          <w:sz w:val="24"/>
          <w:szCs w:val="24"/>
        </w:rPr>
      </w:pPr>
      <w:r w:rsidRPr="00B16218">
        <w:rPr>
          <w:rFonts w:ascii="Times New Roman" w:hAnsi="Times New Roman" w:cs="Times New Roman"/>
          <w:color w:val="000000"/>
          <w:sz w:val="24"/>
          <w:szCs w:val="24"/>
        </w:rPr>
        <w:t>Keterangan:</w:t>
      </w:r>
    </w:p>
    <w:p w:rsidR="00E67F45" w:rsidRPr="00B16218" w:rsidRDefault="00E67F45" w:rsidP="00B16218">
      <w:pPr>
        <w:tabs>
          <w:tab w:val="left" w:pos="1260"/>
        </w:tabs>
        <w:spacing w:after="0" w:line="360" w:lineRule="auto"/>
        <w:jc w:val="both"/>
        <w:rPr>
          <w:rFonts w:ascii="Times New Roman" w:hAnsi="Times New Roman" w:cs="Times New Roman"/>
          <w:color w:val="000000"/>
          <w:sz w:val="24"/>
          <w:szCs w:val="24"/>
        </w:rPr>
      </w:pPr>
      <w:r w:rsidRPr="00B16218">
        <w:rPr>
          <w:rFonts w:ascii="Times New Roman" w:hAnsi="Times New Roman" w:cs="Times New Roman"/>
          <w:color w:val="000000"/>
          <w:sz w:val="24"/>
          <w:szCs w:val="24"/>
        </w:rPr>
        <w:t>S</w:t>
      </w:r>
      <w:r w:rsidRPr="00B16218">
        <w:rPr>
          <w:rFonts w:ascii="Times New Roman" w:hAnsi="Times New Roman" w:cs="Times New Roman"/>
          <w:color w:val="000000"/>
          <w:sz w:val="24"/>
          <w:szCs w:val="24"/>
        </w:rPr>
        <w:tab/>
        <w:t>=  jumlah sampel yang diperlukan</w:t>
      </w:r>
    </w:p>
    <w:p w:rsidR="00E67F45" w:rsidRPr="00B16218" w:rsidRDefault="00E67F45" w:rsidP="00B16218">
      <w:pPr>
        <w:tabs>
          <w:tab w:val="left" w:pos="1260"/>
        </w:tabs>
        <w:spacing w:after="0" w:line="360" w:lineRule="auto"/>
        <w:jc w:val="both"/>
        <w:rPr>
          <w:rFonts w:ascii="Times New Roman" w:hAnsi="Times New Roman" w:cs="Times New Roman"/>
          <w:color w:val="000000"/>
          <w:sz w:val="24"/>
          <w:szCs w:val="24"/>
        </w:rPr>
      </w:pPr>
      <w:r w:rsidRPr="00B16218">
        <w:rPr>
          <w:rFonts w:ascii="Times New Roman" w:hAnsi="Times New Roman" w:cs="Times New Roman"/>
          <w:color w:val="000000"/>
          <w:sz w:val="24"/>
          <w:szCs w:val="24"/>
        </w:rPr>
        <w:t>N</w:t>
      </w:r>
      <w:r w:rsidRPr="00B16218">
        <w:rPr>
          <w:rFonts w:ascii="Times New Roman" w:hAnsi="Times New Roman" w:cs="Times New Roman"/>
          <w:color w:val="000000"/>
          <w:sz w:val="24"/>
          <w:szCs w:val="24"/>
        </w:rPr>
        <w:tab/>
        <w:t>=  jumlah anggota populasi</w:t>
      </w:r>
    </w:p>
    <w:p w:rsidR="00E67F45" w:rsidRPr="00B16218" w:rsidRDefault="00E67F45" w:rsidP="00B16218">
      <w:pPr>
        <w:tabs>
          <w:tab w:val="left" w:pos="1260"/>
        </w:tabs>
        <w:spacing w:after="0" w:line="360" w:lineRule="auto"/>
        <w:jc w:val="both"/>
        <w:rPr>
          <w:rFonts w:ascii="Times New Roman" w:hAnsi="Times New Roman" w:cs="Times New Roman"/>
          <w:color w:val="000000"/>
          <w:sz w:val="24"/>
          <w:szCs w:val="24"/>
        </w:rPr>
      </w:pPr>
      <w:r w:rsidRPr="00B16218">
        <w:rPr>
          <w:rFonts w:ascii="Times New Roman" w:hAnsi="Times New Roman" w:cs="Times New Roman"/>
          <w:color w:val="000000"/>
          <w:sz w:val="24"/>
          <w:szCs w:val="24"/>
        </w:rPr>
        <w:t>P</w:t>
      </w:r>
      <w:r w:rsidRPr="00B16218">
        <w:rPr>
          <w:rFonts w:ascii="Times New Roman" w:hAnsi="Times New Roman" w:cs="Times New Roman"/>
          <w:color w:val="000000"/>
          <w:sz w:val="24"/>
          <w:szCs w:val="24"/>
        </w:rPr>
        <w:tab/>
        <w:t xml:space="preserve">=  proporsi populasi </w:t>
      </w:r>
      <w:r w:rsidRPr="00B16218">
        <w:rPr>
          <w:rFonts w:ascii="Times New Roman" w:hAnsi="Times New Roman" w:cs="Times New Roman"/>
          <w:color w:val="000000"/>
          <w:sz w:val="24"/>
          <w:szCs w:val="24"/>
        </w:rPr>
        <w:sym w:font="Wingdings" w:char="F0E8"/>
      </w:r>
      <w:r w:rsidRPr="00B16218">
        <w:rPr>
          <w:rFonts w:ascii="Times New Roman" w:hAnsi="Times New Roman" w:cs="Times New Roman"/>
          <w:color w:val="000000"/>
          <w:sz w:val="24"/>
          <w:szCs w:val="24"/>
        </w:rPr>
        <w:t xml:space="preserve"> 0,50 (maksimal sampel yang mungkin)</w:t>
      </w:r>
    </w:p>
    <w:p w:rsidR="00E67F45" w:rsidRPr="00B16218" w:rsidRDefault="00E67F45" w:rsidP="00B16218">
      <w:pPr>
        <w:tabs>
          <w:tab w:val="left" w:pos="1260"/>
        </w:tabs>
        <w:spacing w:after="0" w:line="360" w:lineRule="auto"/>
        <w:jc w:val="both"/>
        <w:rPr>
          <w:rFonts w:ascii="Times New Roman" w:hAnsi="Times New Roman" w:cs="Times New Roman"/>
          <w:color w:val="000000"/>
          <w:sz w:val="24"/>
          <w:szCs w:val="24"/>
        </w:rPr>
      </w:pPr>
      <w:r w:rsidRPr="00B16218">
        <w:rPr>
          <w:rFonts w:ascii="Times New Roman" w:hAnsi="Times New Roman" w:cs="Times New Roman"/>
          <w:color w:val="000000"/>
          <w:sz w:val="24"/>
          <w:szCs w:val="24"/>
        </w:rPr>
        <w:lastRenderedPageBreak/>
        <w:t>d</w:t>
      </w:r>
      <w:r w:rsidRPr="00B16218">
        <w:rPr>
          <w:rFonts w:ascii="Times New Roman" w:hAnsi="Times New Roman" w:cs="Times New Roman"/>
          <w:color w:val="000000"/>
          <w:sz w:val="24"/>
          <w:szCs w:val="24"/>
        </w:rPr>
        <w:tab/>
        <w:t xml:space="preserve">=  tingkat akurasi </w:t>
      </w:r>
      <w:r w:rsidRPr="00B16218">
        <w:rPr>
          <w:rFonts w:ascii="Times New Roman" w:hAnsi="Times New Roman" w:cs="Times New Roman"/>
          <w:color w:val="000000"/>
          <w:sz w:val="24"/>
          <w:szCs w:val="24"/>
        </w:rPr>
        <w:sym w:font="Wingdings" w:char="F0E8"/>
      </w:r>
      <w:r w:rsidRPr="00B16218">
        <w:rPr>
          <w:rFonts w:ascii="Times New Roman" w:hAnsi="Times New Roman" w:cs="Times New Roman"/>
          <w:color w:val="000000"/>
          <w:sz w:val="24"/>
          <w:szCs w:val="24"/>
        </w:rPr>
        <w:t xml:space="preserve"> 0,05</w:t>
      </w:r>
    </w:p>
    <w:p w:rsidR="00E67F45" w:rsidRPr="00B16218" w:rsidRDefault="00E67F45" w:rsidP="00B16218">
      <w:pPr>
        <w:tabs>
          <w:tab w:val="left" w:pos="1260"/>
        </w:tabs>
        <w:spacing w:after="0" w:line="360" w:lineRule="auto"/>
        <w:jc w:val="both"/>
        <w:rPr>
          <w:rFonts w:ascii="Times New Roman" w:hAnsi="Times New Roman" w:cs="Times New Roman"/>
          <w:color w:val="000000"/>
          <w:sz w:val="24"/>
          <w:szCs w:val="24"/>
        </w:rPr>
      </w:pPr>
      <m:oMath>
        <m:r>
          <w:rPr>
            <w:rFonts w:ascii="Cambria Math" w:hAnsi="Cambria Math" w:cs="Times New Roman"/>
            <w:color w:val="000000"/>
            <w:sz w:val="24"/>
            <w:szCs w:val="24"/>
            <w:vertAlign w:val="superscript"/>
          </w:rPr>
          <m:t>x</m:t>
        </m:r>
      </m:oMath>
      <w:r w:rsidRPr="00B16218">
        <w:rPr>
          <w:rFonts w:ascii="Times New Roman" w:hAnsi="Times New Roman" w:cs="Times New Roman"/>
          <w:color w:val="000000"/>
          <w:sz w:val="24"/>
          <w:szCs w:val="24"/>
          <w:vertAlign w:val="superscript"/>
        </w:rPr>
        <w:t>2</w:t>
      </w:r>
      <w:r w:rsidRPr="00B16218">
        <w:rPr>
          <w:rFonts w:ascii="Times New Roman" w:hAnsi="Times New Roman" w:cs="Times New Roman"/>
          <w:color w:val="000000"/>
          <w:sz w:val="24"/>
          <w:szCs w:val="24"/>
        </w:rPr>
        <w:tab/>
        <w:t xml:space="preserve">=  tabel nilai chi-square sesuai tingkat kepercayaan 0,95 </w:t>
      </w:r>
      <w:r w:rsidRPr="00B16218">
        <w:rPr>
          <w:rFonts w:ascii="Times New Roman" w:hAnsi="Times New Roman" w:cs="Times New Roman"/>
          <w:color w:val="000000"/>
          <w:sz w:val="24"/>
          <w:szCs w:val="24"/>
        </w:rPr>
        <w:sym w:font="Wingdings" w:char="F0E8"/>
      </w:r>
      <w:r w:rsidRPr="00B16218">
        <w:rPr>
          <w:rFonts w:ascii="Times New Roman" w:hAnsi="Times New Roman" w:cs="Times New Roman"/>
          <w:color w:val="000000"/>
          <w:sz w:val="24"/>
          <w:szCs w:val="24"/>
        </w:rPr>
        <w:t xml:space="preserve"> 3,841</w:t>
      </w:r>
    </w:p>
    <w:p w:rsidR="00E67F45" w:rsidRPr="00B16218" w:rsidRDefault="00E67F45" w:rsidP="00B16218">
      <w:pPr>
        <w:spacing w:after="0" w:line="360" w:lineRule="auto"/>
        <w:jc w:val="both"/>
        <w:rPr>
          <w:rFonts w:ascii="Times New Roman" w:hAnsi="Times New Roman" w:cs="Times New Roman"/>
          <w:color w:val="000000"/>
          <w:sz w:val="24"/>
          <w:szCs w:val="24"/>
        </w:rPr>
      </w:pPr>
      <w:r w:rsidRPr="00B16218">
        <w:rPr>
          <w:rFonts w:ascii="Times New Roman" w:hAnsi="Times New Roman" w:cs="Times New Roman"/>
          <w:color w:val="000000"/>
          <w:sz w:val="24"/>
          <w:szCs w:val="24"/>
        </w:rPr>
        <w:t>Berdasarkan formulasi di atas, dari jumlah populasi sebanyak 19.919 mahasiswa dapat dihitung banyaknya unit sampel sebagai berikut:</w:t>
      </w:r>
    </w:p>
    <w:p w:rsidR="00E67F45" w:rsidRPr="00B16218" w:rsidRDefault="00E67F45" w:rsidP="00B16218">
      <w:pPr>
        <w:pStyle w:val="BodyTextIndent3"/>
        <w:spacing w:after="0" w:line="360" w:lineRule="auto"/>
        <w:ind w:left="0"/>
        <w:jc w:val="center"/>
        <w:rPr>
          <w:rFonts w:ascii="Times New Roman" w:hAnsi="Times New Roman" w:cs="Times New Roman"/>
          <w:color w:val="000000"/>
          <w:sz w:val="24"/>
          <w:szCs w:val="24"/>
        </w:rPr>
      </w:pPr>
      <w:r w:rsidRPr="00B16218">
        <w:rPr>
          <w:rFonts w:ascii="Times New Roman" w:hAnsi="Times New Roman" w:cs="Times New Roman"/>
          <w:color w:val="000000"/>
          <w:position w:val="-46"/>
          <w:sz w:val="24"/>
          <w:szCs w:val="24"/>
        </w:rPr>
        <w:object w:dxaOrig="3560" w:dyaOrig="1040">
          <v:shape id="_x0000_i1026" type="#_x0000_t75" style="width:178.5pt;height:52.5pt" o:ole="">
            <v:imagedata r:id="rId11" o:title=""/>
          </v:shape>
          <o:OLEObject Type="Embed" ProgID="Equation.3" ShapeID="_x0000_i1026" DrawAspect="Content" ObjectID="_1688901426" r:id="rId12"/>
        </w:object>
      </w:r>
    </w:p>
    <w:p w:rsidR="00E67F45" w:rsidRPr="00B16218" w:rsidRDefault="00E67F45" w:rsidP="00B16218">
      <w:pPr>
        <w:pStyle w:val="BodyText"/>
        <w:spacing w:after="0" w:line="360" w:lineRule="auto"/>
        <w:ind w:firstLine="720"/>
        <w:jc w:val="both"/>
      </w:pPr>
      <w:proofErr w:type="spellStart"/>
      <w:proofErr w:type="gramStart"/>
      <w:r w:rsidRPr="00B16218">
        <w:t>Teknik</w:t>
      </w:r>
      <w:proofErr w:type="spellEnd"/>
      <w:r w:rsidRPr="00B16218">
        <w:t xml:space="preserve"> </w:t>
      </w:r>
      <w:proofErr w:type="spellStart"/>
      <w:r w:rsidRPr="00B16218">
        <w:t>pengumpulan</w:t>
      </w:r>
      <w:proofErr w:type="spellEnd"/>
      <w:r w:rsidRPr="00B16218">
        <w:t xml:space="preserve"> data </w:t>
      </w:r>
      <w:proofErr w:type="spellStart"/>
      <w:r w:rsidRPr="00B16218">
        <w:t>menggunakan</w:t>
      </w:r>
      <w:proofErr w:type="spellEnd"/>
      <w:r w:rsidRPr="00B16218">
        <w:t xml:space="preserve"> </w:t>
      </w:r>
      <w:proofErr w:type="spellStart"/>
      <w:r w:rsidRPr="00B16218">
        <w:t>angket</w:t>
      </w:r>
      <w:proofErr w:type="spellEnd"/>
      <w:r w:rsidRPr="00B16218">
        <w:t xml:space="preserve"> (</w:t>
      </w:r>
      <w:r w:rsidRPr="00B16218">
        <w:rPr>
          <w:i/>
        </w:rPr>
        <w:t>questionnaire</w:t>
      </w:r>
      <w:r w:rsidRPr="00B16218">
        <w:t xml:space="preserve">) yang </w:t>
      </w:r>
      <w:proofErr w:type="spellStart"/>
      <w:r w:rsidRPr="00B16218">
        <w:t>tertutup</w:t>
      </w:r>
      <w:proofErr w:type="spellEnd"/>
      <w:r w:rsidRPr="00B16218">
        <w:t xml:space="preserve"> </w:t>
      </w:r>
      <w:proofErr w:type="spellStart"/>
      <w:r w:rsidRPr="00B16218">
        <w:t>dan</w:t>
      </w:r>
      <w:proofErr w:type="spellEnd"/>
      <w:r w:rsidRPr="00B16218">
        <w:t xml:space="preserve"> </w:t>
      </w:r>
      <w:proofErr w:type="spellStart"/>
      <w:r w:rsidRPr="00B16218">
        <w:t>menggunakan</w:t>
      </w:r>
      <w:proofErr w:type="spellEnd"/>
      <w:r w:rsidRPr="00B16218">
        <w:rPr>
          <w:lang w:val="id-ID"/>
        </w:rPr>
        <w:t xml:space="preserve"> </w:t>
      </w:r>
      <w:proofErr w:type="spellStart"/>
      <w:r w:rsidRPr="00B16218">
        <w:rPr>
          <w:i/>
        </w:rPr>
        <w:t>skala</w:t>
      </w:r>
      <w:proofErr w:type="spellEnd"/>
      <w:r w:rsidRPr="00B16218">
        <w:rPr>
          <w:i/>
        </w:rPr>
        <w:t xml:space="preserve"> </w:t>
      </w:r>
      <w:proofErr w:type="spellStart"/>
      <w:r w:rsidRPr="00B16218">
        <w:rPr>
          <w:i/>
        </w:rPr>
        <w:t>likert</w:t>
      </w:r>
      <w:proofErr w:type="spellEnd"/>
      <w:r w:rsidRPr="00B16218">
        <w:t>.</w:t>
      </w:r>
      <w:proofErr w:type="gramEnd"/>
      <w:r w:rsidRPr="00B16218">
        <w:t xml:space="preserve"> </w:t>
      </w:r>
      <w:proofErr w:type="spellStart"/>
      <w:r w:rsidRPr="00B16218">
        <w:t>Sebelum</w:t>
      </w:r>
      <w:proofErr w:type="spellEnd"/>
      <w:r w:rsidRPr="00B16218">
        <w:t xml:space="preserve"> </w:t>
      </w:r>
      <w:proofErr w:type="spellStart"/>
      <w:r w:rsidRPr="00B16218">
        <w:t>dilakukan</w:t>
      </w:r>
      <w:proofErr w:type="spellEnd"/>
      <w:r w:rsidRPr="00B16218">
        <w:t xml:space="preserve"> </w:t>
      </w:r>
      <w:proofErr w:type="spellStart"/>
      <w:r w:rsidRPr="00B16218">
        <w:t>pengumpulan</w:t>
      </w:r>
      <w:proofErr w:type="spellEnd"/>
      <w:r w:rsidRPr="00B16218">
        <w:t xml:space="preserve"> data, </w:t>
      </w:r>
      <w:proofErr w:type="spellStart"/>
      <w:r w:rsidRPr="00B16218">
        <w:t>instrumen</w:t>
      </w:r>
      <w:proofErr w:type="spellEnd"/>
      <w:r w:rsidRPr="00B16218">
        <w:t xml:space="preserve"> </w:t>
      </w:r>
      <w:proofErr w:type="spellStart"/>
      <w:proofErr w:type="gramStart"/>
      <w:r w:rsidRPr="00B16218">
        <w:t>penelitian</w:t>
      </w:r>
      <w:proofErr w:type="spellEnd"/>
      <w:r w:rsidRPr="00B16218">
        <w:t xml:space="preserve">  </w:t>
      </w:r>
      <w:proofErr w:type="spellStart"/>
      <w:r w:rsidRPr="00B16218">
        <w:t>dilakukan</w:t>
      </w:r>
      <w:proofErr w:type="spellEnd"/>
      <w:proofErr w:type="gramEnd"/>
      <w:r w:rsidRPr="00B16218">
        <w:t xml:space="preserve"> </w:t>
      </w:r>
      <w:proofErr w:type="spellStart"/>
      <w:r w:rsidRPr="00B16218">
        <w:t>uji</w:t>
      </w:r>
      <w:proofErr w:type="spellEnd"/>
      <w:r w:rsidRPr="00B16218">
        <w:t xml:space="preserve"> </w:t>
      </w:r>
      <w:proofErr w:type="spellStart"/>
      <w:r w:rsidRPr="00B16218">
        <w:t>instrumen</w:t>
      </w:r>
      <w:proofErr w:type="spellEnd"/>
      <w:r w:rsidRPr="00B16218">
        <w:t xml:space="preserve"> </w:t>
      </w:r>
      <w:proofErr w:type="spellStart"/>
      <w:r w:rsidRPr="00B16218">
        <w:t>yaitu</w:t>
      </w:r>
      <w:proofErr w:type="spellEnd"/>
      <w:r w:rsidRPr="00B16218">
        <w:t xml:space="preserve"> </w:t>
      </w:r>
      <w:proofErr w:type="spellStart"/>
      <w:r w:rsidRPr="00B16218">
        <w:t>uji</w:t>
      </w:r>
      <w:proofErr w:type="spellEnd"/>
      <w:r w:rsidRPr="00B16218">
        <w:t xml:space="preserve"> </w:t>
      </w:r>
      <w:proofErr w:type="spellStart"/>
      <w:r w:rsidRPr="00B16218">
        <w:t>validitas</w:t>
      </w:r>
      <w:proofErr w:type="spellEnd"/>
      <w:r w:rsidRPr="00B16218">
        <w:t xml:space="preserve"> </w:t>
      </w:r>
      <w:proofErr w:type="spellStart"/>
      <w:r w:rsidRPr="00B16218">
        <w:t>dan</w:t>
      </w:r>
      <w:proofErr w:type="spellEnd"/>
      <w:r w:rsidRPr="00B16218">
        <w:t xml:space="preserve"> </w:t>
      </w:r>
      <w:proofErr w:type="spellStart"/>
      <w:r w:rsidRPr="00B16218">
        <w:t>reliabilitas</w:t>
      </w:r>
      <w:proofErr w:type="spellEnd"/>
      <w:r w:rsidRPr="00B16218">
        <w:t xml:space="preserve">. </w:t>
      </w:r>
      <w:proofErr w:type="spellStart"/>
      <w:proofErr w:type="gramStart"/>
      <w:r w:rsidRPr="00B16218">
        <w:t>Analisis</w:t>
      </w:r>
      <w:proofErr w:type="spellEnd"/>
      <w:r w:rsidRPr="00B16218">
        <w:t xml:space="preserve"> data </w:t>
      </w:r>
      <w:proofErr w:type="spellStart"/>
      <w:r w:rsidRPr="00B16218">
        <w:t>dilakukan</w:t>
      </w:r>
      <w:proofErr w:type="spellEnd"/>
      <w:r w:rsidRPr="00B16218">
        <w:t xml:space="preserve"> </w:t>
      </w:r>
      <w:proofErr w:type="spellStart"/>
      <w:r w:rsidRPr="00B16218">
        <w:t>melalui</w:t>
      </w:r>
      <w:proofErr w:type="spellEnd"/>
      <w:r w:rsidRPr="00B16218">
        <w:t xml:space="preserve"> </w:t>
      </w:r>
      <w:proofErr w:type="spellStart"/>
      <w:r w:rsidRPr="00B16218">
        <w:t>analisis</w:t>
      </w:r>
      <w:proofErr w:type="spellEnd"/>
      <w:r w:rsidRPr="00B16218">
        <w:t xml:space="preserve"> </w:t>
      </w:r>
      <w:proofErr w:type="spellStart"/>
      <w:r w:rsidRPr="00B16218">
        <w:t>deskripsi</w:t>
      </w:r>
      <w:proofErr w:type="spellEnd"/>
      <w:r w:rsidRPr="00B16218">
        <w:t xml:space="preserve"> </w:t>
      </w:r>
      <w:proofErr w:type="spellStart"/>
      <w:r w:rsidRPr="00B16218">
        <w:t>variabel</w:t>
      </w:r>
      <w:proofErr w:type="spellEnd"/>
      <w:r w:rsidRPr="00B16218">
        <w:t xml:space="preserve"> </w:t>
      </w:r>
      <w:proofErr w:type="spellStart"/>
      <w:r w:rsidRPr="00B16218">
        <w:t>dan</w:t>
      </w:r>
      <w:proofErr w:type="spellEnd"/>
      <w:r w:rsidRPr="00B16218">
        <w:t xml:space="preserve"> </w:t>
      </w:r>
      <w:proofErr w:type="spellStart"/>
      <w:r w:rsidRPr="00B16218">
        <w:t>analisis</w:t>
      </w:r>
      <w:proofErr w:type="spellEnd"/>
      <w:r w:rsidRPr="00B16218">
        <w:t xml:space="preserve"> </w:t>
      </w:r>
      <w:proofErr w:type="spellStart"/>
      <w:r w:rsidRPr="00B16218">
        <w:t>regresi</w:t>
      </w:r>
      <w:proofErr w:type="spellEnd"/>
      <w:r w:rsidRPr="00B16218">
        <w:t>.</w:t>
      </w:r>
      <w:proofErr w:type="gramEnd"/>
      <w:r w:rsidRPr="00B16218">
        <w:t xml:space="preserve"> A</w:t>
      </w:r>
      <w:r w:rsidRPr="00B16218">
        <w:rPr>
          <w:lang w:val="sv-SE"/>
        </w:rPr>
        <w:t xml:space="preserve">nalisis deskripsi </w:t>
      </w:r>
      <w:proofErr w:type="spellStart"/>
      <w:r w:rsidRPr="00B16218">
        <w:t>variabel</w:t>
      </w:r>
      <w:proofErr w:type="spellEnd"/>
      <w:r w:rsidRPr="00B16218">
        <w:t xml:space="preserve"> </w:t>
      </w:r>
      <w:proofErr w:type="spellStart"/>
      <w:r w:rsidRPr="00B16218">
        <w:t>menggunakan</w:t>
      </w:r>
      <w:proofErr w:type="spellEnd"/>
      <w:r w:rsidRPr="00B16218">
        <w:t xml:space="preserve"> </w:t>
      </w:r>
      <w:r w:rsidRPr="00B16218">
        <w:rPr>
          <w:lang w:val="sv-SE"/>
        </w:rPr>
        <w:t xml:space="preserve">alat </w:t>
      </w:r>
      <w:proofErr w:type="gramStart"/>
      <w:r w:rsidRPr="00B16218">
        <w:rPr>
          <w:lang w:val="sv-SE"/>
        </w:rPr>
        <w:t>bantu</w:t>
      </w:r>
      <w:proofErr w:type="gramEnd"/>
      <w:r w:rsidRPr="00B16218">
        <w:rPr>
          <w:lang w:val="sv-SE"/>
        </w:rPr>
        <w:t xml:space="preserve"> seperti p</w:t>
      </w:r>
      <w:proofErr w:type="spellStart"/>
      <w:r w:rsidRPr="00B16218">
        <w:t>erhitungan</w:t>
      </w:r>
      <w:proofErr w:type="spellEnd"/>
      <w:r w:rsidR="00D66F53">
        <w:t xml:space="preserve"> </w:t>
      </w:r>
      <w:proofErr w:type="spellStart"/>
      <w:r w:rsidR="00D66F53">
        <w:t>persentase</w:t>
      </w:r>
      <w:proofErr w:type="spellEnd"/>
      <w:r w:rsidR="00D66F53">
        <w:t xml:space="preserve">, </w:t>
      </w:r>
      <w:proofErr w:type="spellStart"/>
      <w:r w:rsidR="00D66F53">
        <w:t>tabel</w:t>
      </w:r>
      <w:proofErr w:type="spellEnd"/>
      <w:r w:rsidR="00D66F53">
        <w:t xml:space="preserve"> </w:t>
      </w:r>
      <w:proofErr w:type="spellStart"/>
      <w:r w:rsidR="00D66F53">
        <w:t>dan</w:t>
      </w:r>
      <w:proofErr w:type="spellEnd"/>
      <w:r w:rsidR="00D66F53">
        <w:t xml:space="preserve"> </w:t>
      </w:r>
      <w:proofErr w:type="spellStart"/>
      <w:r w:rsidR="00D66F53">
        <w:t>grafik.</w:t>
      </w:r>
      <w:proofErr w:type="spellEnd"/>
      <w:r w:rsidR="00D66F53">
        <w:rPr>
          <w:lang w:val="id-ID"/>
        </w:rPr>
        <w:t xml:space="preserve"> </w:t>
      </w:r>
      <w:proofErr w:type="spellStart"/>
      <w:proofErr w:type="gramStart"/>
      <w:r w:rsidRPr="00B16218">
        <w:t>Untuk</w:t>
      </w:r>
      <w:proofErr w:type="spellEnd"/>
      <w:r w:rsidRPr="00B16218">
        <w:t xml:space="preserve"> </w:t>
      </w:r>
      <w:proofErr w:type="spellStart"/>
      <w:r w:rsidRPr="00B16218">
        <w:t>menginterpretasikannya</w:t>
      </w:r>
      <w:proofErr w:type="spellEnd"/>
      <w:r w:rsidRPr="00B16218">
        <w:t xml:space="preserve"> </w:t>
      </w:r>
      <w:proofErr w:type="spellStart"/>
      <w:r w:rsidRPr="00B16218">
        <w:t>dilakukan</w:t>
      </w:r>
      <w:proofErr w:type="spellEnd"/>
      <w:r w:rsidRPr="00B16218">
        <w:t xml:space="preserve"> </w:t>
      </w:r>
      <w:proofErr w:type="spellStart"/>
      <w:r w:rsidRPr="00B16218">
        <w:t>dengan</w:t>
      </w:r>
      <w:proofErr w:type="spellEnd"/>
      <w:r w:rsidRPr="00B16218">
        <w:t xml:space="preserve"> </w:t>
      </w:r>
      <w:proofErr w:type="spellStart"/>
      <w:r w:rsidRPr="00B16218">
        <w:t>membandingkan</w:t>
      </w:r>
      <w:proofErr w:type="spellEnd"/>
      <w:r w:rsidRPr="00B16218">
        <w:t xml:space="preserve"> </w:t>
      </w:r>
      <w:proofErr w:type="spellStart"/>
      <w:r w:rsidRPr="00B16218">
        <w:t>jumlah</w:t>
      </w:r>
      <w:proofErr w:type="spellEnd"/>
      <w:r w:rsidRPr="00B16218">
        <w:t xml:space="preserve"> </w:t>
      </w:r>
      <w:proofErr w:type="spellStart"/>
      <w:r w:rsidRPr="00B16218">
        <w:t>skor</w:t>
      </w:r>
      <w:proofErr w:type="spellEnd"/>
      <w:r w:rsidRPr="00B16218">
        <w:t xml:space="preserve"> yang </w:t>
      </w:r>
      <w:proofErr w:type="spellStart"/>
      <w:r w:rsidRPr="00B16218">
        <w:t>dicapai</w:t>
      </w:r>
      <w:proofErr w:type="spellEnd"/>
      <w:r w:rsidRPr="00B16218">
        <w:t xml:space="preserve"> </w:t>
      </w:r>
      <w:proofErr w:type="spellStart"/>
      <w:r w:rsidRPr="00B16218">
        <w:t>dengan</w:t>
      </w:r>
      <w:proofErr w:type="spellEnd"/>
      <w:r w:rsidRPr="00B16218">
        <w:rPr>
          <w:lang w:val="id-ID"/>
        </w:rPr>
        <w:t xml:space="preserve"> </w:t>
      </w:r>
      <w:proofErr w:type="spellStart"/>
      <w:r w:rsidRPr="00B16218">
        <w:t>jumlah</w:t>
      </w:r>
      <w:proofErr w:type="spellEnd"/>
      <w:r w:rsidRPr="00B16218">
        <w:t xml:space="preserve"> </w:t>
      </w:r>
      <w:proofErr w:type="spellStart"/>
      <w:r w:rsidRPr="00B16218">
        <w:t>skor</w:t>
      </w:r>
      <w:proofErr w:type="spellEnd"/>
      <w:r w:rsidRPr="00B16218">
        <w:t xml:space="preserve"> ideal </w:t>
      </w:r>
      <w:proofErr w:type="spellStart"/>
      <w:r w:rsidRPr="00B16218">
        <w:t>dikalikan</w:t>
      </w:r>
      <w:proofErr w:type="spellEnd"/>
      <w:r w:rsidRPr="00B16218">
        <w:t xml:space="preserve"> 100 %.</w:t>
      </w:r>
      <w:proofErr w:type="gramEnd"/>
      <w:r w:rsidRPr="00B16218">
        <w:t xml:space="preserve"> </w:t>
      </w:r>
      <w:proofErr w:type="spellStart"/>
      <w:proofErr w:type="gramStart"/>
      <w:r w:rsidRPr="00B16218">
        <w:t>Hasilnya</w:t>
      </w:r>
      <w:proofErr w:type="spellEnd"/>
      <w:r w:rsidRPr="00B16218">
        <w:t xml:space="preserve"> </w:t>
      </w:r>
      <w:proofErr w:type="spellStart"/>
      <w:r w:rsidRPr="00B16218">
        <w:t>dilihat</w:t>
      </w:r>
      <w:proofErr w:type="spellEnd"/>
      <w:r w:rsidRPr="00B16218">
        <w:t xml:space="preserve"> </w:t>
      </w:r>
      <w:proofErr w:type="spellStart"/>
      <w:r w:rsidRPr="00B16218">
        <w:t>dengan</w:t>
      </w:r>
      <w:proofErr w:type="spellEnd"/>
      <w:r w:rsidRPr="00B16218">
        <w:t xml:space="preserve"> </w:t>
      </w:r>
      <w:proofErr w:type="spellStart"/>
      <w:r w:rsidRPr="00B16218">
        <w:t>kontinum</w:t>
      </w:r>
      <w:proofErr w:type="spellEnd"/>
      <w:r w:rsidRPr="00B16218">
        <w:t xml:space="preserve"> </w:t>
      </w:r>
      <w:proofErr w:type="spellStart"/>
      <w:r w:rsidRPr="00B16218">
        <w:t>pada</w:t>
      </w:r>
      <w:proofErr w:type="spellEnd"/>
      <w:r w:rsidRPr="00B16218">
        <w:t xml:space="preserve"> </w:t>
      </w:r>
      <w:r w:rsidR="003B441F" w:rsidRPr="00B16218">
        <w:rPr>
          <w:lang w:val="id-ID"/>
        </w:rPr>
        <w:t>tabel 3</w:t>
      </w:r>
      <w:r w:rsidRPr="00B16218">
        <w:t xml:space="preserve"> </w:t>
      </w:r>
      <w:proofErr w:type="spellStart"/>
      <w:r w:rsidRPr="00B16218">
        <w:t>sebagai</w:t>
      </w:r>
      <w:proofErr w:type="spellEnd"/>
      <w:r w:rsidRPr="00B16218">
        <w:t xml:space="preserve"> </w:t>
      </w:r>
      <w:proofErr w:type="spellStart"/>
      <w:r w:rsidRPr="00B16218">
        <w:t>berikut</w:t>
      </w:r>
      <w:proofErr w:type="spellEnd"/>
      <w:r w:rsidRPr="00B16218">
        <w:t>.</w:t>
      </w:r>
      <w:proofErr w:type="gramEnd"/>
    </w:p>
    <w:p w:rsidR="00097699" w:rsidRPr="00B16218" w:rsidRDefault="00097699" w:rsidP="00B16218">
      <w:pPr>
        <w:pStyle w:val="BodyText"/>
        <w:spacing w:after="0" w:line="360" w:lineRule="auto"/>
        <w:ind w:firstLine="720"/>
        <w:jc w:val="both"/>
      </w:pPr>
    </w:p>
    <w:tbl>
      <w:tblPr>
        <w:tblW w:w="7528" w:type="dxa"/>
        <w:jc w:val="center"/>
        <w:tblLook w:val="04A0" w:firstRow="1" w:lastRow="0" w:firstColumn="1" w:lastColumn="0" w:noHBand="0" w:noVBand="1"/>
      </w:tblPr>
      <w:tblGrid>
        <w:gridCol w:w="538"/>
        <w:gridCol w:w="1398"/>
        <w:gridCol w:w="1398"/>
        <w:gridCol w:w="1398"/>
        <w:gridCol w:w="1398"/>
        <w:gridCol w:w="1398"/>
      </w:tblGrid>
      <w:tr w:rsidR="00097699" w:rsidRPr="00B16218" w:rsidTr="00D66F53">
        <w:trPr>
          <w:trHeight w:val="439"/>
          <w:jc w:val="center"/>
        </w:trPr>
        <w:tc>
          <w:tcPr>
            <w:tcW w:w="538" w:type="dxa"/>
            <w:tcBorders>
              <w:top w:val="nil"/>
              <w:left w:val="nil"/>
              <w:bottom w:val="single" w:sz="4" w:space="0" w:color="auto"/>
              <w:right w:val="nil"/>
            </w:tcBorders>
            <w:noWrap/>
            <w:vAlign w:val="bottom"/>
            <w:hideMark/>
          </w:tcPr>
          <w:p w:rsidR="00097699" w:rsidRPr="00B16218" w:rsidRDefault="00097699" w:rsidP="00B16218">
            <w:pPr>
              <w:spacing w:line="360" w:lineRule="auto"/>
              <w:jc w:val="right"/>
              <w:rPr>
                <w:rFonts w:ascii="Times New Roman" w:hAnsi="Times New Roman" w:cs="Times New Roman"/>
                <w:color w:val="000000" w:themeColor="text1"/>
                <w:sz w:val="24"/>
                <w:szCs w:val="24"/>
              </w:rPr>
            </w:pPr>
            <w:r w:rsidRPr="00B16218">
              <w:rPr>
                <w:rFonts w:ascii="Times New Roman" w:hAnsi="Times New Roman" w:cs="Times New Roman"/>
                <w:color w:val="000000" w:themeColor="text1"/>
                <w:sz w:val="24"/>
                <w:szCs w:val="24"/>
              </w:rPr>
              <w:t>20</w:t>
            </w:r>
          </w:p>
        </w:tc>
        <w:tc>
          <w:tcPr>
            <w:tcW w:w="1398" w:type="dxa"/>
            <w:tcBorders>
              <w:top w:val="nil"/>
              <w:left w:val="single" w:sz="4" w:space="0" w:color="auto"/>
              <w:bottom w:val="single" w:sz="4" w:space="0" w:color="auto"/>
              <w:right w:val="single" w:sz="4" w:space="0" w:color="auto"/>
            </w:tcBorders>
            <w:noWrap/>
            <w:vAlign w:val="bottom"/>
            <w:hideMark/>
          </w:tcPr>
          <w:p w:rsidR="00097699" w:rsidRPr="00B16218" w:rsidRDefault="00097699" w:rsidP="00B16218">
            <w:pPr>
              <w:spacing w:line="360" w:lineRule="auto"/>
              <w:jc w:val="right"/>
              <w:rPr>
                <w:rFonts w:ascii="Times New Roman" w:hAnsi="Times New Roman" w:cs="Times New Roman"/>
                <w:color w:val="000000" w:themeColor="text1"/>
                <w:sz w:val="24"/>
                <w:szCs w:val="24"/>
              </w:rPr>
            </w:pPr>
            <w:r w:rsidRPr="00B16218">
              <w:rPr>
                <w:rFonts w:ascii="Times New Roman" w:hAnsi="Times New Roman" w:cs="Times New Roman"/>
                <w:color w:val="000000" w:themeColor="text1"/>
                <w:sz w:val="24"/>
                <w:szCs w:val="24"/>
              </w:rPr>
              <w:t>36</w:t>
            </w:r>
          </w:p>
        </w:tc>
        <w:tc>
          <w:tcPr>
            <w:tcW w:w="1398" w:type="dxa"/>
            <w:tcBorders>
              <w:top w:val="nil"/>
              <w:left w:val="nil"/>
              <w:bottom w:val="single" w:sz="4" w:space="0" w:color="auto"/>
              <w:right w:val="single" w:sz="4" w:space="0" w:color="auto"/>
            </w:tcBorders>
            <w:noWrap/>
            <w:vAlign w:val="bottom"/>
            <w:hideMark/>
          </w:tcPr>
          <w:p w:rsidR="00097699" w:rsidRPr="00B16218" w:rsidRDefault="00097699" w:rsidP="00B16218">
            <w:pPr>
              <w:spacing w:line="360" w:lineRule="auto"/>
              <w:jc w:val="right"/>
              <w:rPr>
                <w:rFonts w:ascii="Times New Roman" w:hAnsi="Times New Roman" w:cs="Times New Roman"/>
                <w:color w:val="000000" w:themeColor="text1"/>
                <w:sz w:val="24"/>
                <w:szCs w:val="24"/>
              </w:rPr>
            </w:pPr>
            <w:r w:rsidRPr="00B16218">
              <w:rPr>
                <w:rFonts w:ascii="Times New Roman" w:hAnsi="Times New Roman" w:cs="Times New Roman"/>
                <w:color w:val="000000" w:themeColor="text1"/>
                <w:sz w:val="24"/>
                <w:szCs w:val="24"/>
              </w:rPr>
              <w:t>52</w:t>
            </w:r>
          </w:p>
        </w:tc>
        <w:tc>
          <w:tcPr>
            <w:tcW w:w="1398" w:type="dxa"/>
            <w:tcBorders>
              <w:top w:val="nil"/>
              <w:left w:val="nil"/>
              <w:bottom w:val="single" w:sz="4" w:space="0" w:color="auto"/>
              <w:right w:val="single" w:sz="4" w:space="0" w:color="auto"/>
            </w:tcBorders>
            <w:noWrap/>
            <w:vAlign w:val="bottom"/>
            <w:hideMark/>
          </w:tcPr>
          <w:p w:rsidR="00097699" w:rsidRPr="00B16218" w:rsidRDefault="00097699" w:rsidP="00B16218">
            <w:pPr>
              <w:spacing w:line="360" w:lineRule="auto"/>
              <w:jc w:val="right"/>
              <w:rPr>
                <w:rFonts w:ascii="Times New Roman" w:hAnsi="Times New Roman" w:cs="Times New Roman"/>
                <w:color w:val="000000" w:themeColor="text1"/>
                <w:sz w:val="24"/>
                <w:szCs w:val="24"/>
              </w:rPr>
            </w:pPr>
            <w:r w:rsidRPr="00B16218">
              <w:rPr>
                <w:rFonts w:ascii="Times New Roman" w:hAnsi="Times New Roman" w:cs="Times New Roman"/>
                <w:color w:val="000000" w:themeColor="text1"/>
                <w:sz w:val="24"/>
                <w:szCs w:val="24"/>
              </w:rPr>
              <w:t>68</w:t>
            </w:r>
          </w:p>
        </w:tc>
        <w:tc>
          <w:tcPr>
            <w:tcW w:w="1398" w:type="dxa"/>
            <w:tcBorders>
              <w:top w:val="nil"/>
              <w:left w:val="nil"/>
              <w:bottom w:val="single" w:sz="4" w:space="0" w:color="auto"/>
              <w:right w:val="single" w:sz="4" w:space="0" w:color="auto"/>
            </w:tcBorders>
            <w:noWrap/>
            <w:vAlign w:val="bottom"/>
            <w:hideMark/>
          </w:tcPr>
          <w:p w:rsidR="00097699" w:rsidRPr="00B16218" w:rsidRDefault="00097699" w:rsidP="00B16218">
            <w:pPr>
              <w:spacing w:line="360" w:lineRule="auto"/>
              <w:jc w:val="right"/>
              <w:rPr>
                <w:rFonts w:ascii="Times New Roman" w:hAnsi="Times New Roman" w:cs="Times New Roman"/>
                <w:color w:val="000000" w:themeColor="text1"/>
                <w:sz w:val="24"/>
                <w:szCs w:val="24"/>
              </w:rPr>
            </w:pPr>
            <w:r w:rsidRPr="00B16218">
              <w:rPr>
                <w:rFonts w:ascii="Times New Roman" w:hAnsi="Times New Roman" w:cs="Times New Roman"/>
                <w:color w:val="000000" w:themeColor="text1"/>
                <w:sz w:val="24"/>
                <w:szCs w:val="24"/>
              </w:rPr>
              <w:t>84</w:t>
            </w:r>
          </w:p>
        </w:tc>
        <w:tc>
          <w:tcPr>
            <w:tcW w:w="1398" w:type="dxa"/>
            <w:tcBorders>
              <w:top w:val="nil"/>
              <w:left w:val="nil"/>
              <w:bottom w:val="single" w:sz="4" w:space="0" w:color="auto"/>
              <w:right w:val="single" w:sz="4" w:space="0" w:color="auto"/>
            </w:tcBorders>
            <w:noWrap/>
            <w:vAlign w:val="bottom"/>
            <w:hideMark/>
          </w:tcPr>
          <w:p w:rsidR="00097699" w:rsidRPr="00B16218" w:rsidRDefault="00097699" w:rsidP="00B16218">
            <w:pPr>
              <w:spacing w:line="360" w:lineRule="auto"/>
              <w:jc w:val="right"/>
              <w:rPr>
                <w:rFonts w:ascii="Times New Roman" w:hAnsi="Times New Roman" w:cs="Times New Roman"/>
                <w:color w:val="000000" w:themeColor="text1"/>
                <w:sz w:val="24"/>
                <w:szCs w:val="24"/>
              </w:rPr>
            </w:pPr>
            <w:r w:rsidRPr="00B16218">
              <w:rPr>
                <w:rFonts w:ascii="Times New Roman" w:hAnsi="Times New Roman" w:cs="Times New Roman"/>
                <w:color w:val="000000" w:themeColor="text1"/>
                <w:sz w:val="24"/>
                <w:szCs w:val="24"/>
              </w:rPr>
              <w:t>100</w:t>
            </w:r>
          </w:p>
        </w:tc>
      </w:tr>
      <w:tr w:rsidR="00097699" w:rsidRPr="00B16218" w:rsidTr="00D66F53">
        <w:trPr>
          <w:trHeight w:val="239"/>
          <w:jc w:val="center"/>
        </w:trPr>
        <w:tc>
          <w:tcPr>
            <w:tcW w:w="538" w:type="dxa"/>
            <w:tcBorders>
              <w:top w:val="single" w:sz="4" w:space="0" w:color="auto"/>
              <w:left w:val="nil"/>
              <w:bottom w:val="nil"/>
              <w:right w:val="single" w:sz="4" w:space="0" w:color="auto"/>
            </w:tcBorders>
            <w:noWrap/>
            <w:vAlign w:val="bottom"/>
          </w:tcPr>
          <w:p w:rsidR="00097699" w:rsidRPr="00B16218" w:rsidRDefault="00097699" w:rsidP="00B16218">
            <w:pPr>
              <w:spacing w:line="360" w:lineRule="auto"/>
              <w:rPr>
                <w:rFonts w:ascii="Times New Roman" w:hAnsi="Times New Roman" w:cs="Times New Roman"/>
                <w:color w:val="000000" w:themeColor="text1"/>
                <w:sz w:val="24"/>
                <w:szCs w:val="24"/>
              </w:rPr>
            </w:pPr>
          </w:p>
        </w:tc>
        <w:tc>
          <w:tcPr>
            <w:tcW w:w="1398" w:type="dxa"/>
            <w:tcBorders>
              <w:top w:val="single" w:sz="4" w:space="0" w:color="auto"/>
              <w:left w:val="single" w:sz="4" w:space="0" w:color="auto"/>
              <w:bottom w:val="nil"/>
              <w:right w:val="single" w:sz="4" w:space="0" w:color="auto"/>
            </w:tcBorders>
            <w:noWrap/>
            <w:vAlign w:val="center"/>
            <w:hideMark/>
          </w:tcPr>
          <w:p w:rsidR="00097699" w:rsidRPr="00B16218" w:rsidRDefault="00097699" w:rsidP="00B16218">
            <w:pPr>
              <w:spacing w:line="360" w:lineRule="auto"/>
              <w:jc w:val="center"/>
              <w:rPr>
                <w:rFonts w:ascii="Times New Roman" w:hAnsi="Times New Roman" w:cs="Times New Roman"/>
                <w:color w:val="000000" w:themeColor="text1"/>
                <w:sz w:val="24"/>
                <w:szCs w:val="24"/>
              </w:rPr>
            </w:pPr>
            <w:r w:rsidRPr="00B16218">
              <w:rPr>
                <w:rFonts w:ascii="Times New Roman" w:hAnsi="Times New Roman" w:cs="Times New Roman"/>
                <w:color w:val="000000" w:themeColor="text1"/>
                <w:sz w:val="24"/>
                <w:szCs w:val="24"/>
              </w:rPr>
              <w:t>Sangat Rendah</w:t>
            </w:r>
          </w:p>
        </w:tc>
        <w:tc>
          <w:tcPr>
            <w:tcW w:w="1398" w:type="dxa"/>
            <w:tcBorders>
              <w:top w:val="single" w:sz="4" w:space="0" w:color="auto"/>
              <w:left w:val="single" w:sz="4" w:space="0" w:color="auto"/>
              <w:bottom w:val="nil"/>
              <w:right w:val="single" w:sz="4" w:space="0" w:color="auto"/>
            </w:tcBorders>
            <w:noWrap/>
            <w:vAlign w:val="center"/>
            <w:hideMark/>
          </w:tcPr>
          <w:p w:rsidR="00097699" w:rsidRPr="00B16218" w:rsidRDefault="00097699" w:rsidP="00B16218">
            <w:pPr>
              <w:spacing w:line="360" w:lineRule="auto"/>
              <w:jc w:val="center"/>
              <w:rPr>
                <w:rFonts w:ascii="Times New Roman" w:hAnsi="Times New Roman" w:cs="Times New Roman"/>
                <w:color w:val="000000" w:themeColor="text1"/>
                <w:sz w:val="24"/>
                <w:szCs w:val="24"/>
              </w:rPr>
            </w:pPr>
            <w:r w:rsidRPr="00B16218">
              <w:rPr>
                <w:rFonts w:ascii="Times New Roman" w:hAnsi="Times New Roman" w:cs="Times New Roman"/>
                <w:color w:val="000000" w:themeColor="text1"/>
                <w:sz w:val="24"/>
                <w:szCs w:val="24"/>
              </w:rPr>
              <w:t>Rendah</w:t>
            </w:r>
          </w:p>
        </w:tc>
        <w:tc>
          <w:tcPr>
            <w:tcW w:w="1398" w:type="dxa"/>
            <w:tcBorders>
              <w:top w:val="single" w:sz="4" w:space="0" w:color="auto"/>
              <w:left w:val="single" w:sz="4" w:space="0" w:color="auto"/>
              <w:bottom w:val="nil"/>
              <w:right w:val="single" w:sz="4" w:space="0" w:color="auto"/>
            </w:tcBorders>
            <w:noWrap/>
            <w:vAlign w:val="center"/>
            <w:hideMark/>
          </w:tcPr>
          <w:p w:rsidR="00097699" w:rsidRPr="00B16218" w:rsidRDefault="00097699" w:rsidP="00B16218">
            <w:pPr>
              <w:spacing w:line="360" w:lineRule="auto"/>
              <w:jc w:val="center"/>
              <w:rPr>
                <w:rFonts w:ascii="Times New Roman" w:hAnsi="Times New Roman" w:cs="Times New Roman"/>
                <w:color w:val="000000" w:themeColor="text1"/>
                <w:sz w:val="24"/>
                <w:szCs w:val="24"/>
              </w:rPr>
            </w:pPr>
            <w:r w:rsidRPr="00B16218">
              <w:rPr>
                <w:rFonts w:ascii="Times New Roman" w:hAnsi="Times New Roman" w:cs="Times New Roman"/>
                <w:color w:val="000000" w:themeColor="text1"/>
                <w:sz w:val="24"/>
                <w:szCs w:val="24"/>
              </w:rPr>
              <w:t>Sedang</w:t>
            </w:r>
          </w:p>
        </w:tc>
        <w:tc>
          <w:tcPr>
            <w:tcW w:w="1398" w:type="dxa"/>
            <w:tcBorders>
              <w:top w:val="single" w:sz="4" w:space="0" w:color="auto"/>
              <w:left w:val="single" w:sz="4" w:space="0" w:color="auto"/>
              <w:bottom w:val="nil"/>
              <w:right w:val="single" w:sz="4" w:space="0" w:color="auto"/>
            </w:tcBorders>
            <w:noWrap/>
            <w:vAlign w:val="center"/>
            <w:hideMark/>
          </w:tcPr>
          <w:p w:rsidR="00097699" w:rsidRPr="00B16218" w:rsidRDefault="00097699" w:rsidP="00B16218">
            <w:pPr>
              <w:spacing w:line="360" w:lineRule="auto"/>
              <w:jc w:val="center"/>
              <w:rPr>
                <w:rFonts w:ascii="Times New Roman" w:hAnsi="Times New Roman" w:cs="Times New Roman"/>
                <w:color w:val="000000" w:themeColor="text1"/>
                <w:sz w:val="24"/>
                <w:szCs w:val="24"/>
              </w:rPr>
            </w:pPr>
            <w:r w:rsidRPr="00B16218">
              <w:rPr>
                <w:rFonts w:ascii="Times New Roman" w:hAnsi="Times New Roman" w:cs="Times New Roman"/>
                <w:color w:val="000000" w:themeColor="text1"/>
                <w:sz w:val="24"/>
                <w:szCs w:val="24"/>
              </w:rPr>
              <w:t>Tinggi</w:t>
            </w:r>
          </w:p>
        </w:tc>
        <w:tc>
          <w:tcPr>
            <w:tcW w:w="1398" w:type="dxa"/>
            <w:tcBorders>
              <w:top w:val="single" w:sz="4" w:space="0" w:color="auto"/>
              <w:left w:val="single" w:sz="4" w:space="0" w:color="auto"/>
              <w:bottom w:val="nil"/>
              <w:right w:val="single" w:sz="4" w:space="0" w:color="auto"/>
            </w:tcBorders>
            <w:noWrap/>
            <w:vAlign w:val="center"/>
            <w:hideMark/>
          </w:tcPr>
          <w:p w:rsidR="00097699" w:rsidRPr="00B16218" w:rsidRDefault="00097699" w:rsidP="00B16218">
            <w:pPr>
              <w:spacing w:line="360" w:lineRule="auto"/>
              <w:jc w:val="center"/>
              <w:rPr>
                <w:rFonts w:ascii="Times New Roman" w:hAnsi="Times New Roman" w:cs="Times New Roman"/>
                <w:color w:val="000000" w:themeColor="text1"/>
                <w:sz w:val="24"/>
                <w:szCs w:val="24"/>
              </w:rPr>
            </w:pPr>
            <w:r w:rsidRPr="00B16218">
              <w:rPr>
                <w:rFonts w:ascii="Times New Roman" w:hAnsi="Times New Roman" w:cs="Times New Roman"/>
                <w:color w:val="000000" w:themeColor="text1"/>
                <w:sz w:val="24"/>
                <w:szCs w:val="24"/>
              </w:rPr>
              <w:t>Sangat Tinggi</w:t>
            </w:r>
          </w:p>
        </w:tc>
      </w:tr>
    </w:tbl>
    <w:p w:rsidR="00097699" w:rsidRPr="00B16218" w:rsidRDefault="003B441F" w:rsidP="00B16218">
      <w:pPr>
        <w:spacing w:line="360" w:lineRule="auto"/>
        <w:jc w:val="center"/>
        <w:rPr>
          <w:rFonts w:ascii="Times New Roman" w:hAnsi="Times New Roman" w:cs="Times New Roman"/>
          <w:color w:val="000000" w:themeColor="text1"/>
          <w:sz w:val="24"/>
          <w:szCs w:val="24"/>
        </w:rPr>
      </w:pPr>
      <w:r w:rsidRPr="00B16218">
        <w:rPr>
          <w:rFonts w:ascii="Times New Roman" w:hAnsi="Times New Roman" w:cs="Times New Roman"/>
          <w:color w:val="000000" w:themeColor="text1"/>
          <w:sz w:val="24"/>
          <w:szCs w:val="24"/>
        </w:rPr>
        <w:t>Tabel 3</w:t>
      </w:r>
    </w:p>
    <w:p w:rsidR="00097699" w:rsidRPr="00B16218" w:rsidRDefault="00097699" w:rsidP="00B16218">
      <w:pPr>
        <w:spacing w:line="360" w:lineRule="auto"/>
        <w:jc w:val="center"/>
        <w:rPr>
          <w:rFonts w:ascii="Times New Roman" w:hAnsi="Times New Roman" w:cs="Times New Roman"/>
          <w:color w:val="000000" w:themeColor="text1"/>
          <w:sz w:val="24"/>
          <w:szCs w:val="24"/>
        </w:rPr>
      </w:pPr>
      <w:r w:rsidRPr="00B16218">
        <w:rPr>
          <w:rFonts w:ascii="Times New Roman" w:hAnsi="Times New Roman" w:cs="Times New Roman"/>
          <w:color w:val="000000" w:themeColor="text1"/>
          <w:sz w:val="24"/>
          <w:szCs w:val="24"/>
        </w:rPr>
        <w:t>Skala Kontinum Data  Penelitian</w:t>
      </w:r>
    </w:p>
    <w:p w:rsidR="00097699" w:rsidRPr="00B16218" w:rsidRDefault="00097699" w:rsidP="00B16218">
      <w:pPr>
        <w:spacing w:line="360" w:lineRule="auto"/>
        <w:ind w:firstLine="720"/>
        <w:jc w:val="both"/>
        <w:rPr>
          <w:rFonts w:ascii="Times New Roman" w:hAnsi="Times New Roman" w:cs="Times New Roman"/>
          <w:color w:val="000000" w:themeColor="text1"/>
          <w:sz w:val="24"/>
          <w:szCs w:val="24"/>
        </w:rPr>
      </w:pPr>
      <w:r w:rsidRPr="00B16218">
        <w:rPr>
          <w:rFonts w:ascii="Times New Roman" w:hAnsi="Times New Roman" w:cs="Times New Roman"/>
          <w:sz w:val="24"/>
          <w:szCs w:val="24"/>
        </w:rPr>
        <w:t xml:space="preserve">Sebelum dilakukan pengujian hipotesis dilakukan uji asumsi terlebih dahulu yaitu uji normalitas data, uji heterokedastisitas dan uji autokorelasi. </w:t>
      </w:r>
      <w:r w:rsidRPr="00B16218">
        <w:rPr>
          <w:rFonts w:ascii="Times New Roman" w:eastAsia="Calibri" w:hAnsi="Times New Roman" w:cs="Times New Roman"/>
          <w:sz w:val="24"/>
          <w:szCs w:val="24"/>
        </w:rPr>
        <w:t>Pengujian hipotesis dilakukan dengan menggunakan analisis regresi berganda dengan bantuan SPSS</w:t>
      </w:r>
      <w:r w:rsidR="000B786F" w:rsidRPr="00B16218">
        <w:rPr>
          <w:rFonts w:ascii="Times New Roman" w:eastAsia="Calibri" w:hAnsi="Times New Roman" w:cs="Times New Roman"/>
          <w:sz w:val="24"/>
          <w:szCs w:val="24"/>
        </w:rPr>
        <w:t>.</w:t>
      </w:r>
    </w:p>
    <w:p w:rsidR="004F632C" w:rsidRPr="00B16218" w:rsidRDefault="00DC3BCF" w:rsidP="00B16218">
      <w:pPr>
        <w:pStyle w:val="Caption"/>
        <w:spacing w:line="360" w:lineRule="auto"/>
        <w:jc w:val="both"/>
        <w:rPr>
          <w:rFonts w:ascii="Times New Roman" w:hAnsi="Times New Roman" w:cs="Times New Roman"/>
          <w:color w:val="auto"/>
          <w:sz w:val="24"/>
          <w:szCs w:val="24"/>
        </w:rPr>
      </w:pPr>
      <w:r w:rsidRPr="00B16218">
        <w:rPr>
          <w:rFonts w:ascii="Times New Roman" w:hAnsi="Times New Roman" w:cs="Times New Roman"/>
          <w:color w:val="auto"/>
          <w:sz w:val="24"/>
          <w:szCs w:val="24"/>
        </w:rPr>
        <w:t xml:space="preserve">IV. </w:t>
      </w:r>
      <w:r w:rsidR="00223EF1" w:rsidRPr="00B16218">
        <w:rPr>
          <w:rFonts w:ascii="Times New Roman" w:hAnsi="Times New Roman" w:cs="Times New Roman"/>
          <w:color w:val="auto"/>
          <w:sz w:val="24"/>
          <w:szCs w:val="24"/>
        </w:rPr>
        <w:t xml:space="preserve">HASIL </w:t>
      </w:r>
      <w:r w:rsidR="004F632C" w:rsidRPr="00B16218">
        <w:rPr>
          <w:rFonts w:ascii="Times New Roman" w:hAnsi="Times New Roman" w:cs="Times New Roman"/>
          <w:color w:val="auto"/>
          <w:sz w:val="24"/>
          <w:szCs w:val="24"/>
        </w:rPr>
        <w:t>PEMBAHASAN</w:t>
      </w:r>
    </w:p>
    <w:p w:rsidR="00D66F53" w:rsidRDefault="00341D57" w:rsidP="00D66F53">
      <w:pPr>
        <w:spacing w:line="360" w:lineRule="auto"/>
        <w:ind w:firstLine="720"/>
        <w:jc w:val="both"/>
        <w:rPr>
          <w:rFonts w:ascii="Times New Roman" w:hAnsi="Times New Roman" w:cs="Times New Roman"/>
          <w:sz w:val="24"/>
          <w:szCs w:val="24"/>
        </w:rPr>
      </w:pPr>
      <w:r w:rsidRPr="00B16218">
        <w:rPr>
          <w:rFonts w:ascii="Times New Roman" w:hAnsi="Times New Roman" w:cs="Times New Roman"/>
          <w:sz w:val="24"/>
          <w:szCs w:val="24"/>
        </w:rPr>
        <w:t>Profil mahasiswa yang menjadi responden,</w:t>
      </w:r>
      <w:r w:rsidR="000F7D4A" w:rsidRPr="00B16218">
        <w:rPr>
          <w:rFonts w:ascii="Times New Roman" w:hAnsi="Times New Roman" w:cs="Times New Roman"/>
          <w:sz w:val="24"/>
          <w:szCs w:val="24"/>
        </w:rPr>
        <w:t xml:space="preserve"> </w:t>
      </w:r>
      <w:r w:rsidR="000F7D4A" w:rsidRPr="00B16218">
        <w:rPr>
          <w:rFonts w:ascii="Times New Roman" w:hAnsi="Times New Roman" w:cs="Times New Roman"/>
          <w:color w:val="000000"/>
          <w:sz w:val="24"/>
          <w:szCs w:val="24"/>
        </w:rPr>
        <w:t>skala penafsiran skor  rata-rata jawaban responden setiap variabel seperti tampak pada tabel</w:t>
      </w:r>
      <w:r w:rsidRPr="00B16218">
        <w:rPr>
          <w:rFonts w:ascii="Times New Roman" w:hAnsi="Times New Roman" w:cs="Times New Roman"/>
          <w:sz w:val="24"/>
          <w:szCs w:val="24"/>
        </w:rPr>
        <w:t xml:space="preserve">  </w:t>
      </w:r>
      <w:r w:rsidR="003B441F" w:rsidRPr="00B16218">
        <w:rPr>
          <w:rFonts w:ascii="Times New Roman" w:hAnsi="Times New Roman" w:cs="Times New Roman"/>
          <w:sz w:val="24"/>
          <w:szCs w:val="24"/>
        </w:rPr>
        <w:t>4</w:t>
      </w:r>
      <w:r w:rsidR="000F7D4A" w:rsidRPr="00B16218">
        <w:rPr>
          <w:rFonts w:ascii="Times New Roman" w:hAnsi="Times New Roman" w:cs="Times New Roman"/>
          <w:sz w:val="24"/>
          <w:szCs w:val="24"/>
        </w:rPr>
        <w:t xml:space="preserve"> sebagai berikut:</w:t>
      </w:r>
    </w:p>
    <w:p w:rsidR="00444AF7" w:rsidRDefault="003B441F" w:rsidP="00D66F53">
      <w:pPr>
        <w:spacing w:line="360" w:lineRule="auto"/>
        <w:ind w:firstLine="720"/>
        <w:jc w:val="both"/>
        <w:rPr>
          <w:rFonts w:ascii="Times New Roman" w:hAnsi="Times New Roman" w:cs="Times New Roman"/>
          <w:color w:val="000000" w:themeColor="text1"/>
          <w:sz w:val="24"/>
          <w:szCs w:val="24"/>
        </w:rPr>
      </w:pPr>
      <w:r w:rsidRPr="007741E6">
        <w:rPr>
          <w:rFonts w:ascii="Times New Roman" w:hAnsi="Times New Roman" w:cs="Times New Roman"/>
          <w:color w:val="000000" w:themeColor="text1"/>
          <w:sz w:val="24"/>
          <w:szCs w:val="24"/>
        </w:rPr>
        <w:t xml:space="preserve">Tabel 4. </w:t>
      </w:r>
      <w:r w:rsidR="00444AF7" w:rsidRPr="007741E6">
        <w:rPr>
          <w:rFonts w:ascii="Times New Roman" w:hAnsi="Times New Roman" w:cs="Times New Roman"/>
          <w:color w:val="000000" w:themeColor="text1"/>
          <w:sz w:val="24"/>
          <w:szCs w:val="24"/>
        </w:rPr>
        <w:t>Skala Penafsiran Rata-Rata Skor Jawaban Responden</w:t>
      </w:r>
    </w:p>
    <w:p w:rsidR="00D66F53" w:rsidRDefault="00D66F53" w:rsidP="00CB29A6">
      <w:pPr>
        <w:spacing w:line="360" w:lineRule="auto"/>
        <w:jc w:val="both"/>
        <w:rPr>
          <w:rFonts w:ascii="Times New Roman" w:hAnsi="Times New Roman" w:cs="Times New Roman"/>
          <w:sz w:val="24"/>
          <w:szCs w:val="24"/>
        </w:rPr>
      </w:pPr>
    </w:p>
    <w:p w:rsidR="00CB29A6" w:rsidRPr="00D66F53" w:rsidRDefault="00CB29A6" w:rsidP="00CB29A6">
      <w:pPr>
        <w:spacing w:line="360" w:lineRule="auto"/>
        <w:jc w:val="both"/>
        <w:rPr>
          <w:rFonts w:ascii="Times New Roman" w:hAnsi="Times New Roman" w:cs="Times New Roman"/>
          <w:sz w:val="24"/>
          <w:szCs w:val="24"/>
        </w:rPr>
      </w:pPr>
    </w:p>
    <w:tbl>
      <w:tblPr>
        <w:tblW w:w="6536" w:type="dxa"/>
        <w:jc w:val="center"/>
        <w:tblInd w:w="-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9"/>
        <w:gridCol w:w="3817"/>
      </w:tblGrid>
      <w:tr w:rsidR="007741E6" w:rsidRPr="007741E6" w:rsidTr="000F7D4A">
        <w:trPr>
          <w:trHeight w:val="69"/>
          <w:jc w:val="center"/>
        </w:trPr>
        <w:tc>
          <w:tcPr>
            <w:tcW w:w="2719" w:type="dxa"/>
            <w:shd w:val="clear" w:color="auto" w:fill="C0C0C0"/>
            <w:noWrap/>
            <w:vAlign w:val="center"/>
          </w:tcPr>
          <w:p w:rsidR="00444AF7" w:rsidRPr="007741E6" w:rsidRDefault="00444AF7" w:rsidP="00B16218">
            <w:pPr>
              <w:spacing w:after="0" w:line="360" w:lineRule="auto"/>
              <w:jc w:val="center"/>
              <w:rPr>
                <w:rFonts w:ascii="Times New Roman" w:hAnsi="Times New Roman" w:cs="Times New Roman"/>
                <w:b/>
                <w:color w:val="000000" w:themeColor="text1"/>
                <w:sz w:val="24"/>
                <w:szCs w:val="24"/>
              </w:rPr>
            </w:pPr>
            <w:r w:rsidRPr="007741E6">
              <w:rPr>
                <w:rFonts w:ascii="Times New Roman" w:hAnsi="Times New Roman" w:cs="Times New Roman"/>
                <w:b/>
                <w:color w:val="000000" w:themeColor="text1"/>
                <w:sz w:val="24"/>
                <w:szCs w:val="24"/>
              </w:rPr>
              <w:lastRenderedPageBreak/>
              <w:t>Rentang</w:t>
            </w:r>
          </w:p>
        </w:tc>
        <w:tc>
          <w:tcPr>
            <w:tcW w:w="3817" w:type="dxa"/>
            <w:shd w:val="clear" w:color="auto" w:fill="C0C0C0"/>
            <w:noWrap/>
            <w:vAlign w:val="center"/>
          </w:tcPr>
          <w:p w:rsidR="00444AF7" w:rsidRPr="007741E6" w:rsidRDefault="00444AF7" w:rsidP="00B16218">
            <w:pPr>
              <w:spacing w:after="0" w:line="360" w:lineRule="auto"/>
              <w:jc w:val="center"/>
              <w:rPr>
                <w:rFonts w:ascii="Times New Roman" w:hAnsi="Times New Roman" w:cs="Times New Roman"/>
                <w:b/>
                <w:color w:val="000000" w:themeColor="text1"/>
                <w:sz w:val="24"/>
                <w:szCs w:val="24"/>
              </w:rPr>
            </w:pPr>
            <w:r w:rsidRPr="007741E6">
              <w:rPr>
                <w:rFonts w:ascii="Times New Roman" w:hAnsi="Times New Roman" w:cs="Times New Roman"/>
                <w:b/>
                <w:color w:val="000000" w:themeColor="text1"/>
                <w:sz w:val="24"/>
                <w:szCs w:val="24"/>
              </w:rPr>
              <w:t>Penafsiran</w:t>
            </w:r>
          </w:p>
        </w:tc>
      </w:tr>
      <w:tr w:rsidR="00444AF7" w:rsidRPr="00B16218" w:rsidTr="000F7D4A">
        <w:trPr>
          <w:trHeight w:val="37"/>
          <w:jc w:val="center"/>
        </w:trPr>
        <w:tc>
          <w:tcPr>
            <w:tcW w:w="2719" w:type="dxa"/>
            <w:noWrap/>
            <w:vAlign w:val="center"/>
          </w:tcPr>
          <w:p w:rsidR="00444AF7" w:rsidRPr="00B16218" w:rsidRDefault="00444AF7" w:rsidP="00B16218">
            <w:pPr>
              <w:spacing w:after="0" w:line="360" w:lineRule="auto"/>
              <w:jc w:val="center"/>
              <w:rPr>
                <w:rFonts w:ascii="Times New Roman" w:hAnsi="Times New Roman" w:cs="Times New Roman"/>
                <w:color w:val="000000"/>
                <w:sz w:val="24"/>
                <w:szCs w:val="24"/>
              </w:rPr>
            </w:pPr>
            <w:r w:rsidRPr="00B16218">
              <w:rPr>
                <w:rFonts w:ascii="Times New Roman" w:hAnsi="Times New Roman" w:cs="Times New Roman"/>
                <w:color w:val="000000"/>
                <w:sz w:val="24"/>
                <w:szCs w:val="24"/>
              </w:rPr>
              <w:t>1,00 – 1,79</w:t>
            </w:r>
          </w:p>
        </w:tc>
        <w:tc>
          <w:tcPr>
            <w:tcW w:w="3817" w:type="dxa"/>
            <w:noWrap/>
            <w:vAlign w:val="center"/>
          </w:tcPr>
          <w:p w:rsidR="00444AF7" w:rsidRPr="00B16218" w:rsidRDefault="00444AF7" w:rsidP="00B16218">
            <w:pPr>
              <w:spacing w:after="0" w:line="360" w:lineRule="auto"/>
              <w:rPr>
                <w:rFonts w:ascii="Times New Roman" w:hAnsi="Times New Roman" w:cs="Times New Roman"/>
                <w:color w:val="000000"/>
                <w:sz w:val="24"/>
                <w:szCs w:val="24"/>
              </w:rPr>
            </w:pPr>
            <w:r w:rsidRPr="00B16218">
              <w:rPr>
                <w:rFonts w:ascii="Times New Roman" w:hAnsi="Times New Roman" w:cs="Times New Roman"/>
                <w:color w:val="000000"/>
                <w:sz w:val="24"/>
                <w:szCs w:val="24"/>
              </w:rPr>
              <w:t>Sangat Rendah</w:t>
            </w:r>
          </w:p>
        </w:tc>
      </w:tr>
      <w:tr w:rsidR="00444AF7" w:rsidRPr="00B16218" w:rsidTr="000F7D4A">
        <w:trPr>
          <w:trHeight w:val="111"/>
          <w:jc w:val="center"/>
        </w:trPr>
        <w:tc>
          <w:tcPr>
            <w:tcW w:w="2719" w:type="dxa"/>
            <w:noWrap/>
            <w:vAlign w:val="center"/>
          </w:tcPr>
          <w:p w:rsidR="00444AF7" w:rsidRPr="00B16218" w:rsidRDefault="00444AF7" w:rsidP="00B16218">
            <w:pPr>
              <w:spacing w:after="0" w:line="360" w:lineRule="auto"/>
              <w:jc w:val="center"/>
              <w:rPr>
                <w:rFonts w:ascii="Times New Roman" w:hAnsi="Times New Roman" w:cs="Times New Roman"/>
                <w:color w:val="000000"/>
                <w:sz w:val="24"/>
                <w:szCs w:val="24"/>
              </w:rPr>
            </w:pPr>
            <w:r w:rsidRPr="00B16218">
              <w:rPr>
                <w:rFonts w:ascii="Times New Roman" w:hAnsi="Times New Roman" w:cs="Times New Roman"/>
                <w:color w:val="000000"/>
                <w:sz w:val="24"/>
                <w:szCs w:val="24"/>
              </w:rPr>
              <w:t>1,80 – 2,59</w:t>
            </w:r>
          </w:p>
        </w:tc>
        <w:tc>
          <w:tcPr>
            <w:tcW w:w="3817" w:type="dxa"/>
            <w:noWrap/>
            <w:vAlign w:val="center"/>
          </w:tcPr>
          <w:p w:rsidR="00444AF7" w:rsidRPr="00B16218" w:rsidRDefault="00444AF7" w:rsidP="00B16218">
            <w:pPr>
              <w:spacing w:after="0" w:line="360" w:lineRule="auto"/>
              <w:rPr>
                <w:rFonts w:ascii="Times New Roman" w:hAnsi="Times New Roman" w:cs="Times New Roman"/>
                <w:color w:val="000000"/>
                <w:sz w:val="24"/>
                <w:szCs w:val="24"/>
              </w:rPr>
            </w:pPr>
            <w:r w:rsidRPr="00B16218">
              <w:rPr>
                <w:rFonts w:ascii="Times New Roman" w:hAnsi="Times New Roman" w:cs="Times New Roman"/>
                <w:color w:val="000000"/>
                <w:sz w:val="24"/>
                <w:szCs w:val="24"/>
              </w:rPr>
              <w:t>Rendah</w:t>
            </w:r>
          </w:p>
        </w:tc>
      </w:tr>
      <w:tr w:rsidR="00444AF7" w:rsidRPr="00B16218" w:rsidTr="000F7D4A">
        <w:trPr>
          <w:trHeight w:val="117"/>
          <w:jc w:val="center"/>
        </w:trPr>
        <w:tc>
          <w:tcPr>
            <w:tcW w:w="2719" w:type="dxa"/>
            <w:noWrap/>
            <w:vAlign w:val="center"/>
          </w:tcPr>
          <w:p w:rsidR="00444AF7" w:rsidRPr="00B16218" w:rsidRDefault="00444AF7" w:rsidP="00B16218">
            <w:pPr>
              <w:spacing w:after="0" w:line="360" w:lineRule="auto"/>
              <w:jc w:val="center"/>
              <w:rPr>
                <w:rFonts w:ascii="Times New Roman" w:hAnsi="Times New Roman" w:cs="Times New Roman"/>
                <w:color w:val="000000"/>
                <w:sz w:val="24"/>
                <w:szCs w:val="24"/>
              </w:rPr>
            </w:pPr>
            <w:r w:rsidRPr="00B16218">
              <w:rPr>
                <w:rFonts w:ascii="Times New Roman" w:hAnsi="Times New Roman" w:cs="Times New Roman"/>
                <w:color w:val="000000"/>
                <w:sz w:val="24"/>
                <w:szCs w:val="24"/>
              </w:rPr>
              <w:t>2,60 – 3,39</w:t>
            </w:r>
          </w:p>
        </w:tc>
        <w:tc>
          <w:tcPr>
            <w:tcW w:w="3817" w:type="dxa"/>
            <w:noWrap/>
            <w:vAlign w:val="center"/>
          </w:tcPr>
          <w:p w:rsidR="00444AF7" w:rsidRPr="00B16218" w:rsidRDefault="00444AF7" w:rsidP="00B16218">
            <w:pPr>
              <w:spacing w:after="0" w:line="360" w:lineRule="auto"/>
              <w:rPr>
                <w:rFonts w:ascii="Times New Roman" w:hAnsi="Times New Roman" w:cs="Times New Roman"/>
                <w:color w:val="000000"/>
                <w:sz w:val="24"/>
                <w:szCs w:val="24"/>
              </w:rPr>
            </w:pPr>
            <w:r w:rsidRPr="00B16218">
              <w:rPr>
                <w:rFonts w:ascii="Times New Roman" w:hAnsi="Times New Roman" w:cs="Times New Roman"/>
                <w:color w:val="000000"/>
                <w:sz w:val="24"/>
                <w:szCs w:val="24"/>
              </w:rPr>
              <w:t>Sedang</w:t>
            </w:r>
          </w:p>
        </w:tc>
      </w:tr>
      <w:tr w:rsidR="00444AF7" w:rsidRPr="00B16218" w:rsidTr="000F7D4A">
        <w:trPr>
          <w:trHeight w:val="343"/>
          <w:jc w:val="center"/>
        </w:trPr>
        <w:tc>
          <w:tcPr>
            <w:tcW w:w="2719" w:type="dxa"/>
            <w:noWrap/>
            <w:vAlign w:val="center"/>
          </w:tcPr>
          <w:p w:rsidR="00444AF7" w:rsidRPr="00B16218" w:rsidRDefault="00444AF7" w:rsidP="00B16218">
            <w:pPr>
              <w:spacing w:after="0" w:line="360" w:lineRule="auto"/>
              <w:jc w:val="center"/>
              <w:rPr>
                <w:rFonts w:ascii="Times New Roman" w:hAnsi="Times New Roman" w:cs="Times New Roman"/>
                <w:color w:val="000000"/>
                <w:sz w:val="24"/>
                <w:szCs w:val="24"/>
              </w:rPr>
            </w:pPr>
            <w:r w:rsidRPr="00B16218">
              <w:rPr>
                <w:rFonts w:ascii="Times New Roman" w:hAnsi="Times New Roman" w:cs="Times New Roman"/>
                <w:color w:val="000000"/>
                <w:sz w:val="24"/>
                <w:szCs w:val="24"/>
              </w:rPr>
              <w:t>3,40 – 4,19</w:t>
            </w:r>
          </w:p>
        </w:tc>
        <w:tc>
          <w:tcPr>
            <w:tcW w:w="3817" w:type="dxa"/>
            <w:noWrap/>
            <w:vAlign w:val="center"/>
          </w:tcPr>
          <w:p w:rsidR="00444AF7" w:rsidRPr="00B16218" w:rsidRDefault="00444AF7" w:rsidP="00B16218">
            <w:pPr>
              <w:spacing w:after="0" w:line="360" w:lineRule="auto"/>
              <w:rPr>
                <w:rFonts w:ascii="Times New Roman" w:hAnsi="Times New Roman" w:cs="Times New Roman"/>
                <w:color w:val="000000"/>
                <w:sz w:val="24"/>
                <w:szCs w:val="24"/>
              </w:rPr>
            </w:pPr>
            <w:r w:rsidRPr="00B16218">
              <w:rPr>
                <w:rFonts w:ascii="Times New Roman" w:hAnsi="Times New Roman" w:cs="Times New Roman"/>
                <w:color w:val="000000"/>
                <w:sz w:val="24"/>
                <w:szCs w:val="24"/>
              </w:rPr>
              <w:t>Tinggi</w:t>
            </w:r>
          </w:p>
        </w:tc>
      </w:tr>
      <w:tr w:rsidR="00444AF7" w:rsidRPr="00B16218" w:rsidTr="000F7D4A">
        <w:trPr>
          <w:trHeight w:val="343"/>
          <w:jc w:val="center"/>
        </w:trPr>
        <w:tc>
          <w:tcPr>
            <w:tcW w:w="2719" w:type="dxa"/>
            <w:noWrap/>
            <w:vAlign w:val="center"/>
          </w:tcPr>
          <w:p w:rsidR="00444AF7" w:rsidRPr="00B16218" w:rsidRDefault="00444AF7" w:rsidP="00B16218">
            <w:pPr>
              <w:spacing w:after="0" w:line="360" w:lineRule="auto"/>
              <w:jc w:val="center"/>
              <w:rPr>
                <w:rFonts w:ascii="Times New Roman" w:hAnsi="Times New Roman" w:cs="Times New Roman"/>
                <w:color w:val="000000"/>
                <w:sz w:val="24"/>
                <w:szCs w:val="24"/>
              </w:rPr>
            </w:pPr>
            <w:r w:rsidRPr="00B16218">
              <w:rPr>
                <w:rFonts w:ascii="Times New Roman" w:hAnsi="Times New Roman" w:cs="Times New Roman"/>
                <w:color w:val="000000"/>
                <w:sz w:val="24"/>
                <w:szCs w:val="24"/>
              </w:rPr>
              <w:t>4,20 – 5,00</w:t>
            </w:r>
          </w:p>
        </w:tc>
        <w:tc>
          <w:tcPr>
            <w:tcW w:w="3817" w:type="dxa"/>
            <w:noWrap/>
            <w:vAlign w:val="center"/>
          </w:tcPr>
          <w:p w:rsidR="00444AF7" w:rsidRPr="00B16218" w:rsidRDefault="00444AF7" w:rsidP="00B16218">
            <w:pPr>
              <w:spacing w:after="0" w:line="360" w:lineRule="auto"/>
              <w:rPr>
                <w:rFonts w:ascii="Times New Roman" w:hAnsi="Times New Roman" w:cs="Times New Roman"/>
                <w:color w:val="000000"/>
                <w:sz w:val="24"/>
                <w:szCs w:val="24"/>
              </w:rPr>
            </w:pPr>
            <w:r w:rsidRPr="00B16218">
              <w:rPr>
                <w:rFonts w:ascii="Times New Roman" w:hAnsi="Times New Roman" w:cs="Times New Roman"/>
                <w:color w:val="000000"/>
                <w:sz w:val="24"/>
                <w:szCs w:val="24"/>
              </w:rPr>
              <w:t>Sangat Tinggi</w:t>
            </w:r>
          </w:p>
        </w:tc>
      </w:tr>
    </w:tbl>
    <w:p w:rsidR="00444AF7" w:rsidRPr="00B16218" w:rsidRDefault="00444AF7" w:rsidP="00B16218">
      <w:pPr>
        <w:spacing w:line="360" w:lineRule="auto"/>
        <w:jc w:val="both"/>
        <w:rPr>
          <w:rFonts w:ascii="Times New Roman" w:hAnsi="Times New Roman" w:cs="Times New Roman"/>
          <w:color w:val="000000"/>
          <w:sz w:val="24"/>
          <w:szCs w:val="24"/>
        </w:rPr>
      </w:pPr>
      <w:r w:rsidRPr="00B16218">
        <w:rPr>
          <w:rFonts w:ascii="Times New Roman" w:hAnsi="Times New Roman" w:cs="Times New Roman"/>
          <w:color w:val="000000"/>
          <w:sz w:val="24"/>
          <w:szCs w:val="24"/>
        </w:rPr>
        <w:t xml:space="preserve">                     Sumber: data diolah</w:t>
      </w:r>
    </w:p>
    <w:p w:rsidR="003B441F" w:rsidRPr="007741E6" w:rsidRDefault="003B441F" w:rsidP="00B16218">
      <w:pPr>
        <w:pStyle w:val="captiontabelgambar"/>
        <w:spacing w:after="0" w:line="360" w:lineRule="auto"/>
        <w:rPr>
          <w:color w:val="000000" w:themeColor="text1"/>
        </w:rPr>
      </w:pPr>
      <w:r w:rsidRPr="007741E6">
        <w:rPr>
          <w:color w:val="000000" w:themeColor="text1"/>
        </w:rPr>
        <w:t xml:space="preserve">Tabel. </w:t>
      </w:r>
      <w:proofErr w:type="spellStart"/>
      <w:r w:rsidRPr="007741E6">
        <w:rPr>
          <w:color w:val="000000" w:themeColor="text1"/>
          <w:lang w:val="en-US"/>
        </w:rPr>
        <w:t>Rekapitulasi</w:t>
      </w:r>
      <w:proofErr w:type="spellEnd"/>
      <w:r w:rsidRPr="007741E6">
        <w:rPr>
          <w:color w:val="000000" w:themeColor="text1"/>
          <w:lang w:val="en-US"/>
        </w:rPr>
        <w:t xml:space="preserve"> </w:t>
      </w:r>
      <w:proofErr w:type="spellStart"/>
      <w:r w:rsidRPr="007741E6">
        <w:rPr>
          <w:color w:val="000000" w:themeColor="text1"/>
          <w:lang w:val="en-US"/>
        </w:rPr>
        <w:t>Skor</w:t>
      </w:r>
      <w:proofErr w:type="spellEnd"/>
      <w:r w:rsidRPr="007741E6">
        <w:rPr>
          <w:color w:val="000000" w:themeColor="text1"/>
          <w:lang w:val="en-US"/>
        </w:rPr>
        <w:t xml:space="preserve"> Rata-rata </w:t>
      </w:r>
      <w:proofErr w:type="spellStart"/>
      <w:r w:rsidRPr="007741E6">
        <w:rPr>
          <w:color w:val="000000" w:themeColor="text1"/>
          <w:lang w:val="en-US"/>
        </w:rPr>
        <w:t>Setiap</w:t>
      </w:r>
      <w:proofErr w:type="spellEnd"/>
      <w:r w:rsidRPr="007741E6">
        <w:rPr>
          <w:color w:val="000000" w:themeColor="text1"/>
          <w:lang w:val="en-US"/>
        </w:rPr>
        <w:t xml:space="preserve"> </w:t>
      </w:r>
      <w:proofErr w:type="spellStart"/>
      <w:r w:rsidRPr="007741E6">
        <w:rPr>
          <w:color w:val="000000" w:themeColor="text1"/>
          <w:lang w:val="en-US"/>
        </w:rPr>
        <w:t>Variabel</w:t>
      </w:r>
      <w:proofErr w:type="spellEnd"/>
      <w:r w:rsidRPr="007741E6">
        <w:rPr>
          <w:color w:val="000000" w:themeColor="text1"/>
          <w:lang w:val="en-US"/>
        </w:rPr>
        <w:t xml:space="preserve"> </w:t>
      </w:r>
      <w:proofErr w:type="spellStart"/>
      <w:r w:rsidRPr="007741E6">
        <w:rPr>
          <w:color w:val="000000" w:themeColor="text1"/>
          <w:lang w:val="en-US"/>
        </w:rPr>
        <w:t>Penelitian</w:t>
      </w:r>
      <w:proofErr w:type="spellEnd"/>
    </w:p>
    <w:tbl>
      <w:tblPr>
        <w:tblStyle w:val="TableGrid"/>
        <w:tblW w:w="9382" w:type="dxa"/>
        <w:tblLayout w:type="fixed"/>
        <w:tblLook w:val="04A0" w:firstRow="1" w:lastRow="0" w:firstColumn="1" w:lastColumn="0" w:noHBand="0" w:noVBand="1"/>
      </w:tblPr>
      <w:tblGrid>
        <w:gridCol w:w="392"/>
        <w:gridCol w:w="4678"/>
        <w:gridCol w:w="708"/>
        <w:gridCol w:w="709"/>
        <w:gridCol w:w="936"/>
        <w:gridCol w:w="1083"/>
        <w:gridCol w:w="876"/>
      </w:tblGrid>
      <w:tr w:rsidR="000F6496" w:rsidRPr="00B16218" w:rsidTr="00233D65">
        <w:tc>
          <w:tcPr>
            <w:tcW w:w="392" w:type="dxa"/>
            <w:vMerge w:val="restart"/>
          </w:tcPr>
          <w:p w:rsidR="000F6496" w:rsidRPr="00D66F53" w:rsidRDefault="000F6496" w:rsidP="00D66F53">
            <w:pPr>
              <w:spacing w:line="360" w:lineRule="auto"/>
              <w:ind w:left="-142"/>
              <w:jc w:val="center"/>
              <w:rPr>
                <w:rFonts w:ascii="Times New Roman" w:hAnsi="Times New Roman" w:cs="Times New Roman"/>
                <w:b/>
                <w:bCs/>
                <w:sz w:val="24"/>
                <w:szCs w:val="24"/>
              </w:rPr>
            </w:pPr>
            <w:r w:rsidRPr="00D66F53">
              <w:rPr>
                <w:rFonts w:ascii="Times New Roman" w:hAnsi="Times New Roman" w:cs="Times New Roman"/>
                <w:b/>
                <w:bCs/>
                <w:sz w:val="24"/>
                <w:szCs w:val="24"/>
              </w:rPr>
              <w:t>No</w:t>
            </w:r>
          </w:p>
        </w:tc>
        <w:tc>
          <w:tcPr>
            <w:tcW w:w="4678" w:type="dxa"/>
            <w:vMerge w:val="restart"/>
          </w:tcPr>
          <w:p w:rsidR="000F6496" w:rsidRPr="00D66F53" w:rsidRDefault="000F6496" w:rsidP="00D66F53">
            <w:pPr>
              <w:spacing w:line="360" w:lineRule="auto"/>
              <w:jc w:val="center"/>
              <w:rPr>
                <w:rFonts w:ascii="Times New Roman" w:hAnsi="Times New Roman" w:cs="Times New Roman"/>
                <w:b/>
                <w:bCs/>
                <w:sz w:val="24"/>
                <w:szCs w:val="24"/>
              </w:rPr>
            </w:pPr>
            <w:r w:rsidRPr="00D66F53">
              <w:rPr>
                <w:rFonts w:ascii="Times New Roman" w:hAnsi="Times New Roman" w:cs="Times New Roman"/>
                <w:b/>
                <w:bCs/>
                <w:sz w:val="24"/>
                <w:szCs w:val="24"/>
              </w:rPr>
              <w:t>Variabel</w:t>
            </w:r>
          </w:p>
        </w:tc>
        <w:tc>
          <w:tcPr>
            <w:tcW w:w="708" w:type="dxa"/>
            <w:vMerge w:val="restart"/>
          </w:tcPr>
          <w:p w:rsidR="000F6496" w:rsidRPr="00D66F53" w:rsidRDefault="000F6496" w:rsidP="00D66F53">
            <w:pPr>
              <w:spacing w:line="360" w:lineRule="auto"/>
              <w:jc w:val="center"/>
              <w:rPr>
                <w:rFonts w:ascii="Times New Roman" w:hAnsi="Times New Roman" w:cs="Times New Roman"/>
                <w:b/>
                <w:bCs/>
                <w:sz w:val="24"/>
                <w:szCs w:val="24"/>
              </w:rPr>
            </w:pPr>
            <w:r w:rsidRPr="00D66F53">
              <w:rPr>
                <w:rFonts w:ascii="Times New Roman" w:hAnsi="Times New Roman" w:cs="Times New Roman"/>
                <w:b/>
                <w:bCs/>
                <w:sz w:val="24"/>
                <w:szCs w:val="24"/>
              </w:rPr>
              <w:t>Item</w:t>
            </w:r>
          </w:p>
        </w:tc>
        <w:tc>
          <w:tcPr>
            <w:tcW w:w="709" w:type="dxa"/>
            <w:vMerge w:val="restart"/>
          </w:tcPr>
          <w:p w:rsidR="000F6496" w:rsidRPr="00D66F53" w:rsidRDefault="000F6496" w:rsidP="00D66F53">
            <w:pPr>
              <w:spacing w:line="360" w:lineRule="auto"/>
              <w:jc w:val="center"/>
              <w:rPr>
                <w:rFonts w:ascii="Times New Roman" w:hAnsi="Times New Roman" w:cs="Times New Roman"/>
                <w:b/>
                <w:bCs/>
                <w:sz w:val="24"/>
                <w:szCs w:val="24"/>
              </w:rPr>
            </w:pPr>
            <w:r w:rsidRPr="00D66F53">
              <w:rPr>
                <w:rFonts w:ascii="Times New Roman" w:hAnsi="Times New Roman" w:cs="Times New Roman"/>
                <w:b/>
                <w:bCs/>
                <w:sz w:val="24"/>
                <w:szCs w:val="24"/>
              </w:rPr>
              <w:t>Total</w:t>
            </w:r>
          </w:p>
        </w:tc>
        <w:tc>
          <w:tcPr>
            <w:tcW w:w="2019" w:type="dxa"/>
            <w:gridSpan w:val="2"/>
          </w:tcPr>
          <w:p w:rsidR="000F6496" w:rsidRPr="00D66F53" w:rsidRDefault="000F6496" w:rsidP="00D66F53">
            <w:pPr>
              <w:spacing w:line="360" w:lineRule="auto"/>
              <w:jc w:val="center"/>
              <w:rPr>
                <w:rFonts w:ascii="Times New Roman" w:hAnsi="Times New Roman" w:cs="Times New Roman"/>
                <w:b/>
                <w:bCs/>
                <w:sz w:val="24"/>
                <w:szCs w:val="24"/>
              </w:rPr>
            </w:pPr>
            <w:r w:rsidRPr="00D66F53">
              <w:rPr>
                <w:rFonts w:ascii="Times New Roman" w:hAnsi="Times New Roman" w:cs="Times New Roman"/>
                <w:b/>
                <w:bCs/>
                <w:sz w:val="24"/>
                <w:szCs w:val="24"/>
              </w:rPr>
              <w:t>Skor</w:t>
            </w:r>
          </w:p>
        </w:tc>
        <w:tc>
          <w:tcPr>
            <w:tcW w:w="876" w:type="dxa"/>
            <w:vMerge w:val="restart"/>
          </w:tcPr>
          <w:p w:rsidR="000F6496" w:rsidRPr="00D66F53" w:rsidRDefault="000F6496" w:rsidP="00D66F53">
            <w:pPr>
              <w:spacing w:line="360" w:lineRule="auto"/>
              <w:jc w:val="center"/>
              <w:rPr>
                <w:rFonts w:ascii="Times New Roman" w:hAnsi="Times New Roman" w:cs="Times New Roman"/>
                <w:b/>
                <w:bCs/>
                <w:sz w:val="24"/>
                <w:szCs w:val="24"/>
              </w:rPr>
            </w:pPr>
            <w:r w:rsidRPr="00D66F53">
              <w:rPr>
                <w:rFonts w:ascii="Times New Roman" w:hAnsi="Times New Roman" w:cs="Times New Roman"/>
                <w:b/>
                <w:bCs/>
                <w:sz w:val="24"/>
                <w:szCs w:val="24"/>
              </w:rPr>
              <w:t>%</w:t>
            </w:r>
          </w:p>
        </w:tc>
      </w:tr>
      <w:tr w:rsidR="000F6496" w:rsidRPr="00B16218" w:rsidTr="00233D65">
        <w:trPr>
          <w:trHeight w:val="70"/>
        </w:trPr>
        <w:tc>
          <w:tcPr>
            <w:tcW w:w="392" w:type="dxa"/>
            <w:vMerge/>
          </w:tcPr>
          <w:p w:rsidR="000F6496" w:rsidRPr="00B16218" w:rsidRDefault="000F6496" w:rsidP="00B16218">
            <w:pPr>
              <w:spacing w:line="360" w:lineRule="auto"/>
              <w:rPr>
                <w:rFonts w:ascii="Times New Roman" w:hAnsi="Times New Roman" w:cs="Times New Roman"/>
                <w:bCs/>
                <w:sz w:val="24"/>
                <w:szCs w:val="24"/>
              </w:rPr>
            </w:pPr>
          </w:p>
        </w:tc>
        <w:tc>
          <w:tcPr>
            <w:tcW w:w="4678" w:type="dxa"/>
            <w:vMerge/>
          </w:tcPr>
          <w:p w:rsidR="000F6496" w:rsidRPr="00B16218" w:rsidRDefault="000F6496" w:rsidP="00B16218">
            <w:pPr>
              <w:spacing w:line="360" w:lineRule="auto"/>
              <w:rPr>
                <w:rFonts w:ascii="Times New Roman" w:hAnsi="Times New Roman" w:cs="Times New Roman"/>
                <w:bCs/>
                <w:sz w:val="24"/>
                <w:szCs w:val="24"/>
              </w:rPr>
            </w:pPr>
          </w:p>
        </w:tc>
        <w:tc>
          <w:tcPr>
            <w:tcW w:w="708" w:type="dxa"/>
            <w:vMerge/>
          </w:tcPr>
          <w:p w:rsidR="000F6496" w:rsidRPr="00B16218" w:rsidRDefault="000F6496" w:rsidP="00B16218">
            <w:pPr>
              <w:spacing w:line="360" w:lineRule="auto"/>
              <w:rPr>
                <w:rFonts w:ascii="Times New Roman" w:hAnsi="Times New Roman" w:cs="Times New Roman"/>
                <w:bCs/>
                <w:sz w:val="24"/>
                <w:szCs w:val="24"/>
              </w:rPr>
            </w:pPr>
          </w:p>
        </w:tc>
        <w:tc>
          <w:tcPr>
            <w:tcW w:w="709" w:type="dxa"/>
            <w:vMerge/>
          </w:tcPr>
          <w:p w:rsidR="000F6496" w:rsidRPr="00B16218" w:rsidRDefault="000F6496" w:rsidP="00B16218">
            <w:pPr>
              <w:spacing w:line="360" w:lineRule="auto"/>
              <w:rPr>
                <w:rFonts w:ascii="Times New Roman" w:hAnsi="Times New Roman" w:cs="Times New Roman"/>
                <w:bCs/>
                <w:sz w:val="24"/>
                <w:szCs w:val="24"/>
              </w:rPr>
            </w:pPr>
          </w:p>
        </w:tc>
        <w:tc>
          <w:tcPr>
            <w:tcW w:w="936" w:type="dxa"/>
          </w:tcPr>
          <w:p w:rsidR="000F6496" w:rsidRPr="00B16218" w:rsidRDefault="000F6496" w:rsidP="00B16218">
            <w:pPr>
              <w:spacing w:line="360" w:lineRule="auto"/>
              <w:rPr>
                <w:rFonts w:ascii="Times New Roman" w:hAnsi="Times New Roman" w:cs="Times New Roman"/>
                <w:bCs/>
                <w:sz w:val="24"/>
                <w:szCs w:val="24"/>
              </w:rPr>
            </w:pPr>
            <w:r w:rsidRPr="00B16218">
              <w:rPr>
                <w:rFonts w:ascii="Times New Roman" w:hAnsi="Times New Roman" w:cs="Times New Roman"/>
                <w:bCs/>
                <w:sz w:val="24"/>
                <w:szCs w:val="24"/>
              </w:rPr>
              <w:t xml:space="preserve"> Ideal</w:t>
            </w:r>
          </w:p>
        </w:tc>
        <w:tc>
          <w:tcPr>
            <w:tcW w:w="1083" w:type="dxa"/>
          </w:tcPr>
          <w:p w:rsidR="000F6496" w:rsidRPr="00B16218" w:rsidRDefault="000F6496" w:rsidP="00B16218">
            <w:pPr>
              <w:spacing w:line="360" w:lineRule="auto"/>
              <w:rPr>
                <w:rFonts w:ascii="Times New Roman" w:hAnsi="Times New Roman" w:cs="Times New Roman"/>
                <w:bCs/>
                <w:sz w:val="24"/>
                <w:szCs w:val="24"/>
              </w:rPr>
            </w:pPr>
            <w:r w:rsidRPr="00B16218">
              <w:rPr>
                <w:rFonts w:ascii="Times New Roman" w:hAnsi="Times New Roman" w:cs="Times New Roman"/>
                <w:bCs/>
                <w:sz w:val="24"/>
                <w:szCs w:val="24"/>
              </w:rPr>
              <w:t>Dicapai</w:t>
            </w:r>
          </w:p>
        </w:tc>
        <w:tc>
          <w:tcPr>
            <w:tcW w:w="876" w:type="dxa"/>
            <w:vMerge/>
          </w:tcPr>
          <w:p w:rsidR="000F6496" w:rsidRPr="00B16218" w:rsidRDefault="000F6496" w:rsidP="00B16218">
            <w:pPr>
              <w:spacing w:line="360" w:lineRule="auto"/>
              <w:rPr>
                <w:rFonts w:ascii="Times New Roman" w:hAnsi="Times New Roman" w:cs="Times New Roman"/>
                <w:bCs/>
                <w:sz w:val="24"/>
                <w:szCs w:val="24"/>
              </w:rPr>
            </w:pPr>
          </w:p>
        </w:tc>
      </w:tr>
      <w:tr w:rsidR="000F6496" w:rsidRPr="00B16218" w:rsidTr="00233D65">
        <w:tc>
          <w:tcPr>
            <w:tcW w:w="392" w:type="dxa"/>
          </w:tcPr>
          <w:p w:rsidR="000F6496" w:rsidRPr="00B16218" w:rsidRDefault="000F6496" w:rsidP="00B16218">
            <w:pPr>
              <w:spacing w:line="360" w:lineRule="auto"/>
              <w:rPr>
                <w:rFonts w:ascii="Times New Roman" w:hAnsi="Times New Roman" w:cs="Times New Roman"/>
                <w:sz w:val="24"/>
                <w:szCs w:val="24"/>
              </w:rPr>
            </w:pPr>
          </w:p>
        </w:tc>
        <w:tc>
          <w:tcPr>
            <w:tcW w:w="4678" w:type="dxa"/>
          </w:tcPr>
          <w:p w:rsidR="000F6496" w:rsidRPr="00B16218" w:rsidRDefault="000F6496" w:rsidP="00233D65">
            <w:pPr>
              <w:spacing w:line="360" w:lineRule="auto"/>
              <w:rPr>
                <w:rFonts w:ascii="Times New Roman" w:hAnsi="Times New Roman" w:cs="Times New Roman"/>
                <w:bCs/>
                <w:sz w:val="24"/>
                <w:szCs w:val="24"/>
                <w:lang w:val="en-US"/>
              </w:rPr>
            </w:pPr>
            <w:r w:rsidRPr="00B16218">
              <w:rPr>
                <w:rFonts w:ascii="Times New Roman" w:hAnsi="Times New Roman" w:cs="Times New Roman"/>
                <w:bCs/>
                <w:sz w:val="24"/>
                <w:szCs w:val="24"/>
              </w:rPr>
              <w:t xml:space="preserve">Indikator </w:t>
            </w:r>
            <w:r w:rsidR="00233D65">
              <w:rPr>
                <w:rFonts w:ascii="Times New Roman" w:hAnsi="Times New Roman" w:cs="Times New Roman"/>
                <w:bCs/>
                <w:sz w:val="24"/>
                <w:szCs w:val="24"/>
              </w:rPr>
              <w:t>Percaya</w:t>
            </w:r>
            <w:r w:rsidRPr="00B16218">
              <w:rPr>
                <w:rFonts w:ascii="Times New Roman" w:hAnsi="Times New Roman" w:cs="Times New Roman"/>
                <w:bCs/>
                <w:sz w:val="24"/>
                <w:szCs w:val="24"/>
              </w:rPr>
              <w:t xml:space="preserve"> Diri</w:t>
            </w:r>
          </w:p>
        </w:tc>
        <w:tc>
          <w:tcPr>
            <w:tcW w:w="708" w:type="dxa"/>
            <w:vAlign w:val="bottom"/>
          </w:tcPr>
          <w:p w:rsidR="000F6496" w:rsidRPr="00B16218" w:rsidRDefault="000F6496" w:rsidP="00B16218">
            <w:pPr>
              <w:spacing w:line="360" w:lineRule="auto"/>
              <w:jc w:val="center"/>
              <w:rPr>
                <w:rFonts w:ascii="Times New Roman" w:eastAsia="Times New Roman" w:hAnsi="Times New Roman" w:cs="Times New Roman"/>
                <w:sz w:val="24"/>
                <w:szCs w:val="24"/>
                <w:lang w:eastAsia="id-ID"/>
              </w:rPr>
            </w:pPr>
          </w:p>
        </w:tc>
        <w:tc>
          <w:tcPr>
            <w:tcW w:w="709" w:type="dxa"/>
            <w:vAlign w:val="bottom"/>
          </w:tcPr>
          <w:p w:rsidR="000F6496" w:rsidRPr="00B16218" w:rsidRDefault="000F6496" w:rsidP="00B16218">
            <w:pPr>
              <w:spacing w:line="360" w:lineRule="auto"/>
              <w:jc w:val="center"/>
              <w:rPr>
                <w:rFonts w:ascii="Times New Roman" w:eastAsia="Times New Roman" w:hAnsi="Times New Roman" w:cs="Times New Roman"/>
                <w:sz w:val="24"/>
                <w:szCs w:val="24"/>
                <w:lang w:eastAsia="id-ID"/>
              </w:rPr>
            </w:pPr>
          </w:p>
        </w:tc>
        <w:tc>
          <w:tcPr>
            <w:tcW w:w="936" w:type="dxa"/>
            <w:vAlign w:val="bottom"/>
          </w:tcPr>
          <w:p w:rsidR="000F6496" w:rsidRPr="00B16218" w:rsidRDefault="000F6496" w:rsidP="00B16218">
            <w:pPr>
              <w:spacing w:line="360" w:lineRule="auto"/>
              <w:jc w:val="center"/>
              <w:rPr>
                <w:rFonts w:ascii="Times New Roman" w:eastAsia="Times New Roman" w:hAnsi="Times New Roman" w:cs="Times New Roman"/>
                <w:sz w:val="24"/>
                <w:szCs w:val="24"/>
                <w:lang w:eastAsia="id-ID"/>
              </w:rPr>
            </w:pPr>
          </w:p>
        </w:tc>
        <w:tc>
          <w:tcPr>
            <w:tcW w:w="1083" w:type="dxa"/>
            <w:vAlign w:val="bottom"/>
          </w:tcPr>
          <w:p w:rsidR="000F6496" w:rsidRPr="00B16218" w:rsidRDefault="000F6496" w:rsidP="00B16218">
            <w:pPr>
              <w:spacing w:line="360" w:lineRule="auto"/>
              <w:jc w:val="center"/>
              <w:rPr>
                <w:rFonts w:ascii="Times New Roman" w:eastAsia="Times New Roman" w:hAnsi="Times New Roman" w:cs="Times New Roman"/>
                <w:sz w:val="24"/>
                <w:szCs w:val="24"/>
                <w:lang w:eastAsia="id-ID"/>
              </w:rPr>
            </w:pPr>
          </w:p>
        </w:tc>
        <w:tc>
          <w:tcPr>
            <w:tcW w:w="876" w:type="dxa"/>
            <w:vAlign w:val="bottom"/>
          </w:tcPr>
          <w:p w:rsidR="000F6496" w:rsidRPr="00B16218" w:rsidRDefault="000F6496" w:rsidP="00B16218">
            <w:pPr>
              <w:spacing w:line="360" w:lineRule="auto"/>
              <w:jc w:val="center"/>
              <w:rPr>
                <w:rFonts w:ascii="Times New Roman" w:eastAsia="Times New Roman" w:hAnsi="Times New Roman" w:cs="Times New Roman"/>
                <w:sz w:val="24"/>
                <w:szCs w:val="24"/>
                <w:lang w:eastAsia="id-ID"/>
              </w:rPr>
            </w:pPr>
          </w:p>
        </w:tc>
      </w:tr>
      <w:tr w:rsidR="000F6496" w:rsidRPr="00B16218" w:rsidTr="00233D65">
        <w:tc>
          <w:tcPr>
            <w:tcW w:w="392" w:type="dxa"/>
          </w:tcPr>
          <w:p w:rsidR="000F6496" w:rsidRPr="00B16218" w:rsidRDefault="000F6496" w:rsidP="00B16218">
            <w:pPr>
              <w:spacing w:line="360" w:lineRule="auto"/>
              <w:rPr>
                <w:rFonts w:ascii="Times New Roman" w:hAnsi="Times New Roman" w:cs="Times New Roman"/>
                <w:sz w:val="24"/>
                <w:szCs w:val="24"/>
              </w:rPr>
            </w:pPr>
            <w:r w:rsidRPr="00B16218">
              <w:rPr>
                <w:rFonts w:ascii="Times New Roman" w:hAnsi="Times New Roman" w:cs="Times New Roman"/>
                <w:sz w:val="24"/>
                <w:szCs w:val="24"/>
              </w:rPr>
              <w:t>1</w:t>
            </w:r>
          </w:p>
        </w:tc>
        <w:tc>
          <w:tcPr>
            <w:tcW w:w="4678" w:type="dxa"/>
          </w:tcPr>
          <w:p w:rsidR="000F6496" w:rsidRPr="00B16218" w:rsidRDefault="009E61B5" w:rsidP="00B16218">
            <w:pPr>
              <w:spacing w:line="360" w:lineRule="auto"/>
              <w:rPr>
                <w:rFonts w:ascii="Times New Roman" w:hAnsi="Times New Roman" w:cs="Times New Roman"/>
                <w:bCs/>
                <w:sz w:val="24"/>
                <w:szCs w:val="24"/>
                <w:lang w:val="en-US"/>
              </w:rPr>
            </w:pPr>
            <w:r>
              <w:rPr>
                <w:rFonts w:ascii="Times New Roman" w:hAnsi="Times New Roman" w:cs="Times New Roman"/>
                <w:sz w:val="24"/>
                <w:szCs w:val="24"/>
              </w:rPr>
              <w:t>Percaya diri</w:t>
            </w:r>
            <w:r w:rsidR="000F6496" w:rsidRPr="00B16218">
              <w:rPr>
                <w:rFonts w:ascii="Times New Roman" w:hAnsi="Times New Roman" w:cs="Times New Roman"/>
                <w:sz w:val="24"/>
                <w:szCs w:val="24"/>
              </w:rPr>
              <w:t xml:space="preserve"> mengelola usaha</w:t>
            </w:r>
          </w:p>
        </w:tc>
        <w:tc>
          <w:tcPr>
            <w:tcW w:w="708" w:type="dxa"/>
            <w:vAlign w:val="bottom"/>
          </w:tcPr>
          <w:p w:rsidR="000F6496"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3</w:t>
            </w:r>
          </w:p>
        </w:tc>
        <w:tc>
          <w:tcPr>
            <w:tcW w:w="709" w:type="dxa"/>
            <w:vAlign w:val="bottom"/>
          </w:tcPr>
          <w:p w:rsidR="000F6496"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1131</w:t>
            </w:r>
          </w:p>
        </w:tc>
        <w:tc>
          <w:tcPr>
            <w:tcW w:w="936" w:type="dxa"/>
            <w:vAlign w:val="bottom"/>
          </w:tcPr>
          <w:p w:rsidR="000F6496"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5655</w:t>
            </w:r>
          </w:p>
        </w:tc>
        <w:tc>
          <w:tcPr>
            <w:tcW w:w="1083" w:type="dxa"/>
          </w:tcPr>
          <w:p w:rsidR="000F6496"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4786</w:t>
            </w:r>
          </w:p>
        </w:tc>
        <w:tc>
          <w:tcPr>
            <w:tcW w:w="876" w:type="dxa"/>
            <w:vAlign w:val="bottom"/>
          </w:tcPr>
          <w:p w:rsidR="000F6496"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84,63</w:t>
            </w:r>
          </w:p>
        </w:tc>
      </w:tr>
      <w:tr w:rsidR="00E309AA" w:rsidRPr="00B16218" w:rsidTr="00233D65">
        <w:tc>
          <w:tcPr>
            <w:tcW w:w="392" w:type="dxa"/>
          </w:tcPr>
          <w:p w:rsidR="00E309AA" w:rsidRPr="00B16218" w:rsidRDefault="00E309AA" w:rsidP="00B16218">
            <w:pPr>
              <w:spacing w:line="360" w:lineRule="auto"/>
              <w:rPr>
                <w:rFonts w:ascii="Times New Roman" w:hAnsi="Times New Roman" w:cs="Times New Roman"/>
                <w:sz w:val="24"/>
                <w:szCs w:val="24"/>
              </w:rPr>
            </w:pPr>
            <w:r w:rsidRPr="00B16218">
              <w:rPr>
                <w:rFonts w:ascii="Times New Roman" w:hAnsi="Times New Roman" w:cs="Times New Roman"/>
                <w:sz w:val="24"/>
                <w:szCs w:val="24"/>
              </w:rPr>
              <w:t>2</w:t>
            </w:r>
          </w:p>
        </w:tc>
        <w:tc>
          <w:tcPr>
            <w:tcW w:w="4678" w:type="dxa"/>
          </w:tcPr>
          <w:p w:rsidR="00E309AA" w:rsidRPr="00B16218" w:rsidRDefault="00E309AA" w:rsidP="00B16218">
            <w:pPr>
              <w:autoSpaceDE w:val="0"/>
              <w:autoSpaceDN w:val="0"/>
              <w:adjustRightInd w:val="0"/>
              <w:spacing w:line="360" w:lineRule="auto"/>
              <w:rPr>
                <w:rFonts w:ascii="Times New Roman" w:hAnsi="Times New Roman" w:cs="Times New Roman"/>
                <w:sz w:val="24"/>
                <w:szCs w:val="24"/>
              </w:rPr>
            </w:pPr>
            <w:r w:rsidRPr="00B16218">
              <w:rPr>
                <w:rFonts w:ascii="Times New Roman" w:hAnsi="Times New Roman" w:cs="Times New Roman"/>
                <w:sz w:val="24"/>
                <w:szCs w:val="24"/>
              </w:rPr>
              <w:t xml:space="preserve">Kepemimpinan sumber daya </w:t>
            </w:r>
          </w:p>
        </w:tc>
        <w:tc>
          <w:tcPr>
            <w:tcW w:w="708" w:type="dxa"/>
            <w:vAlign w:val="bottom"/>
          </w:tcPr>
          <w:p w:rsidR="00E309AA" w:rsidRPr="00B16218" w:rsidRDefault="00E309AA"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3</w:t>
            </w:r>
          </w:p>
        </w:tc>
        <w:tc>
          <w:tcPr>
            <w:tcW w:w="709" w:type="dxa"/>
            <w:vAlign w:val="bottom"/>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1131</w:t>
            </w:r>
          </w:p>
        </w:tc>
        <w:tc>
          <w:tcPr>
            <w:tcW w:w="936" w:type="dxa"/>
            <w:vAlign w:val="bottom"/>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5655</w:t>
            </w:r>
          </w:p>
        </w:tc>
        <w:tc>
          <w:tcPr>
            <w:tcW w:w="1083" w:type="dxa"/>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4534</w:t>
            </w:r>
          </w:p>
        </w:tc>
        <w:tc>
          <w:tcPr>
            <w:tcW w:w="876" w:type="dxa"/>
            <w:vAlign w:val="bottom"/>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80,18</w:t>
            </w:r>
          </w:p>
        </w:tc>
      </w:tr>
      <w:tr w:rsidR="00E309AA" w:rsidRPr="00B16218" w:rsidTr="00233D65">
        <w:tc>
          <w:tcPr>
            <w:tcW w:w="392" w:type="dxa"/>
          </w:tcPr>
          <w:p w:rsidR="00E309AA" w:rsidRPr="00B16218" w:rsidRDefault="00E309AA" w:rsidP="00B16218">
            <w:pPr>
              <w:spacing w:line="360" w:lineRule="auto"/>
              <w:rPr>
                <w:rFonts w:ascii="Times New Roman" w:hAnsi="Times New Roman" w:cs="Times New Roman"/>
                <w:sz w:val="24"/>
                <w:szCs w:val="24"/>
                <w:lang w:val="en-US"/>
              </w:rPr>
            </w:pPr>
            <w:r w:rsidRPr="00B16218">
              <w:rPr>
                <w:rFonts w:ascii="Times New Roman" w:hAnsi="Times New Roman" w:cs="Times New Roman"/>
                <w:sz w:val="24"/>
                <w:szCs w:val="24"/>
                <w:lang w:val="en-US"/>
              </w:rPr>
              <w:t>3</w:t>
            </w:r>
          </w:p>
        </w:tc>
        <w:tc>
          <w:tcPr>
            <w:tcW w:w="4678" w:type="dxa"/>
          </w:tcPr>
          <w:p w:rsidR="00E309AA" w:rsidRPr="00B16218" w:rsidRDefault="00E309AA" w:rsidP="00B16218">
            <w:pPr>
              <w:tabs>
                <w:tab w:val="left" w:pos="1665"/>
              </w:tabs>
              <w:spacing w:line="360" w:lineRule="auto"/>
              <w:jc w:val="both"/>
              <w:rPr>
                <w:rFonts w:ascii="Times New Roman" w:hAnsi="Times New Roman" w:cs="Times New Roman"/>
                <w:sz w:val="24"/>
                <w:szCs w:val="24"/>
              </w:rPr>
            </w:pPr>
            <w:r w:rsidRPr="00B16218">
              <w:rPr>
                <w:rFonts w:ascii="Times New Roman" w:hAnsi="Times New Roman" w:cs="Times New Roman"/>
                <w:sz w:val="24"/>
                <w:szCs w:val="24"/>
              </w:rPr>
              <w:t xml:space="preserve">Kemampuan memulai usaha </w:t>
            </w:r>
          </w:p>
        </w:tc>
        <w:tc>
          <w:tcPr>
            <w:tcW w:w="708" w:type="dxa"/>
            <w:vAlign w:val="bottom"/>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3</w:t>
            </w:r>
          </w:p>
        </w:tc>
        <w:tc>
          <w:tcPr>
            <w:tcW w:w="709" w:type="dxa"/>
            <w:vAlign w:val="bottom"/>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1131</w:t>
            </w:r>
          </w:p>
        </w:tc>
        <w:tc>
          <w:tcPr>
            <w:tcW w:w="936" w:type="dxa"/>
            <w:vAlign w:val="bottom"/>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5655</w:t>
            </w:r>
          </w:p>
        </w:tc>
        <w:tc>
          <w:tcPr>
            <w:tcW w:w="1083" w:type="dxa"/>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4433</w:t>
            </w:r>
          </w:p>
        </w:tc>
        <w:tc>
          <w:tcPr>
            <w:tcW w:w="876" w:type="dxa"/>
            <w:vAlign w:val="bottom"/>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78,39</w:t>
            </w:r>
          </w:p>
        </w:tc>
      </w:tr>
      <w:tr w:rsidR="000F6496" w:rsidRPr="00B16218" w:rsidTr="00233D65">
        <w:tc>
          <w:tcPr>
            <w:tcW w:w="392" w:type="dxa"/>
          </w:tcPr>
          <w:p w:rsidR="000F6496" w:rsidRPr="00B16218" w:rsidRDefault="000F6496" w:rsidP="00B16218">
            <w:pPr>
              <w:spacing w:line="360" w:lineRule="auto"/>
              <w:rPr>
                <w:rFonts w:ascii="Times New Roman" w:hAnsi="Times New Roman" w:cs="Times New Roman"/>
                <w:sz w:val="24"/>
                <w:szCs w:val="24"/>
              </w:rPr>
            </w:pPr>
          </w:p>
        </w:tc>
        <w:tc>
          <w:tcPr>
            <w:tcW w:w="4678" w:type="dxa"/>
          </w:tcPr>
          <w:p w:rsidR="000F6496" w:rsidRPr="00B16218" w:rsidRDefault="000F6496" w:rsidP="00B16218">
            <w:pPr>
              <w:spacing w:line="360" w:lineRule="auto"/>
              <w:rPr>
                <w:rFonts w:ascii="Times New Roman" w:hAnsi="Times New Roman" w:cs="Times New Roman"/>
                <w:sz w:val="24"/>
                <w:szCs w:val="24"/>
              </w:rPr>
            </w:pPr>
            <w:r w:rsidRPr="00B16218">
              <w:rPr>
                <w:rFonts w:ascii="Times New Roman" w:hAnsi="Times New Roman" w:cs="Times New Roman"/>
                <w:sz w:val="24"/>
                <w:szCs w:val="24"/>
              </w:rPr>
              <w:t>Rata-rata</w:t>
            </w:r>
          </w:p>
        </w:tc>
        <w:tc>
          <w:tcPr>
            <w:tcW w:w="708" w:type="dxa"/>
            <w:vAlign w:val="bottom"/>
          </w:tcPr>
          <w:p w:rsidR="000F6496" w:rsidRPr="00B16218" w:rsidRDefault="000F6496" w:rsidP="00B16218">
            <w:pPr>
              <w:spacing w:line="360" w:lineRule="auto"/>
              <w:jc w:val="center"/>
              <w:rPr>
                <w:rFonts w:ascii="Times New Roman" w:eastAsia="Times New Roman" w:hAnsi="Times New Roman" w:cs="Times New Roman"/>
                <w:color w:val="000000"/>
                <w:sz w:val="24"/>
                <w:szCs w:val="24"/>
              </w:rPr>
            </w:pPr>
          </w:p>
        </w:tc>
        <w:tc>
          <w:tcPr>
            <w:tcW w:w="709" w:type="dxa"/>
            <w:vAlign w:val="bottom"/>
          </w:tcPr>
          <w:p w:rsidR="000F6496" w:rsidRPr="00B16218" w:rsidRDefault="000F6496" w:rsidP="00B16218">
            <w:pPr>
              <w:spacing w:line="360" w:lineRule="auto"/>
              <w:jc w:val="center"/>
              <w:rPr>
                <w:rFonts w:ascii="Times New Roman" w:eastAsia="Times New Roman" w:hAnsi="Times New Roman" w:cs="Times New Roman"/>
                <w:color w:val="000000"/>
                <w:sz w:val="24"/>
                <w:szCs w:val="24"/>
              </w:rPr>
            </w:pPr>
          </w:p>
        </w:tc>
        <w:tc>
          <w:tcPr>
            <w:tcW w:w="936" w:type="dxa"/>
            <w:vAlign w:val="bottom"/>
          </w:tcPr>
          <w:p w:rsidR="000F6496"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16965</w:t>
            </w:r>
          </w:p>
        </w:tc>
        <w:tc>
          <w:tcPr>
            <w:tcW w:w="1083" w:type="dxa"/>
          </w:tcPr>
          <w:p w:rsidR="000F6496"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13753</w:t>
            </w:r>
          </w:p>
        </w:tc>
        <w:tc>
          <w:tcPr>
            <w:tcW w:w="876" w:type="dxa"/>
            <w:vAlign w:val="bottom"/>
          </w:tcPr>
          <w:p w:rsidR="000F6496"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81,07</w:t>
            </w:r>
          </w:p>
        </w:tc>
      </w:tr>
      <w:tr w:rsidR="000F6496" w:rsidRPr="00B16218" w:rsidTr="00233D65">
        <w:tc>
          <w:tcPr>
            <w:tcW w:w="392" w:type="dxa"/>
          </w:tcPr>
          <w:p w:rsidR="000F6496" w:rsidRPr="00B16218" w:rsidRDefault="000F6496" w:rsidP="00B16218">
            <w:pPr>
              <w:spacing w:line="360" w:lineRule="auto"/>
              <w:rPr>
                <w:rFonts w:ascii="Times New Roman" w:hAnsi="Times New Roman" w:cs="Times New Roman"/>
                <w:sz w:val="24"/>
                <w:szCs w:val="24"/>
              </w:rPr>
            </w:pPr>
          </w:p>
        </w:tc>
        <w:tc>
          <w:tcPr>
            <w:tcW w:w="4678" w:type="dxa"/>
          </w:tcPr>
          <w:p w:rsidR="000F6496" w:rsidRPr="00B16218" w:rsidRDefault="000F6496" w:rsidP="00B16218">
            <w:pPr>
              <w:spacing w:line="360" w:lineRule="auto"/>
              <w:rPr>
                <w:rFonts w:ascii="Times New Roman" w:hAnsi="Times New Roman" w:cs="Times New Roman"/>
                <w:sz w:val="24"/>
                <w:szCs w:val="24"/>
              </w:rPr>
            </w:pPr>
            <w:r w:rsidRPr="00B16218">
              <w:rPr>
                <w:rFonts w:ascii="Times New Roman" w:hAnsi="Times New Roman" w:cs="Times New Roman"/>
                <w:bCs/>
                <w:sz w:val="24"/>
                <w:szCs w:val="24"/>
              </w:rPr>
              <w:t>Indikator</w:t>
            </w:r>
            <w:r w:rsidR="00C34406" w:rsidRPr="00B16218">
              <w:rPr>
                <w:rFonts w:ascii="Times New Roman" w:hAnsi="Times New Roman" w:cs="Times New Roman"/>
                <w:bCs/>
                <w:sz w:val="24"/>
                <w:szCs w:val="24"/>
              </w:rPr>
              <w:t xml:space="preserve"> Perilaku Kontrol yang Dirasakan</w:t>
            </w:r>
          </w:p>
        </w:tc>
        <w:tc>
          <w:tcPr>
            <w:tcW w:w="708" w:type="dxa"/>
            <w:vAlign w:val="bottom"/>
          </w:tcPr>
          <w:p w:rsidR="000F6496" w:rsidRPr="00B16218" w:rsidRDefault="000F6496" w:rsidP="00B16218">
            <w:pPr>
              <w:spacing w:line="360" w:lineRule="auto"/>
              <w:jc w:val="center"/>
              <w:rPr>
                <w:rFonts w:ascii="Times New Roman" w:eastAsia="Times New Roman" w:hAnsi="Times New Roman" w:cs="Times New Roman"/>
                <w:sz w:val="24"/>
                <w:szCs w:val="24"/>
                <w:lang w:eastAsia="id-ID"/>
              </w:rPr>
            </w:pPr>
          </w:p>
        </w:tc>
        <w:tc>
          <w:tcPr>
            <w:tcW w:w="709" w:type="dxa"/>
            <w:vAlign w:val="bottom"/>
          </w:tcPr>
          <w:p w:rsidR="000F6496" w:rsidRPr="00B16218" w:rsidRDefault="000F6496" w:rsidP="00B16218">
            <w:pPr>
              <w:spacing w:line="360" w:lineRule="auto"/>
              <w:jc w:val="center"/>
              <w:rPr>
                <w:rFonts w:ascii="Times New Roman" w:eastAsia="Times New Roman" w:hAnsi="Times New Roman" w:cs="Times New Roman"/>
                <w:sz w:val="24"/>
                <w:szCs w:val="24"/>
                <w:lang w:eastAsia="id-ID"/>
              </w:rPr>
            </w:pPr>
          </w:p>
        </w:tc>
        <w:tc>
          <w:tcPr>
            <w:tcW w:w="936" w:type="dxa"/>
            <w:vAlign w:val="bottom"/>
          </w:tcPr>
          <w:p w:rsidR="000F6496" w:rsidRPr="00B16218" w:rsidRDefault="000F6496" w:rsidP="00B16218">
            <w:pPr>
              <w:spacing w:line="360" w:lineRule="auto"/>
              <w:jc w:val="center"/>
              <w:rPr>
                <w:rFonts w:ascii="Times New Roman" w:eastAsia="Times New Roman" w:hAnsi="Times New Roman" w:cs="Times New Roman"/>
                <w:sz w:val="24"/>
                <w:szCs w:val="24"/>
                <w:lang w:eastAsia="id-ID"/>
              </w:rPr>
            </w:pPr>
          </w:p>
        </w:tc>
        <w:tc>
          <w:tcPr>
            <w:tcW w:w="1083" w:type="dxa"/>
            <w:vAlign w:val="bottom"/>
          </w:tcPr>
          <w:p w:rsidR="000F6496" w:rsidRPr="00B16218" w:rsidRDefault="000F6496" w:rsidP="00B16218">
            <w:pPr>
              <w:spacing w:line="360" w:lineRule="auto"/>
              <w:jc w:val="center"/>
              <w:rPr>
                <w:rFonts w:ascii="Times New Roman" w:eastAsia="Times New Roman" w:hAnsi="Times New Roman" w:cs="Times New Roman"/>
                <w:sz w:val="24"/>
                <w:szCs w:val="24"/>
                <w:lang w:eastAsia="id-ID"/>
              </w:rPr>
            </w:pPr>
          </w:p>
        </w:tc>
        <w:tc>
          <w:tcPr>
            <w:tcW w:w="876" w:type="dxa"/>
            <w:vAlign w:val="bottom"/>
          </w:tcPr>
          <w:p w:rsidR="000F6496" w:rsidRPr="00B16218" w:rsidRDefault="000F6496" w:rsidP="00B16218">
            <w:pPr>
              <w:spacing w:line="360" w:lineRule="auto"/>
              <w:jc w:val="center"/>
              <w:rPr>
                <w:rFonts w:ascii="Times New Roman" w:eastAsia="Times New Roman" w:hAnsi="Times New Roman" w:cs="Times New Roman"/>
                <w:sz w:val="24"/>
                <w:szCs w:val="24"/>
                <w:lang w:eastAsia="id-ID"/>
              </w:rPr>
            </w:pPr>
          </w:p>
        </w:tc>
      </w:tr>
      <w:tr w:rsidR="00E309AA" w:rsidRPr="00B16218" w:rsidTr="00233D65">
        <w:tc>
          <w:tcPr>
            <w:tcW w:w="392" w:type="dxa"/>
          </w:tcPr>
          <w:p w:rsidR="00E309AA" w:rsidRPr="00B16218" w:rsidRDefault="00E309AA" w:rsidP="00B16218">
            <w:pPr>
              <w:spacing w:line="360" w:lineRule="auto"/>
              <w:rPr>
                <w:rFonts w:ascii="Times New Roman" w:hAnsi="Times New Roman" w:cs="Times New Roman"/>
                <w:sz w:val="24"/>
                <w:szCs w:val="24"/>
              </w:rPr>
            </w:pPr>
            <w:r w:rsidRPr="00B16218">
              <w:rPr>
                <w:rFonts w:ascii="Times New Roman" w:hAnsi="Times New Roman" w:cs="Times New Roman"/>
                <w:sz w:val="24"/>
                <w:szCs w:val="24"/>
              </w:rPr>
              <w:t>1</w:t>
            </w:r>
          </w:p>
        </w:tc>
        <w:tc>
          <w:tcPr>
            <w:tcW w:w="4678" w:type="dxa"/>
          </w:tcPr>
          <w:p w:rsidR="00E309AA" w:rsidRPr="00B16218" w:rsidRDefault="00112F74" w:rsidP="00B16218">
            <w:pPr>
              <w:spacing w:line="360" w:lineRule="auto"/>
              <w:rPr>
                <w:rFonts w:ascii="Times New Roman" w:hAnsi="Times New Roman" w:cs="Times New Roman"/>
                <w:color w:val="000000" w:themeColor="text1"/>
                <w:sz w:val="24"/>
                <w:szCs w:val="24"/>
              </w:rPr>
            </w:pPr>
            <w:r w:rsidRPr="00B16218">
              <w:rPr>
                <w:rFonts w:ascii="Times New Roman" w:hAnsi="Times New Roman" w:cs="Times New Roman"/>
                <w:color w:val="000000" w:themeColor="text1"/>
                <w:sz w:val="24"/>
                <w:szCs w:val="24"/>
              </w:rPr>
              <w:t>K</w:t>
            </w:r>
            <w:r w:rsidR="00E309AA" w:rsidRPr="00B16218">
              <w:rPr>
                <w:rFonts w:ascii="Times New Roman" w:hAnsi="Times New Roman" w:cs="Times New Roman"/>
                <w:color w:val="000000" w:themeColor="text1"/>
                <w:sz w:val="24"/>
                <w:szCs w:val="24"/>
              </w:rPr>
              <w:t>eyakinan Perencanaan Usaha</w:t>
            </w:r>
            <w:r w:rsidRPr="00B16218">
              <w:rPr>
                <w:rFonts w:ascii="Times New Roman" w:hAnsi="Times New Roman" w:cs="Times New Roman"/>
                <w:color w:val="000000" w:themeColor="text1"/>
                <w:sz w:val="24"/>
                <w:szCs w:val="24"/>
              </w:rPr>
              <w:t xml:space="preserve"> </w:t>
            </w:r>
          </w:p>
        </w:tc>
        <w:tc>
          <w:tcPr>
            <w:tcW w:w="708" w:type="dxa"/>
            <w:vAlign w:val="bottom"/>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3</w:t>
            </w:r>
          </w:p>
        </w:tc>
        <w:tc>
          <w:tcPr>
            <w:tcW w:w="709" w:type="dxa"/>
            <w:vAlign w:val="bottom"/>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1131</w:t>
            </w:r>
          </w:p>
        </w:tc>
        <w:tc>
          <w:tcPr>
            <w:tcW w:w="936"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5655</w:t>
            </w:r>
          </w:p>
        </w:tc>
        <w:tc>
          <w:tcPr>
            <w:tcW w:w="1083"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4731</w:t>
            </w:r>
          </w:p>
        </w:tc>
        <w:tc>
          <w:tcPr>
            <w:tcW w:w="876"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83,7</w:t>
            </w:r>
          </w:p>
        </w:tc>
      </w:tr>
      <w:tr w:rsidR="00E309AA" w:rsidRPr="00B16218" w:rsidTr="00233D65">
        <w:tc>
          <w:tcPr>
            <w:tcW w:w="392" w:type="dxa"/>
          </w:tcPr>
          <w:p w:rsidR="00E309AA" w:rsidRPr="00B16218" w:rsidRDefault="00E309AA" w:rsidP="00B16218">
            <w:pPr>
              <w:spacing w:line="360" w:lineRule="auto"/>
              <w:rPr>
                <w:rFonts w:ascii="Times New Roman" w:hAnsi="Times New Roman" w:cs="Times New Roman"/>
                <w:sz w:val="24"/>
                <w:szCs w:val="24"/>
              </w:rPr>
            </w:pPr>
            <w:r w:rsidRPr="00B16218">
              <w:rPr>
                <w:rFonts w:ascii="Times New Roman" w:hAnsi="Times New Roman" w:cs="Times New Roman"/>
                <w:sz w:val="24"/>
                <w:szCs w:val="24"/>
              </w:rPr>
              <w:t>2</w:t>
            </w:r>
          </w:p>
        </w:tc>
        <w:tc>
          <w:tcPr>
            <w:tcW w:w="4678" w:type="dxa"/>
          </w:tcPr>
          <w:p w:rsidR="00E309AA" w:rsidRPr="00B16218" w:rsidRDefault="00112F74" w:rsidP="00B16218">
            <w:pPr>
              <w:tabs>
                <w:tab w:val="left" w:pos="1665"/>
              </w:tabs>
              <w:spacing w:line="360" w:lineRule="auto"/>
              <w:jc w:val="both"/>
              <w:rPr>
                <w:rFonts w:ascii="Times New Roman" w:hAnsi="Times New Roman" w:cs="Times New Roman"/>
                <w:sz w:val="24"/>
                <w:szCs w:val="24"/>
                <w:lang w:val="sv-SE"/>
              </w:rPr>
            </w:pPr>
            <w:r w:rsidRPr="00B16218">
              <w:rPr>
                <w:rFonts w:ascii="Times New Roman" w:hAnsi="Times New Roman" w:cs="Times New Roman"/>
                <w:color w:val="000000" w:themeColor="text1"/>
                <w:sz w:val="24"/>
                <w:szCs w:val="24"/>
              </w:rPr>
              <w:t>K</w:t>
            </w:r>
            <w:r w:rsidR="00E309AA" w:rsidRPr="00B16218">
              <w:rPr>
                <w:rFonts w:ascii="Times New Roman" w:hAnsi="Times New Roman" w:cs="Times New Roman"/>
                <w:color w:val="000000" w:themeColor="text1"/>
                <w:sz w:val="24"/>
                <w:szCs w:val="24"/>
              </w:rPr>
              <w:t>eyakinan</w:t>
            </w:r>
            <w:r w:rsidR="00E309AA" w:rsidRPr="00B16218">
              <w:rPr>
                <w:rFonts w:ascii="Times New Roman" w:hAnsi="Times New Roman" w:cs="Times New Roman"/>
                <w:sz w:val="24"/>
                <w:szCs w:val="24"/>
              </w:rPr>
              <w:t xml:space="preserve"> menyelesaikan tugas-tugas wirausaha</w:t>
            </w:r>
          </w:p>
        </w:tc>
        <w:tc>
          <w:tcPr>
            <w:tcW w:w="708" w:type="dxa"/>
            <w:vAlign w:val="bottom"/>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2</w:t>
            </w:r>
          </w:p>
        </w:tc>
        <w:tc>
          <w:tcPr>
            <w:tcW w:w="709" w:type="dxa"/>
            <w:vAlign w:val="bottom"/>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754</w:t>
            </w:r>
          </w:p>
        </w:tc>
        <w:tc>
          <w:tcPr>
            <w:tcW w:w="936"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3770</w:t>
            </w:r>
          </w:p>
        </w:tc>
        <w:tc>
          <w:tcPr>
            <w:tcW w:w="1083"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3029</w:t>
            </w:r>
          </w:p>
        </w:tc>
        <w:tc>
          <w:tcPr>
            <w:tcW w:w="876"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80,3</w:t>
            </w:r>
          </w:p>
        </w:tc>
      </w:tr>
      <w:tr w:rsidR="00E309AA" w:rsidRPr="00B16218" w:rsidTr="00233D65">
        <w:tc>
          <w:tcPr>
            <w:tcW w:w="392" w:type="dxa"/>
          </w:tcPr>
          <w:p w:rsidR="00E309AA" w:rsidRPr="00B16218" w:rsidRDefault="00E309AA" w:rsidP="00B16218">
            <w:pPr>
              <w:spacing w:line="360" w:lineRule="auto"/>
              <w:rPr>
                <w:rFonts w:ascii="Times New Roman" w:hAnsi="Times New Roman" w:cs="Times New Roman"/>
                <w:sz w:val="24"/>
                <w:szCs w:val="24"/>
              </w:rPr>
            </w:pPr>
            <w:r w:rsidRPr="00B16218">
              <w:rPr>
                <w:rFonts w:ascii="Times New Roman" w:hAnsi="Times New Roman" w:cs="Times New Roman"/>
                <w:sz w:val="24"/>
                <w:szCs w:val="24"/>
              </w:rPr>
              <w:t>3</w:t>
            </w:r>
          </w:p>
        </w:tc>
        <w:tc>
          <w:tcPr>
            <w:tcW w:w="4678" w:type="dxa"/>
          </w:tcPr>
          <w:p w:rsidR="00E309AA" w:rsidRPr="00B16218" w:rsidRDefault="00112F74" w:rsidP="00B16218">
            <w:pPr>
              <w:tabs>
                <w:tab w:val="left" w:pos="1665"/>
              </w:tabs>
              <w:spacing w:line="360" w:lineRule="auto"/>
              <w:jc w:val="both"/>
              <w:rPr>
                <w:rFonts w:ascii="Times New Roman" w:hAnsi="Times New Roman" w:cs="Times New Roman"/>
                <w:sz w:val="24"/>
                <w:szCs w:val="24"/>
                <w:lang w:val="sv-SE"/>
              </w:rPr>
            </w:pPr>
            <w:r w:rsidRPr="00B16218">
              <w:rPr>
                <w:rFonts w:ascii="Times New Roman" w:hAnsi="Times New Roman" w:cs="Times New Roman"/>
                <w:color w:val="000000" w:themeColor="text1"/>
                <w:sz w:val="24"/>
                <w:szCs w:val="24"/>
              </w:rPr>
              <w:t>K</w:t>
            </w:r>
            <w:r w:rsidR="00E309AA" w:rsidRPr="00B16218">
              <w:rPr>
                <w:rFonts w:ascii="Times New Roman" w:hAnsi="Times New Roman" w:cs="Times New Roman"/>
                <w:color w:val="000000" w:themeColor="text1"/>
                <w:sz w:val="24"/>
                <w:szCs w:val="24"/>
              </w:rPr>
              <w:t>eyakinan</w:t>
            </w:r>
            <w:r w:rsidR="00E309AA" w:rsidRPr="00B16218">
              <w:rPr>
                <w:rFonts w:ascii="Times New Roman" w:hAnsi="Times New Roman" w:cs="Times New Roman"/>
                <w:sz w:val="24"/>
                <w:szCs w:val="24"/>
              </w:rPr>
              <w:t xml:space="preserve"> mewujudkan tujuan berwirausaha </w:t>
            </w:r>
          </w:p>
        </w:tc>
        <w:tc>
          <w:tcPr>
            <w:tcW w:w="708" w:type="dxa"/>
            <w:vAlign w:val="bottom"/>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2</w:t>
            </w:r>
          </w:p>
        </w:tc>
        <w:tc>
          <w:tcPr>
            <w:tcW w:w="709" w:type="dxa"/>
            <w:vAlign w:val="bottom"/>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666</w:t>
            </w:r>
          </w:p>
        </w:tc>
        <w:tc>
          <w:tcPr>
            <w:tcW w:w="936"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3770</w:t>
            </w:r>
          </w:p>
        </w:tc>
        <w:tc>
          <w:tcPr>
            <w:tcW w:w="1083"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3109</w:t>
            </w:r>
          </w:p>
        </w:tc>
        <w:tc>
          <w:tcPr>
            <w:tcW w:w="876"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82,5</w:t>
            </w:r>
          </w:p>
        </w:tc>
      </w:tr>
      <w:tr w:rsidR="00E309AA" w:rsidRPr="00B16218" w:rsidTr="00233D65">
        <w:tc>
          <w:tcPr>
            <w:tcW w:w="392" w:type="dxa"/>
          </w:tcPr>
          <w:p w:rsidR="00E309AA" w:rsidRPr="00B16218" w:rsidRDefault="00E309AA" w:rsidP="00B16218">
            <w:pPr>
              <w:spacing w:line="360" w:lineRule="auto"/>
              <w:rPr>
                <w:rFonts w:ascii="Times New Roman" w:hAnsi="Times New Roman" w:cs="Times New Roman"/>
                <w:sz w:val="24"/>
                <w:szCs w:val="24"/>
              </w:rPr>
            </w:pPr>
            <w:r w:rsidRPr="00B16218">
              <w:rPr>
                <w:rFonts w:ascii="Times New Roman" w:hAnsi="Times New Roman" w:cs="Times New Roman"/>
                <w:sz w:val="24"/>
                <w:szCs w:val="24"/>
              </w:rPr>
              <w:t>4</w:t>
            </w:r>
          </w:p>
        </w:tc>
        <w:tc>
          <w:tcPr>
            <w:tcW w:w="4678" w:type="dxa"/>
          </w:tcPr>
          <w:p w:rsidR="00E309AA" w:rsidRPr="00B16218" w:rsidRDefault="00E309AA" w:rsidP="00B16218">
            <w:pPr>
              <w:tabs>
                <w:tab w:val="left" w:pos="1665"/>
              </w:tabs>
              <w:spacing w:line="360" w:lineRule="auto"/>
              <w:jc w:val="both"/>
              <w:rPr>
                <w:rFonts w:ascii="Times New Roman" w:hAnsi="Times New Roman" w:cs="Times New Roman"/>
                <w:sz w:val="24"/>
                <w:szCs w:val="24"/>
                <w:lang w:val="sv-SE"/>
              </w:rPr>
            </w:pPr>
            <w:r w:rsidRPr="00B16218">
              <w:rPr>
                <w:rFonts w:ascii="Times New Roman" w:hAnsi="Times New Roman" w:cs="Times New Roman"/>
                <w:sz w:val="24"/>
                <w:szCs w:val="24"/>
              </w:rPr>
              <w:t>keyakinan mampu bertahan dalam berwirausaha</w:t>
            </w:r>
            <w:r w:rsidR="00112F74" w:rsidRPr="00B16218">
              <w:rPr>
                <w:rFonts w:ascii="Times New Roman" w:hAnsi="Times New Roman" w:cs="Times New Roman"/>
                <w:sz w:val="24"/>
                <w:szCs w:val="24"/>
              </w:rPr>
              <w:t>.</w:t>
            </w:r>
          </w:p>
        </w:tc>
        <w:tc>
          <w:tcPr>
            <w:tcW w:w="708" w:type="dxa"/>
            <w:vAlign w:val="bottom"/>
          </w:tcPr>
          <w:p w:rsidR="00E309AA" w:rsidRPr="00B16218" w:rsidRDefault="00E309AA"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2</w:t>
            </w:r>
          </w:p>
        </w:tc>
        <w:tc>
          <w:tcPr>
            <w:tcW w:w="709" w:type="dxa"/>
            <w:vAlign w:val="bottom"/>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754</w:t>
            </w:r>
          </w:p>
        </w:tc>
        <w:tc>
          <w:tcPr>
            <w:tcW w:w="936"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3770</w:t>
            </w:r>
          </w:p>
        </w:tc>
        <w:tc>
          <w:tcPr>
            <w:tcW w:w="1083"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3349</w:t>
            </w:r>
          </w:p>
        </w:tc>
        <w:tc>
          <w:tcPr>
            <w:tcW w:w="876"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88,7</w:t>
            </w:r>
          </w:p>
        </w:tc>
      </w:tr>
      <w:tr w:rsidR="00E309AA" w:rsidRPr="00B16218" w:rsidTr="00233D65">
        <w:tc>
          <w:tcPr>
            <w:tcW w:w="392" w:type="dxa"/>
          </w:tcPr>
          <w:p w:rsidR="00E309AA" w:rsidRPr="00B16218" w:rsidRDefault="00E309AA" w:rsidP="00B16218">
            <w:pPr>
              <w:spacing w:line="360" w:lineRule="auto"/>
              <w:rPr>
                <w:rFonts w:ascii="Times New Roman" w:hAnsi="Times New Roman" w:cs="Times New Roman"/>
                <w:sz w:val="24"/>
                <w:szCs w:val="24"/>
              </w:rPr>
            </w:pPr>
            <w:r w:rsidRPr="00B16218">
              <w:rPr>
                <w:rFonts w:ascii="Times New Roman" w:hAnsi="Times New Roman" w:cs="Times New Roman"/>
                <w:sz w:val="24"/>
                <w:szCs w:val="24"/>
              </w:rPr>
              <w:t>5</w:t>
            </w:r>
          </w:p>
        </w:tc>
        <w:tc>
          <w:tcPr>
            <w:tcW w:w="4678" w:type="dxa"/>
          </w:tcPr>
          <w:p w:rsidR="00E309AA" w:rsidRPr="00B16218" w:rsidRDefault="00E309AA" w:rsidP="00B16218">
            <w:pPr>
              <w:tabs>
                <w:tab w:val="left" w:pos="1665"/>
              </w:tabs>
              <w:spacing w:line="360" w:lineRule="auto"/>
              <w:jc w:val="both"/>
              <w:rPr>
                <w:rFonts w:ascii="Times New Roman" w:hAnsi="Times New Roman" w:cs="Times New Roman"/>
                <w:sz w:val="24"/>
                <w:szCs w:val="24"/>
              </w:rPr>
            </w:pPr>
            <w:r w:rsidRPr="00B16218">
              <w:rPr>
                <w:rFonts w:ascii="Times New Roman" w:hAnsi="Times New Roman" w:cs="Times New Roman"/>
                <w:sz w:val="24"/>
                <w:szCs w:val="24"/>
              </w:rPr>
              <w:t xml:space="preserve">Keyakinan pengalaman sebagai kekuatan </w:t>
            </w:r>
          </w:p>
        </w:tc>
        <w:tc>
          <w:tcPr>
            <w:tcW w:w="708" w:type="dxa"/>
            <w:vAlign w:val="bottom"/>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3</w:t>
            </w:r>
          </w:p>
        </w:tc>
        <w:tc>
          <w:tcPr>
            <w:tcW w:w="709" w:type="dxa"/>
            <w:vAlign w:val="bottom"/>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1131</w:t>
            </w:r>
          </w:p>
        </w:tc>
        <w:tc>
          <w:tcPr>
            <w:tcW w:w="936"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5655</w:t>
            </w:r>
          </w:p>
        </w:tc>
        <w:tc>
          <w:tcPr>
            <w:tcW w:w="1083"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5077</w:t>
            </w:r>
          </w:p>
        </w:tc>
        <w:tc>
          <w:tcPr>
            <w:tcW w:w="876"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89,8</w:t>
            </w:r>
          </w:p>
        </w:tc>
      </w:tr>
      <w:tr w:rsidR="00E309AA" w:rsidRPr="00B16218" w:rsidTr="00233D65">
        <w:tc>
          <w:tcPr>
            <w:tcW w:w="392" w:type="dxa"/>
          </w:tcPr>
          <w:p w:rsidR="00E309AA" w:rsidRPr="00B16218" w:rsidRDefault="00E309AA" w:rsidP="00B16218">
            <w:pPr>
              <w:spacing w:line="360" w:lineRule="auto"/>
              <w:rPr>
                <w:rFonts w:ascii="Times New Roman" w:hAnsi="Times New Roman" w:cs="Times New Roman"/>
                <w:sz w:val="24"/>
                <w:szCs w:val="24"/>
              </w:rPr>
            </w:pPr>
            <w:r w:rsidRPr="00B16218">
              <w:rPr>
                <w:rFonts w:ascii="Times New Roman" w:hAnsi="Times New Roman" w:cs="Times New Roman"/>
                <w:sz w:val="24"/>
                <w:szCs w:val="24"/>
              </w:rPr>
              <w:t>6</w:t>
            </w:r>
          </w:p>
        </w:tc>
        <w:tc>
          <w:tcPr>
            <w:tcW w:w="4678" w:type="dxa"/>
          </w:tcPr>
          <w:p w:rsidR="00E309AA" w:rsidRPr="00B16218" w:rsidRDefault="00E309AA" w:rsidP="00B16218">
            <w:pPr>
              <w:tabs>
                <w:tab w:val="left" w:pos="1665"/>
              </w:tabs>
              <w:spacing w:line="360" w:lineRule="auto"/>
              <w:jc w:val="both"/>
              <w:rPr>
                <w:rFonts w:ascii="Times New Roman" w:hAnsi="Times New Roman" w:cs="Times New Roman"/>
                <w:sz w:val="24"/>
                <w:szCs w:val="24"/>
              </w:rPr>
            </w:pPr>
            <w:r w:rsidRPr="00B16218">
              <w:rPr>
                <w:rFonts w:ascii="Times New Roman" w:hAnsi="Times New Roman" w:cs="Times New Roman"/>
                <w:sz w:val="24"/>
                <w:szCs w:val="24"/>
              </w:rPr>
              <w:t xml:space="preserve">keyakinan  pada keahlian yang dapat diandalkan </w:t>
            </w:r>
          </w:p>
        </w:tc>
        <w:tc>
          <w:tcPr>
            <w:tcW w:w="708" w:type="dxa"/>
            <w:vAlign w:val="bottom"/>
          </w:tcPr>
          <w:p w:rsidR="00E309AA" w:rsidRPr="00B16218" w:rsidRDefault="00C34406"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4</w:t>
            </w:r>
          </w:p>
        </w:tc>
        <w:tc>
          <w:tcPr>
            <w:tcW w:w="709"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1508</w:t>
            </w:r>
          </w:p>
        </w:tc>
        <w:tc>
          <w:tcPr>
            <w:tcW w:w="936"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7540</w:t>
            </w:r>
          </w:p>
        </w:tc>
        <w:tc>
          <w:tcPr>
            <w:tcW w:w="1083"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6623</w:t>
            </w:r>
          </w:p>
        </w:tc>
        <w:tc>
          <w:tcPr>
            <w:tcW w:w="876" w:type="dxa"/>
            <w:vAlign w:val="bottom"/>
          </w:tcPr>
          <w:p w:rsidR="00E309AA"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87,8</w:t>
            </w:r>
          </w:p>
        </w:tc>
      </w:tr>
      <w:tr w:rsidR="000F6496" w:rsidRPr="00B16218" w:rsidTr="00233D65">
        <w:tc>
          <w:tcPr>
            <w:tcW w:w="392" w:type="dxa"/>
          </w:tcPr>
          <w:p w:rsidR="000F6496" w:rsidRPr="00B16218" w:rsidRDefault="000F6496" w:rsidP="00B16218">
            <w:pPr>
              <w:spacing w:line="360" w:lineRule="auto"/>
              <w:rPr>
                <w:rFonts w:ascii="Times New Roman" w:hAnsi="Times New Roman" w:cs="Times New Roman"/>
                <w:sz w:val="24"/>
                <w:szCs w:val="24"/>
              </w:rPr>
            </w:pPr>
          </w:p>
        </w:tc>
        <w:tc>
          <w:tcPr>
            <w:tcW w:w="4678" w:type="dxa"/>
            <w:vAlign w:val="center"/>
          </w:tcPr>
          <w:p w:rsidR="000F6496" w:rsidRPr="00B16218" w:rsidRDefault="000F6496" w:rsidP="00B16218">
            <w:pPr>
              <w:spacing w:line="360" w:lineRule="auto"/>
              <w:rPr>
                <w:rFonts w:ascii="Times New Roman" w:hAnsi="Times New Roman" w:cs="Times New Roman"/>
                <w:sz w:val="24"/>
                <w:szCs w:val="24"/>
              </w:rPr>
            </w:pPr>
            <w:r w:rsidRPr="00B16218">
              <w:rPr>
                <w:rFonts w:ascii="Times New Roman" w:hAnsi="Times New Roman" w:cs="Times New Roman"/>
                <w:sz w:val="24"/>
                <w:szCs w:val="24"/>
              </w:rPr>
              <w:t>Rata-rata</w:t>
            </w:r>
          </w:p>
        </w:tc>
        <w:tc>
          <w:tcPr>
            <w:tcW w:w="708" w:type="dxa"/>
            <w:vAlign w:val="bottom"/>
          </w:tcPr>
          <w:p w:rsidR="000F6496" w:rsidRPr="00B16218" w:rsidRDefault="000F6496" w:rsidP="00B16218">
            <w:pPr>
              <w:spacing w:line="360" w:lineRule="auto"/>
              <w:jc w:val="center"/>
              <w:rPr>
                <w:rFonts w:ascii="Times New Roman" w:eastAsia="Times New Roman" w:hAnsi="Times New Roman" w:cs="Times New Roman"/>
                <w:color w:val="000000"/>
                <w:sz w:val="24"/>
                <w:szCs w:val="24"/>
              </w:rPr>
            </w:pPr>
          </w:p>
        </w:tc>
        <w:tc>
          <w:tcPr>
            <w:tcW w:w="709" w:type="dxa"/>
            <w:vAlign w:val="bottom"/>
          </w:tcPr>
          <w:p w:rsidR="000F6496" w:rsidRPr="00B16218" w:rsidRDefault="000F6496" w:rsidP="00B16218">
            <w:pPr>
              <w:spacing w:line="360" w:lineRule="auto"/>
              <w:jc w:val="center"/>
              <w:rPr>
                <w:rFonts w:ascii="Times New Roman" w:eastAsia="Times New Roman" w:hAnsi="Times New Roman" w:cs="Times New Roman"/>
                <w:color w:val="000000"/>
                <w:sz w:val="24"/>
                <w:szCs w:val="24"/>
              </w:rPr>
            </w:pPr>
          </w:p>
        </w:tc>
        <w:tc>
          <w:tcPr>
            <w:tcW w:w="936" w:type="dxa"/>
            <w:vAlign w:val="bottom"/>
          </w:tcPr>
          <w:p w:rsidR="000F6496"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30160</w:t>
            </w:r>
          </w:p>
        </w:tc>
        <w:tc>
          <w:tcPr>
            <w:tcW w:w="1083" w:type="dxa"/>
            <w:vAlign w:val="bottom"/>
          </w:tcPr>
          <w:p w:rsidR="000F6496"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25912</w:t>
            </w:r>
          </w:p>
        </w:tc>
        <w:tc>
          <w:tcPr>
            <w:tcW w:w="876" w:type="dxa"/>
            <w:vAlign w:val="bottom"/>
          </w:tcPr>
          <w:p w:rsidR="000F6496" w:rsidRPr="00B16218" w:rsidRDefault="007926C3" w:rsidP="00B16218">
            <w:pPr>
              <w:spacing w:line="360" w:lineRule="auto"/>
              <w:jc w:val="center"/>
              <w:rPr>
                <w:rFonts w:ascii="Times New Roman" w:eastAsia="Times New Roman" w:hAnsi="Times New Roman" w:cs="Times New Roman"/>
                <w:color w:val="000000"/>
                <w:sz w:val="24"/>
                <w:szCs w:val="24"/>
              </w:rPr>
            </w:pPr>
            <w:r w:rsidRPr="00B16218">
              <w:rPr>
                <w:rFonts w:ascii="Times New Roman" w:eastAsia="Times New Roman" w:hAnsi="Times New Roman" w:cs="Times New Roman"/>
                <w:color w:val="000000"/>
                <w:sz w:val="24"/>
                <w:szCs w:val="24"/>
              </w:rPr>
              <w:t>85,9</w:t>
            </w:r>
          </w:p>
        </w:tc>
      </w:tr>
      <w:tr w:rsidR="000F6496" w:rsidRPr="00B16218" w:rsidTr="00233D65">
        <w:tc>
          <w:tcPr>
            <w:tcW w:w="392" w:type="dxa"/>
          </w:tcPr>
          <w:p w:rsidR="000F6496" w:rsidRPr="00B16218" w:rsidRDefault="000F6496" w:rsidP="00B16218">
            <w:pPr>
              <w:spacing w:line="360" w:lineRule="auto"/>
              <w:rPr>
                <w:rFonts w:ascii="Times New Roman" w:hAnsi="Times New Roman" w:cs="Times New Roman"/>
                <w:sz w:val="24"/>
                <w:szCs w:val="24"/>
              </w:rPr>
            </w:pPr>
          </w:p>
        </w:tc>
        <w:tc>
          <w:tcPr>
            <w:tcW w:w="4678" w:type="dxa"/>
            <w:vAlign w:val="center"/>
          </w:tcPr>
          <w:p w:rsidR="000F6496" w:rsidRPr="00B16218" w:rsidRDefault="000F6496" w:rsidP="00B16218">
            <w:pPr>
              <w:spacing w:line="360" w:lineRule="auto"/>
              <w:rPr>
                <w:rFonts w:ascii="Times New Roman" w:hAnsi="Times New Roman" w:cs="Times New Roman"/>
                <w:sz w:val="24"/>
                <w:szCs w:val="24"/>
              </w:rPr>
            </w:pPr>
            <w:r w:rsidRPr="00B16218">
              <w:rPr>
                <w:rFonts w:ascii="Times New Roman" w:hAnsi="Times New Roman" w:cs="Times New Roman"/>
                <w:bCs/>
                <w:sz w:val="24"/>
                <w:szCs w:val="24"/>
              </w:rPr>
              <w:t>Indikator Intensi Berwirausaha</w:t>
            </w:r>
          </w:p>
        </w:tc>
        <w:tc>
          <w:tcPr>
            <w:tcW w:w="708" w:type="dxa"/>
            <w:vAlign w:val="bottom"/>
          </w:tcPr>
          <w:p w:rsidR="000F6496" w:rsidRPr="00B16218" w:rsidRDefault="000F6496" w:rsidP="00B16218">
            <w:pPr>
              <w:spacing w:line="360" w:lineRule="auto"/>
              <w:jc w:val="center"/>
              <w:rPr>
                <w:rFonts w:ascii="Times New Roman" w:eastAsia="Times New Roman" w:hAnsi="Times New Roman" w:cs="Times New Roman"/>
                <w:sz w:val="24"/>
                <w:szCs w:val="24"/>
                <w:lang w:eastAsia="id-ID"/>
              </w:rPr>
            </w:pPr>
          </w:p>
        </w:tc>
        <w:tc>
          <w:tcPr>
            <w:tcW w:w="709" w:type="dxa"/>
            <w:vAlign w:val="bottom"/>
          </w:tcPr>
          <w:p w:rsidR="000F6496" w:rsidRPr="00B16218" w:rsidRDefault="000F6496" w:rsidP="00B16218">
            <w:pPr>
              <w:spacing w:line="360" w:lineRule="auto"/>
              <w:rPr>
                <w:rFonts w:ascii="Times New Roman" w:eastAsia="Times New Roman" w:hAnsi="Times New Roman" w:cs="Times New Roman"/>
                <w:sz w:val="24"/>
                <w:szCs w:val="24"/>
                <w:lang w:eastAsia="id-ID"/>
              </w:rPr>
            </w:pPr>
          </w:p>
        </w:tc>
        <w:tc>
          <w:tcPr>
            <w:tcW w:w="936" w:type="dxa"/>
            <w:vAlign w:val="bottom"/>
          </w:tcPr>
          <w:p w:rsidR="000F6496" w:rsidRPr="00B16218" w:rsidRDefault="000F6496" w:rsidP="00B16218">
            <w:pPr>
              <w:spacing w:line="360" w:lineRule="auto"/>
              <w:rPr>
                <w:rFonts w:ascii="Times New Roman" w:eastAsia="Times New Roman" w:hAnsi="Times New Roman" w:cs="Times New Roman"/>
                <w:sz w:val="24"/>
                <w:szCs w:val="24"/>
                <w:lang w:eastAsia="id-ID"/>
              </w:rPr>
            </w:pPr>
          </w:p>
        </w:tc>
        <w:tc>
          <w:tcPr>
            <w:tcW w:w="1083" w:type="dxa"/>
            <w:vAlign w:val="bottom"/>
          </w:tcPr>
          <w:p w:rsidR="000F6496" w:rsidRPr="00B16218" w:rsidRDefault="000F6496" w:rsidP="00B16218">
            <w:pPr>
              <w:spacing w:line="360" w:lineRule="auto"/>
              <w:rPr>
                <w:rFonts w:ascii="Times New Roman" w:eastAsia="Times New Roman" w:hAnsi="Times New Roman" w:cs="Times New Roman"/>
                <w:sz w:val="24"/>
                <w:szCs w:val="24"/>
                <w:lang w:eastAsia="id-ID"/>
              </w:rPr>
            </w:pPr>
          </w:p>
        </w:tc>
        <w:tc>
          <w:tcPr>
            <w:tcW w:w="876" w:type="dxa"/>
            <w:vAlign w:val="bottom"/>
          </w:tcPr>
          <w:p w:rsidR="000F6496" w:rsidRPr="00B16218" w:rsidRDefault="000F6496" w:rsidP="00B16218">
            <w:pPr>
              <w:spacing w:line="360" w:lineRule="auto"/>
              <w:rPr>
                <w:rFonts w:ascii="Times New Roman" w:eastAsia="Times New Roman" w:hAnsi="Times New Roman" w:cs="Times New Roman"/>
                <w:sz w:val="24"/>
                <w:szCs w:val="24"/>
                <w:lang w:eastAsia="id-ID"/>
              </w:rPr>
            </w:pPr>
          </w:p>
        </w:tc>
      </w:tr>
      <w:tr w:rsidR="00E309AA" w:rsidRPr="00B16218" w:rsidTr="00233D65">
        <w:tc>
          <w:tcPr>
            <w:tcW w:w="392" w:type="dxa"/>
          </w:tcPr>
          <w:p w:rsidR="00E309AA" w:rsidRPr="00B16218" w:rsidRDefault="00E309AA" w:rsidP="00B16218">
            <w:pPr>
              <w:spacing w:line="360" w:lineRule="auto"/>
              <w:rPr>
                <w:rFonts w:ascii="Times New Roman" w:hAnsi="Times New Roman" w:cs="Times New Roman"/>
                <w:sz w:val="24"/>
                <w:szCs w:val="24"/>
              </w:rPr>
            </w:pPr>
            <w:r w:rsidRPr="00B16218">
              <w:rPr>
                <w:rFonts w:ascii="Times New Roman" w:hAnsi="Times New Roman" w:cs="Times New Roman"/>
                <w:sz w:val="24"/>
                <w:szCs w:val="24"/>
              </w:rPr>
              <w:t>1</w:t>
            </w:r>
          </w:p>
        </w:tc>
        <w:tc>
          <w:tcPr>
            <w:tcW w:w="4678" w:type="dxa"/>
          </w:tcPr>
          <w:p w:rsidR="00E309AA" w:rsidRPr="00B16218" w:rsidRDefault="00E309AA" w:rsidP="00B16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lang w:eastAsia="id-ID"/>
              </w:rPr>
            </w:pPr>
            <w:r w:rsidRPr="00B16218">
              <w:rPr>
                <w:rFonts w:ascii="Times New Roman" w:hAnsi="Times New Roman" w:cs="Times New Roman"/>
                <w:sz w:val="24"/>
                <w:szCs w:val="24"/>
                <w:lang w:eastAsia="id-ID"/>
              </w:rPr>
              <w:t>Jalur Usaha Sendiri</w:t>
            </w:r>
          </w:p>
        </w:tc>
        <w:tc>
          <w:tcPr>
            <w:tcW w:w="708" w:type="dxa"/>
            <w:vAlign w:val="bottom"/>
          </w:tcPr>
          <w:p w:rsidR="00E309AA" w:rsidRPr="00B16218" w:rsidRDefault="007926C3" w:rsidP="00B16218">
            <w:pPr>
              <w:spacing w:line="360" w:lineRule="auto"/>
              <w:jc w:val="center"/>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id-ID"/>
              </w:rPr>
              <w:t>7</w:t>
            </w:r>
          </w:p>
        </w:tc>
        <w:tc>
          <w:tcPr>
            <w:tcW w:w="709" w:type="dxa"/>
            <w:vAlign w:val="bottom"/>
          </w:tcPr>
          <w:p w:rsidR="00E309AA" w:rsidRPr="00B16218" w:rsidRDefault="007926C3" w:rsidP="00B16218">
            <w:pPr>
              <w:spacing w:line="360" w:lineRule="auto"/>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en-ID"/>
              </w:rPr>
              <w:t>2484</w:t>
            </w:r>
          </w:p>
        </w:tc>
        <w:tc>
          <w:tcPr>
            <w:tcW w:w="936" w:type="dxa"/>
            <w:vAlign w:val="bottom"/>
          </w:tcPr>
          <w:p w:rsidR="00E309AA" w:rsidRPr="00B16218" w:rsidRDefault="007926C3" w:rsidP="00B16218">
            <w:pPr>
              <w:spacing w:line="360" w:lineRule="auto"/>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en-ID"/>
              </w:rPr>
              <w:t>13195</w:t>
            </w:r>
          </w:p>
        </w:tc>
        <w:tc>
          <w:tcPr>
            <w:tcW w:w="1083" w:type="dxa"/>
            <w:vAlign w:val="bottom"/>
          </w:tcPr>
          <w:p w:rsidR="00E309AA" w:rsidRPr="00B16218" w:rsidRDefault="007926C3" w:rsidP="00B16218">
            <w:pPr>
              <w:spacing w:line="360" w:lineRule="auto"/>
              <w:jc w:val="center"/>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en-ID"/>
              </w:rPr>
              <w:t>1191</w:t>
            </w:r>
          </w:p>
        </w:tc>
        <w:tc>
          <w:tcPr>
            <w:tcW w:w="876" w:type="dxa"/>
            <w:vAlign w:val="bottom"/>
          </w:tcPr>
          <w:p w:rsidR="00E309AA" w:rsidRPr="00B16218" w:rsidRDefault="007926C3" w:rsidP="00B16218">
            <w:pPr>
              <w:spacing w:line="360" w:lineRule="auto"/>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en-ID"/>
              </w:rPr>
              <w:t>84,81</w:t>
            </w:r>
          </w:p>
        </w:tc>
      </w:tr>
      <w:tr w:rsidR="00E309AA" w:rsidRPr="00B16218" w:rsidTr="00233D65">
        <w:tc>
          <w:tcPr>
            <w:tcW w:w="392" w:type="dxa"/>
          </w:tcPr>
          <w:p w:rsidR="00E309AA" w:rsidRPr="00B16218" w:rsidRDefault="00E309AA" w:rsidP="00B16218">
            <w:pPr>
              <w:spacing w:line="360" w:lineRule="auto"/>
              <w:rPr>
                <w:rFonts w:ascii="Times New Roman" w:hAnsi="Times New Roman" w:cs="Times New Roman"/>
                <w:sz w:val="24"/>
                <w:szCs w:val="24"/>
              </w:rPr>
            </w:pPr>
            <w:r w:rsidRPr="00B16218">
              <w:rPr>
                <w:rFonts w:ascii="Times New Roman" w:hAnsi="Times New Roman" w:cs="Times New Roman"/>
                <w:sz w:val="24"/>
                <w:szCs w:val="24"/>
              </w:rPr>
              <w:t>2</w:t>
            </w:r>
          </w:p>
        </w:tc>
        <w:tc>
          <w:tcPr>
            <w:tcW w:w="4678" w:type="dxa"/>
          </w:tcPr>
          <w:p w:rsidR="00E309AA" w:rsidRPr="00B16218" w:rsidRDefault="00E309AA" w:rsidP="00B16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lang w:eastAsia="id-ID"/>
              </w:rPr>
            </w:pPr>
            <w:r w:rsidRPr="00B16218">
              <w:rPr>
                <w:rFonts w:ascii="Times New Roman" w:hAnsi="Times New Roman" w:cs="Times New Roman"/>
                <w:sz w:val="24"/>
                <w:szCs w:val="24"/>
                <w:lang w:eastAsia="id-ID"/>
              </w:rPr>
              <w:t>Karir Sebagai Wirausaha</w:t>
            </w:r>
          </w:p>
        </w:tc>
        <w:tc>
          <w:tcPr>
            <w:tcW w:w="708" w:type="dxa"/>
            <w:vAlign w:val="bottom"/>
          </w:tcPr>
          <w:p w:rsidR="00E309AA" w:rsidRPr="00B16218" w:rsidRDefault="007926C3" w:rsidP="00B16218">
            <w:pPr>
              <w:spacing w:line="360" w:lineRule="auto"/>
              <w:jc w:val="center"/>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en-ID"/>
              </w:rPr>
              <w:t>5</w:t>
            </w:r>
          </w:p>
        </w:tc>
        <w:tc>
          <w:tcPr>
            <w:tcW w:w="709" w:type="dxa"/>
            <w:vAlign w:val="bottom"/>
          </w:tcPr>
          <w:p w:rsidR="00E309AA" w:rsidRPr="00B16218" w:rsidRDefault="007926C3" w:rsidP="00B16218">
            <w:pPr>
              <w:spacing w:line="360" w:lineRule="auto"/>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en-ID"/>
              </w:rPr>
              <w:t>1885</w:t>
            </w:r>
          </w:p>
        </w:tc>
        <w:tc>
          <w:tcPr>
            <w:tcW w:w="936" w:type="dxa"/>
            <w:vAlign w:val="bottom"/>
          </w:tcPr>
          <w:p w:rsidR="00E309AA" w:rsidRPr="00B16218" w:rsidRDefault="007926C3" w:rsidP="00B16218">
            <w:pPr>
              <w:spacing w:line="360" w:lineRule="auto"/>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en-ID"/>
              </w:rPr>
              <w:t>9425</w:t>
            </w:r>
          </w:p>
        </w:tc>
        <w:tc>
          <w:tcPr>
            <w:tcW w:w="1083" w:type="dxa"/>
            <w:vAlign w:val="bottom"/>
          </w:tcPr>
          <w:p w:rsidR="00E309AA" w:rsidRPr="00B16218" w:rsidRDefault="007926C3" w:rsidP="00B16218">
            <w:pPr>
              <w:spacing w:line="360" w:lineRule="auto"/>
              <w:jc w:val="center"/>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en-ID"/>
              </w:rPr>
              <w:t>7991</w:t>
            </w:r>
          </w:p>
        </w:tc>
        <w:tc>
          <w:tcPr>
            <w:tcW w:w="876" w:type="dxa"/>
            <w:vAlign w:val="bottom"/>
          </w:tcPr>
          <w:p w:rsidR="00E309AA" w:rsidRPr="00B16218" w:rsidRDefault="007926C3" w:rsidP="00B16218">
            <w:pPr>
              <w:spacing w:line="360" w:lineRule="auto"/>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en-ID"/>
              </w:rPr>
              <w:t>84,79</w:t>
            </w:r>
          </w:p>
        </w:tc>
      </w:tr>
      <w:tr w:rsidR="00E309AA" w:rsidRPr="00B16218" w:rsidTr="00233D65">
        <w:tc>
          <w:tcPr>
            <w:tcW w:w="392" w:type="dxa"/>
          </w:tcPr>
          <w:p w:rsidR="00E309AA" w:rsidRPr="00B16218" w:rsidRDefault="00E309AA" w:rsidP="00B16218">
            <w:pPr>
              <w:spacing w:line="360" w:lineRule="auto"/>
              <w:rPr>
                <w:rFonts w:ascii="Times New Roman" w:hAnsi="Times New Roman" w:cs="Times New Roman"/>
                <w:sz w:val="24"/>
                <w:szCs w:val="24"/>
              </w:rPr>
            </w:pPr>
            <w:r w:rsidRPr="00B16218">
              <w:rPr>
                <w:rFonts w:ascii="Times New Roman" w:hAnsi="Times New Roman" w:cs="Times New Roman"/>
                <w:sz w:val="24"/>
                <w:szCs w:val="24"/>
              </w:rPr>
              <w:t>3</w:t>
            </w:r>
          </w:p>
        </w:tc>
        <w:tc>
          <w:tcPr>
            <w:tcW w:w="4678" w:type="dxa"/>
          </w:tcPr>
          <w:p w:rsidR="00E309AA" w:rsidRPr="00B16218" w:rsidRDefault="00E309AA" w:rsidP="00B16218">
            <w:pPr>
              <w:tabs>
                <w:tab w:val="left" w:pos="1665"/>
              </w:tabs>
              <w:spacing w:line="360" w:lineRule="auto"/>
              <w:jc w:val="both"/>
              <w:rPr>
                <w:rFonts w:ascii="Times New Roman" w:hAnsi="Times New Roman" w:cs="Times New Roman"/>
                <w:sz w:val="24"/>
                <w:szCs w:val="24"/>
              </w:rPr>
            </w:pPr>
            <w:r w:rsidRPr="00B16218">
              <w:rPr>
                <w:rFonts w:ascii="Times New Roman" w:hAnsi="Times New Roman" w:cs="Times New Roman"/>
                <w:sz w:val="24"/>
                <w:szCs w:val="24"/>
              </w:rPr>
              <w:t>Perencanaan Memulai Usaha</w:t>
            </w:r>
          </w:p>
        </w:tc>
        <w:tc>
          <w:tcPr>
            <w:tcW w:w="708" w:type="dxa"/>
            <w:vAlign w:val="bottom"/>
          </w:tcPr>
          <w:p w:rsidR="00E309AA" w:rsidRPr="00B16218" w:rsidRDefault="007926C3" w:rsidP="00B16218">
            <w:pPr>
              <w:spacing w:line="360" w:lineRule="auto"/>
              <w:jc w:val="center"/>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en-ID"/>
              </w:rPr>
              <w:t>5</w:t>
            </w:r>
          </w:p>
        </w:tc>
        <w:tc>
          <w:tcPr>
            <w:tcW w:w="709" w:type="dxa"/>
            <w:vAlign w:val="bottom"/>
          </w:tcPr>
          <w:p w:rsidR="00E309AA" w:rsidRPr="00B16218" w:rsidRDefault="007926C3" w:rsidP="00B16218">
            <w:pPr>
              <w:spacing w:line="360" w:lineRule="auto"/>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en-ID"/>
              </w:rPr>
              <w:t>1885</w:t>
            </w:r>
          </w:p>
        </w:tc>
        <w:tc>
          <w:tcPr>
            <w:tcW w:w="936" w:type="dxa"/>
            <w:vAlign w:val="bottom"/>
          </w:tcPr>
          <w:p w:rsidR="00E309AA" w:rsidRPr="00B16218" w:rsidRDefault="007926C3" w:rsidP="00B16218">
            <w:pPr>
              <w:spacing w:line="360" w:lineRule="auto"/>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en-ID"/>
              </w:rPr>
              <w:t>9425</w:t>
            </w:r>
          </w:p>
        </w:tc>
        <w:tc>
          <w:tcPr>
            <w:tcW w:w="1083" w:type="dxa"/>
            <w:vAlign w:val="bottom"/>
          </w:tcPr>
          <w:p w:rsidR="00E309AA" w:rsidRPr="00B16218" w:rsidRDefault="007926C3" w:rsidP="00B16218">
            <w:pPr>
              <w:spacing w:line="360" w:lineRule="auto"/>
              <w:jc w:val="center"/>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en-ID"/>
              </w:rPr>
              <w:t>7487</w:t>
            </w:r>
          </w:p>
        </w:tc>
        <w:tc>
          <w:tcPr>
            <w:tcW w:w="876" w:type="dxa"/>
            <w:vAlign w:val="bottom"/>
          </w:tcPr>
          <w:p w:rsidR="00E309AA" w:rsidRPr="00B16218" w:rsidRDefault="008768E8" w:rsidP="00B16218">
            <w:pPr>
              <w:spacing w:line="360" w:lineRule="auto"/>
              <w:rPr>
                <w:rFonts w:ascii="Times New Roman" w:eastAsia="Times New Roman" w:hAnsi="Times New Roman" w:cs="Times New Roman"/>
                <w:sz w:val="24"/>
                <w:szCs w:val="24"/>
                <w:lang w:eastAsia="id-ID"/>
              </w:rPr>
            </w:pPr>
            <w:r w:rsidRPr="00B16218">
              <w:rPr>
                <w:rFonts w:ascii="Times New Roman" w:eastAsia="Times New Roman" w:hAnsi="Times New Roman" w:cs="Times New Roman"/>
                <w:sz w:val="24"/>
                <w:szCs w:val="24"/>
                <w:lang w:eastAsia="en-ID"/>
              </w:rPr>
              <w:t>79,44</w:t>
            </w:r>
          </w:p>
        </w:tc>
      </w:tr>
      <w:tr w:rsidR="000F6496" w:rsidRPr="00B16218" w:rsidTr="00233D65">
        <w:tc>
          <w:tcPr>
            <w:tcW w:w="392" w:type="dxa"/>
          </w:tcPr>
          <w:p w:rsidR="000F6496" w:rsidRPr="00B16218" w:rsidRDefault="000F6496" w:rsidP="00B16218">
            <w:pPr>
              <w:spacing w:line="360" w:lineRule="auto"/>
              <w:rPr>
                <w:rFonts w:ascii="Times New Roman" w:hAnsi="Times New Roman" w:cs="Times New Roman"/>
                <w:sz w:val="24"/>
                <w:szCs w:val="24"/>
              </w:rPr>
            </w:pPr>
          </w:p>
        </w:tc>
        <w:tc>
          <w:tcPr>
            <w:tcW w:w="4678" w:type="dxa"/>
            <w:vAlign w:val="bottom"/>
          </w:tcPr>
          <w:p w:rsidR="000F6496" w:rsidRPr="00B16218" w:rsidRDefault="000F6496" w:rsidP="00B16218">
            <w:pPr>
              <w:spacing w:line="360" w:lineRule="auto"/>
              <w:rPr>
                <w:rFonts w:ascii="Times New Roman" w:eastAsia="Times New Roman" w:hAnsi="Times New Roman" w:cs="Times New Roman"/>
                <w:sz w:val="24"/>
                <w:szCs w:val="24"/>
                <w:lang w:eastAsia="en-ID"/>
              </w:rPr>
            </w:pPr>
            <w:r w:rsidRPr="00B16218">
              <w:rPr>
                <w:rFonts w:ascii="Times New Roman" w:eastAsia="Times New Roman" w:hAnsi="Times New Roman" w:cs="Times New Roman"/>
                <w:sz w:val="24"/>
                <w:szCs w:val="24"/>
                <w:lang w:eastAsia="en-ID"/>
              </w:rPr>
              <w:t>Rata-rata</w:t>
            </w:r>
          </w:p>
        </w:tc>
        <w:tc>
          <w:tcPr>
            <w:tcW w:w="708" w:type="dxa"/>
            <w:vAlign w:val="bottom"/>
          </w:tcPr>
          <w:p w:rsidR="000F6496" w:rsidRPr="00B16218" w:rsidRDefault="000F6496" w:rsidP="00B16218">
            <w:pPr>
              <w:spacing w:line="360" w:lineRule="auto"/>
              <w:rPr>
                <w:rFonts w:ascii="Times New Roman" w:eastAsia="Times New Roman" w:hAnsi="Times New Roman" w:cs="Times New Roman"/>
                <w:sz w:val="24"/>
                <w:szCs w:val="24"/>
                <w:lang w:eastAsia="en-ID"/>
              </w:rPr>
            </w:pPr>
          </w:p>
        </w:tc>
        <w:tc>
          <w:tcPr>
            <w:tcW w:w="709" w:type="dxa"/>
            <w:vAlign w:val="bottom"/>
          </w:tcPr>
          <w:p w:rsidR="000F6496" w:rsidRPr="00B16218" w:rsidRDefault="000F6496" w:rsidP="00B16218">
            <w:pPr>
              <w:spacing w:line="360" w:lineRule="auto"/>
              <w:rPr>
                <w:rFonts w:ascii="Times New Roman" w:eastAsia="Times New Roman" w:hAnsi="Times New Roman" w:cs="Times New Roman"/>
                <w:sz w:val="24"/>
                <w:szCs w:val="24"/>
                <w:lang w:eastAsia="en-ID"/>
              </w:rPr>
            </w:pPr>
          </w:p>
        </w:tc>
        <w:tc>
          <w:tcPr>
            <w:tcW w:w="936" w:type="dxa"/>
            <w:vAlign w:val="bottom"/>
          </w:tcPr>
          <w:p w:rsidR="000F6496" w:rsidRPr="00B16218" w:rsidRDefault="000F6496" w:rsidP="00B16218">
            <w:pPr>
              <w:spacing w:line="360" w:lineRule="auto"/>
              <w:rPr>
                <w:rFonts w:ascii="Times New Roman" w:eastAsia="Times New Roman" w:hAnsi="Times New Roman" w:cs="Times New Roman"/>
                <w:sz w:val="24"/>
                <w:szCs w:val="24"/>
                <w:lang w:eastAsia="en-ID"/>
              </w:rPr>
            </w:pPr>
            <w:r w:rsidRPr="00B16218">
              <w:rPr>
                <w:rFonts w:ascii="Times New Roman" w:eastAsia="Times New Roman" w:hAnsi="Times New Roman" w:cs="Times New Roman"/>
                <w:sz w:val="24"/>
                <w:szCs w:val="24"/>
                <w:lang w:eastAsia="en-ID"/>
              </w:rPr>
              <w:t>18300</w:t>
            </w:r>
          </w:p>
        </w:tc>
        <w:tc>
          <w:tcPr>
            <w:tcW w:w="1083" w:type="dxa"/>
            <w:vAlign w:val="bottom"/>
          </w:tcPr>
          <w:p w:rsidR="000F6496" w:rsidRPr="00B16218" w:rsidRDefault="000F6496" w:rsidP="00B16218">
            <w:pPr>
              <w:spacing w:line="360" w:lineRule="auto"/>
              <w:rPr>
                <w:rFonts w:ascii="Times New Roman" w:eastAsia="Times New Roman" w:hAnsi="Times New Roman" w:cs="Times New Roman"/>
                <w:sz w:val="24"/>
                <w:szCs w:val="24"/>
                <w:lang w:eastAsia="en-ID"/>
              </w:rPr>
            </w:pPr>
            <w:r w:rsidRPr="00B16218">
              <w:rPr>
                <w:rFonts w:ascii="Times New Roman" w:eastAsia="Times New Roman" w:hAnsi="Times New Roman" w:cs="Times New Roman"/>
                <w:sz w:val="24"/>
                <w:szCs w:val="24"/>
                <w:lang w:eastAsia="en-ID"/>
              </w:rPr>
              <w:t>13457</w:t>
            </w:r>
          </w:p>
        </w:tc>
        <w:tc>
          <w:tcPr>
            <w:tcW w:w="876" w:type="dxa"/>
            <w:vAlign w:val="bottom"/>
          </w:tcPr>
          <w:p w:rsidR="000F6496" w:rsidRPr="00B16218" w:rsidRDefault="008768E8" w:rsidP="00B16218">
            <w:pPr>
              <w:spacing w:line="360" w:lineRule="auto"/>
              <w:rPr>
                <w:rFonts w:ascii="Times New Roman" w:eastAsia="Times New Roman" w:hAnsi="Times New Roman" w:cs="Times New Roman"/>
                <w:sz w:val="24"/>
                <w:szCs w:val="24"/>
                <w:lang w:eastAsia="en-ID"/>
              </w:rPr>
            </w:pPr>
            <w:r w:rsidRPr="00B16218">
              <w:rPr>
                <w:rFonts w:ascii="Times New Roman" w:eastAsia="Times New Roman" w:hAnsi="Times New Roman" w:cs="Times New Roman"/>
                <w:sz w:val="24"/>
                <w:szCs w:val="24"/>
                <w:lang w:eastAsia="en-ID"/>
              </w:rPr>
              <w:t>83,22</w:t>
            </w:r>
          </w:p>
        </w:tc>
      </w:tr>
    </w:tbl>
    <w:p w:rsidR="008768E8" w:rsidRPr="00B16218" w:rsidRDefault="008768E8" w:rsidP="00B16218">
      <w:pPr>
        <w:spacing w:line="360" w:lineRule="auto"/>
        <w:jc w:val="both"/>
        <w:rPr>
          <w:rFonts w:ascii="Times New Roman" w:hAnsi="Times New Roman" w:cs="Times New Roman"/>
          <w:sz w:val="24"/>
          <w:szCs w:val="24"/>
        </w:rPr>
      </w:pPr>
      <w:r w:rsidRPr="00B16218">
        <w:rPr>
          <w:rFonts w:ascii="Times New Roman" w:hAnsi="Times New Roman" w:cs="Times New Roman"/>
          <w:bCs/>
          <w:sz w:val="24"/>
          <w:szCs w:val="24"/>
        </w:rPr>
        <w:t>Sumber: data diolah</w:t>
      </w:r>
    </w:p>
    <w:p w:rsidR="007E702C" w:rsidRPr="00F252BC" w:rsidRDefault="008768E8" w:rsidP="00B16218">
      <w:pPr>
        <w:spacing w:line="360" w:lineRule="auto"/>
        <w:jc w:val="both"/>
        <w:rPr>
          <w:rFonts w:ascii="Times New Roman" w:hAnsi="Times New Roman" w:cs="Times New Roman"/>
          <w:sz w:val="24"/>
          <w:szCs w:val="24"/>
        </w:rPr>
      </w:pPr>
      <w:r w:rsidRPr="00B16218">
        <w:rPr>
          <w:rFonts w:ascii="Times New Roman" w:hAnsi="Times New Roman" w:cs="Times New Roman"/>
          <w:sz w:val="24"/>
          <w:szCs w:val="24"/>
        </w:rPr>
        <w:lastRenderedPageBreak/>
        <w:t xml:space="preserve">Berdasarkan tabel </w:t>
      </w:r>
      <w:r w:rsidR="003B441F" w:rsidRPr="00B16218">
        <w:rPr>
          <w:rFonts w:ascii="Times New Roman" w:hAnsi="Times New Roman" w:cs="Times New Roman"/>
          <w:sz w:val="24"/>
          <w:szCs w:val="24"/>
        </w:rPr>
        <w:t>5</w:t>
      </w:r>
      <w:r w:rsidRPr="00B16218">
        <w:rPr>
          <w:rFonts w:ascii="Times New Roman" w:hAnsi="Times New Roman" w:cs="Times New Roman"/>
          <w:sz w:val="24"/>
          <w:szCs w:val="24"/>
        </w:rPr>
        <w:t xml:space="preserve"> variabel </w:t>
      </w:r>
      <w:r w:rsidR="009E61B5">
        <w:rPr>
          <w:rFonts w:ascii="Times New Roman" w:hAnsi="Times New Roman" w:cs="Times New Roman"/>
          <w:sz w:val="24"/>
          <w:szCs w:val="24"/>
        </w:rPr>
        <w:t>percaya diri</w:t>
      </w:r>
      <w:r w:rsidRPr="00B16218">
        <w:rPr>
          <w:rFonts w:ascii="Times New Roman" w:hAnsi="Times New Roman" w:cs="Times New Roman"/>
          <w:sz w:val="24"/>
          <w:szCs w:val="24"/>
        </w:rPr>
        <w:t xml:space="preserve"> dalam kondisi </w:t>
      </w:r>
      <w:r w:rsidR="00DA214B" w:rsidRPr="00B16218">
        <w:rPr>
          <w:rFonts w:ascii="Times New Roman" w:hAnsi="Times New Roman" w:cs="Times New Roman"/>
          <w:sz w:val="24"/>
          <w:szCs w:val="24"/>
        </w:rPr>
        <w:t>sedang</w:t>
      </w:r>
      <w:r w:rsidRPr="00B16218">
        <w:rPr>
          <w:rFonts w:ascii="Times New Roman" w:hAnsi="Times New Roman" w:cs="Times New Roman"/>
          <w:sz w:val="24"/>
          <w:szCs w:val="24"/>
        </w:rPr>
        <w:t>, memilik</w:t>
      </w:r>
      <w:r w:rsidR="00560AF4" w:rsidRPr="00B16218">
        <w:rPr>
          <w:rFonts w:ascii="Times New Roman" w:hAnsi="Times New Roman" w:cs="Times New Roman"/>
          <w:sz w:val="24"/>
          <w:szCs w:val="24"/>
        </w:rPr>
        <w:t xml:space="preserve">i skor rata-rata sebesar 81,07. Skor </w:t>
      </w:r>
      <w:r w:rsidR="00DA214B" w:rsidRPr="00B16218">
        <w:rPr>
          <w:rFonts w:ascii="Times New Roman" w:hAnsi="Times New Roman" w:cs="Times New Roman"/>
          <w:bCs/>
          <w:sz w:val="24"/>
          <w:szCs w:val="24"/>
        </w:rPr>
        <w:t xml:space="preserve">perilaku kontrol yang dirasakan dalam </w:t>
      </w:r>
      <w:r w:rsidR="00DA214B" w:rsidRPr="00B16218">
        <w:rPr>
          <w:rFonts w:ascii="Times New Roman" w:hAnsi="Times New Roman" w:cs="Times New Roman"/>
          <w:bCs/>
          <w:color w:val="000000" w:themeColor="text1"/>
          <w:sz w:val="24"/>
          <w:szCs w:val="24"/>
        </w:rPr>
        <w:t>kondisi p</w:t>
      </w:r>
      <w:r w:rsidR="00112F74" w:rsidRPr="00B16218">
        <w:rPr>
          <w:rFonts w:ascii="Times New Roman" w:hAnsi="Times New Roman" w:cs="Times New Roman"/>
          <w:bCs/>
          <w:color w:val="000000" w:themeColor="text1"/>
          <w:sz w:val="24"/>
          <w:szCs w:val="24"/>
        </w:rPr>
        <w:t>a</w:t>
      </w:r>
      <w:r w:rsidR="00DA214B" w:rsidRPr="00B16218">
        <w:rPr>
          <w:rFonts w:ascii="Times New Roman" w:hAnsi="Times New Roman" w:cs="Times New Roman"/>
          <w:bCs/>
          <w:color w:val="000000" w:themeColor="text1"/>
          <w:sz w:val="24"/>
          <w:szCs w:val="24"/>
        </w:rPr>
        <w:t xml:space="preserve">ing </w:t>
      </w:r>
      <w:r w:rsidR="00DA214B" w:rsidRPr="00B16218">
        <w:rPr>
          <w:rFonts w:ascii="Times New Roman" w:hAnsi="Times New Roman" w:cs="Times New Roman"/>
          <w:bCs/>
          <w:sz w:val="24"/>
          <w:szCs w:val="24"/>
        </w:rPr>
        <w:t xml:space="preserve">tinggi, sebesar 85,9 dan </w:t>
      </w:r>
      <w:r w:rsidR="00DA214B" w:rsidRPr="00B16218">
        <w:rPr>
          <w:rFonts w:ascii="Times New Roman" w:hAnsi="Times New Roman" w:cs="Times New Roman"/>
          <w:sz w:val="24"/>
          <w:szCs w:val="24"/>
        </w:rPr>
        <w:t>intensi berwirausaha dalam kondisi tinggi, sebesar 83,22</w:t>
      </w:r>
      <w:r w:rsidR="00DA214B" w:rsidRPr="00B16218">
        <w:rPr>
          <w:rFonts w:ascii="Times New Roman" w:hAnsi="Times New Roman" w:cs="Times New Roman"/>
          <w:color w:val="FF0000"/>
          <w:sz w:val="24"/>
          <w:szCs w:val="24"/>
        </w:rPr>
        <w:t>.</w:t>
      </w:r>
      <w:r w:rsidR="00C16CA1" w:rsidRPr="00B16218">
        <w:rPr>
          <w:rFonts w:ascii="Times New Roman" w:hAnsi="Times New Roman" w:cs="Times New Roman"/>
          <w:sz w:val="24"/>
          <w:szCs w:val="24"/>
        </w:rPr>
        <w:t xml:space="preserve"> </w:t>
      </w:r>
      <w:r w:rsidR="00C16CA1" w:rsidRPr="00D66EE5">
        <w:rPr>
          <w:rFonts w:ascii="Times New Roman" w:hAnsi="Times New Roman" w:cs="Times New Roman"/>
          <w:sz w:val="24"/>
          <w:szCs w:val="24"/>
        </w:rPr>
        <w:t>Intensi berwirausaha  sebagai variabel tinggi hal ini</w:t>
      </w:r>
      <w:r w:rsidR="006D6402" w:rsidRPr="00D66EE5">
        <w:rPr>
          <w:rFonts w:ascii="Times New Roman" w:hAnsi="Times New Roman" w:cs="Times New Roman"/>
          <w:sz w:val="24"/>
          <w:szCs w:val="24"/>
        </w:rPr>
        <w:t xml:space="preserve"> </w:t>
      </w:r>
      <w:r w:rsidR="00C16CA1" w:rsidRPr="00D66EE5">
        <w:rPr>
          <w:rFonts w:ascii="Times New Roman" w:hAnsi="Times New Roman" w:cs="Times New Roman"/>
          <w:sz w:val="24"/>
          <w:szCs w:val="24"/>
        </w:rPr>
        <w:t>menunjukkan proses pembelaja</w:t>
      </w:r>
      <w:r w:rsidR="00C16CA1" w:rsidRPr="00B16218">
        <w:rPr>
          <w:rFonts w:ascii="Times New Roman" w:hAnsi="Times New Roman" w:cs="Times New Roman"/>
          <w:sz w:val="24"/>
          <w:szCs w:val="24"/>
        </w:rPr>
        <w:t>ran kewirausahaan mampu menanamkan hasil belajar pada dimensi afektif, yaitu tertanamnya sikap mampu, dengan kata lain peserta didik memiliki</w:t>
      </w:r>
      <w:r w:rsidR="00C16CA1" w:rsidRPr="00B16218">
        <w:rPr>
          <w:rFonts w:ascii="Times New Roman" w:hAnsi="Times New Roman" w:cs="Times New Roman"/>
          <w:color w:val="000000" w:themeColor="text1"/>
          <w:sz w:val="24"/>
          <w:szCs w:val="24"/>
        </w:rPr>
        <w:t xml:space="preserve"> inte</w:t>
      </w:r>
      <w:r w:rsidR="00112F74" w:rsidRPr="00B16218">
        <w:rPr>
          <w:rFonts w:ascii="Times New Roman" w:hAnsi="Times New Roman" w:cs="Times New Roman"/>
          <w:color w:val="000000" w:themeColor="text1"/>
          <w:sz w:val="24"/>
          <w:szCs w:val="24"/>
        </w:rPr>
        <w:t>n</w:t>
      </w:r>
      <w:r w:rsidR="00C16CA1" w:rsidRPr="00B16218">
        <w:rPr>
          <w:rFonts w:ascii="Times New Roman" w:hAnsi="Times New Roman" w:cs="Times New Roman"/>
          <w:color w:val="000000" w:themeColor="text1"/>
          <w:sz w:val="24"/>
          <w:szCs w:val="24"/>
        </w:rPr>
        <w:t xml:space="preserve">si </w:t>
      </w:r>
      <w:r w:rsidR="00C16CA1" w:rsidRPr="00B16218">
        <w:rPr>
          <w:rFonts w:ascii="Times New Roman" w:hAnsi="Times New Roman" w:cs="Times New Roman"/>
          <w:sz w:val="24"/>
          <w:szCs w:val="24"/>
        </w:rPr>
        <w:t xml:space="preserve">yang tinggi dalam berwirausaha. </w:t>
      </w:r>
      <w:r w:rsidR="006D6402" w:rsidRPr="00B16218">
        <w:rPr>
          <w:rFonts w:ascii="Times New Roman" w:hAnsi="Times New Roman" w:cs="Times New Roman"/>
          <w:sz w:val="24"/>
          <w:szCs w:val="24"/>
        </w:rPr>
        <w:t xml:space="preserve"> Adapun indikator</w:t>
      </w:r>
      <w:r w:rsidR="00157DDC" w:rsidRPr="00B16218">
        <w:rPr>
          <w:rFonts w:ascii="Times New Roman" w:hAnsi="Times New Roman" w:cs="Times New Roman"/>
          <w:sz w:val="24"/>
          <w:szCs w:val="24"/>
        </w:rPr>
        <w:t xml:space="preserve"> </w:t>
      </w:r>
      <w:r w:rsidR="009E61B5">
        <w:rPr>
          <w:rFonts w:ascii="Times New Roman" w:hAnsi="Times New Roman" w:cs="Times New Roman"/>
          <w:bCs/>
          <w:sz w:val="24"/>
          <w:szCs w:val="24"/>
        </w:rPr>
        <w:t>percaya diri</w:t>
      </w:r>
      <w:r w:rsidR="00F325FE" w:rsidRPr="00B16218">
        <w:rPr>
          <w:rFonts w:ascii="Times New Roman" w:hAnsi="Times New Roman" w:cs="Times New Roman"/>
          <w:bCs/>
          <w:sz w:val="24"/>
          <w:szCs w:val="24"/>
        </w:rPr>
        <w:t xml:space="preserve"> paling tinggi </w:t>
      </w:r>
      <w:r w:rsidR="007E702C" w:rsidRPr="00B16218">
        <w:rPr>
          <w:rFonts w:ascii="Times New Roman" w:hAnsi="Times New Roman" w:cs="Times New Roman"/>
          <w:bCs/>
          <w:sz w:val="24"/>
          <w:szCs w:val="24"/>
        </w:rPr>
        <w:t xml:space="preserve">adalah </w:t>
      </w:r>
      <w:r w:rsidR="009E61B5">
        <w:rPr>
          <w:rFonts w:ascii="Times New Roman" w:hAnsi="Times New Roman" w:cs="Times New Roman"/>
          <w:sz w:val="24"/>
          <w:szCs w:val="24"/>
        </w:rPr>
        <w:t>percaya diri</w:t>
      </w:r>
      <w:r w:rsidR="007E702C" w:rsidRPr="00B16218">
        <w:rPr>
          <w:rFonts w:ascii="Times New Roman" w:hAnsi="Times New Roman" w:cs="Times New Roman"/>
          <w:sz w:val="24"/>
          <w:szCs w:val="24"/>
        </w:rPr>
        <w:t xml:space="preserve"> mengelola usaha sebesar 84,63% dan terendah adalah </w:t>
      </w:r>
      <w:r w:rsidR="00121063" w:rsidRPr="00B16218">
        <w:rPr>
          <w:rFonts w:ascii="Times New Roman" w:hAnsi="Times New Roman" w:cs="Times New Roman"/>
          <w:color w:val="000000" w:themeColor="text1"/>
          <w:sz w:val="24"/>
          <w:szCs w:val="24"/>
        </w:rPr>
        <w:t>k</w:t>
      </w:r>
      <w:r w:rsidR="007E702C" w:rsidRPr="00B16218">
        <w:rPr>
          <w:rFonts w:ascii="Times New Roman" w:hAnsi="Times New Roman" w:cs="Times New Roman"/>
          <w:color w:val="000000" w:themeColor="text1"/>
          <w:sz w:val="24"/>
          <w:szCs w:val="24"/>
        </w:rPr>
        <w:t xml:space="preserve">emampuan </w:t>
      </w:r>
      <w:r w:rsidR="007E702C" w:rsidRPr="00B16218">
        <w:rPr>
          <w:rFonts w:ascii="Times New Roman" w:hAnsi="Times New Roman" w:cs="Times New Roman"/>
          <w:sz w:val="24"/>
          <w:szCs w:val="24"/>
        </w:rPr>
        <w:t xml:space="preserve">memulai usaha sebesar 78,39%. Sedangkan indikator paling tinggi dari variabel perilaku kontrol yang dirasakan adalah </w:t>
      </w:r>
      <w:r w:rsidR="00121063" w:rsidRPr="00B16218">
        <w:rPr>
          <w:rFonts w:ascii="Times New Roman" w:hAnsi="Times New Roman" w:cs="Times New Roman"/>
          <w:color w:val="000000" w:themeColor="text1"/>
          <w:sz w:val="24"/>
          <w:szCs w:val="24"/>
        </w:rPr>
        <w:t>k</w:t>
      </w:r>
      <w:r w:rsidR="007E702C" w:rsidRPr="00B16218">
        <w:rPr>
          <w:rFonts w:ascii="Times New Roman" w:hAnsi="Times New Roman" w:cs="Times New Roman"/>
          <w:color w:val="000000" w:themeColor="text1"/>
          <w:sz w:val="24"/>
          <w:szCs w:val="24"/>
        </w:rPr>
        <w:t xml:space="preserve">eyakinan </w:t>
      </w:r>
      <w:r w:rsidR="007E702C" w:rsidRPr="00B16218">
        <w:rPr>
          <w:rFonts w:ascii="Times New Roman" w:hAnsi="Times New Roman" w:cs="Times New Roman"/>
          <w:sz w:val="24"/>
          <w:szCs w:val="24"/>
        </w:rPr>
        <w:t xml:space="preserve">pengalaman sebagai kekuatan sebesar 89,8% dan indikator paling rendah adalah 80%. Variabel indikator intensi berwirausaha adalah </w:t>
      </w:r>
      <w:r w:rsidR="007E702C" w:rsidRPr="00B16218">
        <w:rPr>
          <w:rFonts w:ascii="Times New Roman" w:hAnsi="Times New Roman" w:cs="Times New Roman"/>
          <w:color w:val="000000" w:themeColor="text1"/>
          <w:sz w:val="24"/>
          <w:szCs w:val="24"/>
        </w:rPr>
        <w:t>jalur u</w:t>
      </w:r>
      <w:r w:rsidR="00121063" w:rsidRPr="00B16218">
        <w:rPr>
          <w:rFonts w:ascii="Times New Roman" w:hAnsi="Times New Roman" w:cs="Times New Roman"/>
          <w:color w:val="000000" w:themeColor="text1"/>
          <w:sz w:val="24"/>
          <w:szCs w:val="24"/>
        </w:rPr>
        <w:t>s</w:t>
      </w:r>
      <w:r w:rsidR="007E702C" w:rsidRPr="00B16218">
        <w:rPr>
          <w:rFonts w:ascii="Times New Roman" w:hAnsi="Times New Roman" w:cs="Times New Roman"/>
          <w:color w:val="000000" w:themeColor="text1"/>
          <w:sz w:val="24"/>
          <w:szCs w:val="24"/>
        </w:rPr>
        <w:t xml:space="preserve">aha sendiri </w:t>
      </w:r>
      <w:r w:rsidR="007E702C" w:rsidRPr="00B16218">
        <w:rPr>
          <w:rFonts w:ascii="Times New Roman" w:hAnsi="Times New Roman" w:cs="Times New Roman"/>
          <w:sz w:val="24"/>
          <w:szCs w:val="24"/>
        </w:rPr>
        <w:t xml:space="preserve">sebesar 84,81% dan yang paling rendah adalah 79,44%. Dalam proses pembelajaran kewirausahaan, apabila seseorang sudah tertanam komponen sikap seperti intensi  berwirausaha, tentu seseorang pernah mempelajari pengetahuan dan keterampilan sebagai bagian dari </w:t>
      </w:r>
      <w:r w:rsidR="007E702C" w:rsidRPr="00F252BC">
        <w:rPr>
          <w:rFonts w:ascii="Times New Roman" w:hAnsi="Times New Roman" w:cs="Times New Roman"/>
          <w:sz w:val="24"/>
          <w:szCs w:val="24"/>
        </w:rPr>
        <w:t xml:space="preserve">dorongan dalam diri seseorang yang timbul menjadi sikap. Selain faktor dorongan dari dalam yang berupa kepercayaan perilaku juga memiliki peran penting dalam mendukung minat berwirausaha mahasiswa agar tercipta jiwa wirausahawan yang seimbang  yakni memiliki </w:t>
      </w:r>
      <w:r w:rsidR="009E61B5" w:rsidRPr="00F252BC">
        <w:rPr>
          <w:rFonts w:ascii="Times New Roman" w:hAnsi="Times New Roman" w:cs="Times New Roman"/>
          <w:sz w:val="24"/>
          <w:szCs w:val="24"/>
        </w:rPr>
        <w:t>percaya diri</w:t>
      </w:r>
      <w:r w:rsidR="007E702C" w:rsidRPr="00F252BC">
        <w:rPr>
          <w:rFonts w:ascii="Times New Roman" w:hAnsi="Times New Roman" w:cs="Times New Roman"/>
          <w:sz w:val="24"/>
          <w:szCs w:val="24"/>
        </w:rPr>
        <w:t xml:space="preserve"> dan perilku kontrol yang dirasakan yang sama-sama tinggi.</w:t>
      </w:r>
    </w:p>
    <w:p w:rsidR="007E702C" w:rsidRPr="00D66F53" w:rsidRDefault="007E702C" w:rsidP="00B16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B16218">
        <w:rPr>
          <w:rFonts w:ascii="Times New Roman" w:hAnsi="Times New Roman" w:cs="Times New Roman"/>
          <w:sz w:val="24"/>
          <w:szCs w:val="24"/>
        </w:rPr>
        <w:tab/>
        <w:t xml:space="preserve">Penelitian ini merupakan penelitian yang dimaksudkan untuk menguji model. Oleh karena itu model tersebut perlu diuji untuk membuktikan bahwa </w:t>
      </w:r>
      <w:r w:rsidR="009E61B5">
        <w:rPr>
          <w:rFonts w:ascii="Times New Roman" w:hAnsi="Times New Roman" w:cs="Times New Roman"/>
          <w:sz w:val="24"/>
          <w:szCs w:val="24"/>
        </w:rPr>
        <w:t>percaya diri</w:t>
      </w:r>
      <w:r w:rsidRPr="00B16218">
        <w:rPr>
          <w:rFonts w:ascii="Times New Roman" w:hAnsi="Times New Roman" w:cs="Times New Roman"/>
          <w:sz w:val="24"/>
          <w:szCs w:val="24"/>
        </w:rPr>
        <w:t xml:space="preserve"> dan perilaku kontrol yang dirasakan pengaruh terhadap intensi berwirausaha. Berdasarkan perhitungan, pengaruh </w:t>
      </w:r>
      <w:r w:rsidR="009E61B5">
        <w:rPr>
          <w:rFonts w:ascii="Times New Roman" w:hAnsi="Times New Roman" w:cs="Times New Roman"/>
          <w:sz w:val="24"/>
          <w:szCs w:val="24"/>
        </w:rPr>
        <w:t>percaya diri</w:t>
      </w:r>
      <w:r w:rsidRPr="00B16218">
        <w:rPr>
          <w:rFonts w:ascii="Times New Roman" w:hAnsi="Times New Roman" w:cs="Times New Roman"/>
          <w:sz w:val="24"/>
          <w:szCs w:val="24"/>
        </w:rPr>
        <w:t xml:space="preserve"> (X</w:t>
      </w:r>
      <w:r w:rsidRPr="00B16218">
        <w:rPr>
          <w:rFonts w:ascii="Times New Roman" w:hAnsi="Times New Roman" w:cs="Times New Roman"/>
          <w:sz w:val="24"/>
          <w:szCs w:val="24"/>
          <w:vertAlign w:val="subscript"/>
        </w:rPr>
        <w:t>1</w:t>
      </w:r>
      <w:r w:rsidRPr="00B16218">
        <w:rPr>
          <w:rFonts w:ascii="Times New Roman" w:hAnsi="Times New Roman" w:cs="Times New Roman"/>
          <w:sz w:val="24"/>
          <w:szCs w:val="24"/>
        </w:rPr>
        <w:t>) dan perilaku kontrol yang dirasakan (X</w:t>
      </w:r>
      <w:r w:rsidRPr="00B16218">
        <w:rPr>
          <w:rFonts w:ascii="Times New Roman" w:hAnsi="Times New Roman" w:cs="Times New Roman"/>
          <w:sz w:val="24"/>
          <w:szCs w:val="24"/>
          <w:vertAlign w:val="subscript"/>
        </w:rPr>
        <w:t>2</w:t>
      </w:r>
      <w:r w:rsidRPr="00B16218">
        <w:rPr>
          <w:rFonts w:ascii="Times New Roman" w:hAnsi="Times New Roman" w:cs="Times New Roman"/>
          <w:sz w:val="24"/>
          <w:szCs w:val="24"/>
        </w:rPr>
        <w:t>) secara bersama-sama terhadap intensi berwirausaha (</w:t>
      </w:r>
      <m:oMath>
        <m:r>
          <w:rPr>
            <w:rFonts w:ascii="Cambria Math" w:hAnsi="Cambria Math" w:cs="Times New Roman"/>
            <w:sz w:val="24"/>
            <w:szCs w:val="24"/>
          </w:rPr>
          <m:t>Y</m:t>
        </m:r>
      </m:oMath>
      <w:r w:rsidRPr="00B16218">
        <w:rPr>
          <w:rFonts w:ascii="Times New Roman" w:hAnsi="Times New Roman" w:cs="Times New Roman"/>
          <w:sz w:val="24"/>
          <w:szCs w:val="24"/>
        </w:rPr>
        <w:t>) diperoleh</w:t>
      </w:r>
      <w:r w:rsidRPr="001A0FD9">
        <w:rPr>
          <w:rFonts w:ascii="Times New Roman" w:hAnsi="Times New Roman" w:cs="Times New Roman"/>
          <w:color w:val="1F497D" w:themeColor="text2"/>
          <w:sz w:val="24"/>
          <w:szCs w:val="24"/>
        </w:rPr>
        <w:t xml:space="preserve"> </w:t>
      </w:r>
      <w:r w:rsidRPr="00D66F53">
        <w:rPr>
          <w:rFonts w:ascii="Times New Roman" w:hAnsi="Times New Roman" w:cs="Times New Roman"/>
          <w:sz w:val="24"/>
          <w:szCs w:val="24"/>
        </w:rPr>
        <w:t>R</w:t>
      </w:r>
      <w:r w:rsidRPr="00D66F53">
        <w:rPr>
          <w:rFonts w:ascii="Times New Roman" w:hAnsi="Times New Roman" w:cs="Times New Roman"/>
          <w:sz w:val="24"/>
          <w:szCs w:val="24"/>
          <w:vertAlign w:val="superscript"/>
        </w:rPr>
        <w:t>2</w:t>
      </w:r>
      <w:r w:rsidRPr="00D66F53">
        <w:rPr>
          <w:rFonts w:ascii="Times New Roman" w:hAnsi="Times New Roman" w:cs="Times New Roman"/>
          <w:sz w:val="24"/>
          <w:szCs w:val="24"/>
        </w:rPr>
        <w:t xml:space="preserve"> = 0,622, F = 407.433 (P = 0,000) pengujian signifikan. Artinya </w:t>
      </w:r>
      <w:r w:rsidR="009E61B5" w:rsidRPr="00D66F53">
        <w:rPr>
          <w:rFonts w:ascii="Times New Roman" w:hAnsi="Times New Roman" w:cs="Times New Roman"/>
          <w:sz w:val="24"/>
          <w:szCs w:val="24"/>
        </w:rPr>
        <w:t>percaya diri</w:t>
      </w:r>
      <w:r w:rsidRPr="00D66F53">
        <w:rPr>
          <w:rFonts w:ascii="Times New Roman" w:hAnsi="Times New Roman" w:cs="Times New Roman"/>
          <w:sz w:val="24"/>
          <w:szCs w:val="24"/>
        </w:rPr>
        <w:t xml:space="preserve"> dan perilaku kontrol yang</w:t>
      </w:r>
      <w:r w:rsidR="00B16218" w:rsidRPr="00D66F53">
        <w:rPr>
          <w:rFonts w:ascii="Times New Roman" w:hAnsi="Times New Roman" w:cs="Times New Roman"/>
          <w:sz w:val="24"/>
          <w:szCs w:val="24"/>
        </w:rPr>
        <w:t xml:space="preserve"> </w:t>
      </w:r>
      <w:r w:rsidRPr="00D66F53">
        <w:rPr>
          <w:rFonts w:ascii="Times New Roman" w:hAnsi="Times New Roman" w:cs="Times New Roman"/>
          <w:sz w:val="24"/>
          <w:szCs w:val="24"/>
        </w:rPr>
        <w:t xml:space="preserve">dirasakan berpengaruh sebesar 62,2% sedangkan sisanya sebesar 37,8% dipengaruhi faktor lain. Hal ini berarti bahwa  </w:t>
      </w:r>
      <w:r w:rsidR="009E61B5" w:rsidRPr="00D66F53">
        <w:rPr>
          <w:rFonts w:ascii="Times New Roman" w:hAnsi="Times New Roman" w:cs="Times New Roman"/>
          <w:sz w:val="24"/>
          <w:szCs w:val="24"/>
        </w:rPr>
        <w:t>percaya diri</w:t>
      </w:r>
      <w:r w:rsidRPr="00D66F53">
        <w:rPr>
          <w:rFonts w:ascii="Times New Roman" w:hAnsi="Times New Roman" w:cs="Times New Roman"/>
          <w:sz w:val="24"/>
          <w:szCs w:val="24"/>
        </w:rPr>
        <w:t xml:space="preserve"> (X</w:t>
      </w:r>
      <w:r w:rsidRPr="00D66F53">
        <w:rPr>
          <w:rFonts w:ascii="Times New Roman" w:hAnsi="Times New Roman" w:cs="Times New Roman"/>
          <w:sz w:val="24"/>
          <w:szCs w:val="24"/>
          <w:vertAlign w:val="subscript"/>
        </w:rPr>
        <w:t>1</w:t>
      </w:r>
      <w:r w:rsidRPr="00D66F53">
        <w:rPr>
          <w:rFonts w:ascii="Times New Roman" w:hAnsi="Times New Roman" w:cs="Times New Roman"/>
          <w:sz w:val="24"/>
          <w:szCs w:val="24"/>
        </w:rPr>
        <w:t>) dan perilaku kontrol yang dirasakan (X</w:t>
      </w:r>
      <w:r w:rsidRPr="00D66F53">
        <w:rPr>
          <w:rFonts w:ascii="Times New Roman" w:hAnsi="Times New Roman" w:cs="Times New Roman"/>
          <w:sz w:val="24"/>
          <w:szCs w:val="24"/>
          <w:vertAlign w:val="subscript"/>
        </w:rPr>
        <w:t>2</w:t>
      </w:r>
      <w:r w:rsidRPr="00D66F53">
        <w:rPr>
          <w:rFonts w:ascii="Times New Roman" w:hAnsi="Times New Roman" w:cs="Times New Roman"/>
          <w:sz w:val="24"/>
          <w:szCs w:val="24"/>
        </w:rPr>
        <w:t>) berpengaruh secara positif terhadap intensi berwirausaha (</w:t>
      </w:r>
      <m:oMath>
        <m:r>
          <w:rPr>
            <w:rFonts w:ascii="Cambria Math" w:hAnsi="Cambria Math" w:cs="Times New Roman"/>
            <w:sz w:val="24"/>
            <w:szCs w:val="24"/>
          </w:rPr>
          <m:t>Y</m:t>
        </m:r>
      </m:oMath>
      <w:r w:rsidRPr="00D66F53">
        <w:rPr>
          <w:rFonts w:ascii="Times New Roman" w:hAnsi="Times New Roman" w:cs="Times New Roman"/>
          <w:sz w:val="24"/>
          <w:szCs w:val="24"/>
        </w:rPr>
        <w:t xml:space="preserve">).  Dengan demikian hipotesis yang menyatakan </w:t>
      </w:r>
      <w:r w:rsidR="009E61B5" w:rsidRPr="00D66F53">
        <w:rPr>
          <w:rFonts w:ascii="Times New Roman" w:hAnsi="Times New Roman" w:cs="Times New Roman"/>
          <w:sz w:val="24"/>
          <w:szCs w:val="24"/>
        </w:rPr>
        <w:t>percaya diri</w:t>
      </w:r>
      <w:r w:rsidRPr="00D66F53">
        <w:rPr>
          <w:rFonts w:ascii="Times New Roman" w:hAnsi="Times New Roman" w:cs="Times New Roman"/>
          <w:sz w:val="24"/>
          <w:szCs w:val="24"/>
        </w:rPr>
        <w:t xml:space="preserve"> dan perilaku kontrol yang dirasakan terhadap intensi berwirausaha</w:t>
      </w:r>
      <w:r w:rsidRPr="00D66F53">
        <w:rPr>
          <w:rFonts w:ascii="Times New Roman" w:hAnsi="Times New Roman" w:cs="Times New Roman"/>
          <w:sz w:val="24"/>
          <w:szCs w:val="24"/>
          <w:lang w:eastAsia="id-ID"/>
        </w:rPr>
        <w:t xml:space="preserve"> </w:t>
      </w:r>
      <w:r w:rsidRPr="00D66F53">
        <w:rPr>
          <w:rFonts w:ascii="Times New Roman" w:hAnsi="Times New Roman" w:cs="Times New Roman"/>
          <w:sz w:val="24"/>
          <w:szCs w:val="24"/>
        </w:rPr>
        <w:t>dapat diterima.  Adapun  hasil pengujian nampak pada Tabel 3 sebagai berikut:</w:t>
      </w:r>
    </w:p>
    <w:p w:rsidR="007E702C" w:rsidRPr="00D66F53" w:rsidRDefault="007E702C" w:rsidP="00B16218">
      <w:pPr>
        <w:spacing w:after="0" w:line="360" w:lineRule="auto"/>
        <w:jc w:val="center"/>
        <w:rPr>
          <w:rFonts w:ascii="Times New Roman" w:hAnsi="Times New Roman" w:cs="Times New Roman"/>
          <w:sz w:val="24"/>
          <w:szCs w:val="24"/>
          <w:lang w:val="es-ES"/>
        </w:rPr>
      </w:pPr>
      <w:r w:rsidRPr="00D66F53">
        <w:rPr>
          <w:rFonts w:ascii="Times New Roman" w:hAnsi="Times New Roman" w:cs="Times New Roman"/>
          <w:sz w:val="24"/>
          <w:szCs w:val="24"/>
        </w:rPr>
        <w:t xml:space="preserve">Tabel </w:t>
      </w:r>
      <w:r w:rsidR="003B441F" w:rsidRPr="00D66F53">
        <w:rPr>
          <w:rFonts w:ascii="Times New Roman" w:hAnsi="Times New Roman" w:cs="Times New Roman"/>
          <w:sz w:val="24"/>
          <w:szCs w:val="24"/>
        </w:rPr>
        <w:t>6</w:t>
      </w:r>
      <w:r w:rsidRPr="00D66F53">
        <w:rPr>
          <w:rFonts w:ascii="Times New Roman" w:hAnsi="Times New Roman" w:cs="Times New Roman"/>
          <w:sz w:val="24"/>
          <w:szCs w:val="24"/>
        </w:rPr>
        <w:t xml:space="preserve">. </w:t>
      </w:r>
      <w:proofErr w:type="spellStart"/>
      <w:r w:rsidRPr="00D66F53">
        <w:rPr>
          <w:rFonts w:ascii="Times New Roman" w:hAnsi="Times New Roman" w:cs="Times New Roman"/>
          <w:sz w:val="24"/>
          <w:szCs w:val="24"/>
          <w:lang w:val="es-ES"/>
        </w:rPr>
        <w:t>Pengaruh</w:t>
      </w:r>
      <w:proofErr w:type="spellEnd"/>
      <w:r w:rsidRPr="00D66F53">
        <w:rPr>
          <w:rFonts w:ascii="Times New Roman" w:hAnsi="Times New Roman" w:cs="Times New Roman"/>
          <w:sz w:val="24"/>
          <w:szCs w:val="24"/>
          <w:lang w:val="es-ES"/>
        </w:rPr>
        <w:t xml:space="preserve"> </w:t>
      </w:r>
      <w:r w:rsidR="009E61B5" w:rsidRPr="00D66F53">
        <w:rPr>
          <w:rFonts w:ascii="Times New Roman" w:hAnsi="Times New Roman" w:cs="Times New Roman"/>
          <w:sz w:val="24"/>
          <w:szCs w:val="24"/>
        </w:rPr>
        <w:t>percaya diri</w:t>
      </w:r>
      <w:r w:rsidRPr="00D66F53">
        <w:rPr>
          <w:rFonts w:ascii="Times New Roman" w:hAnsi="Times New Roman" w:cs="Times New Roman"/>
          <w:sz w:val="24"/>
          <w:szCs w:val="24"/>
        </w:rPr>
        <w:t xml:space="preserve"> </w:t>
      </w:r>
      <w:r w:rsidRPr="00D66F53">
        <w:rPr>
          <w:rFonts w:ascii="Times New Roman" w:hAnsi="Times New Roman" w:cs="Times New Roman"/>
          <w:sz w:val="24"/>
          <w:szCs w:val="24"/>
          <w:lang w:val="es-ES"/>
        </w:rPr>
        <w:t>(X</w:t>
      </w:r>
      <w:r w:rsidRPr="00D66F53">
        <w:rPr>
          <w:rFonts w:ascii="Times New Roman" w:hAnsi="Times New Roman" w:cs="Times New Roman"/>
          <w:sz w:val="24"/>
          <w:szCs w:val="24"/>
          <w:vertAlign w:val="subscript"/>
          <w:lang w:val="es-ES"/>
        </w:rPr>
        <w:t>1</w:t>
      </w:r>
      <w:r w:rsidRPr="00D66F53">
        <w:rPr>
          <w:rFonts w:ascii="Times New Roman" w:hAnsi="Times New Roman" w:cs="Times New Roman"/>
          <w:sz w:val="24"/>
          <w:szCs w:val="24"/>
          <w:lang w:val="es-ES"/>
        </w:rPr>
        <w:t>)</w:t>
      </w:r>
      <w:r w:rsidRPr="00D66F53">
        <w:rPr>
          <w:rFonts w:ascii="Times New Roman" w:hAnsi="Times New Roman" w:cs="Times New Roman"/>
          <w:sz w:val="24"/>
          <w:szCs w:val="24"/>
        </w:rPr>
        <w:t xml:space="preserve">  perilaku kontrol yang dirasakan </w:t>
      </w:r>
      <w:r w:rsidRPr="00D66F53">
        <w:rPr>
          <w:rFonts w:ascii="Times New Roman" w:hAnsi="Times New Roman" w:cs="Times New Roman"/>
          <w:sz w:val="24"/>
          <w:szCs w:val="24"/>
          <w:lang w:val="es-ES"/>
        </w:rPr>
        <w:t>(X</w:t>
      </w:r>
      <w:r w:rsidRPr="00D66F53">
        <w:rPr>
          <w:rFonts w:ascii="Times New Roman" w:hAnsi="Times New Roman" w:cs="Times New Roman"/>
          <w:sz w:val="24"/>
          <w:szCs w:val="24"/>
          <w:vertAlign w:val="subscript"/>
          <w:lang w:val="es-ES"/>
        </w:rPr>
        <w:t>2</w:t>
      </w:r>
      <w:r w:rsidRPr="00D66F53">
        <w:rPr>
          <w:rFonts w:ascii="Times New Roman" w:hAnsi="Times New Roman" w:cs="Times New Roman"/>
          <w:sz w:val="24"/>
          <w:szCs w:val="24"/>
          <w:lang w:val="es-ES"/>
        </w:rPr>
        <w:t>)</w:t>
      </w:r>
    </w:p>
    <w:p w:rsidR="007E702C" w:rsidRPr="00D66F53" w:rsidRDefault="007E702C" w:rsidP="00B16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rPr>
      </w:pPr>
    </w:p>
    <w:tbl>
      <w:tblPr>
        <w:tblW w:w="7948" w:type="dxa"/>
        <w:jc w:val="center"/>
        <w:tblLayout w:type="fixed"/>
        <w:tblLook w:val="01E0" w:firstRow="1" w:lastRow="1" w:firstColumn="1" w:lastColumn="1" w:noHBand="0" w:noVBand="0"/>
      </w:tblPr>
      <w:tblGrid>
        <w:gridCol w:w="1554"/>
        <w:gridCol w:w="2182"/>
        <w:gridCol w:w="1404"/>
        <w:gridCol w:w="1404"/>
        <w:gridCol w:w="1404"/>
      </w:tblGrid>
      <w:tr w:rsidR="00D66F53" w:rsidRPr="00D66F53" w:rsidTr="00D41FFE">
        <w:trPr>
          <w:trHeight w:val="256"/>
          <w:jc w:val="center"/>
        </w:trPr>
        <w:tc>
          <w:tcPr>
            <w:tcW w:w="1554" w:type="dxa"/>
            <w:tcBorders>
              <w:top w:val="single" w:sz="4" w:space="0" w:color="auto"/>
              <w:bottom w:val="single" w:sz="4" w:space="0" w:color="auto"/>
            </w:tcBorders>
            <w:shd w:val="clear" w:color="auto" w:fill="DAEEF3" w:themeFill="accent5" w:themeFillTint="33"/>
          </w:tcPr>
          <w:p w:rsidR="007E702C" w:rsidRPr="00D66F53" w:rsidRDefault="007E702C" w:rsidP="00B16218">
            <w:pPr>
              <w:spacing w:after="0" w:line="360" w:lineRule="auto"/>
              <w:jc w:val="center"/>
              <w:rPr>
                <w:rFonts w:ascii="Times New Roman" w:hAnsi="Times New Roman" w:cs="Times New Roman"/>
                <w:sz w:val="24"/>
                <w:szCs w:val="24"/>
                <w:vertAlign w:val="subscript"/>
              </w:rPr>
            </w:pPr>
            <w:r w:rsidRPr="00D66F53">
              <w:rPr>
                <w:rFonts w:ascii="Times New Roman" w:hAnsi="Times New Roman" w:cs="Times New Roman"/>
                <w:sz w:val="24"/>
                <w:szCs w:val="24"/>
              </w:rPr>
              <w:t>Model</w:t>
            </w:r>
          </w:p>
        </w:tc>
        <w:tc>
          <w:tcPr>
            <w:tcW w:w="2182" w:type="dxa"/>
            <w:tcBorders>
              <w:top w:val="single" w:sz="4" w:space="0" w:color="auto"/>
              <w:bottom w:val="single" w:sz="4" w:space="0" w:color="auto"/>
            </w:tcBorders>
            <w:shd w:val="clear" w:color="auto" w:fill="DAEEF3" w:themeFill="accent5" w:themeFillTint="33"/>
          </w:tcPr>
          <w:p w:rsidR="007E702C" w:rsidRPr="00D66F53" w:rsidRDefault="007E702C" w:rsidP="00B16218">
            <w:pPr>
              <w:spacing w:after="0" w:line="360" w:lineRule="auto"/>
              <w:jc w:val="center"/>
              <w:rPr>
                <w:rFonts w:ascii="Times New Roman" w:hAnsi="Times New Roman" w:cs="Times New Roman"/>
                <w:sz w:val="24"/>
                <w:szCs w:val="24"/>
              </w:rPr>
            </w:pPr>
            <w:r w:rsidRPr="00D66F53">
              <w:rPr>
                <w:rFonts w:ascii="Times New Roman" w:hAnsi="Times New Roman" w:cs="Times New Roman"/>
                <w:sz w:val="24"/>
                <w:szCs w:val="24"/>
              </w:rPr>
              <w:t>F</w:t>
            </w:r>
          </w:p>
        </w:tc>
        <w:tc>
          <w:tcPr>
            <w:tcW w:w="1404" w:type="dxa"/>
            <w:tcBorders>
              <w:top w:val="single" w:sz="4" w:space="0" w:color="auto"/>
              <w:bottom w:val="single" w:sz="4" w:space="0" w:color="auto"/>
            </w:tcBorders>
            <w:shd w:val="clear" w:color="auto" w:fill="DAEEF3" w:themeFill="accent5" w:themeFillTint="33"/>
          </w:tcPr>
          <w:p w:rsidR="007E702C" w:rsidRPr="00D66F53" w:rsidRDefault="007E702C" w:rsidP="00B16218">
            <w:pPr>
              <w:spacing w:after="0" w:line="360" w:lineRule="auto"/>
              <w:jc w:val="center"/>
              <w:rPr>
                <w:rFonts w:ascii="Times New Roman" w:hAnsi="Times New Roman" w:cs="Times New Roman"/>
                <w:sz w:val="24"/>
                <w:szCs w:val="24"/>
              </w:rPr>
            </w:pPr>
            <w:r w:rsidRPr="00D66F53">
              <w:rPr>
                <w:rFonts w:ascii="Times New Roman" w:hAnsi="Times New Roman" w:cs="Times New Roman"/>
                <w:sz w:val="24"/>
                <w:szCs w:val="24"/>
              </w:rPr>
              <w:t>Sig</w:t>
            </w:r>
          </w:p>
        </w:tc>
        <w:tc>
          <w:tcPr>
            <w:tcW w:w="1404" w:type="dxa"/>
            <w:tcBorders>
              <w:top w:val="single" w:sz="4" w:space="0" w:color="auto"/>
              <w:bottom w:val="single" w:sz="4" w:space="0" w:color="auto"/>
            </w:tcBorders>
            <w:shd w:val="clear" w:color="auto" w:fill="DAEEF3" w:themeFill="accent5" w:themeFillTint="33"/>
            <w:vAlign w:val="bottom"/>
          </w:tcPr>
          <w:p w:rsidR="007E702C" w:rsidRPr="00D66F53" w:rsidRDefault="007E702C" w:rsidP="00B16218">
            <w:pPr>
              <w:autoSpaceDE w:val="0"/>
              <w:autoSpaceDN w:val="0"/>
              <w:adjustRightInd w:val="0"/>
              <w:spacing w:after="0" w:line="360" w:lineRule="auto"/>
              <w:jc w:val="center"/>
              <w:rPr>
                <w:rFonts w:ascii="Times New Roman" w:hAnsi="Times New Roman" w:cs="Times New Roman"/>
                <w:sz w:val="24"/>
                <w:szCs w:val="24"/>
              </w:rPr>
            </w:pPr>
            <w:r w:rsidRPr="00D66F53">
              <w:rPr>
                <w:rFonts w:ascii="Times New Roman" w:hAnsi="Times New Roman" w:cs="Times New Roman"/>
                <w:sz w:val="24"/>
                <w:szCs w:val="24"/>
              </w:rPr>
              <w:t>R</w:t>
            </w:r>
          </w:p>
        </w:tc>
        <w:tc>
          <w:tcPr>
            <w:tcW w:w="1404" w:type="dxa"/>
            <w:tcBorders>
              <w:top w:val="single" w:sz="4" w:space="0" w:color="auto"/>
              <w:bottom w:val="single" w:sz="4" w:space="0" w:color="auto"/>
            </w:tcBorders>
            <w:shd w:val="clear" w:color="auto" w:fill="DAEEF3" w:themeFill="accent5" w:themeFillTint="33"/>
            <w:vAlign w:val="bottom"/>
          </w:tcPr>
          <w:p w:rsidR="007E702C" w:rsidRPr="00D66F53" w:rsidRDefault="007E702C" w:rsidP="00B16218">
            <w:pPr>
              <w:autoSpaceDE w:val="0"/>
              <w:autoSpaceDN w:val="0"/>
              <w:adjustRightInd w:val="0"/>
              <w:spacing w:after="0" w:line="360" w:lineRule="auto"/>
              <w:jc w:val="center"/>
              <w:rPr>
                <w:rFonts w:ascii="Times New Roman" w:hAnsi="Times New Roman" w:cs="Times New Roman"/>
                <w:sz w:val="24"/>
                <w:szCs w:val="24"/>
              </w:rPr>
            </w:pPr>
            <w:r w:rsidRPr="00D66F53">
              <w:rPr>
                <w:rFonts w:ascii="Times New Roman" w:hAnsi="Times New Roman" w:cs="Times New Roman"/>
                <w:sz w:val="24"/>
                <w:szCs w:val="24"/>
              </w:rPr>
              <w:t>R Square</w:t>
            </w:r>
          </w:p>
        </w:tc>
      </w:tr>
      <w:tr w:rsidR="00D66F53" w:rsidRPr="00D66F53" w:rsidTr="00D41FFE">
        <w:trPr>
          <w:trHeight w:val="293"/>
          <w:jc w:val="center"/>
        </w:trPr>
        <w:tc>
          <w:tcPr>
            <w:tcW w:w="1554" w:type="dxa"/>
            <w:tcBorders>
              <w:top w:val="single" w:sz="4" w:space="0" w:color="auto"/>
              <w:bottom w:val="single" w:sz="4" w:space="0" w:color="auto"/>
            </w:tcBorders>
            <w:vAlign w:val="center"/>
          </w:tcPr>
          <w:p w:rsidR="007E702C" w:rsidRPr="00D66F53" w:rsidRDefault="007E702C" w:rsidP="00B16218">
            <w:pPr>
              <w:autoSpaceDE w:val="0"/>
              <w:autoSpaceDN w:val="0"/>
              <w:adjustRightInd w:val="0"/>
              <w:spacing w:after="0" w:line="360" w:lineRule="auto"/>
              <w:jc w:val="center"/>
              <w:rPr>
                <w:rFonts w:ascii="Times New Roman" w:hAnsi="Times New Roman" w:cs="Times New Roman"/>
                <w:sz w:val="24"/>
                <w:szCs w:val="24"/>
              </w:rPr>
            </w:pPr>
            <w:r w:rsidRPr="00D66F53">
              <w:rPr>
                <w:rFonts w:ascii="Times New Roman" w:hAnsi="Times New Roman" w:cs="Times New Roman"/>
                <w:sz w:val="24"/>
                <w:szCs w:val="24"/>
              </w:rPr>
              <w:t>1</w:t>
            </w:r>
          </w:p>
        </w:tc>
        <w:tc>
          <w:tcPr>
            <w:tcW w:w="2182" w:type="dxa"/>
            <w:tcBorders>
              <w:top w:val="single" w:sz="4" w:space="0" w:color="auto"/>
              <w:bottom w:val="single" w:sz="4" w:space="0" w:color="auto"/>
            </w:tcBorders>
          </w:tcPr>
          <w:p w:rsidR="007E702C" w:rsidRPr="00D66F53" w:rsidRDefault="007E702C" w:rsidP="00B16218">
            <w:pPr>
              <w:autoSpaceDE w:val="0"/>
              <w:autoSpaceDN w:val="0"/>
              <w:adjustRightInd w:val="0"/>
              <w:spacing w:after="0" w:line="360" w:lineRule="auto"/>
              <w:jc w:val="center"/>
              <w:rPr>
                <w:rFonts w:ascii="Times New Roman" w:hAnsi="Times New Roman" w:cs="Times New Roman"/>
                <w:sz w:val="24"/>
                <w:szCs w:val="24"/>
              </w:rPr>
            </w:pPr>
            <w:r w:rsidRPr="00D66F53">
              <w:rPr>
                <w:rFonts w:ascii="Times New Roman" w:hAnsi="Times New Roman" w:cs="Times New Roman"/>
                <w:sz w:val="24"/>
                <w:szCs w:val="24"/>
              </w:rPr>
              <w:t>407,433</w:t>
            </w:r>
          </w:p>
        </w:tc>
        <w:tc>
          <w:tcPr>
            <w:tcW w:w="1404" w:type="dxa"/>
            <w:tcBorders>
              <w:top w:val="single" w:sz="4" w:space="0" w:color="auto"/>
              <w:bottom w:val="single" w:sz="4" w:space="0" w:color="auto"/>
            </w:tcBorders>
          </w:tcPr>
          <w:p w:rsidR="007E702C" w:rsidRPr="00D66F53" w:rsidRDefault="007E702C" w:rsidP="00B16218">
            <w:pPr>
              <w:autoSpaceDE w:val="0"/>
              <w:autoSpaceDN w:val="0"/>
              <w:adjustRightInd w:val="0"/>
              <w:spacing w:after="0" w:line="360" w:lineRule="auto"/>
              <w:jc w:val="center"/>
              <w:rPr>
                <w:rFonts w:ascii="Times New Roman" w:hAnsi="Times New Roman" w:cs="Times New Roman"/>
                <w:sz w:val="24"/>
                <w:szCs w:val="24"/>
              </w:rPr>
            </w:pPr>
            <w:r w:rsidRPr="00D66F53">
              <w:rPr>
                <w:rFonts w:ascii="Times New Roman" w:hAnsi="Times New Roman" w:cs="Times New Roman"/>
                <w:sz w:val="24"/>
                <w:szCs w:val="24"/>
              </w:rPr>
              <w:t>,000</w:t>
            </w:r>
            <w:r w:rsidRPr="00D66F53">
              <w:rPr>
                <w:rFonts w:ascii="Times New Roman" w:hAnsi="Times New Roman" w:cs="Times New Roman"/>
                <w:sz w:val="24"/>
                <w:szCs w:val="24"/>
                <w:vertAlign w:val="superscript"/>
              </w:rPr>
              <w:t>a</w:t>
            </w:r>
          </w:p>
        </w:tc>
        <w:tc>
          <w:tcPr>
            <w:tcW w:w="1404" w:type="dxa"/>
            <w:tcBorders>
              <w:top w:val="single" w:sz="4" w:space="0" w:color="auto"/>
              <w:bottom w:val="single" w:sz="4" w:space="0" w:color="auto"/>
            </w:tcBorders>
            <w:vAlign w:val="center"/>
          </w:tcPr>
          <w:p w:rsidR="007E702C" w:rsidRPr="00D66F53" w:rsidRDefault="007E702C" w:rsidP="00B16218">
            <w:pPr>
              <w:autoSpaceDE w:val="0"/>
              <w:autoSpaceDN w:val="0"/>
              <w:adjustRightInd w:val="0"/>
              <w:spacing w:after="0" w:line="360" w:lineRule="auto"/>
              <w:jc w:val="right"/>
              <w:rPr>
                <w:rFonts w:ascii="Times New Roman" w:hAnsi="Times New Roman" w:cs="Times New Roman"/>
                <w:sz w:val="24"/>
                <w:szCs w:val="24"/>
              </w:rPr>
            </w:pPr>
            <w:r w:rsidRPr="00D66F53">
              <w:rPr>
                <w:rFonts w:ascii="Times New Roman" w:hAnsi="Times New Roman" w:cs="Times New Roman"/>
                <w:sz w:val="24"/>
                <w:szCs w:val="24"/>
              </w:rPr>
              <w:t>. 789</w:t>
            </w:r>
            <w:r w:rsidRPr="00D66F53">
              <w:rPr>
                <w:rFonts w:ascii="Times New Roman" w:hAnsi="Times New Roman" w:cs="Times New Roman"/>
                <w:sz w:val="24"/>
                <w:szCs w:val="24"/>
                <w:vertAlign w:val="superscript"/>
              </w:rPr>
              <w:t>a</w:t>
            </w:r>
          </w:p>
        </w:tc>
        <w:tc>
          <w:tcPr>
            <w:tcW w:w="1404" w:type="dxa"/>
            <w:tcBorders>
              <w:top w:val="single" w:sz="4" w:space="0" w:color="auto"/>
              <w:bottom w:val="single" w:sz="4" w:space="0" w:color="auto"/>
            </w:tcBorders>
            <w:vAlign w:val="center"/>
          </w:tcPr>
          <w:p w:rsidR="007E702C" w:rsidRPr="00D66F53" w:rsidRDefault="007E702C" w:rsidP="00B16218">
            <w:pPr>
              <w:autoSpaceDE w:val="0"/>
              <w:autoSpaceDN w:val="0"/>
              <w:adjustRightInd w:val="0"/>
              <w:spacing w:after="0" w:line="360" w:lineRule="auto"/>
              <w:jc w:val="right"/>
              <w:rPr>
                <w:rFonts w:ascii="Times New Roman" w:hAnsi="Times New Roman" w:cs="Times New Roman"/>
                <w:sz w:val="24"/>
                <w:szCs w:val="24"/>
              </w:rPr>
            </w:pPr>
            <w:r w:rsidRPr="00D66F53">
              <w:rPr>
                <w:rFonts w:ascii="Times New Roman" w:hAnsi="Times New Roman" w:cs="Times New Roman"/>
                <w:sz w:val="24"/>
                <w:szCs w:val="24"/>
              </w:rPr>
              <w:t>.622</w:t>
            </w:r>
          </w:p>
        </w:tc>
      </w:tr>
    </w:tbl>
    <w:p w:rsidR="007E702C" w:rsidRPr="00D66F53" w:rsidRDefault="007E702C" w:rsidP="00B16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eastAsia="id-ID"/>
        </w:rPr>
      </w:pPr>
      <w:r w:rsidRPr="00D66F53">
        <w:rPr>
          <w:rFonts w:ascii="Times New Roman" w:hAnsi="Times New Roman" w:cs="Times New Roman"/>
          <w:sz w:val="24"/>
          <w:szCs w:val="24"/>
          <w:lang w:val="sv-SE"/>
        </w:rPr>
        <w:lastRenderedPageBreak/>
        <w:t>Sumber: data  diolah</w:t>
      </w:r>
    </w:p>
    <w:p w:rsidR="00341D57" w:rsidRPr="00D66F53" w:rsidRDefault="007E702C" w:rsidP="00D66EE5">
      <w:pPr>
        <w:spacing w:after="0" w:line="360" w:lineRule="auto"/>
        <w:jc w:val="both"/>
        <w:rPr>
          <w:rFonts w:ascii="Times New Roman" w:hAnsi="Times New Roman" w:cs="Times New Roman"/>
          <w:sz w:val="24"/>
          <w:szCs w:val="24"/>
        </w:rPr>
      </w:pPr>
      <w:r w:rsidRPr="00D66F53">
        <w:rPr>
          <w:rFonts w:ascii="Times New Roman" w:hAnsi="Times New Roman" w:cs="Times New Roman"/>
          <w:sz w:val="24"/>
          <w:szCs w:val="24"/>
        </w:rPr>
        <w:t xml:space="preserve"> </w:t>
      </w:r>
      <w:r w:rsidRPr="00D66F53">
        <w:rPr>
          <w:rFonts w:ascii="Times New Roman" w:hAnsi="Times New Roman" w:cs="Times New Roman"/>
          <w:sz w:val="24"/>
          <w:szCs w:val="24"/>
        </w:rPr>
        <w:tab/>
        <w:t>Hasil pengujian diperoleh F=</w:t>
      </w:r>
      <w:r w:rsidR="00407D96" w:rsidRPr="00D66F53">
        <w:rPr>
          <w:rFonts w:ascii="Times New Roman" w:hAnsi="Times New Roman" w:cs="Times New Roman"/>
          <w:sz w:val="24"/>
          <w:szCs w:val="24"/>
        </w:rPr>
        <w:t xml:space="preserve"> </w:t>
      </w:r>
      <w:r w:rsidRPr="00D66F53">
        <w:rPr>
          <w:rFonts w:ascii="Times New Roman" w:hAnsi="Times New Roman" w:cs="Times New Roman"/>
          <w:sz w:val="24"/>
          <w:szCs w:val="24"/>
        </w:rPr>
        <w:t xml:space="preserve">407,433, p = 0,000, artinya pengaruh signifikan. Hal ini berarti terdapat pengaruh positif </w:t>
      </w:r>
      <w:r w:rsidR="009E61B5" w:rsidRPr="00D66F53">
        <w:rPr>
          <w:rFonts w:ascii="Times New Roman" w:hAnsi="Times New Roman" w:cs="Times New Roman"/>
          <w:sz w:val="24"/>
          <w:szCs w:val="24"/>
        </w:rPr>
        <w:t>percaya diri</w:t>
      </w:r>
      <w:r w:rsidRPr="00D66F53">
        <w:rPr>
          <w:rFonts w:ascii="Times New Roman" w:hAnsi="Times New Roman" w:cs="Times New Roman"/>
          <w:sz w:val="24"/>
          <w:szCs w:val="24"/>
        </w:rPr>
        <w:t xml:space="preserve"> </w:t>
      </w:r>
      <w:r w:rsidR="0029267D" w:rsidRPr="00D66F53">
        <w:rPr>
          <w:rFonts w:ascii="Times New Roman" w:hAnsi="Times New Roman" w:cs="Times New Roman"/>
          <w:sz w:val="24"/>
          <w:szCs w:val="24"/>
        </w:rPr>
        <w:t>terhadap perilaku kontrol yang diarasakan sebesar 0,666 sedangkan</w:t>
      </w:r>
      <w:r w:rsidRPr="00D66F53">
        <w:rPr>
          <w:rFonts w:ascii="Times New Roman" w:hAnsi="Times New Roman" w:cs="Times New Roman"/>
          <w:sz w:val="24"/>
          <w:szCs w:val="24"/>
        </w:rPr>
        <w:t xml:space="preserve"> perilaku kontrol yang dirasakan terhadap intensi berwirausaha sebesar </w:t>
      </w:r>
      <w:r w:rsidR="0029267D" w:rsidRPr="00D66F53">
        <w:rPr>
          <w:rFonts w:ascii="Times New Roman" w:hAnsi="Times New Roman" w:cs="Times New Roman"/>
          <w:sz w:val="24"/>
          <w:szCs w:val="24"/>
        </w:rPr>
        <w:t>0,44. A</w:t>
      </w:r>
      <w:r w:rsidRPr="00D66F53">
        <w:rPr>
          <w:rFonts w:ascii="Times New Roman" w:hAnsi="Times New Roman" w:cs="Times New Roman"/>
          <w:sz w:val="24"/>
          <w:szCs w:val="24"/>
        </w:rPr>
        <w:t xml:space="preserve">rtinya besarnya </w:t>
      </w:r>
      <w:r w:rsidR="009E61B5" w:rsidRPr="00D66F53">
        <w:rPr>
          <w:rFonts w:ascii="Times New Roman" w:hAnsi="Times New Roman" w:cs="Times New Roman"/>
          <w:sz w:val="24"/>
          <w:szCs w:val="24"/>
        </w:rPr>
        <w:t>percaya diri</w:t>
      </w:r>
      <w:r w:rsidRPr="00D66F53">
        <w:rPr>
          <w:rFonts w:ascii="Times New Roman" w:hAnsi="Times New Roman" w:cs="Times New Roman"/>
          <w:sz w:val="24"/>
          <w:szCs w:val="24"/>
        </w:rPr>
        <w:t xml:space="preserve"> dan  perilaku kontrol yang dirasakan  terhadap intensi berwirausaha sebesar </w:t>
      </w:r>
      <w:r w:rsidR="0029267D" w:rsidRPr="00D66F53">
        <w:rPr>
          <w:rFonts w:ascii="Times New Roman" w:hAnsi="Times New Roman" w:cs="Times New Roman"/>
          <w:sz w:val="24"/>
          <w:szCs w:val="24"/>
        </w:rPr>
        <w:t>0,666</w:t>
      </w:r>
      <w:r w:rsidRPr="00D66F53">
        <w:rPr>
          <w:rFonts w:ascii="Times New Roman" w:hAnsi="Times New Roman" w:cs="Times New Roman"/>
          <w:sz w:val="24"/>
          <w:szCs w:val="24"/>
        </w:rPr>
        <w:t xml:space="preserve">= </w:t>
      </w:r>
      <w:r w:rsidR="0029267D" w:rsidRPr="00D66F53">
        <w:rPr>
          <w:rFonts w:ascii="Times New Roman" w:hAnsi="Times New Roman" w:cs="Times New Roman"/>
          <w:sz w:val="24"/>
          <w:szCs w:val="24"/>
        </w:rPr>
        <w:t>0,666</w:t>
      </w:r>
      <w:r w:rsidR="00B16218" w:rsidRPr="00D66F53">
        <w:rPr>
          <w:rFonts w:ascii="Times New Roman" w:hAnsi="Times New Roman" w:cs="Times New Roman"/>
          <w:sz w:val="24"/>
          <w:szCs w:val="24"/>
        </w:rPr>
        <w:t xml:space="preserve"> </w:t>
      </w:r>
      <w:r w:rsidRPr="00D66F53">
        <w:rPr>
          <w:rFonts w:ascii="Times New Roman" w:hAnsi="Times New Roman" w:cs="Times New Roman"/>
          <w:sz w:val="24"/>
          <w:szCs w:val="24"/>
        </w:rPr>
        <w:t xml:space="preserve">%. Sisanya </w:t>
      </w:r>
      <w:r w:rsidR="0029267D" w:rsidRPr="00D66F53">
        <w:rPr>
          <w:rFonts w:ascii="Times New Roman" w:hAnsi="Times New Roman" w:cs="Times New Roman"/>
          <w:sz w:val="24"/>
          <w:szCs w:val="24"/>
        </w:rPr>
        <w:t>0,556</w:t>
      </w:r>
      <w:r w:rsidR="00B16218" w:rsidRPr="00D66F53">
        <w:rPr>
          <w:rFonts w:ascii="Times New Roman" w:hAnsi="Times New Roman" w:cs="Times New Roman"/>
          <w:sz w:val="24"/>
          <w:szCs w:val="24"/>
        </w:rPr>
        <w:t xml:space="preserve"> </w:t>
      </w:r>
      <w:r w:rsidRPr="00D66F53">
        <w:rPr>
          <w:rFonts w:ascii="Times New Roman" w:hAnsi="Times New Roman" w:cs="Times New Roman"/>
          <w:sz w:val="24"/>
          <w:szCs w:val="24"/>
        </w:rPr>
        <w:t xml:space="preserve">% dipengaruhi faktor lain. Semakin positif  </w:t>
      </w:r>
      <w:r w:rsidR="009E61B5" w:rsidRPr="00D66F53">
        <w:rPr>
          <w:rFonts w:ascii="Times New Roman" w:hAnsi="Times New Roman" w:cs="Times New Roman"/>
          <w:sz w:val="24"/>
          <w:szCs w:val="24"/>
        </w:rPr>
        <w:t>percaya diri</w:t>
      </w:r>
      <w:r w:rsidRPr="00D66F53">
        <w:rPr>
          <w:rFonts w:ascii="Times New Roman" w:hAnsi="Times New Roman" w:cs="Times New Roman"/>
          <w:sz w:val="24"/>
          <w:szCs w:val="24"/>
        </w:rPr>
        <w:t xml:space="preserve"> dan perilaku kontrol yang dirasakan semakin tinggi intensi berwirausaha. </w:t>
      </w:r>
      <w:r w:rsidR="00D66EE5" w:rsidRPr="00D66F53">
        <w:rPr>
          <w:rFonts w:ascii="Times New Roman" w:hAnsi="Times New Roman" w:cs="Times New Roman"/>
          <w:sz w:val="24"/>
          <w:szCs w:val="24"/>
        </w:rPr>
        <w:t xml:space="preserve"> </w:t>
      </w:r>
      <w:r w:rsidRPr="00D66F53">
        <w:rPr>
          <w:rFonts w:ascii="Times New Roman" w:hAnsi="Times New Roman" w:cs="Times New Roman"/>
        </w:rPr>
        <w:t xml:space="preserve">Tahap selanjutnya adalah pengujian besarnya pengaruh variabel </w:t>
      </w:r>
      <w:r w:rsidR="009E61B5" w:rsidRPr="00D66F53">
        <w:rPr>
          <w:rFonts w:ascii="Times New Roman" w:hAnsi="Times New Roman" w:cs="Times New Roman"/>
        </w:rPr>
        <w:t>percaya diri</w:t>
      </w:r>
      <w:r w:rsidRPr="00D66F53">
        <w:rPr>
          <w:rFonts w:ascii="Times New Roman" w:hAnsi="Times New Roman" w:cs="Times New Roman"/>
        </w:rPr>
        <w:t xml:space="preserve"> (X</w:t>
      </w:r>
      <w:r w:rsidRPr="00D66F53">
        <w:rPr>
          <w:rFonts w:ascii="Times New Roman" w:hAnsi="Times New Roman" w:cs="Times New Roman"/>
          <w:vertAlign w:val="subscript"/>
        </w:rPr>
        <w:t>1</w:t>
      </w:r>
      <w:r w:rsidRPr="00D66F53">
        <w:rPr>
          <w:rFonts w:ascii="Times New Roman" w:hAnsi="Times New Roman" w:cs="Times New Roman"/>
        </w:rPr>
        <w:t>) dan perilaku kontrol yang dirasakan (X</w:t>
      </w:r>
      <w:r w:rsidRPr="00D66F53">
        <w:rPr>
          <w:rFonts w:ascii="Times New Roman" w:hAnsi="Times New Roman" w:cs="Times New Roman"/>
          <w:vertAlign w:val="subscript"/>
        </w:rPr>
        <w:t>2</w:t>
      </w:r>
      <w:r w:rsidRPr="00D66F53">
        <w:rPr>
          <w:rFonts w:ascii="Times New Roman" w:hAnsi="Times New Roman" w:cs="Times New Roman"/>
        </w:rPr>
        <w:t xml:space="preserve">) terhadap intensi berwirausaha (Y). Berdasarkan  hasil pengujian </w:t>
      </w:r>
      <w:r w:rsidR="00C66868" w:rsidRPr="00D66F53">
        <w:rPr>
          <w:rFonts w:ascii="Times New Roman" w:hAnsi="Times New Roman" w:cs="Times New Roman"/>
          <w:sz w:val="24"/>
          <w:szCs w:val="24"/>
        </w:rPr>
        <w:t>sebesar 6,22 % sisnya sebesar 0,378 dipengaruhi oleh faktor lain.</w:t>
      </w:r>
      <w:r w:rsidRPr="00D66F53">
        <w:rPr>
          <w:rFonts w:ascii="Times New Roman" w:hAnsi="Times New Roman" w:cs="Times New Roman"/>
        </w:rPr>
        <w:t xml:space="preserve">, p = 0,000, artinya pengaruh signifikan. </w:t>
      </w:r>
      <w:r w:rsidR="00D66EE5" w:rsidRPr="00D66F53">
        <w:rPr>
          <w:rFonts w:ascii="Times New Roman" w:hAnsi="Times New Roman" w:cs="Times New Roman"/>
        </w:rPr>
        <w:t>Adapun pengaruh langsung yang diperoleh dari hasil perhitungan statistik pengaruh variabel percaya diri (X</w:t>
      </w:r>
      <w:r w:rsidR="00D66EE5" w:rsidRPr="00D66F53">
        <w:rPr>
          <w:rFonts w:ascii="Times New Roman" w:hAnsi="Times New Roman" w:cs="Times New Roman"/>
          <w:vertAlign w:val="subscript"/>
        </w:rPr>
        <w:t>1</w:t>
      </w:r>
      <w:r w:rsidR="00D66EE5" w:rsidRPr="00D66F53">
        <w:rPr>
          <w:rFonts w:ascii="Times New Roman" w:hAnsi="Times New Roman" w:cs="Times New Roman"/>
        </w:rPr>
        <w:t>) terhadap</w:t>
      </w:r>
      <w:r w:rsidR="00F252BC" w:rsidRPr="00D66F53">
        <w:rPr>
          <w:rFonts w:ascii="Times New Roman" w:hAnsi="Times New Roman" w:cs="Times New Roman"/>
        </w:rPr>
        <w:t xml:space="preserve"> variabel</w:t>
      </w:r>
      <w:r w:rsidR="00D66EE5" w:rsidRPr="00D66F53">
        <w:rPr>
          <w:rFonts w:ascii="Times New Roman" w:hAnsi="Times New Roman" w:cs="Times New Roman"/>
        </w:rPr>
        <w:t xml:space="preserve"> minat berwirausaha</w:t>
      </w:r>
      <w:r w:rsidR="00F252BC" w:rsidRPr="00D66F53">
        <w:rPr>
          <w:rFonts w:ascii="Times New Roman" w:hAnsi="Times New Roman" w:cs="Times New Roman"/>
        </w:rPr>
        <w:t xml:space="preserve"> (Y) </w:t>
      </w:r>
      <w:r w:rsidR="00D66EE5" w:rsidRPr="00D66F53">
        <w:rPr>
          <w:rFonts w:ascii="Times New Roman" w:hAnsi="Times New Roman" w:cs="Times New Roman"/>
        </w:rPr>
        <w:t xml:space="preserve"> sebesar 0,250 %</w:t>
      </w:r>
      <w:r w:rsidR="00F252BC" w:rsidRPr="00D66F53">
        <w:rPr>
          <w:rFonts w:ascii="Times New Roman" w:hAnsi="Times New Roman" w:cs="Times New Roman"/>
        </w:rPr>
        <w:t xml:space="preserve"> sedangkan pengaruh langsung variabel perilaku kontrol yang diarasakan (X2) terhadap variabel minat berwirausaha (Y) sebesar 0,244. P</w:t>
      </w:r>
      <w:r w:rsidR="00D66EE5" w:rsidRPr="00D66F53">
        <w:rPr>
          <w:rFonts w:ascii="Times New Roman" w:hAnsi="Times New Roman" w:cs="Times New Roman"/>
        </w:rPr>
        <w:t>engaruh tidah langsung variabel percaya diri (X</w:t>
      </w:r>
      <w:r w:rsidR="00D66EE5" w:rsidRPr="00D66F53">
        <w:rPr>
          <w:rFonts w:ascii="Times New Roman" w:hAnsi="Times New Roman" w:cs="Times New Roman"/>
          <w:vertAlign w:val="subscript"/>
        </w:rPr>
        <w:t>1</w:t>
      </w:r>
      <w:r w:rsidR="00D66EE5" w:rsidRPr="00D66F53">
        <w:rPr>
          <w:rFonts w:ascii="Times New Roman" w:hAnsi="Times New Roman" w:cs="Times New Roman"/>
        </w:rPr>
        <w:t>) melalui varibel perilaku kontrol yang dirasakan (X</w:t>
      </w:r>
      <w:r w:rsidR="00D66EE5" w:rsidRPr="00D66F53">
        <w:rPr>
          <w:rFonts w:ascii="Times New Roman" w:hAnsi="Times New Roman" w:cs="Times New Roman"/>
          <w:vertAlign w:val="subscript"/>
        </w:rPr>
        <w:t>2</w:t>
      </w:r>
      <w:r w:rsidR="00D66EE5" w:rsidRPr="00D66F53">
        <w:rPr>
          <w:rFonts w:ascii="Times New Roman" w:hAnsi="Times New Roman" w:cs="Times New Roman"/>
        </w:rPr>
        <w:t>) terhadap variabel minat berwirausaha (Y) sebesar 0,</w:t>
      </w:r>
      <w:r w:rsidR="00F252BC" w:rsidRPr="00D66F53">
        <w:rPr>
          <w:rFonts w:ascii="Times New Roman" w:hAnsi="Times New Roman" w:cs="Times New Roman"/>
        </w:rPr>
        <w:t>121 % = 2,371 dipengaruhi oleh faktor lain. Artinya percaya diri (X</w:t>
      </w:r>
      <w:r w:rsidR="00F252BC" w:rsidRPr="00D66F53">
        <w:rPr>
          <w:rFonts w:ascii="Times New Roman" w:hAnsi="Times New Roman" w:cs="Times New Roman"/>
          <w:vertAlign w:val="subscript"/>
        </w:rPr>
        <w:t>1</w:t>
      </w:r>
      <w:r w:rsidR="00F252BC" w:rsidRPr="00D66F53">
        <w:rPr>
          <w:rFonts w:ascii="Times New Roman" w:hAnsi="Times New Roman" w:cs="Times New Roman"/>
        </w:rPr>
        <w:t xml:space="preserve">) memiliki pengaruh lebih besar terhadap minat berwirausaha (Y) sesuai dengan pendapat hal ini di dukung oleh pendapat </w:t>
      </w:r>
      <w:r w:rsidR="00F252BC" w:rsidRPr="00D66F53">
        <w:rPr>
          <w:rFonts w:ascii="Times New Roman" w:eastAsia="Times New Roman" w:hAnsi="Times New Roman" w:cs="Times New Roman"/>
          <w:sz w:val="24"/>
          <w:szCs w:val="24"/>
        </w:rPr>
        <w:t>Scarborough, (2011) mencatat bahwa pengusaha mencapai kesuksesan, tetapi memiliki banyak percaya diri dan menghadapi banyak kegagalan dalam melakukan bisnis sering lebih dari sekali sebelum mereka meraih kemenangan. Seperti yang dikemukakan lebih lanjut oleh Burns (2008), yang merekomendasikan percaya diri itu sangat penting untuk mengatasi ketidakpastian dalam membuat penilaian dan kemampuan yang baik untuk memulai bisnis sendiri.</w:t>
      </w:r>
    </w:p>
    <w:p w:rsidR="00B607DB" w:rsidRPr="00B607DB" w:rsidRDefault="009902EA" w:rsidP="00B607DB">
      <w:pPr>
        <w:pStyle w:val="Heading2"/>
        <w:tabs>
          <w:tab w:val="center" w:pos="4513"/>
        </w:tabs>
        <w:spacing w:line="360" w:lineRule="auto"/>
        <w:rPr>
          <w:rFonts w:cs="Times New Roman"/>
          <w:sz w:val="28"/>
          <w:szCs w:val="28"/>
        </w:rPr>
      </w:pPr>
      <w:r w:rsidRPr="00B16218">
        <w:rPr>
          <w:rFonts w:cs="Times New Roman"/>
          <w:sz w:val="28"/>
          <w:szCs w:val="28"/>
        </w:rPr>
        <w:t>I</w:t>
      </w:r>
      <w:r w:rsidR="00DC3BCF" w:rsidRPr="00B16218">
        <w:rPr>
          <w:rFonts w:cs="Times New Roman"/>
          <w:sz w:val="28"/>
          <w:szCs w:val="28"/>
        </w:rPr>
        <w:t xml:space="preserve">V.  </w:t>
      </w:r>
      <w:r w:rsidR="004F632C" w:rsidRPr="00B16218">
        <w:rPr>
          <w:rFonts w:cs="Times New Roman"/>
          <w:sz w:val="28"/>
          <w:szCs w:val="28"/>
        </w:rPr>
        <w:t>SIMPULAN</w:t>
      </w:r>
      <w:r w:rsidR="00C66868">
        <w:rPr>
          <w:rFonts w:cs="Times New Roman"/>
          <w:sz w:val="28"/>
          <w:szCs w:val="28"/>
        </w:rPr>
        <w:t xml:space="preserve"> DAN SARAN</w:t>
      </w:r>
      <w:r w:rsidR="00CA138E">
        <w:rPr>
          <w:rFonts w:cs="Times New Roman"/>
          <w:sz w:val="28"/>
          <w:szCs w:val="28"/>
        </w:rPr>
        <w:tab/>
      </w:r>
    </w:p>
    <w:p w:rsidR="00233D65" w:rsidRPr="00376448" w:rsidRDefault="00233D65" w:rsidP="00B607DB">
      <w:pPr>
        <w:spacing w:after="0" w:line="360" w:lineRule="auto"/>
        <w:ind w:firstLine="720"/>
        <w:jc w:val="both"/>
        <w:rPr>
          <w:rFonts w:ascii="Times New Roman" w:hAnsi="Times New Roman" w:cs="Times New Roman"/>
          <w:i/>
        </w:rPr>
      </w:pPr>
      <w:r w:rsidRPr="00376448">
        <w:rPr>
          <w:rFonts w:ascii="Times New Roman" w:hAnsi="Times New Roman" w:cs="Times New Roman"/>
        </w:rPr>
        <w:t xml:space="preserve">Berdasarkan hasil penelitian disimpulkan bahwa secara deskriptif variabel </w:t>
      </w:r>
      <w:r w:rsidR="00CF381D">
        <w:rPr>
          <w:rFonts w:ascii="Times New Roman" w:hAnsi="Times New Roman" w:cs="Times New Roman"/>
        </w:rPr>
        <w:t>percaya diri</w:t>
      </w:r>
      <w:r w:rsidRPr="00376448">
        <w:rPr>
          <w:rFonts w:ascii="Times New Roman" w:hAnsi="Times New Roman" w:cs="Times New Roman"/>
        </w:rPr>
        <w:t xml:space="preserve"> dalam kondisi sedang, variabel </w:t>
      </w:r>
      <w:r w:rsidR="00CF381D">
        <w:rPr>
          <w:rFonts w:ascii="Times New Roman" w:hAnsi="Times New Roman" w:cs="Times New Roman"/>
        </w:rPr>
        <w:t xml:space="preserve">perilaku kontrol yang dirasakan </w:t>
      </w:r>
      <w:r w:rsidRPr="00376448">
        <w:rPr>
          <w:rFonts w:ascii="Times New Roman" w:hAnsi="Times New Roman" w:cs="Times New Roman"/>
        </w:rPr>
        <w:t xml:space="preserve"> dalam kondisi </w:t>
      </w:r>
      <w:r w:rsidR="00CF381D">
        <w:rPr>
          <w:rFonts w:ascii="Times New Roman" w:hAnsi="Times New Roman" w:cs="Times New Roman"/>
        </w:rPr>
        <w:t xml:space="preserve">paling tinggi </w:t>
      </w:r>
      <w:r w:rsidRPr="00376448">
        <w:rPr>
          <w:rFonts w:ascii="Times New Roman" w:hAnsi="Times New Roman" w:cs="Times New Roman"/>
        </w:rPr>
        <w:t xml:space="preserve">dan variabel intensi berwirausaha dalam kondisi tinggi. Pengujian hipotesis menunjukkan bahwa variabel </w:t>
      </w:r>
      <w:r w:rsidR="00CF381D">
        <w:rPr>
          <w:rFonts w:ascii="Times New Roman" w:hAnsi="Times New Roman" w:cs="Times New Roman"/>
        </w:rPr>
        <w:t>percaya diri</w:t>
      </w:r>
      <w:r w:rsidRPr="00376448">
        <w:rPr>
          <w:rFonts w:ascii="Times New Roman" w:hAnsi="Times New Roman" w:cs="Times New Roman"/>
        </w:rPr>
        <w:t xml:space="preserve"> dan </w:t>
      </w:r>
      <w:r w:rsidR="00CF381D">
        <w:rPr>
          <w:rFonts w:ascii="Times New Roman" w:hAnsi="Times New Roman" w:cs="Times New Roman"/>
        </w:rPr>
        <w:t>perilaku kontrol yang dirasakan</w:t>
      </w:r>
      <w:r w:rsidRPr="00376448">
        <w:rPr>
          <w:rFonts w:ascii="Times New Roman" w:hAnsi="Times New Roman" w:cs="Times New Roman"/>
        </w:rPr>
        <w:t xml:space="preserve"> berpengaruh positif dan signifikan</w:t>
      </w:r>
      <w:r w:rsidR="00407D96">
        <w:rPr>
          <w:rFonts w:ascii="Times New Roman" w:hAnsi="Times New Roman" w:cs="Times New Roman"/>
        </w:rPr>
        <w:t xml:space="preserve"> terhadap intensi berwirausaha dan percaya diri memiliki pengaruh lebih be</w:t>
      </w:r>
      <w:r w:rsidR="00F252BC">
        <w:rPr>
          <w:rFonts w:ascii="Times New Roman" w:hAnsi="Times New Roman" w:cs="Times New Roman"/>
        </w:rPr>
        <w:t>sar terhadap minat berwirausaha.</w:t>
      </w:r>
      <w:r w:rsidR="00407D96">
        <w:rPr>
          <w:rFonts w:ascii="Times New Roman" w:hAnsi="Times New Roman" w:cs="Times New Roman"/>
        </w:rPr>
        <w:t xml:space="preserve"> </w:t>
      </w:r>
      <w:r w:rsidRPr="00376448">
        <w:rPr>
          <w:rFonts w:ascii="Times New Roman" w:hAnsi="Times New Roman" w:cs="Times New Roman"/>
        </w:rPr>
        <w:t xml:space="preserve">Disarankan agar </w:t>
      </w:r>
      <w:r w:rsidR="00407D96">
        <w:rPr>
          <w:rFonts w:ascii="Times New Roman" w:hAnsi="Times New Roman" w:cs="Times New Roman"/>
        </w:rPr>
        <w:t xml:space="preserve"> kepercayaan untuk memiliki minat untuk berwirausaha harus senantisa ditanamkan dengan cara </w:t>
      </w:r>
      <w:r w:rsidR="00C66868">
        <w:rPr>
          <w:rFonts w:ascii="Times New Roman" w:hAnsi="Times New Roman" w:cs="Times New Roman"/>
        </w:rPr>
        <w:t>memulai wirausaha secara perlahan-lahan.</w:t>
      </w:r>
      <w:r w:rsidR="00407D96">
        <w:rPr>
          <w:rFonts w:ascii="Times New Roman" w:hAnsi="Times New Roman" w:cs="Times New Roman"/>
        </w:rPr>
        <w:t xml:space="preserve"> </w:t>
      </w:r>
      <w:r w:rsidRPr="00376448">
        <w:rPr>
          <w:rFonts w:ascii="Times New Roman" w:eastAsia="Calibri" w:hAnsi="Times New Roman" w:cs="Times New Roman"/>
        </w:rPr>
        <w:t>Sedangkan b</w:t>
      </w:r>
      <w:r w:rsidRPr="00376448">
        <w:rPr>
          <w:rFonts w:ascii="Times New Roman" w:hAnsi="Times New Roman" w:cs="Times New Roman"/>
        </w:rPr>
        <w:t xml:space="preserve">agi peneliti lain disarankan untuk mengkaji intensi berwirausaha </w:t>
      </w:r>
      <w:r w:rsidR="00CF381D">
        <w:rPr>
          <w:rFonts w:ascii="Times New Roman" w:hAnsi="Times New Roman" w:cs="Times New Roman"/>
        </w:rPr>
        <w:t>lebih lanjut</w:t>
      </w:r>
      <w:r w:rsidRPr="00376448">
        <w:rPr>
          <w:rFonts w:ascii="Times New Roman" w:hAnsi="Times New Roman" w:cs="Times New Roman"/>
          <w:i/>
        </w:rPr>
        <w:t>.</w:t>
      </w:r>
    </w:p>
    <w:p w:rsidR="00F252BC" w:rsidRPr="00CA138E" w:rsidRDefault="00F252BC" w:rsidP="00B16218">
      <w:pPr>
        <w:spacing w:line="360" w:lineRule="auto"/>
        <w:rPr>
          <w:rFonts w:ascii="Times New Roman" w:hAnsi="Times New Roman" w:cs="Times New Roman"/>
          <w:sz w:val="24"/>
          <w:szCs w:val="24"/>
        </w:rPr>
      </w:pPr>
    </w:p>
    <w:p w:rsidR="0064542D" w:rsidRPr="00B16218" w:rsidRDefault="00B16218" w:rsidP="00B16218">
      <w:pPr>
        <w:pStyle w:val="Heading1"/>
        <w:spacing w:line="360" w:lineRule="auto"/>
        <w:rPr>
          <w:rFonts w:cs="Times New Roman"/>
          <w:b/>
        </w:rPr>
      </w:pPr>
      <w:r w:rsidRPr="00B16218">
        <w:rPr>
          <w:rFonts w:cs="Times New Roman"/>
          <w:b/>
        </w:rPr>
        <w:lastRenderedPageBreak/>
        <w:t>DAFTAR PUSTAKA</w:t>
      </w:r>
    </w:p>
    <w:p w:rsidR="00720388" w:rsidRPr="00B16218" w:rsidRDefault="00720388" w:rsidP="00B16218">
      <w:pPr>
        <w:spacing w:after="0" w:line="240" w:lineRule="auto"/>
        <w:ind w:left="720" w:hanging="720"/>
        <w:jc w:val="both"/>
        <w:rPr>
          <w:rFonts w:ascii="Times New Roman" w:hAnsi="Times New Roman" w:cs="Times New Roman"/>
        </w:rPr>
      </w:pPr>
      <w:r w:rsidRPr="00B16218">
        <w:rPr>
          <w:rFonts w:ascii="Times New Roman" w:hAnsi="Times New Roman" w:cs="Times New Roman"/>
        </w:rPr>
        <w:t>Ajzen, I. (1991), “The theory of planned behavior”, Organizational Behavior and Human Decision Processes, Vol. 50 No. 2, pp. 179-211.</w:t>
      </w:r>
    </w:p>
    <w:p w:rsidR="00FB124C" w:rsidRPr="00B16218" w:rsidRDefault="00FB124C" w:rsidP="00B16218">
      <w:pPr>
        <w:spacing w:after="0" w:line="240" w:lineRule="auto"/>
        <w:ind w:left="720" w:hanging="720"/>
        <w:jc w:val="both"/>
        <w:rPr>
          <w:rFonts w:ascii="Times New Roman" w:hAnsi="Times New Roman" w:cs="Times New Roman"/>
        </w:rPr>
      </w:pPr>
      <w:r w:rsidRPr="00B16218">
        <w:rPr>
          <w:rFonts w:ascii="Times New Roman" w:hAnsi="Times New Roman" w:cs="Times New Roman"/>
        </w:rPr>
        <w:t>Ajzen.</w:t>
      </w:r>
      <w:r w:rsidR="00720388" w:rsidRPr="00B16218">
        <w:rPr>
          <w:rFonts w:ascii="Times New Roman" w:hAnsi="Times New Roman" w:cs="Times New Roman"/>
        </w:rPr>
        <w:t xml:space="preserve"> </w:t>
      </w:r>
      <w:r w:rsidRPr="00B16218">
        <w:rPr>
          <w:rFonts w:ascii="Times New Roman" w:hAnsi="Times New Roman" w:cs="Times New Roman"/>
        </w:rPr>
        <w:t>Icek&amp;    Fishbein,    Martin.2005.Personality  and  Behaviour,  secondedition.London:   Open   UniversityPress</w:t>
      </w:r>
    </w:p>
    <w:p w:rsidR="00720388" w:rsidRPr="00B16218" w:rsidRDefault="00720388" w:rsidP="00B16218">
      <w:pPr>
        <w:widowControl w:val="0"/>
        <w:autoSpaceDE w:val="0"/>
        <w:autoSpaceDN w:val="0"/>
        <w:adjustRightInd w:val="0"/>
        <w:spacing w:line="240" w:lineRule="auto"/>
        <w:ind w:left="480" w:hanging="480"/>
        <w:rPr>
          <w:rFonts w:ascii="Times New Roman" w:hAnsi="Times New Roman" w:cs="Times New Roman"/>
          <w:noProof/>
        </w:rPr>
      </w:pPr>
      <w:r w:rsidRPr="00B16218">
        <w:rPr>
          <w:rFonts w:ascii="Times New Roman" w:hAnsi="Times New Roman" w:cs="Times New Roman"/>
          <w:noProof/>
        </w:rPr>
        <w:t xml:space="preserve">Alfiah, L. N., Rokhim, D. A., &amp; Wulandari, I. A. I. (2020). Perbedaan Minat Berwirausaha Berdasarkan Jenis Kelamin Mahasiswa. </w:t>
      </w:r>
      <w:r w:rsidRPr="00B16218">
        <w:rPr>
          <w:rFonts w:ascii="Times New Roman" w:hAnsi="Times New Roman" w:cs="Times New Roman"/>
          <w:i/>
          <w:iCs/>
          <w:noProof/>
        </w:rPr>
        <w:t>Jurnal Administrasi Dan Manajemen Pendidikan</w:t>
      </w:r>
      <w:r w:rsidRPr="00B16218">
        <w:rPr>
          <w:rFonts w:ascii="Times New Roman" w:hAnsi="Times New Roman" w:cs="Times New Roman"/>
          <w:noProof/>
        </w:rPr>
        <w:t xml:space="preserve">, </w:t>
      </w:r>
      <w:r w:rsidRPr="00B16218">
        <w:rPr>
          <w:rFonts w:ascii="Times New Roman" w:hAnsi="Times New Roman" w:cs="Times New Roman"/>
          <w:i/>
          <w:iCs/>
          <w:noProof/>
        </w:rPr>
        <w:t>3</w:t>
      </w:r>
      <w:r w:rsidRPr="00B16218">
        <w:rPr>
          <w:rFonts w:ascii="Times New Roman" w:hAnsi="Times New Roman" w:cs="Times New Roman"/>
          <w:noProof/>
        </w:rPr>
        <w:t xml:space="preserve">(3), 208–215. </w:t>
      </w:r>
      <w:hyperlink r:id="rId13" w:history="1">
        <w:r w:rsidRPr="00B16218">
          <w:rPr>
            <w:rStyle w:val="Hyperlink"/>
            <w:rFonts w:ascii="Times New Roman" w:hAnsi="Times New Roman" w:cs="Times New Roman"/>
            <w:noProof/>
          </w:rPr>
          <w:t>https://doi.org/10.17977/um027v3i32020p208</w:t>
        </w:r>
      </w:hyperlink>
    </w:p>
    <w:p w:rsidR="00720388" w:rsidRPr="00B16218" w:rsidRDefault="00720388" w:rsidP="00B16218">
      <w:pPr>
        <w:spacing w:after="0" w:line="240" w:lineRule="auto"/>
        <w:ind w:left="720" w:hanging="720"/>
        <w:jc w:val="both"/>
        <w:rPr>
          <w:rFonts w:ascii="Times New Roman" w:hAnsi="Times New Roman" w:cs="Times New Roman"/>
        </w:rPr>
      </w:pPr>
      <w:r w:rsidRPr="00B16218">
        <w:rPr>
          <w:rFonts w:ascii="Times New Roman" w:hAnsi="Times New Roman" w:cs="Times New Roman"/>
        </w:rPr>
        <w:t>Armitage, C.J. and Conner, M. (2001), “Efficacy of the theory of planned behaviour: a meta-analytic review”, British Journal of Social Psychology, Vol. 40 No. 4, pp. 471-499.</w:t>
      </w:r>
    </w:p>
    <w:p w:rsidR="00720388" w:rsidRDefault="00720388" w:rsidP="00B16218">
      <w:pPr>
        <w:widowControl w:val="0"/>
        <w:autoSpaceDE w:val="0"/>
        <w:autoSpaceDN w:val="0"/>
        <w:adjustRightInd w:val="0"/>
        <w:spacing w:line="240" w:lineRule="auto"/>
        <w:ind w:left="480" w:hanging="480"/>
        <w:rPr>
          <w:rFonts w:ascii="Times New Roman" w:hAnsi="Times New Roman" w:cs="Times New Roman"/>
          <w:noProof/>
        </w:rPr>
      </w:pPr>
      <w:r w:rsidRPr="00B16218">
        <w:rPr>
          <w:rFonts w:ascii="Times New Roman" w:hAnsi="Times New Roman" w:cs="Times New Roman"/>
          <w:noProof/>
        </w:rPr>
        <w:t>Aziz, Azmi, 2015, Mendidik Rakyat Berwirausaha, http://mdn.biz.id/n/79627/, diunduh tangga; 10 September 2015.</w:t>
      </w:r>
    </w:p>
    <w:p w:rsidR="00407D96" w:rsidRDefault="00407D96" w:rsidP="00407D96">
      <w:pPr>
        <w:widowControl w:val="0"/>
        <w:shd w:val="clear" w:color="auto" w:fill="FFFFFF"/>
        <w:autoSpaceDE w:val="0"/>
        <w:autoSpaceDN w:val="0"/>
        <w:adjustRightInd w:val="0"/>
        <w:spacing w:after="0" w:line="360" w:lineRule="auto"/>
        <w:ind w:left="480" w:hanging="480"/>
        <w:jc w:val="both"/>
        <w:rPr>
          <w:rStyle w:val="Hyperlink"/>
          <w:rFonts w:ascii="Times New Roman" w:eastAsia="Calibri" w:hAnsi="Times New Roman" w:cs="Times New Roman"/>
          <w:noProof/>
        </w:rPr>
      </w:pPr>
      <w:bookmarkStart w:id="4" w:name="Badan"/>
      <w:r w:rsidRPr="0027137A">
        <w:rPr>
          <w:rFonts w:ascii="Times New Roman" w:eastAsia="Calibri" w:hAnsi="Times New Roman" w:cs="Times New Roman"/>
          <w:noProof/>
        </w:rPr>
        <w:t>Badan</w:t>
      </w:r>
      <w:bookmarkEnd w:id="4"/>
      <w:r w:rsidRPr="0027137A">
        <w:rPr>
          <w:rFonts w:ascii="Times New Roman" w:eastAsia="Calibri" w:hAnsi="Times New Roman" w:cs="Times New Roman"/>
          <w:noProof/>
        </w:rPr>
        <w:t xml:space="preserve"> Pusat Statistik. (20</w:t>
      </w:r>
      <w:r>
        <w:rPr>
          <w:rFonts w:ascii="Times New Roman" w:eastAsia="Calibri" w:hAnsi="Times New Roman" w:cs="Times New Roman"/>
          <w:noProof/>
        </w:rPr>
        <w:t>20</w:t>
      </w:r>
      <w:r w:rsidRPr="0027137A">
        <w:rPr>
          <w:rFonts w:ascii="Times New Roman" w:eastAsia="Calibri" w:hAnsi="Times New Roman" w:cs="Times New Roman"/>
          <w:noProof/>
        </w:rPr>
        <w:t xml:space="preserve">). </w:t>
      </w:r>
      <w:r w:rsidRPr="0027137A">
        <w:rPr>
          <w:rFonts w:ascii="Times New Roman" w:eastAsia="Calibri" w:hAnsi="Times New Roman" w:cs="Times New Roman"/>
          <w:i/>
          <w:iCs/>
          <w:noProof/>
        </w:rPr>
        <w:t xml:space="preserve">Data Pengangguran Terbuka di Indonesia. </w:t>
      </w:r>
      <w:hyperlink r:id="rId14" w:history="1">
        <w:r w:rsidRPr="00836960">
          <w:rPr>
            <w:rStyle w:val="Hyperlink"/>
            <w:rFonts w:ascii="Times New Roman" w:eastAsia="Calibri" w:hAnsi="Times New Roman" w:cs="Times New Roman"/>
            <w:noProof/>
          </w:rPr>
          <w:t>https://www.bps.go.id/indicator/6/1179/1/tingkat-pengangguran-terbuka-berdasarkan-tingkat-pendidikan.html</w:t>
        </w:r>
      </w:hyperlink>
    </w:p>
    <w:p w:rsidR="00720388" w:rsidRPr="00B16218" w:rsidRDefault="00720388" w:rsidP="00B16218">
      <w:pPr>
        <w:spacing w:after="0" w:line="240" w:lineRule="auto"/>
        <w:ind w:left="720" w:hanging="720"/>
        <w:jc w:val="both"/>
        <w:rPr>
          <w:rFonts w:ascii="Times New Roman" w:hAnsi="Times New Roman" w:cs="Times New Roman"/>
        </w:rPr>
      </w:pPr>
      <w:r w:rsidRPr="00B16218">
        <w:rPr>
          <w:rFonts w:ascii="Times New Roman" w:hAnsi="Times New Roman" w:cs="Times New Roman"/>
        </w:rPr>
        <w:t>Burns, P. (2008), Corporate Entrepreneurship: Building the Entrepreneurial Organization, 2nd ed., Palgrave Macmillan, New York, NY.</w:t>
      </w:r>
    </w:p>
    <w:p w:rsidR="00720388" w:rsidRPr="00B16218" w:rsidRDefault="00720388" w:rsidP="00B16218">
      <w:pPr>
        <w:spacing w:after="0" w:line="240" w:lineRule="auto"/>
        <w:ind w:left="720" w:hanging="720"/>
        <w:jc w:val="both"/>
        <w:rPr>
          <w:rFonts w:ascii="Times New Roman" w:hAnsi="Times New Roman" w:cs="Times New Roman"/>
        </w:rPr>
      </w:pPr>
      <w:r w:rsidRPr="00B16218">
        <w:rPr>
          <w:rFonts w:ascii="Times New Roman" w:hAnsi="Times New Roman" w:cs="Times New Roman"/>
        </w:rPr>
        <w:t>Carsrud, A.L. and Brännback, M. (2011), “Entrepreneurial motivations: what do we still need to know?”, Journal of Small Business Management, Vol. 49 No. 1, pp. 9-26</w:t>
      </w:r>
    </w:p>
    <w:p w:rsidR="00720388" w:rsidRPr="00B16218" w:rsidRDefault="00720388" w:rsidP="00B16218">
      <w:pPr>
        <w:widowControl w:val="0"/>
        <w:autoSpaceDE w:val="0"/>
        <w:autoSpaceDN w:val="0"/>
        <w:adjustRightInd w:val="0"/>
        <w:spacing w:line="240" w:lineRule="auto"/>
        <w:ind w:left="480" w:hanging="480"/>
        <w:rPr>
          <w:rFonts w:ascii="Times New Roman" w:hAnsi="Times New Roman" w:cs="Times New Roman"/>
          <w:noProof/>
        </w:rPr>
      </w:pPr>
      <w:r w:rsidRPr="00B16218">
        <w:rPr>
          <w:rFonts w:ascii="Times New Roman" w:hAnsi="Times New Roman" w:cs="Times New Roman"/>
          <w:noProof/>
        </w:rPr>
        <w:t xml:space="preserve">Fakhiroh, A., &amp; Hidayatullah, S. (2018). Pengaruh Percaya Diri Terhadap Ketrampilan Berbicara. </w:t>
      </w:r>
      <w:r w:rsidRPr="00B16218">
        <w:rPr>
          <w:rFonts w:ascii="Times New Roman" w:hAnsi="Times New Roman" w:cs="Times New Roman"/>
          <w:i/>
          <w:iCs/>
          <w:noProof/>
        </w:rPr>
        <w:t>EL-IBTIKAR: Jurnal Pendidikan Bahasa Arab</w:t>
      </w:r>
      <w:r w:rsidRPr="00B16218">
        <w:rPr>
          <w:rFonts w:ascii="Times New Roman" w:hAnsi="Times New Roman" w:cs="Times New Roman"/>
          <w:noProof/>
        </w:rPr>
        <w:t xml:space="preserve">, </w:t>
      </w:r>
      <w:r w:rsidRPr="00B16218">
        <w:rPr>
          <w:rFonts w:ascii="Times New Roman" w:hAnsi="Times New Roman" w:cs="Times New Roman"/>
          <w:i/>
          <w:iCs/>
          <w:noProof/>
        </w:rPr>
        <w:t>7</w:t>
      </w:r>
      <w:r w:rsidRPr="00B16218">
        <w:rPr>
          <w:rFonts w:ascii="Times New Roman" w:hAnsi="Times New Roman" w:cs="Times New Roman"/>
          <w:noProof/>
        </w:rPr>
        <w:t xml:space="preserve">(1), 34. </w:t>
      </w:r>
      <w:hyperlink r:id="rId15" w:history="1">
        <w:r w:rsidRPr="00B16218">
          <w:rPr>
            <w:rStyle w:val="Hyperlink"/>
            <w:rFonts w:ascii="Times New Roman" w:hAnsi="Times New Roman" w:cs="Times New Roman"/>
            <w:noProof/>
          </w:rPr>
          <w:t>https://doi.org/10.24235/ibtikar.v7i1.3065</w:t>
        </w:r>
      </w:hyperlink>
    </w:p>
    <w:p w:rsidR="00720388" w:rsidRPr="00B16218" w:rsidRDefault="00720388" w:rsidP="00B16218">
      <w:pPr>
        <w:spacing w:after="0" w:line="240" w:lineRule="auto"/>
        <w:ind w:left="720" w:hanging="720"/>
        <w:jc w:val="both"/>
        <w:rPr>
          <w:rFonts w:ascii="Times New Roman" w:hAnsi="Times New Roman" w:cs="Times New Roman"/>
        </w:rPr>
      </w:pPr>
      <w:r w:rsidRPr="00B16218">
        <w:rPr>
          <w:rFonts w:ascii="Times New Roman" w:hAnsi="Times New Roman" w:cs="Times New Roman"/>
        </w:rPr>
        <w:t>Ferreira, J.J., Raposo, M.L., Rodrigues, R.G., Dinis, A. and Paço, A.D. (2012), “A model of entrepreneurial intention: an application of the psychological and behavioral approaches”, Journal of Small Business and Enterprise Development, Vol. 19 No. 3, pp. 424-440.</w:t>
      </w:r>
    </w:p>
    <w:p w:rsidR="00720388" w:rsidRPr="00B16218" w:rsidRDefault="00720388" w:rsidP="00B16218">
      <w:pPr>
        <w:spacing w:after="0" w:line="240" w:lineRule="auto"/>
        <w:ind w:left="720" w:hanging="720"/>
        <w:jc w:val="both"/>
        <w:rPr>
          <w:rFonts w:ascii="Times New Roman" w:hAnsi="Times New Roman" w:cs="Times New Roman"/>
        </w:rPr>
      </w:pPr>
      <w:r w:rsidRPr="00B16218">
        <w:rPr>
          <w:rFonts w:ascii="Times New Roman" w:hAnsi="Times New Roman" w:cs="Times New Roman"/>
        </w:rPr>
        <w:t>Ho, T.S. and Koh, H.C. (1992), “Differences in psychological characteristics between entrepreneurially inclined and non-entrepreneurially inclined accounting graduates in Singapore”, Entrepreneurship, Innovation and Change: An International Journal, Vol. 1 No. 2, pp. 243-254</w:t>
      </w:r>
    </w:p>
    <w:p w:rsidR="00720388" w:rsidRPr="00B16218" w:rsidRDefault="00720388" w:rsidP="00B16218">
      <w:pPr>
        <w:spacing w:after="0" w:line="240" w:lineRule="auto"/>
        <w:ind w:left="720" w:hanging="720"/>
        <w:jc w:val="both"/>
        <w:rPr>
          <w:rFonts w:ascii="Times New Roman" w:hAnsi="Times New Roman" w:cs="Times New Roman"/>
        </w:rPr>
      </w:pPr>
      <w:r w:rsidRPr="00B16218">
        <w:rPr>
          <w:rFonts w:ascii="Times New Roman" w:hAnsi="Times New Roman" w:cs="Times New Roman"/>
        </w:rPr>
        <w:t xml:space="preserve">Kolvereid, L. (1996), “Organizational employment versus self-employment: reasons for career choice intentions”, Entrepreneurship Theory and Practice, Vol. 20 No. 3, pp. </w:t>
      </w:r>
    </w:p>
    <w:p w:rsidR="00720388" w:rsidRPr="00B16218" w:rsidRDefault="00720388" w:rsidP="00B16218">
      <w:pPr>
        <w:spacing w:after="0" w:line="240" w:lineRule="auto"/>
        <w:ind w:left="720"/>
        <w:jc w:val="both"/>
        <w:rPr>
          <w:rFonts w:ascii="Times New Roman" w:hAnsi="Times New Roman" w:cs="Times New Roman"/>
        </w:rPr>
      </w:pPr>
      <w:r w:rsidRPr="00B16218">
        <w:rPr>
          <w:rFonts w:ascii="Times New Roman" w:hAnsi="Times New Roman" w:cs="Times New Roman"/>
        </w:rPr>
        <w:t>23-31.</w:t>
      </w:r>
    </w:p>
    <w:p w:rsidR="00720388" w:rsidRPr="00B16218" w:rsidRDefault="00720388" w:rsidP="00B16218">
      <w:pPr>
        <w:spacing w:after="0" w:line="240" w:lineRule="auto"/>
        <w:ind w:left="720" w:hanging="720"/>
        <w:jc w:val="both"/>
        <w:rPr>
          <w:rFonts w:ascii="Times New Roman" w:hAnsi="Times New Roman" w:cs="Times New Roman"/>
        </w:rPr>
      </w:pPr>
      <w:r w:rsidRPr="00B16218">
        <w:rPr>
          <w:rFonts w:ascii="Times New Roman" w:hAnsi="Times New Roman" w:cs="Times New Roman"/>
        </w:rPr>
        <w:t>Krueger, N.F., Reilly, M.D. and Carsrud, A.L. (2000), “Competing models of entrepreneurial intentions”, Journal of Business Venturing, Vol. 15 Nos 5-6, pp. 411-432</w:t>
      </w:r>
    </w:p>
    <w:p w:rsidR="00471343" w:rsidRPr="00B16218" w:rsidRDefault="00471343" w:rsidP="00B16218">
      <w:pPr>
        <w:widowControl w:val="0"/>
        <w:autoSpaceDE w:val="0"/>
        <w:autoSpaceDN w:val="0"/>
        <w:adjustRightInd w:val="0"/>
        <w:spacing w:line="240" w:lineRule="auto"/>
        <w:ind w:left="480" w:hanging="480"/>
        <w:rPr>
          <w:rFonts w:ascii="Times New Roman" w:hAnsi="Times New Roman" w:cs="Times New Roman"/>
          <w:noProof/>
        </w:rPr>
      </w:pPr>
      <w:r w:rsidRPr="00B16218">
        <w:rPr>
          <w:rFonts w:ascii="Times New Roman" w:hAnsi="Times New Roman" w:cs="Times New Roman"/>
          <w:noProof/>
        </w:rPr>
        <w:t xml:space="preserve">L V. Yuhendri. (2015). Perbedaan minat berwirausaha mahasiswa ditinjau dari jenis kelamin dan pekerjaan orang tua. </w:t>
      </w:r>
      <w:r w:rsidRPr="00B16218">
        <w:rPr>
          <w:rFonts w:ascii="Times New Roman" w:hAnsi="Times New Roman" w:cs="Times New Roman"/>
          <w:i/>
          <w:iCs/>
          <w:noProof/>
        </w:rPr>
        <w:t>Book of Proceedings</w:t>
      </w:r>
      <w:r w:rsidRPr="00B16218">
        <w:rPr>
          <w:rFonts w:ascii="Times New Roman" w:hAnsi="Times New Roman" w:cs="Times New Roman"/>
          <w:noProof/>
        </w:rPr>
        <w:t xml:space="preserve">, </w:t>
      </w:r>
      <w:r w:rsidRPr="00B16218">
        <w:rPr>
          <w:rFonts w:ascii="Times New Roman" w:hAnsi="Times New Roman" w:cs="Times New Roman"/>
          <w:i/>
          <w:iCs/>
          <w:noProof/>
        </w:rPr>
        <w:t>c</w:t>
      </w:r>
      <w:r w:rsidRPr="00B16218">
        <w:rPr>
          <w:rFonts w:ascii="Times New Roman" w:hAnsi="Times New Roman" w:cs="Times New Roman"/>
          <w:noProof/>
        </w:rPr>
        <w:t>, 244–249.</w:t>
      </w:r>
    </w:p>
    <w:p w:rsidR="00720388" w:rsidRPr="00B16218" w:rsidRDefault="00720388" w:rsidP="00B16218">
      <w:pPr>
        <w:spacing w:line="240" w:lineRule="auto"/>
        <w:ind w:left="567" w:hanging="567"/>
        <w:rPr>
          <w:rFonts w:ascii="Times New Roman" w:hAnsi="Times New Roman" w:cs="Times New Roman"/>
        </w:rPr>
      </w:pPr>
      <w:r w:rsidRPr="00B16218">
        <w:rPr>
          <w:rFonts w:ascii="Times New Roman" w:hAnsi="Times New Roman" w:cs="Times New Roman"/>
        </w:rPr>
        <w:t>Linan,   Fransisco   &amp;   Cohard,   J.C.R.,   &amp;Cantuche,  Jose  M.R.2011.Factorsaffecting    entrepreneurial   intentionlevels:   a   role   for   education,   Int.Entrep Manag J, 195-218</w:t>
      </w:r>
    </w:p>
    <w:p w:rsidR="00720388" w:rsidRPr="00B16218" w:rsidRDefault="00720388" w:rsidP="00B16218">
      <w:pPr>
        <w:spacing w:after="0" w:line="240" w:lineRule="auto"/>
        <w:ind w:left="720" w:hanging="720"/>
        <w:jc w:val="both"/>
        <w:rPr>
          <w:rFonts w:ascii="Times New Roman" w:hAnsi="Times New Roman" w:cs="Times New Roman"/>
        </w:rPr>
      </w:pPr>
      <w:r w:rsidRPr="00B16218">
        <w:rPr>
          <w:rFonts w:ascii="Times New Roman" w:hAnsi="Times New Roman" w:cs="Times New Roman"/>
        </w:rPr>
        <w:t>Liñán, F. and Chen, Y. (2009), “Development and cross cultural application of a specific instrument to measure entrepreneurial intentions”, Entrepreneurship Theory and Practice, Vol. 33 No. 3, pp. 593-617</w:t>
      </w:r>
    </w:p>
    <w:p w:rsidR="00720388" w:rsidRPr="00B16218" w:rsidRDefault="00720388" w:rsidP="00B16218">
      <w:pPr>
        <w:widowControl w:val="0"/>
        <w:shd w:val="clear" w:color="auto" w:fill="FFFFFF" w:themeFill="background1"/>
        <w:autoSpaceDE w:val="0"/>
        <w:autoSpaceDN w:val="0"/>
        <w:adjustRightInd w:val="0"/>
        <w:spacing w:line="240" w:lineRule="auto"/>
        <w:ind w:left="567" w:hanging="567"/>
        <w:jc w:val="both"/>
        <w:rPr>
          <w:rFonts w:ascii="Times New Roman" w:eastAsia="Calibri" w:hAnsi="Times New Roman" w:cs="Times New Roman"/>
          <w:color w:val="000000" w:themeColor="text1"/>
        </w:rPr>
      </w:pPr>
      <w:r w:rsidRPr="00B16218">
        <w:rPr>
          <w:rFonts w:ascii="Times New Roman" w:eastAsia="Calibri" w:hAnsi="Times New Roman" w:cs="Times New Roman"/>
          <w:color w:val="000000" w:themeColor="text1"/>
        </w:rPr>
        <w:t>Puspitanigsih, F. (2016).Pengaruh Pendidikan Kewirausahaan Dan Lingkungan Keluarga terhadap MinatBerwirausaha Dengan Self Efficacy sebagai Variabel Intervening Pada Mahasswa STKIP PGRI Trenggalek. Jurnal Ekonomi Pendidikan dan Kewirausahaan. Hal.71-83</w:t>
      </w:r>
    </w:p>
    <w:p w:rsidR="00720388" w:rsidRPr="00B16218" w:rsidRDefault="00720388" w:rsidP="00B16218">
      <w:pPr>
        <w:widowControl w:val="0"/>
        <w:shd w:val="clear" w:color="auto" w:fill="FFFFFF" w:themeFill="background1"/>
        <w:autoSpaceDE w:val="0"/>
        <w:autoSpaceDN w:val="0"/>
        <w:adjustRightInd w:val="0"/>
        <w:spacing w:line="240" w:lineRule="auto"/>
        <w:ind w:left="480" w:hanging="480"/>
        <w:jc w:val="both"/>
        <w:rPr>
          <w:rFonts w:ascii="Times New Roman" w:eastAsia="Calibri" w:hAnsi="Times New Roman" w:cs="Times New Roman"/>
          <w:color w:val="000000" w:themeColor="text1"/>
        </w:rPr>
      </w:pPr>
      <w:r w:rsidRPr="00B16218">
        <w:rPr>
          <w:rFonts w:ascii="Times New Roman" w:eastAsia="Calibri" w:hAnsi="Times New Roman" w:cs="Times New Roman"/>
          <w:color w:val="000000" w:themeColor="text1"/>
        </w:rPr>
        <w:t xml:space="preserve">Rini, Jesinta F. (1995) </w:t>
      </w:r>
      <w:r w:rsidRPr="00B16218">
        <w:rPr>
          <w:rFonts w:ascii="Times New Roman" w:eastAsia="Calibri" w:hAnsi="Times New Roman" w:cs="Times New Roman"/>
          <w:i/>
          <w:color w:val="000000" w:themeColor="text1"/>
        </w:rPr>
        <w:t>Memupuk Rasa Percaya Diri</w:t>
      </w:r>
      <w:r w:rsidRPr="00B16218">
        <w:rPr>
          <w:rFonts w:ascii="Times New Roman" w:eastAsia="Calibri" w:hAnsi="Times New Roman" w:cs="Times New Roman"/>
          <w:color w:val="000000" w:themeColor="text1"/>
        </w:rPr>
        <w:t>. Jakarta: PT. Gramedi.</w:t>
      </w:r>
    </w:p>
    <w:p w:rsidR="00471343" w:rsidRPr="00B16218" w:rsidRDefault="00471343" w:rsidP="00B16218">
      <w:pPr>
        <w:spacing w:after="0" w:line="240" w:lineRule="auto"/>
        <w:ind w:left="720" w:hanging="720"/>
        <w:jc w:val="both"/>
        <w:rPr>
          <w:rFonts w:ascii="Times New Roman" w:hAnsi="Times New Roman" w:cs="Times New Roman"/>
        </w:rPr>
      </w:pPr>
      <w:r w:rsidRPr="00B16218">
        <w:rPr>
          <w:rFonts w:ascii="Times New Roman" w:hAnsi="Times New Roman" w:cs="Times New Roman"/>
        </w:rPr>
        <w:t>Robinson, P.B., Stimpson, D.V., Huefner, J.C. and Hunt, H.K. (1991), “An attitude approach to the prediction of entrepreneurship”, Entrepreneurship: Theory and Practice, Vol. 15 No. 3, pp. 13-31.</w:t>
      </w:r>
    </w:p>
    <w:p w:rsidR="00471343" w:rsidRPr="00B16218" w:rsidRDefault="00471343" w:rsidP="00B16218">
      <w:pPr>
        <w:spacing w:after="0" w:line="240" w:lineRule="auto"/>
        <w:ind w:left="720" w:hanging="720"/>
        <w:jc w:val="both"/>
        <w:rPr>
          <w:rFonts w:ascii="Times New Roman" w:hAnsi="Times New Roman" w:cs="Times New Roman"/>
        </w:rPr>
      </w:pPr>
      <w:r w:rsidRPr="00B16218">
        <w:rPr>
          <w:rFonts w:ascii="Times New Roman" w:hAnsi="Times New Roman" w:cs="Times New Roman"/>
        </w:rPr>
        <w:lastRenderedPageBreak/>
        <w:t>Robledo, J.L.R., Arán, M.V., Sanchez, V.M. and Molina, M.Á.R. (2015), “The moderating role of gender on entrepreneurial intentions: a TPB perspective”, Intangible Capital, Vol. 11 No. 1, pp. 92-117.</w:t>
      </w:r>
    </w:p>
    <w:p w:rsidR="00720388" w:rsidRPr="00B16218" w:rsidRDefault="00720388" w:rsidP="00B16218">
      <w:pPr>
        <w:widowControl w:val="0"/>
        <w:shd w:val="clear" w:color="auto" w:fill="FFFFFF" w:themeFill="background1"/>
        <w:autoSpaceDE w:val="0"/>
        <w:autoSpaceDN w:val="0"/>
        <w:adjustRightInd w:val="0"/>
        <w:spacing w:line="240" w:lineRule="auto"/>
        <w:ind w:left="480" w:hanging="480"/>
        <w:jc w:val="both"/>
        <w:rPr>
          <w:rFonts w:ascii="Times New Roman" w:eastAsia="Calibri" w:hAnsi="Times New Roman" w:cs="Times New Roman"/>
          <w:color w:val="000000" w:themeColor="text1"/>
        </w:rPr>
      </w:pPr>
      <w:r w:rsidRPr="00B16218">
        <w:rPr>
          <w:rFonts w:ascii="Times New Roman" w:eastAsia="Calibri" w:hAnsi="Times New Roman" w:cs="Times New Roman"/>
          <w:color w:val="000000" w:themeColor="text1"/>
        </w:rPr>
        <w:t xml:space="preserve">Rogers (2008). </w:t>
      </w:r>
      <w:r w:rsidRPr="00B16218">
        <w:rPr>
          <w:rFonts w:ascii="Times New Roman" w:eastAsia="Calibri" w:hAnsi="Times New Roman" w:cs="Times New Roman"/>
          <w:i/>
          <w:color w:val="000000" w:themeColor="text1"/>
        </w:rPr>
        <w:t>Berani Berbicara di Depan Publik</w:t>
      </w:r>
      <w:r w:rsidRPr="00B16218">
        <w:rPr>
          <w:rFonts w:ascii="Times New Roman" w:eastAsia="Calibri" w:hAnsi="Times New Roman" w:cs="Times New Roman"/>
          <w:color w:val="000000" w:themeColor="text1"/>
        </w:rPr>
        <w:t>. Bandung: Nuansa</w:t>
      </w:r>
    </w:p>
    <w:p w:rsidR="00720388" w:rsidRPr="00B16218" w:rsidRDefault="00720388" w:rsidP="00B16218">
      <w:pPr>
        <w:spacing w:after="0" w:line="240" w:lineRule="auto"/>
        <w:ind w:left="720" w:hanging="720"/>
        <w:jc w:val="both"/>
        <w:rPr>
          <w:rFonts w:ascii="Times New Roman" w:hAnsi="Times New Roman" w:cs="Times New Roman"/>
        </w:rPr>
      </w:pPr>
      <w:r w:rsidRPr="00B16218">
        <w:rPr>
          <w:rFonts w:ascii="Times New Roman" w:hAnsi="Times New Roman" w:cs="Times New Roman"/>
        </w:rPr>
        <w:t>Scarborough, N.M. (2011), Essentials of Entrepreneurship and Small Business Management, 6th ed., Pearson Education Limited, Edinburgh Gate.</w:t>
      </w:r>
    </w:p>
    <w:p w:rsidR="00112F74" w:rsidRPr="00B16218" w:rsidRDefault="00112F74" w:rsidP="00B16218">
      <w:pPr>
        <w:widowControl w:val="0"/>
        <w:autoSpaceDE w:val="0"/>
        <w:autoSpaceDN w:val="0"/>
        <w:adjustRightInd w:val="0"/>
        <w:spacing w:after="0" w:line="240" w:lineRule="auto"/>
        <w:ind w:left="480" w:hanging="480"/>
        <w:jc w:val="both"/>
        <w:rPr>
          <w:rFonts w:ascii="Times New Roman" w:eastAsia="Calibri" w:hAnsi="Times New Roman" w:cs="Times New Roman"/>
          <w:noProof/>
        </w:rPr>
      </w:pPr>
      <w:bookmarkStart w:id="5" w:name="Sekaran"/>
      <w:r w:rsidRPr="00B16218">
        <w:rPr>
          <w:rFonts w:ascii="Times New Roman" w:eastAsia="Calibri" w:hAnsi="Times New Roman" w:cs="Times New Roman"/>
          <w:noProof/>
        </w:rPr>
        <w:t>Sekaran</w:t>
      </w:r>
      <w:bookmarkEnd w:id="5"/>
      <w:r w:rsidRPr="00B16218">
        <w:rPr>
          <w:rFonts w:ascii="Times New Roman" w:eastAsia="Calibri" w:hAnsi="Times New Roman" w:cs="Times New Roman"/>
          <w:noProof/>
        </w:rPr>
        <w:t xml:space="preserve">. (2006). </w:t>
      </w:r>
      <w:r w:rsidRPr="00B16218">
        <w:rPr>
          <w:rFonts w:ascii="Times New Roman" w:eastAsia="Calibri" w:hAnsi="Times New Roman" w:cs="Times New Roman"/>
          <w:i/>
          <w:iCs/>
          <w:noProof/>
        </w:rPr>
        <w:t>Metodologi Penelitian Untuk Bisnis</w:t>
      </w:r>
      <w:r w:rsidRPr="00B16218">
        <w:rPr>
          <w:rFonts w:ascii="Times New Roman" w:eastAsia="Calibri" w:hAnsi="Times New Roman" w:cs="Times New Roman"/>
          <w:noProof/>
        </w:rPr>
        <w:t xml:space="preserve"> (Edisi Ke-4). Jakarta: Salemba Empat. </w:t>
      </w:r>
    </w:p>
    <w:p w:rsidR="00471343" w:rsidRDefault="00471343" w:rsidP="00B16218">
      <w:pPr>
        <w:widowControl w:val="0"/>
        <w:autoSpaceDE w:val="0"/>
        <w:autoSpaceDN w:val="0"/>
        <w:adjustRightInd w:val="0"/>
        <w:spacing w:line="240" w:lineRule="auto"/>
        <w:ind w:left="480" w:hanging="480"/>
        <w:rPr>
          <w:rFonts w:ascii="Times New Roman" w:hAnsi="Times New Roman" w:cs="Times New Roman"/>
          <w:noProof/>
        </w:rPr>
      </w:pPr>
      <w:r w:rsidRPr="00B16218">
        <w:rPr>
          <w:rFonts w:ascii="Times New Roman" w:hAnsi="Times New Roman" w:cs="Times New Roman"/>
          <w:noProof/>
        </w:rPr>
        <w:t xml:space="preserve">Setyawan, A. (2016). Apakah Gender Bermakna Pada Model Pembentukan Minat Berwirausaha? </w:t>
      </w:r>
      <w:r w:rsidRPr="00B16218">
        <w:rPr>
          <w:rFonts w:ascii="Times New Roman" w:hAnsi="Times New Roman" w:cs="Times New Roman"/>
          <w:i/>
          <w:iCs/>
          <w:noProof/>
        </w:rPr>
        <w:t>Jurnal Manajemen Teori Dan Terapan| Journal of Theory and Applied Management</w:t>
      </w:r>
      <w:r w:rsidRPr="00B16218">
        <w:rPr>
          <w:rFonts w:ascii="Times New Roman" w:hAnsi="Times New Roman" w:cs="Times New Roman"/>
          <w:noProof/>
        </w:rPr>
        <w:t xml:space="preserve">, </w:t>
      </w:r>
      <w:r w:rsidRPr="00B16218">
        <w:rPr>
          <w:rFonts w:ascii="Times New Roman" w:hAnsi="Times New Roman" w:cs="Times New Roman"/>
          <w:i/>
          <w:iCs/>
          <w:noProof/>
        </w:rPr>
        <w:t>9</w:t>
      </w:r>
      <w:r w:rsidRPr="00B16218">
        <w:rPr>
          <w:rFonts w:ascii="Times New Roman" w:hAnsi="Times New Roman" w:cs="Times New Roman"/>
          <w:noProof/>
        </w:rPr>
        <w:t xml:space="preserve">(2), 120–127. </w:t>
      </w:r>
      <w:hyperlink r:id="rId16" w:history="1">
        <w:r w:rsidRPr="00B16218">
          <w:rPr>
            <w:rStyle w:val="Hyperlink"/>
            <w:rFonts w:ascii="Times New Roman" w:hAnsi="Times New Roman" w:cs="Times New Roman"/>
            <w:noProof/>
          </w:rPr>
          <w:t>https://doi.org/10.20473/jmtt.v9i2.3017</w:t>
        </w:r>
      </w:hyperlink>
      <w:r w:rsidRPr="00B16218">
        <w:rPr>
          <w:rFonts w:ascii="Times New Roman" w:hAnsi="Times New Roman" w:cs="Times New Roman"/>
          <w:noProof/>
        </w:rPr>
        <w:t>.</w:t>
      </w:r>
    </w:p>
    <w:p w:rsidR="00F402D9" w:rsidRPr="00B16218" w:rsidRDefault="00F402D9" w:rsidP="00B16218">
      <w:pPr>
        <w:widowControl w:val="0"/>
        <w:autoSpaceDE w:val="0"/>
        <w:autoSpaceDN w:val="0"/>
        <w:adjustRightInd w:val="0"/>
        <w:spacing w:line="240" w:lineRule="auto"/>
        <w:ind w:left="480" w:hanging="480"/>
        <w:rPr>
          <w:rFonts w:ascii="Times New Roman" w:hAnsi="Times New Roman" w:cs="Times New Roman"/>
          <w:noProof/>
        </w:rPr>
      </w:pPr>
      <w:r w:rsidRPr="00F402D9">
        <w:rPr>
          <w:rFonts w:ascii="Times New Roman" w:hAnsi="Times New Roman" w:cs="Times New Roman"/>
          <w:noProof/>
        </w:rPr>
        <w:t>Sugiyono.</w:t>
      </w:r>
      <w:r>
        <w:rPr>
          <w:rFonts w:ascii="Times New Roman" w:hAnsi="Times New Roman" w:cs="Times New Roman"/>
          <w:noProof/>
        </w:rPr>
        <w:t>(</w:t>
      </w:r>
      <w:r w:rsidRPr="00F402D9">
        <w:rPr>
          <w:rFonts w:ascii="Times New Roman" w:hAnsi="Times New Roman" w:cs="Times New Roman"/>
          <w:noProof/>
        </w:rPr>
        <w:t xml:space="preserve"> 2004</w:t>
      </w:r>
      <w:r>
        <w:rPr>
          <w:rFonts w:ascii="Times New Roman" w:hAnsi="Times New Roman" w:cs="Times New Roman"/>
          <w:noProof/>
        </w:rPr>
        <w:t>)</w:t>
      </w:r>
      <w:r w:rsidRPr="00F402D9">
        <w:rPr>
          <w:rFonts w:ascii="Times New Roman" w:hAnsi="Times New Roman" w:cs="Times New Roman"/>
          <w:noProof/>
        </w:rPr>
        <w:t xml:space="preserve">. </w:t>
      </w:r>
      <w:r w:rsidRPr="00F402D9">
        <w:rPr>
          <w:rFonts w:ascii="Times New Roman" w:hAnsi="Times New Roman" w:cs="Times New Roman"/>
          <w:i/>
          <w:noProof/>
        </w:rPr>
        <w:t>Metode Penelitian</w:t>
      </w:r>
      <w:r w:rsidRPr="00F402D9">
        <w:rPr>
          <w:rFonts w:ascii="Times New Roman" w:hAnsi="Times New Roman" w:cs="Times New Roman"/>
          <w:noProof/>
        </w:rPr>
        <w:t>. Bandung: Alfabeta</w:t>
      </w:r>
    </w:p>
    <w:p w:rsidR="00471343" w:rsidRPr="00B16218" w:rsidRDefault="00471343" w:rsidP="00B16218">
      <w:pPr>
        <w:widowControl w:val="0"/>
        <w:shd w:val="clear" w:color="auto" w:fill="FFFFFF" w:themeFill="background1"/>
        <w:autoSpaceDE w:val="0"/>
        <w:autoSpaceDN w:val="0"/>
        <w:adjustRightInd w:val="0"/>
        <w:spacing w:line="240" w:lineRule="auto"/>
        <w:ind w:left="480" w:hanging="480"/>
        <w:jc w:val="both"/>
        <w:rPr>
          <w:rFonts w:ascii="Times New Roman" w:eastAsia="Calibri" w:hAnsi="Times New Roman" w:cs="Times New Roman"/>
          <w:noProof/>
          <w:color w:val="00B050"/>
        </w:rPr>
      </w:pPr>
      <w:r w:rsidRPr="00B16218">
        <w:rPr>
          <w:rFonts w:ascii="Times New Roman" w:eastAsia="Calibri" w:hAnsi="Times New Roman" w:cs="Times New Roman"/>
          <w:noProof/>
          <w:color w:val="000000" w:themeColor="text1"/>
          <w:shd w:val="clear" w:color="auto" w:fill="FFFFFF" w:themeFill="background1"/>
        </w:rPr>
        <w:t>Sinta</w:t>
      </w:r>
      <w:r w:rsidRPr="00B16218">
        <w:rPr>
          <w:rFonts w:ascii="Times New Roman" w:eastAsia="Calibri" w:hAnsi="Times New Roman" w:cs="Times New Roman"/>
          <w:noProof/>
          <w:color w:val="000000" w:themeColor="text1"/>
        </w:rPr>
        <w:t xml:space="preserve">, T. (2020). </w:t>
      </w:r>
      <w:r w:rsidRPr="00B16218">
        <w:rPr>
          <w:rFonts w:ascii="Times New Roman" w:eastAsia="Calibri" w:hAnsi="Times New Roman" w:cs="Times New Roman"/>
          <w:i/>
          <w:iCs/>
          <w:noProof/>
          <w:color w:val="000000" w:themeColor="text1"/>
        </w:rPr>
        <w:t>Economic Education Analysis Journal</w:t>
      </w:r>
      <w:r w:rsidRPr="00B16218">
        <w:rPr>
          <w:rFonts w:ascii="Times New Roman" w:eastAsia="Calibri" w:hAnsi="Times New Roman" w:cs="Times New Roman"/>
          <w:noProof/>
          <w:color w:val="000000" w:themeColor="text1"/>
        </w:rPr>
        <w:t xml:space="preserve">. </w:t>
      </w:r>
      <w:r w:rsidRPr="00B16218">
        <w:rPr>
          <w:rFonts w:ascii="Times New Roman" w:eastAsia="Calibri" w:hAnsi="Times New Roman" w:cs="Times New Roman"/>
          <w:i/>
          <w:iCs/>
          <w:noProof/>
          <w:color w:val="000000" w:themeColor="text1"/>
        </w:rPr>
        <w:t>9</w:t>
      </w:r>
      <w:r w:rsidRPr="00B16218">
        <w:rPr>
          <w:rFonts w:ascii="Times New Roman" w:eastAsia="Calibri" w:hAnsi="Times New Roman" w:cs="Times New Roman"/>
          <w:noProof/>
          <w:color w:val="000000" w:themeColor="text1"/>
        </w:rPr>
        <w:t>(1), 150–165</w:t>
      </w:r>
      <w:r w:rsidRPr="00B16218">
        <w:rPr>
          <w:rFonts w:ascii="Times New Roman" w:eastAsia="Calibri" w:hAnsi="Times New Roman" w:cs="Times New Roman"/>
          <w:noProof/>
          <w:color w:val="00B050"/>
        </w:rPr>
        <w:t xml:space="preserve">. </w:t>
      </w:r>
      <w:hyperlink r:id="rId17" w:history="1">
        <w:r w:rsidRPr="00B16218">
          <w:rPr>
            <w:rStyle w:val="Hyperlink"/>
            <w:rFonts w:ascii="Times New Roman" w:eastAsia="Calibri" w:hAnsi="Times New Roman" w:cs="Times New Roman"/>
            <w:noProof/>
          </w:rPr>
          <w:t>https://doi.org/10.15294/eeaj.v9i1.37244</w:t>
        </w:r>
      </w:hyperlink>
    </w:p>
    <w:p w:rsidR="00471343" w:rsidRPr="00B16218" w:rsidRDefault="00471343" w:rsidP="00B16218">
      <w:pPr>
        <w:widowControl w:val="0"/>
        <w:shd w:val="clear" w:color="auto" w:fill="FFFFFF" w:themeFill="background1"/>
        <w:autoSpaceDE w:val="0"/>
        <w:autoSpaceDN w:val="0"/>
        <w:adjustRightInd w:val="0"/>
        <w:spacing w:line="240" w:lineRule="auto"/>
        <w:ind w:left="480" w:hanging="480"/>
        <w:jc w:val="both"/>
        <w:rPr>
          <w:rStyle w:val="Hyperlink"/>
          <w:rFonts w:ascii="Times New Roman" w:eastAsia="Calibri" w:hAnsi="Times New Roman" w:cs="Times New Roman"/>
          <w:noProof/>
        </w:rPr>
      </w:pPr>
      <w:r w:rsidRPr="00B16218">
        <w:rPr>
          <w:rFonts w:ascii="Times New Roman" w:eastAsia="Calibri" w:hAnsi="Times New Roman" w:cs="Times New Roman"/>
          <w:noProof/>
          <w:color w:val="000000" w:themeColor="text1"/>
        </w:rPr>
        <w:t xml:space="preserve">Tornikoski, E. (2019). </w:t>
      </w:r>
      <w:r w:rsidRPr="00B16218">
        <w:rPr>
          <w:rFonts w:ascii="Times New Roman" w:eastAsia="Calibri" w:hAnsi="Times New Roman" w:cs="Times New Roman"/>
          <w:i/>
          <w:iCs/>
          <w:noProof/>
          <w:color w:val="000000" w:themeColor="text1"/>
        </w:rPr>
        <w:t>i s b j Critical reflections – The Theory of Planned Behaviour : An interview with Icek Ajzen with implications for entrepreneurship research</w:t>
      </w:r>
      <w:r w:rsidRPr="00B16218">
        <w:rPr>
          <w:rFonts w:ascii="Times New Roman" w:eastAsia="Calibri" w:hAnsi="Times New Roman" w:cs="Times New Roman"/>
          <w:noProof/>
          <w:color w:val="000000" w:themeColor="text1"/>
        </w:rPr>
        <w:t xml:space="preserve">. </w:t>
      </w:r>
      <w:hyperlink r:id="rId18" w:history="1">
        <w:r w:rsidRPr="00B16218">
          <w:rPr>
            <w:rStyle w:val="Hyperlink"/>
            <w:rFonts w:ascii="Times New Roman" w:eastAsia="Calibri" w:hAnsi="Times New Roman" w:cs="Times New Roman"/>
            <w:noProof/>
          </w:rPr>
          <w:t>https://doi.org/10.1177/0266242619829681</w:t>
        </w:r>
      </w:hyperlink>
    </w:p>
    <w:p w:rsidR="00471343" w:rsidRPr="00B16218" w:rsidRDefault="00471343" w:rsidP="00B16218">
      <w:pPr>
        <w:spacing w:after="0" w:line="240" w:lineRule="auto"/>
        <w:ind w:left="720" w:hanging="720"/>
        <w:jc w:val="both"/>
        <w:rPr>
          <w:rFonts w:ascii="Times New Roman" w:hAnsi="Times New Roman" w:cs="Times New Roman"/>
        </w:rPr>
      </w:pPr>
      <w:r w:rsidRPr="00B16218">
        <w:rPr>
          <w:rFonts w:ascii="Times New Roman" w:hAnsi="Times New Roman" w:cs="Times New Roman"/>
        </w:rPr>
        <w:t>Van-Gelderen, M., Brand, M., Van Praag, M., Bodewes, W., Poutsma, E. and Van Gils, A. (2008), “Explaining entrepreneurial intentions by means of the theory of planned behaviour”, Career Development International, Vol. 13 No. 6, pp. 538-559.</w:t>
      </w:r>
    </w:p>
    <w:p w:rsidR="00471343" w:rsidRPr="00B16218" w:rsidRDefault="00471343" w:rsidP="00B16218">
      <w:pPr>
        <w:spacing w:after="0" w:line="240" w:lineRule="auto"/>
        <w:ind w:left="720" w:hanging="720"/>
        <w:jc w:val="both"/>
        <w:rPr>
          <w:rFonts w:ascii="Times New Roman" w:hAnsi="Times New Roman" w:cs="Times New Roman"/>
        </w:rPr>
      </w:pPr>
      <w:r w:rsidRPr="00B16218">
        <w:rPr>
          <w:rFonts w:ascii="Times New Roman" w:hAnsi="Times New Roman" w:cs="Times New Roman"/>
        </w:rPr>
        <w:t>Vidal-Sune, A. and Lopez-Panisello, M. (2013), “Institutional and economic determinants of the perception of opportunities and entrepreneurial intention”, Investigaciones Regionales, Vol. 26, pp. 75-96.</w:t>
      </w:r>
    </w:p>
    <w:p w:rsidR="00471343" w:rsidRPr="00B16218" w:rsidRDefault="00471343" w:rsidP="00B16218">
      <w:pPr>
        <w:widowControl w:val="0"/>
        <w:autoSpaceDE w:val="0"/>
        <w:autoSpaceDN w:val="0"/>
        <w:adjustRightInd w:val="0"/>
        <w:spacing w:line="240" w:lineRule="auto"/>
        <w:ind w:left="480" w:hanging="480"/>
        <w:rPr>
          <w:rFonts w:ascii="Times New Roman" w:hAnsi="Times New Roman" w:cs="Times New Roman"/>
          <w:noProof/>
        </w:rPr>
      </w:pPr>
      <w:r w:rsidRPr="00B16218">
        <w:rPr>
          <w:rFonts w:ascii="Times New Roman" w:hAnsi="Times New Roman" w:cs="Times New Roman"/>
        </w:rPr>
        <w:fldChar w:fldCharType="begin" w:fldLock="1"/>
      </w:r>
      <w:r w:rsidRPr="00B16218">
        <w:rPr>
          <w:rFonts w:ascii="Times New Roman" w:hAnsi="Times New Roman" w:cs="Times New Roman"/>
        </w:rPr>
        <w:instrText xml:space="preserve">ADDIN Mendeley Bibliography CSL_BIBLIOGRAPHY </w:instrText>
      </w:r>
      <w:r w:rsidRPr="00B16218">
        <w:rPr>
          <w:rFonts w:ascii="Times New Roman" w:hAnsi="Times New Roman" w:cs="Times New Roman"/>
        </w:rPr>
        <w:fldChar w:fldCharType="separate"/>
      </w:r>
      <w:r w:rsidRPr="00B16218">
        <w:rPr>
          <w:rFonts w:ascii="Times New Roman" w:hAnsi="Times New Roman" w:cs="Times New Roman"/>
          <w:noProof/>
        </w:rPr>
        <w:t xml:space="preserve">Wijaya, N. P. N. P., &amp; Ramadhan, N. (2019). Faktor-Faktor Yang Mempengaruhi Minat Wirausaha Pada Mahasiswa Widyatama. </w:t>
      </w:r>
      <w:r w:rsidRPr="00B16218">
        <w:rPr>
          <w:rFonts w:ascii="Times New Roman" w:hAnsi="Times New Roman" w:cs="Times New Roman"/>
          <w:i/>
          <w:iCs/>
          <w:noProof/>
        </w:rPr>
        <w:t>Bisma</w:t>
      </w:r>
      <w:r w:rsidRPr="00B16218">
        <w:rPr>
          <w:rFonts w:ascii="Times New Roman" w:hAnsi="Times New Roman" w:cs="Times New Roman"/>
          <w:noProof/>
        </w:rPr>
        <w:t xml:space="preserve">, </w:t>
      </w:r>
      <w:r w:rsidRPr="00B16218">
        <w:rPr>
          <w:rFonts w:ascii="Times New Roman" w:hAnsi="Times New Roman" w:cs="Times New Roman"/>
          <w:i/>
          <w:iCs/>
          <w:noProof/>
        </w:rPr>
        <w:t>13</w:t>
      </w:r>
      <w:r w:rsidRPr="00B16218">
        <w:rPr>
          <w:rFonts w:ascii="Times New Roman" w:hAnsi="Times New Roman" w:cs="Times New Roman"/>
          <w:noProof/>
        </w:rPr>
        <w:t>(1), 37. https://doi.org/10.19184/bisma.v13i1.9494</w:t>
      </w:r>
    </w:p>
    <w:p w:rsidR="00471343" w:rsidRPr="00B16218" w:rsidRDefault="00471343" w:rsidP="00B16218">
      <w:pPr>
        <w:spacing w:after="0" w:line="240" w:lineRule="auto"/>
        <w:ind w:left="567" w:hanging="567"/>
        <w:jc w:val="both"/>
        <w:rPr>
          <w:rFonts w:ascii="Times New Roman" w:hAnsi="Times New Roman" w:cs="Times New Roman"/>
        </w:rPr>
      </w:pPr>
      <w:r w:rsidRPr="00B16218">
        <w:rPr>
          <w:rFonts w:ascii="Times New Roman" w:hAnsi="Times New Roman" w:cs="Times New Roman"/>
        </w:rPr>
        <w:fldChar w:fldCharType="end"/>
      </w:r>
      <w:r w:rsidRPr="00B16218">
        <w:rPr>
          <w:rFonts w:ascii="Times New Roman" w:hAnsi="Times New Roman" w:cs="Times New Roman"/>
        </w:rPr>
        <w:t>Wilson, F., Kickul, J. and Marlino, D. (2007), “Gender, entrepreneurial self-efficacy, and entrepreneurial career intentions: implications for entrepreneurship education”, Entrepreneurship Theory and Practice, Vol. 31 No. 3, pp. 387-406.</w:t>
      </w:r>
    </w:p>
    <w:p w:rsidR="00471343" w:rsidRPr="00B16218" w:rsidRDefault="00471343" w:rsidP="00B16218">
      <w:pPr>
        <w:widowControl w:val="0"/>
        <w:autoSpaceDE w:val="0"/>
        <w:autoSpaceDN w:val="0"/>
        <w:adjustRightInd w:val="0"/>
        <w:spacing w:line="240" w:lineRule="auto"/>
        <w:ind w:left="567" w:hanging="567"/>
        <w:rPr>
          <w:rFonts w:ascii="Times New Roman" w:hAnsi="Times New Roman" w:cs="Times New Roman"/>
          <w:noProof/>
        </w:rPr>
      </w:pPr>
      <w:r w:rsidRPr="00B16218">
        <w:rPr>
          <w:rFonts w:ascii="Times New Roman" w:hAnsi="Times New Roman" w:cs="Times New Roman"/>
          <w:noProof/>
        </w:rPr>
        <w:t>Winarno,  Agung.  2012. Minat Kewirausahaan:  Perspektif  Karakteristik Kepribadian,   Pembelajaran   dan   Jaringan   Sosial   (Studi   pada Mahasiswa Program Akademik dan Vokasi UM)</w:t>
      </w:r>
    </w:p>
    <w:p w:rsidR="00471343" w:rsidRPr="00B16218" w:rsidRDefault="00471343" w:rsidP="00B16218">
      <w:pPr>
        <w:spacing w:after="0" w:line="360" w:lineRule="auto"/>
        <w:ind w:left="720" w:hanging="720"/>
        <w:jc w:val="both"/>
        <w:rPr>
          <w:rFonts w:ascii="Times New Roman" w:hAnsi="Times New Roman" w:cs="Times New Roman"/>
          <w:sz w:val="24"/>
          <w:szCs w:val="24"/>
        </w:rPr>
      </w:pPr>
    </w:p>
    <w:p w:rsidR="00471343" w:rsidRPr="00B16218" w:rsidRDefault="00471343" w:rsidP="00B16218">
      <w:pPr>
        <w:spacing w:after="0" w:line="360" w:lineRule="auto"/>
        <w:ind w:left="720" w:hanging="720"/>
        <w:jc w:val="both"/>
        <w:rPr>
          <w:rFonts w:ascii="Times New Roman" w:hAnsi="Times New Roman" w:cs="Times New Roman"/>
          <w:sz w:val="24"/>
          <w:szCs w:val="24"/>
        </w:rPr>
      </w:pPr>
    </w:p>
    <w:p w:rsidR="00471343" w:rsidRPr="00B16218" w:rsidRDefault="00471343" w:rsidP="00B16218">
      <w:pPr>
        <w:spacing w:after="0" w:line="360" w:lineRule="auto"/>
        <w:ind w:left="720" w:hanging="720"/>
        <w:jc w:val="both"/>
        <w:rPr>
          <w:rFonts w:ascii="Times New Roman" w:hAnsi="Times New Roman" w:cs="Times New Roman"/>
          <w:sz w:val="24"/>
          <w:szCs w:val="24"/>
        </w:rPr>
      </w:pPr>
    </w:p>
    <w:p w:rsidR="00471343" w:rsidRPr="00B16218" w:rsidRDefault="00471343" w:rsidP="00B16218">
      <w:pPr>
        <w:widowControl w:val="0"/>
        <w:shd w:val="clear" w:color="auto" w:fill="FFFFFF" w:themeFill="background1"/>
        <w:autoSpaceDE w:val="0"/>
        <w:autoSpaceDN w:val="0"/>
        <w:adjustRightInd w:val="0"/>
        <w:spacing w:line="360" w:lineRule="auto"/>
        <w:ind w:left="480" w:hanging="480"/>
        <w:jc w:val="both"/>
        <w:rPr>
          <w:rStyle w:val="Hyperlink"/>
          <w:rFonts w:ascii="Times New Roman" w:eastAsia="Calibri" w:hAnsi="Times New Roman" w:cs="Times New Roman"/>
          <w:noProof/>
          <w:sz w:val="24"/>
          <w:szCs w:val="24"/>
        </w:rPr>
      </w:pPr>
    </w:p>
    <w:p w:rsidR="00471343" w:rsidRPr="00B16218" w:rsidRDefault="00471343" w:rsidP="00B16218">
      <w:pPr>
        <w:widowControl w:val="0"/>
        <w:shd w:val="clear" w:color="auto" w:fill="FFFFFF" w:themeFill="background1"/>
        <w:autoSpaceDE w:val="0"/>
        <w:autoSpaceDN w:val="0"/>
        <w:adjustRightInd w:val="0"/>
        <w:spacing w:line="360" w:lineRule="auto"/>
        <w:ind w:left="480" w:hanging="480"/>
        <w:jc w:val="both"/>
        <w:rPr>
          <w:rFonts w:ascii="Times New Roman" w:eastAsia="Calibri" w:hAnsi="Times New Roman" w:cs="Times New Roman"/>
          <w:noProof/>
          <w:color w:val="00B050"/>
          <w:sz w:val="24"/>
          <w:szCs w:val="24"/>
        </w:rPr>
      </w:pPr>
    </w:p>
    <w:p w:rsidR="00471343" w:rsidRPr="00B16218" w:rsidRDefault="00471343" w:rsidP="00B16218">
      <w:pPr>
        <w:widowControl w:val="0"/>
        <w:autoSpaceDE w:val="0"/>
        <w:autoSpaceDN w:val="0"/>
        <w:adjustRightInd w:val="0"/>
        <w:spacing w:line="360" w:lineRule="auto"/>
        <w:ind w:left="480" w:hanging="480"/>
        <w:rPr>
          <w:rFonts w:ascii="Times New Roman" w:hAnsi="Times New Roman" w:cs="Times New Roman"/>
          <w:noProof/>
          <w:sz w:val="24"/>
          <w:szCs w:val="24"/>
        </w:rPr>
      </w:pPr>
    </w:p>
    <w:p w:rsidR="00471343" w:rsidRPr="00B16218" w:rsidRDefault="00471343" w:rsidP="00B16218">
      <w:pPr>
        <w:spacing w:after="0" w:line="360" w:lineRule="auto"/>
        <w:ind w:left="720" w:hanging="720"/>
        <w:jc w:val="both"/>
        <w:rPr>
          <w:rFonts w:ascii="Times New Roman" w:hAnsi="Times New Roman" w:cs="Times New Roman"/>
          <w:sz w:val="24"/>
          <w:szCs w:val="24"/>
        </w:rPr>
      </w:pPr>
    </w:p>
    <w:p w:rsidR="00720388" w:rsidRPr="00B16218" w:rsidRDefault="00720388" w:rsidP="00B16218">
      <w:pPr>
        <w:widowControl w:val="0"/>
        <w:shd w:val="clear" w:color="auto" w:fill="FFFFFF" w:themeFill="background1"/>
        <w:autoSpaceDE w:val="0"/>
        <w:autoSpaceDN w:val="0"/>
        <w:adjustRightInd w:val="0"/>
        <w:spacing w:line="360" w:lineRule="auto"/>
        <w:ind w:left="480" w:hanging="480"/>
        <w:jc w:val="both"/>
        <w:rPr>
          <w:rFonts w:ascii="Times New Roman" w:eastAsia="Calibri" w:hAnsi="Times New Roman" w:cs="Times New Roman"/>
          <w:color w:val="000000" w:themeColor="text1"/>
          <w:sz w:val="24"/>
          <w:szCs w:val="24"/>
        </w:rPr>
      </w:pPr>
    </w:p>
    <w:p w:rsidR="00720388" w:rsidRPr="00B16218" w:rsidRDefault="00720388" w:rsidP="00B16218">
      <w:pPr>
        <w:spacing w:after="0" w:line="360" w:lineRule="auto"/>
        <w:ind w:left="720" w:hanging="720"/>
        <w:jc w:val="both"/>
        <w:rPr>
          <w:rFonts w:ascii="Times New Roman" w:hAnsi="Times New Roman" w:cs="Times New Roman"/>
          <w:sz w:val="24"/>
          <w:szCs w:val="24"/>
        </w:rPr>
      </w:pPr>
    </w:p>
    <w:p w:rsidR="00720388" w:rsidRPr="00B16218" w:rsidRDefault="00720388" w:rsidP="00B16218">
      <w:pPr>
        <w:spacing w:line="360" w:lineRule="auto"/>
        <w:ind w:left="567" w:hanging="567"/>
        <w:rPr>
          <w:rFonts w:ascii="Times New Roman" w:hAnsi="Times New Roman" w:cs="Times New Roman"/>
          <w:sz w:val="24"/>
          <w:szCs w:val="24"/>
        </w:rPr>
      </w:pPr>
    </w:p>
    <w:p w:rsidR="00720388" w:rsidRPr="00B16218" w:rsidRDefault="00720388" w:rsidP="00B16218">
      <w:pPr>
        <w:spacing w:after="0" w:line="360" w:lineRule="auto"/>
        <w:ind w:left="720" w:hanging="720"/>
        <w:jc w:val="both"/>
        <w:rPr>
          <w:rFonts w:ascii="Times New Roman" w:hAnsi="Times New Roman" w:cs="Times New Roman"/>
          <w:sz w:val="24"/>
          <w:szCs w:val="24"/>
        </w:rPr>
      </w:pPr>
    </w:p>
    <w:p w:rsidR="00720388" w:rsidRPr="00B16218" w:rsidRDefault="00720388" w:rsidP="00B16218">
      <w:pPr>
        <w:spacing w:after="0" w:line="360" w:lineRule="auto"/>
        <w:ind w:left="720" w:hanging="720"/>
        <w:jc w:val="both"/>
        <w:rPr>
          <w:rFonts w:ascii="Times New Roman" w:hAnsi="Times New Roman" w:cs="Times New Roman"/>
          <w:sz w:val="24"/>
          <w:szCs w:val="24"/>
        </w:rPr>
      </w:pPr>
    </w:p>
    <w:p w:rsidR="00720388" w:rsidRPr="00B16218" w:rsidRDefault="00720388" w:rsidP="00B16218">
      <w:pPr>
        <w:spacing w:after="0" w:line="360" w:lineRule="auto"/>
        <w:ind w:left="720" w:hanging="720"/>
        <w:jc w:val="both"/>
        <w:rPr>
          <w:rFonts w:ascii="Times New Roman" w:hAnsi="Times New Roman" w:cs="Times New Roman"/>
          <w:sz w:val="24"/>
          <w:szCs w:val="24"/>
        </w:rPr>
      </w:pPr>
    </w:p>
    <w:p w:rsidR="00720388" w:rsidRPr="00B16218" w:rsidRDefault="00720388" w:rsidP="00B16218">
      <w:pPr>
        <w:spacing w:after="0" w:line="360" w:lineRule="auto"/>
        <w:ind w:left="720" w:hanging="720"/>
        <w:jc w:val="both"/>
        <w:rPr>
          <w:rFonts w:ascii="Times New Roman" w:hAnsi="Times New Roman" w:cs="Times New Roman"/>
          <w:sz w:val="24"/>
          <w:szCs w:val="24"/>
        </w:rPr>
      </w:pPr>
    </w:p>
    <w:p w:rsidR="00720388" w:rsidRPr="00B16218" w:rsidRDefault="00720388" w:rsidP="00B16218">
      <w:pPr>
        <w:widowControl w:val="0"/>
        <w:autoSpaceDE w:val="0"/>
        <w:autoSpaceDN w:val="0"/>
        <w:adjustRightInd w:val="0"/>
        <w:spacing w:line="360" w:lineRule="auto"/>
        <w:ind w:left="480" w:hanging="480"/>
        <w:rPr>
          <w:rFonts w:ascii="Times New Roman" w:hAnsi="Times New Roman" w:cs="Times New Roman"/>
          <w:noProof/>
          <w:sz w:val="24"/>
          <w:szCs w:val="24"/>
        </w:rPr>
      </w:pPr>
    </w:p>
    <w:p w:rsidR="00720388" w:rsidRPr="00B16218" w:rsidRDefault="00720388" w:rsidP="00B16218">
      <w:pPr>
        <w:spacing w:after="0" w:line="360" w:lineRule="auto"/>
        <w:ind w:left="720" w:hanging="720"/>
        <w:jc w:val="both"/>
        <w:rPr>
          <w:rFonts w:ascii="Times New Roman" w:hAnsi="Times New Roman" w:cs="Times New Roman"/>
          <w:sz w:val="24"/>
          <w:szCs w:val="24"/>
        </w:rPr>
      </w:pPr>
    </w:p>
    <w:p w:rsidR="00720388" w:rsidRPr="00B16218" w:rsidRDefault="00720388" w:rsidP="00B16218">
      <w:pPr>
        <w:widowControl w:val="0"/>
        <w:autoSpaceDE w:val="0"/>
        <w:autoSpaceDN w:val="0"/>
        <w:adjustRightInd w:val="0"/>
        <w:spacing w:line="360" w:lineRule="auto"/>
        <w:ind w:left="480" w:hanging="480"/>
        <w:rPr>
          <w:rFonts w:ascii="Times New Roman" w:hAnsi="Times New Roman" w:cs="Times New Roman"/>
          <w:noProof/>
          <w:sz w:val="24"/>
          <w:szCs w:val="24"/>
        </w:rPr>
      </w:pPr>
    </w:p>
    <w:p w:rsidR="00720388" w:rsidRPr="00B16218" w:rsidRDefault="00720388" w:rsidP="00B16218">
      <w:pPr>
        <w:spacing w:after="0" w:line="360" w:lineRule="auto"/>
        <w:ind w:left="720" w:hanging="720"/>
        <w:jc w:val="both"/>
        <w:rPr>
          <w:rFonts w:ascii="Times New Roman" w:hAnsi="Times New Roman" w:cs="Times New Roman"/>
          <w:sz w:val="24"/>
          <w:szCs w:val="24"/>
        </w:rPr>
      </w:pPr>
    </w:p>
    <w:p w:rsidR="00720388" w:rsidRPr="00B16218" w:rsidRDefault="00720388" w:rsidP="00B16218">
      <w:pPr>
        <w:widowControl w:val="0"/>
        <w:autoSpaceDE w:val="0"/>
        <w:autoSpaceDN w:val="0"/>
        <w:adjustRightInd w:val="0"/>
        <w:spacing w:line="360" w:lineRule="auto"/>
        <w:ind w:left="480" w:hanging="480"/>
        <w:rPr>
          <w:rFonts w:ascii="Times New Roman" w:hAnsi="Times New Roman" w:cs="Times New Roman"/>
          <w:noProof/>
          <w:sz w:val="24"/>
          <w:szCs w:val="24"/>
        </w:rPr>
      </w:pPr>
    </w:p>
    <w:p w:rsidR="00720388" w:rsidRPr="00B16218" w:rsidRDefault="00720388" w:rsidP="00B16218">
      <w:pPr>
        <w:spacing w:after="0" w:line="360" w:lineRule="auto"/>
        <w:ind w:left="720" w:hanging="720"/>
        <w:jc w:val="both"/>
        <w:rPr>
          <w:rFonts w:ascii="Times New Roman" w:hAnsi="Times New Roman" w:cs="Times New Roman"/>
          <w:sz w:val="24"/>
          <w:szCs w:val="24"/>
        </w:rPr>
      </w:pPr>
    </w:p>
    <w:p w:rsidR="00720388" w:rsidRPr="00B16218" w:rsidRDefault="00720388" w:rsidP="00B16218">
      <w:pPr>
        <w:spacing w:line="360" w:lineRule="auto"/>
        <w:ind w:left="567" w:hanging="567"/>
        <w:rPr>
          <w:rFonts w:ascii="Times New Roman" w:hAnsi="Times New Roman" w:cs="Times New Roman"/>
          <w:sz w:val="24"/>
          <w:szCs w:val="24"/>
        </w:rPr>
      </w:pPr>
    </w:p>
    <w:p w:rsidR="005E46CA" w:rsidRPr="00B16218" w:rsidRDefault="005E46CA" w:rsidP="00B16218">
      <w:pPr>
        <w:widowControl w:val="0"/>
        <w:autoSpaceDE w:val="0"/>
        <w:autoSpaceDN w:val="0"/>
        <w:adjustRightInd w:val="0"/>
        <w:spacing w:line="360" w:lineRule="auto"/>
        <w:ind w:left="480" w:hanging="480"/>
        <w:rPr>
          <w:rFonts w:ascii="Times New Roman" w:hAnsi="Times New Roman" w:cs="Times New Roman"/>
          <w:noProof/>
          <w:sz w:val="24"/>
          <w:szCs w:val="24"/>
        </w:rPr>
      </w:pPr>
      <w:r w:rsidRPr="00B16218">
        <w:rPr>
          <w:rFonts w:ascii="Times New Roman" w:hAnsi="Times New Roman" w:cs="Times New Roman"/>
          <w:sz w:val="24"/>
          <w:szCs w:val="24"/>
        </w:rPr>
        <w:fldChar w:fldCharType="begin" w:fldLock="1"/>
      </w:r>
      <w:r w:rsidRPr="00B16218">
        <w:rPr>
          <w:rFonts w:ascii="Times New Roman" w:hAnsi="Times New Roman" w:cs="Times New Roman"/>
          <w:sz w:val="24"/>
          <w:szCs w:val="24"/>
        </w:rPr>
        <w:instrText xml:space="preserve">ADDIN Mendeley Bibliography CSL_BIBLIOGRAPHY </w:instrText>
      </w:r>
      <w:r w:rsidRPr="00B16218">
        <w:rPr>
          <w:rFonts w:ascii="Times New Roman" w:hAnsi="Times New Roman" w:cs="Times New Roman"/>
          <w:sz w:val="24"/>
          <w:szCs w:val="24"/>
        </w:rPr>
        <w:fldChar w:fldCharType="separate"/>
      </w:r>
    </w:p>
    <w:p w:rsidR="00435468" w:rsidRPr="00B16218" w:rsidRDefault="005E46CA" w:rsidP="00B16218">
      <w:pPr>
        <w:widowControl w:val="0"/>
        <w:shd w:val="clear" w:color="auto" w:fill="FFFFFF" w:themeFill="background1"/>
        <w:autoSpaceDE w:val="0"/>
        <w:autoSpaceDN w:val="0"/>
        <w:adjustRightInd w:val="0"/>
        <w:spacing w:line="360" w:lineRule="auto"/>
        <w:ind w:left="567" w:hanging="567"/>
        <w:jc w:val="both"/>
        <w:rPr>
          <w:rFonts w:ascii="Times New Roman" w:eastAsia="Calibri" w:hAnsi="Times New Roman" w:cs="Times New Roman"/>
          <w:color w:val="00B050"/>
          <w:sz w:val="24"/>
          <w:szCs w:val="24"/>
        </w:rPr>
      </w:pPr>
      <w:r w:rsidRPr="00B16218">
        <w:rPr>
          <w:rFonts w:ascii="Times New Roman" w:hAnsi="Times New Roman" w:cs="Times New Roman"/>
          <w:sz w:val="24"/>
          <w:szCs w:val="24"/>
        </w:rPr>
        <w:fldChar w:fldCharType="end"/>
      </w:r>
    </w:p>
    <w:p w:rsidR="00471343" w:rsidRPr="00B16218" w:rsidRDefault="001B129F" w:rsidP="00B16218">
      <w:pPr>
        <w:widowControl w:val="0"/>
        <w:autoSpaceDE w:val="0"/>
        <w:autoSpaceDN w:val="0"/>
        <w:adjustRightInd w:val="0"/>
        <w:spacing w:line="360" w:lineRule="auto"/>
        <w:ind w:left="480" w:hanging="480"/>
        <w:rPr>
          <w:rFonts w:ascii="Times New Roman" w:hAnsi="Times New Roman" w:cs="Times New Roman"/>
          <w:sz w:val="24"/>
          <w:szCs w:val="24"/>
        </w:rPr>
      </w:pPr>
      <w:r w:rsidRPr="00B16218">
        <w:rPr>
          <w:rFonts w:ascii="Times New Roman" w:hAnsi="Times New Roman" w:cs="Times New Roman"/>
          <w:sz w:val="24"/>
          <w:szCs w:val="24"/>
        </w:rPr>
        <w:fldChar w:fldCharType="begin" w:fldLock="1"/>
      </w:r>
      <w:r w:rsidRPr="00B16218">
        <w:rPr>
          <w:rFonts w:ascii="Times New Roman" w:hAnsi="Times New Roman" w:cs="Times New Roman"/>
          <w:sz w:val="24"/>
          <w:szCs w:val="24"/>
        </w:rPr>
        <w:instrText xml:space="preserve">ADDIN Mendeley Bibliography CSL_BIBLIOGRAPHY </w:instrText>
      </w:r>
      <w:r w:rsidRPr="00B16218">
        <w:rPr>
          <w:rFonts w:ascii="Times New Roman" w:hAnsi="Times New Roman" w:cs="Times New Roman"/>
          <w:sz w:val="24"/>
          <w:szCs w:val="24"/>
        </w:rPr>
        <w:fldChar w:fldCharType="separate"/>
      </w:r>
    </w:p>
    <w:p w:rsidR="007714BA" w:rsidRPr="00B16218" w:rsidRDefault="003D56D3" w:rsidP="00B16218">
      <w:pPr>
        <w:spacing w:after="0" w:line="360" w:lineRule="auto"/>
        <w:ind w:left="720" w:hanging="720"/>
        <w:jc w:val="both"/>
        <w:rPr>
          <w:rFonts w:ascii="Times New Roman" w:hAnsi="Times New Roman" w:cs="Times New Roman"/>
          <w:sz w:val="24"/>
          <w:szCs w:val="24"/>
        </w:rPr>
      </w:pPr>
      <w:r w:rsidRPr="00B16218">
        <w:rPr>
          <w:rFonts w:ascii="Times New Roman" w:hAnsi="Times New Roman" w:cs="Times New Roman"/>
          <w:sz w:val="24"/>
          <w:szCs w:val="24"/>
        </w:rPr>
        <w:t xml:space="preserve"> </w:t>
      </w:r>
    </w:p>
    <w:p w:rsidR="00720388" w:rsidRPr="00B16218" w:rsidRDefault="00720388" w:rsidP="00B16218">
      <w:pPr>
        <w:spacing w:after="0" w:line="360" w:lineRule="auto"/>
        <w:ind w:left="720" w:hanging="720"/>
        <w:jc w:val="both"/>
        <w:rPr>
          <w:rFonts w:ascii="Times New Roman" w:hAnsi="Times New Roman" w:cs="Times New Roman"/>
          <w:sz w:val="24"/>
          <w:szCs w:val="24"/>
        </w:rPr>
      </w:pPr>
    </w:p>
    <w:p w:rsidR="003D56D3" w:rsidRPr="00B16218" w:rsidRDefault="003D56D3" w:rsidP="00B16218">
      <w:pPr>
        <w:spacing w:after="0" w:line="360" w:lineRule="auto"/>
        <w:ind w:left="720" w:hanging="720"/>
        <w:jc w:val="both"/>
        <w:rPr>
          <w:rFonts w:ascii="Times New Roman" w:hAnsi="Times New Roman" w:cs="Times New Roman"/>
          <w:sz w:val="24"/>
          <w:szCs w:val="24"/>
        </w:rPr>
      </w:pPr>
    </w:p>
    <w:p w:rsidR="003D56D3" w:rsidRPr="00B16218" w:rsidRDefault="003D56D3" w:rsidP="00B16218">
      <w:pPr>
        <w:spacing w:after="0" w:line="360" w:lineRule="auto"/>
        <w:ind w:left="720" w:hanging="720"/>
        <w:jc w:val="both"/>
        <w:rPr>
          <w:rFonts w:ascii="Times New Roman" w:hAnsi="Times New Roman" w:cs="Times New Roman"/>
          <w:sz w:val="24"/>
          <w:szCs w:val="24"/>
        </w:rPr>
      </w:pPr>
    </w:p>
    <w:p w:rsidR="00FE3DEC" w:rsidRPr="00B16218" w:rsidRDefault="00FE3DEC" w:rsidP="00B16218">
      <w:pPr>
        <w:widowControl w:val="0"/>
        <w:autoSpaceDE w:val="0"/>
        <w:autoSpaceDN w:val="0"/>
        <w:adjustRightInd w:val="0"/>
        <w:spacing w:line="360" w:lineRule="auto"/>
        <w:ind w:left="480" w:hanging="480"/>
        <w:rPr>
          <w:rFonts w:ascii="Times New Roman" w:hAnsi="Times New Roman" w:cs="Times New Roman"/>
          <w:noProof/>
          <w:sz w:val="24"/>
          <w:szCs w:val="24"/>
        </w:rPr>
      </w:pPr>
    </w:p>
    <w:p w:rsidR="001B129F" w:rsidRPr="00B16218" w:rsidRDefault="001B129F" w:rsidP="00B16218">
      <w:pPr>
        <w:widowControl w:val="0"/>
        <w:shd w:val="clear" w:color="auto" w:fill="FFFFFF" w:themeFill="background1"/>
        <w:autoSpaceDE w:val="0"/>
        <w:autoSpaceDN w:val="0"/>
        <w:adjustRightInd w:val="0"/>
        <w:spacing w:line="360" w:lineRule="auto"/>
        <w:ind w:left="480" w:hanging="480"/>
        <w:jc w:val="both"/>
        <w:rPr>
          <w:rFonts w:ascii="Times New Roman" w:eastAsia="Calibri" w:hAnsi="Times New Roman" w:cs="Times New Roman"/>
          <w:noProof/>
          <w:color w:val="00B050"/>
          <w:sz w:val="24"/>
          <w:szCs w:val="24"/>
        </w:rPr>
      </w:pPr>
      <w:r w:rsidRPr="00B16218">
        <w:rPr>
          <w:rFonts w:ascii="Times New Roman" w:hAnsi="Times New Roman" w:cs="Times New Roman"/>
          <w:sz w:val="24"/>
          <w:szCs w:val="24"/>
        </w:rPr>
        <w:fldChar w:fldCharType="end"/>
      </w:r>
    </w:p>
    <w:p w:rsidR="00134BD4" w:rsidRPr="00B16218" w:rsidRDefault="00134BD4" w:rsidP="00B16218">
      <w:pPr>
        <w:spacing w:line="360" w:lineRule="auto"/>
        <w:rPr>
          <w:rFonts w:ascii="Times New Roman" w:hAnsi="Times New Roman" w:cs="Times New Roman"/>
          <w:sz w:val="24"/>
          <w:szCs w:val="24"/>
        </w:rPr>
      </w:pPr>
    </w:p>
    <w:sectPr w:rsidR="00134BD4" w:rsidRPr="00B16218" w:rsidSect="00CD273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4B8" w:rsidRDefault="001B24B8" w:rsidP="00E67F45">
      <w:pPr>
        <w:spacing w:after="0" w:line="240" w:lineRule="auto"/>
      </w:pPr>
      <w:r>
        <w:separator/>
      </w:r>
    </w:p>
  </w:endnote>
  <w:endnote w:type="continuationSeparator" w:id="0">
    <w:p w:rsidR="001B24B8" w:rsidRDefault="001B24B8" w:rsidP="00E67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4B8" w:rsidRDefault="001B24B8" w:rsidP="00E67F45">
      <w:pPr>
        <w:spacing w:after="0" w:line="240" w:lineRule="auto"/>
      </w:pPr>
      <w:r>
        <w:separator/>
      </w:r>
    </w:p>
  </w:footnote>
  <w:footnote w:type="continuationSeparator" w:id="0">
    <w:p w:rsidR="001B24B8" w:rsidRDefault="001B24B8" w:rsidP="00E67F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71FC0"/>
    <w:multiLevelType w:val="hybridMultilevel"/>
    <w:tmpl w:val="88D8591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40B938A3"/>
    <w:multiLevelType w:val="hybridMultilevel"/>
    <w:tmpl w:val="328A3A6E"/>
    <w:lvl w:ilvl="0" w:tplc="23B8CB0C">
      <w:start w:val="1"/>
      <w:numFmt w:val="decimal"/>
      <w:lvlText w:val="3.3.%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A0D1894"/>
    <w:multiLevelType w:val="hybridMultilevel"/>
    <w:tmpl w:val="35B4CD18"/>
    <w:lvl w:ilvl="0" w:tplc="D1DA2D1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02C"/>
    <w:rsid w:val="00013BCC"/>
    <w:rsid w:val="00020FCA"/>
    <w:rsid w:val="00052C66"/>
    <w:rsid w:val="00097699"/>
    <w:rsid w:val="000B786F"/>
    <w:rsid w:val="000D2DF2"/>
    <w:rsid w:val="000F6496"/>
    <w:rsid w:val="000F7D4A"/>
    <w:rsid w:val="0010609F"/>
    <w:rsid w:val="00107520"/>
    <w:rsid w:val="00112F74"/>
    <w:rsid w:val="00121063"/>
    <w:rsid w:val="001221D1"/>
    <w:rsid w:val="0012535A"/>
    <w:rsid w:val="00134BD4"/>
    <w:rsid w:val="00156E9A"/>
    <w:rsid w:val="00157DDC"/>
    <w:rsid w:val="00162ED5"/>
    <w:rsid w:val="001A0FD9"/>
    <w:rsid w:val="001A4DFD"/>
    <w:rsid w:val="001B129F"/>
    <w:rsid w:val="001B24B8"/>
    <w:rsid w:val="001C7A43"/>
    <w:rsid w:val="001D66B6"/>
    <w:rsid w:val="001F7425"/>
    <w:rsid w:val="002202E3"/>
    <w:rsid w:val="00223EF1"/>
    <w:rsid w:val="00233D65"/>
    <w:rsid w:val="00233DFF"/>
    <w:rsid w:val="00280E30"/>
    <w:rsid w:val="0029267D"/>
    <w:rsid w:val="002A46C0"/>
    <w:rsid w:val="00305BC0"/>
    <w:rsid w:val="003145FE"/>
    <w:rsid w:val="003354FE"/>
    <w:rsid w:val="00341D57"/>
    <w:rsid w:val="00375700"/>
    <w:rsid w:val="0038687F"/>
    <w:rsid w:val="003979A2"/>
    <w:rsid w:val="003A603C"/>
    <w:rsid w:val="003B441F"/>
    <w:rsid w:val="003D56D3"/>
    <w:rsid w:val="00407C55"/>
    <w:rsid w:val="00407D96"/>
    <w:rsid w:val="00412AF0"/>
    <w:rsid w:val="00423307"/>
    <w:rsid w:val="00427973"/>
    <w:rsid w:val="00435468"/>
    <w:rsid w:val="00444AF7"/>
    <w:rsid w:val="00471343"/>
    <w:rsid w:val="004951A9"/>
    <w:rsid w:val="004C7B7D"/>
    <w:rsid w:val="004F632C"/>
    <w:rsid w:val="005125E7"/>
    <w:rsid w:val="00514ACB"/>
    <w:rsid w:val="00556E33"/>
    <w:rsid w:val="00560AF4"/>
    <w:rsid w:val="00567C3D"/>
    <w:rsid w:val="005938A9"/>
    <w:rsid w:val="005A2655"/>
    <w:rsid w:val="005A7BE6"/>
    <w:rsid w:val="005A7F8A"/>
    <w:rsid w:val="005E46CA"/>
    <w:rsid w:val="005F1268"/>
    <w:rsid w:val="006169D1"/>
    <w:rsid w:val="0064542D"/>
    <w:rsid w:val="00657D06"/>
    <w:rsid w:val="00670E9B"/>
    <w:rsid w:val="00672DB8"/>
    <w:rsid w:val="006D6402"/>
    <w:rsid w:val="00715455"/>
    <w:rsid w:val="00720388"/>
    <w:rsid w:val="00754DE0"/>
    <w:rsid w:val="007714BA"/>
    <w:rsid w:val="007741E6"/>
    <w:rsid w:val="00787C08"/>
    <w:rsid w:val="007926C3"/>
    <w:rsid w:val="007938C3"/>
    <w:rsid w:val="007E702C"/>
    <w:rsid w:val="008768E8"/>
    <w:rsid w:val="008847FE"/>
    <w:rsid w:val="008A2768"/>
    <w:rsid w:val="008B37DF"/>
    <w:rsid w:val="008D0AE1"/>
    <w:rsid w:val="008E1FAA"/>
    <w:rsid w:val="009076D0"/>
    <w:rsid w:val="00924F96"/>
    <w:rsid w:val="00943C70"/>
    <w:rsid w:val="009621A0"/>
    <w:rsid w:val="009902EA"/>
    <w:rsid w:val="009D020B"/>
    <w:rsid w:val="009E5EDA"/>
    <w:rsid w:val="009E61B5"/>
    <w:rsid w:val="00A23C4B"/>
    <w:rsid w:val="00A94B17"/>
    <w:rsid w:val="00B00E32"/>
    <w:rsid w:val="00B02D5C"/>
    <w:rsid w:val="00B1102C"/>
    <w:rsid w:val="00B11D66"/>
    <w:rsid w:val="00B16218"/>
    <w:rsid w:val="00B22040"/>
    <w:rsid w:val="00B313B7"/>
    <w:rsid w:val="00B607DB"/>
    <w:rsid w:val="00C16CA1"/>
    <w:rsid w:val="00C3338A"/>
    <w:rsid w:val="00C34406"/>
    <w:rsid w:val="00C54ECF"/>
    <w:rsid w:val="00C65D8B"/>
    <w:rsid w:val="00C66868"/>
    <w:rsid w:val="00C70F32"/>
    <w:rsid w:val="00C94EC5"/>
    <w:rsid w:val="00CA138E"/>
    <w:rsid w:val="00CA5262"/>
    <w:rsid w:val="00CA661B"/>
    <w:rsid w:val="00CB29A6"/>
    <w:rsid w:val="00CD2731"/>
    <w:rsid w:val="00CF381D"/>
    <w:rsid w:val="00CF71D0"/>
    <w:rsid w:val="00D04706"/>
    <w:rsid w:val="00D25A33"/>
    <w:rsid w:val="00D36810"/>
    <w:rsid w:val="00D37EC5"/>
    <w:rsid w:val="00D4390A"/>
    <w:rsid w:val="00D50831"/>
    <w:rsid w:val="00D66EE5"/>
    <w:rsid w:val="00D66F53"/>
    <w:rsid w:val="00DA214B"/>
    <w:rsid w:val="00DA4317"/>
    <w:rsid w:val="00DC3BCF"/>
    <w:rsid w:val="00DC632F"/>
    <w:rsid w:val="00E1324F"/>
    <w:rsid w:val="00E15523"/>
    <w:rsid w:val="00E16893"/>
    <w:rsid w:val="00E171B4"/>
    <w:rsid w:val="00E309AA"/>
    <w:rsid w:val="00E67F45"/>
    <w:rsid w:val="00E8053B"/>
    <w:rsid w:val="00E84E87"/>
    <w:rsid w:val="00E92966"/>
    <w:rsid w:val="00EC6215"/>
    <w:rsid w:val="00F252BC"/>
    <w:rsid w:val="00F325FE"/>
    <w:rsid w:val="00F402D9"/>
    <w:rsid w:val="00F47697"/>
    <w:rsid w:val="00F7103C"/>
    <w:rsid w:val="00F73476"/>
    <w:rsid w:val="00F82C11"/>
    <w:rsid w:val="00FA0781"/>
    <w:rsid w:val="00FA26EB"/>
    <w:rsid w:val="00FB0B55"/>
    <w:rsid w:val="00FB124C"/>
    <w:rsid w:val="00FE3D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2C"/>
  </w:style>
  <w:style w:type="paragraph" w:styleId="Heading1">
    <w:name w:val="heading 1"/>
    <w:basedOn w:val="Normal"/>
    <w:next w:val="Normal"/>
    <w:link w:val="Heading1Char"/>
    <w:uiPriority w:val="9"/>
    <w:qFormat/>
    <w:rsid w:val="00DC3BCF"/>
    <w:pPr>
      <w:keepNext/>
      <w:keepLines/>
      <w:spacing w:before="480" w:after="0"/>
      <w:jc w:val="center"/>
      <w:outlineLvl w:val="0"/>
    </w:pPr>
    <w:rPr>
      <w:rFonts w:ascii="Times New Roman" w:eastAsiaTheme="majorEastAsia" w:hAnsi="Times New Roman" w:cstheme="majorBidi"/>
      <w:bCs/>
      <w:sz w:val="28"/>
      <w:szCs w:val="28"/>
    </w:rPr>
  </w:style>
  <w:style w:type="paragraph" w:styleId="Heading2">
    <w:name w:val="heading 2"/>
    <w:basedOn w:val="Normal"/>
    <w:next w:val="Normal"/>
    <w:link w:val="Heading2Char"/>
    <w:uiPriority w:val="9"/>
    <w:unhideWhenUsed/>
    <w:qFormat/>
    <w:rsid w:val="00DC3BCF"/>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DC3BCF"/>
    <w:pPr>
      <w:keepNext/>
      <w:keepLines/>
      <w:spacing w:before="200" w:after="0"/>
      <w:jc w:val="both"/>
      <w:outlineLvl w:val="2"/>
    </w:pPr>
    <w:rPr>
      <w:rFonts w:ascii="Times New Roman" w:eastAsiaTheme="majorEastAsia" w:hAnsi="Times New Roman" w:cstheme="majorBidi"/>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ak bab,kepala"/>
    <w:basedOn w:val="Normal"/>
    <w:link w:val="ListParagraphChar"/>
    <w:uiPriority w:val="34"/>
    <w:qFormat/>
    <w:rsid w:val="00E8053B"/>
    <w:pPr>
      <w:spacing w:after="160" w:line="259" w:lineRule="auto"/>
      <w:ind w:left="720"/>
      <w:contextualSpacing/>
    </w:pPr>
  </w:style>
  <w:style w:type="character" w:customStyle="1" w:styleId="ListParagraphChar">
    <w:name w:val="List Paragraph Char"/>
    <w:aliases w:val="anak bab Char,kepala Char"/>
    <w:basedOn w:val="DefaultParagraphFont"/>
    <w:link w:val="ListParagraph"/>
    <w:uiPriority w:val="34"/>
    <w:locked/>
    <w:rsid w:val="00E8053B"/>
  </w:style>
  <w:style w:type="character" w:styleId="Hyperlink">
    <w:name w:val="Hyperlink"/>
    <w:uiPriority w:val="99"/>
    <w:unhideWhenUsed/>
    <w:rsid w:val="00134BD4"/>
    <w:rPr>
      <w:color w:val="0000FF"/>
      <w:u w:val="single"/>
    </w:rPr>
  </w:style>
  <w:style w:type="character" w:customStyle="1" w:styleId="Heading1Char">
    <w:name w:val="Heading 1 Char"/>
    <w:basedOn w:val="DefaultParagraphFont"/>
    <w:link w:val="Heading1"/>
    <w:uiPriority w:val="9"/>
    <w:rsid w:val="00DC3BCF"/>
    <w:rPr>
      <w:rFonts w:ascii="Times New Roman" w:eastAsiaTheme="majorEastAsia" w:hAnsi="Times New Roman" w:cstheme="majorBidi"/>
      <w:bCs/>
      <w:sz w:val="28"/>
      <w:szCs w:val="28"/>
    </w:rPr>
  </w:style>
  <w:style w:type="character" w:customStyle="1" w:styleId="Heading2Char">
    <w:name w:val="Heading 2 Char"/>
    <w:basedOn w:val="DefaultParagraphFont"/>
    <w:link w:val="Heading2"/>
    <w:uiPriority w:val="9"/>
    <w:rsid w:val="00DC3BCF"/>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DC3BCF"/>
    <w:rPr>
      <w:rFonts w:ascii="Times New Roman" w:eastAsiaTheme="majorEastAsia" w:hAnsi="Times New Roman" w:cstheme="majorBidi"/>
      <w:bCs/>
      <w:color w:val="000000" w:themeColor="text1"/>
      <w:sz w:val="24"/>
    </w:rPr>
  </w:style>
  <w:style w:type="paragraph" w:styleId="HTMLPreformatted">
    <w:name w:val="HTML Preformatted"/>
    <w:basedOn w:val="Normal"/>
    <w:link w:val="HTMLPreformattedChar"/>
    <w:uiPriority w:val="99"/>
    <w:unhideWhenUsed/>
    <w:rsid w:val="003D5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D56D3"/>
    <w:rPr>
      <w:rFonts w:ascii="Courier New" w:eastAsia="Times New Roman" w:hAnsi="Courier New" w:cs="Courier New"/>
      <w:sz w:val="20"/>
      <w:szCs w:val="20"/>
      <w:lang w:val="en-US"/>
    </w:rPr>
  </w:style>
  <w:style w:type="character" w:customStyle="1" w:styleId="y2iqfc">
    <w:name w:val="y2iqfc"/>
    <w:basedOn w:val="DefaultParagraphFont"/>
    <w:rsid w:val="003D56D3"/>
  </w:style>
  <w:style w:type="paragraph" w:styleId="BodyText">
    <w:name w:val="Body Text"/>
    <w:basedOn w:val="Normal"/>
    <w:link w:val="BodyTextChar"/>
    <w:rsid w:val="00E67F45"/>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E67F45"/>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unhideWhenUsed/>
    <w:rsid w:val="00E67F45"/>
    <w:pPr>
      <w:spacing w:after="120" w:line="259" w:lineRule="auto"/>
      <w:ind w:left="283"/>
    </w:pPr>
    <w:rPr>
      <w:sz w:val="16"/>
      <w:szCs w:val="16"/>
    </w:rPr>
  </w:style>
  <w:style w:type="character" w:customStyle="1" w:styleId="BodyTextIndent3Char">
    <w:name w:val="Body Text Indent 3 Char"/>
    <w:basedOn w:val="DefaultParagraphFont"/>
    <w:link w:val="BodyTextIndent3"/>
    <w:uiPriority w:val="99"/>
    <w:rsid w:val="00E67F45"/>
    <w:rPr>
      <w:sz w:val="16"/>
      <w:szCs w:val="16"/>
    </w:rPr>
  </w:style>
  <w:style w:type="paragraph" w:styleId="BalloonText">
    <w:name w:val="Balloon Text"/>
    <w:basedOn w:val="Normal"/>
    <w:link w:val="BalloonTextChar"/>
    <w:uiPriority w:val="99"/>
    <w:semiHidden/>
    <w:unhideWhenUsed/>
    <w:rsid w:val="00E6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F45"/>
    <w:rPr>
      <w:rFonts w:ascii="Tahoma" w:hAnsi="Tahoma" w:cs="Tahoma"/>
      <w:sz w:val="16"/>
      <w:szCs w:val="16"/>
    </w:rPr>
  </w:style>
  <w:style w:type="paragraph" w:styleId="Header">
    <w:name w:val="header"/>
    <w:basedOn w:val="Normal"/>
    <w:link w:val="HeaderChar"/>
    <w:uiPriority w:val="99"/>
    <w:unhideWhenUsed/>
    <w:rsid w:val="00E67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45"/>
  </w:style>
  <w:style w:type="paragraph" w:styleId="Footer">
    <w:name w:val="footer"/>
    <w:basedOn w:val="Normal"/>
    <w:link w:val="FooterChar"/>
    <w:uiPriority w:val="99"/>
    <w:unhideWhenUsed/>
    <w:rsid w:val="00E67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45"/>
  </w:style>
  <w:style w:type="paragraph" w:styleId="Caption">
    <w:name w:val="caption"/>
    <w:basedOn w:val="Normal"/>
    <w:next w:val="Normal"/>
    <w:link w:val="CaptionChar"/>
    <w:uiPriority w:val="35"/>
    <w:unhideWhenUsed/>
    <w:qFormat/>
    <w:rsid w:val="00341D57"/>
    <w:pPr>
      <w:spacing w:line="240" w:lineRule="auto"/>
    </w:pPr>
    <w:rPr>
      <w:b/>
      <w:bCs/>
      <w:color w:val="4F81BD" w:themeColor="accent1"/>
      <w:sz w:val="18"/>
      <w:szCs w:val="18"/>
    </w:rPr>
  </w:style>
  <w:style w:type="character" w:customStyle="1" w:styleId="CaptionChar">
    <w:name w:val="Caption Char"/>
    <w:basedOn w:val="DefaultParagraphFont"/>
    <w:link w:val="Caption"/>
    <w:uiPriority w:val="35"/>
    <w:rsid w:val="00341D57"/>
    <w:rPr>
      <w:b/>
      <w:bCs/>
      <w:color w:val="4F81BD" w:themeColor="accent1"/>
      <w:sz w:val="18"/>
      <w:szCs w:val="18"/>
    </w:rPr>
  </w:style>
  <w:style w:type="paragraph" w:styleId="BodyTextIndent">
    <w:name w:val="Body Text Indent"/>
    <w:basedOn w:val="Normal"/>
    <w:link w:val="BodyTextIndentChar"/>
    <w:uiPriority w:val="99"/>
    <w:semiHidden/>
    <w:unhideWhenUsed/>
    <w:rsid w:val="00341D57"/>
    <w:pPr>
      <w:spacing w:after="120"/>
      <w:ind w:left="283"/>
    </w:pPr>
    <w:rPr>
      <w:lang w:val="en-US"/>
    </w:rPr>
  </w:style>
  <w:style w:type="character" w:customStyle="1" w:styleId="BodyTextIndentChar">
    <w:name w:val="Body Text Indent Char"/>
    <w:basedOn w:val="DefaultParagraphFont"/>
    <w:link w:val="BodyTextIndent"/>
    <w:uiPriority w:val="99"/>
    <w:semiHidden/>
    <w:rsid w:val="00341D57"/>
    <w:rPr>
      <w:lang w:val="en-US"/>
    </w:rPr>
  </w:style>
  <w:style w:type="paragraph" w:styleId="Subtitle">
    <w:name w:val="Subtitle"/>
    <w:basedOn w:val="Normal"/>
    <w:next w:val="Normal"/>
    <w:link w:val="SubtitleChar"/>
    <w:uiPriority w:val="11"/>
    <w:qFormat/>
    <w:rsid w:val="00341D57"/>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1D57"/>
    <w:rPr>
      <w:rFonts w:eastAsiaTheme="minorEastAsia"/>
      <w:color w:val="5A5A5A" w:themeColor="text1" w:themeTint="A5"/>
      <w:spacing w:val="15"/>
    </w:rPr>
  </w:style>
  <w:style w:type="table" w:styleId="TableGrid">
    <w:name w:val="Table Grid"/>
    <w:basedOn w:val="TableNormal"/>
    <w:uiPriority w:val="39"/>
    <w:qFormat/>
    <w:rsid w:val="000F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535A"/>
    <w:rPr>
      <w:color w:val="808080"/>
    </w:rPr>
  </w:style>
  <w:style w:type="character" w:styleId="CommentReference">
    <w:name w:val="annotation reference"/>
    <w:basedOn w:val="DefaultParagraphFont"/>
    <w:uiPriority w:val="99"/>
    <w:semiHidden/>
    <w:unhideWhenUsed/>
    <w:rsid w:val="007E702C"/>
    <w:rPr>
      <w:sz w:val="16"/>
      <w:szCs w:val="16"/>
    </w:rPr>
  </w:style>
  <w:style w:type="paragraph" w:styleId="CommentText">
    <w:name w:val="annotation text"/>
    <w:basedOn w:val="Normal"/>
    <w:link w:val="CommentTextChar"/>
    <w:uiPriority w:val="99"/>
    <w:semiHidden/>
    <w:unhideWhenUsed/>
    <w:rsid w:val="007E702C"/>
    <w:pPr>
      <w:spacing w:line="240" w:lineRule="auto"/>
    </w:pPr>
    <w:rPr>
      <w:sz w:val="20"/>
      <w:szCs w:val="20"/>
    </w:rPr>
  </w:style>
  <w:style w:type="character" w:customStyle="1" w:styleId="CommentTextChar">
    <w:name w:val="Comment Text Char"/>
    <w:basedOn w:val="DefaultParagraphFont"/>
    <w:link w:val="CommentText"/>
    <w:uiPriority w:val="99"/>
    <w:semiHidden/>
    <w:rsid w:val="007E702C"/>
    <w:rPr>
      <w:sz w:val="20"/>
      <w:szCs w:val="20"/>
    </w:rPr>
  </w:style>
  <w:style w:type="paragraph" w:styleId="CommentSubject">
    <w:name w:val="annotation subject"/>
    <w:basedOn w:val="CommentText"/>
    <w:next w:val="CommentText"/>
    <w:link w:val="CommentSubjectChar"/>
    <w:uiPriority w:val="99"/>
    <w:semiHidden/>
    <w:unhideWhenUsed/>
    <w:rsid w:val="001221D1"/>
    <w:rPr>
      <w:b/>
      <w:bCs/>
    </w:rPr>
  </w:style>
  <w:style w:type="character" w:customStyle="1" w:styleId="CommentSubjectChar">
    <w:name w:val="Comment Subject Char"/>
    <w:basedOn w:val="CommentTextChar"/>
    <w:link w:val="CommentSubject"/>
    <w:uiPriority w:val="99"/>
    <w:semiHidden/>
    <w:rsid w:val="001221D1"/>
    <w:rPr>
      <w:b/>
      <w:bCs/>
      <w:sz w:val="20"/>
      <w:szCs w:val="20"/>
    </w:rPr>
  </w:style>
  <w:style w:type="paragraph" w:customStyle="1" w:styleId="captiontabelgambar">
    <w:name w:val="caption tabel gambar"/>
    <w:basedOn w:val="Caption"/>
    <w:link w:val="captiontabelgambarChar"/>
    <w:qFormat/>
    <w:rsid w:val="003B441F"/>
    <w:pPr>
      <w:keepNext/>
      <w:jc w:val="center"/>
    </w:pPr>
    <w:rPr>
      <w:rFonts w:ascii="Times New Roman" w:hAnsi="Times New Roman" w:cs="Times New Roman"/>
      <w:color w:val="auto"/>
      <w:sz w:val="24"/>
      <w:szCs w:val="24"/>
    </w:rPr>
  </w:style>
  <w:style w:type="character" w:customStyle="1" w:styleId="captiontabelgambarChar">
    <w:name w:val="caption tabel gambar Char"/>
    <w:basedOn w:val="DefaultParagraphFont"/>
    <w:link w:val="captiontabelgambar"/>
    <w:rsid w:val="003B441F"/>
    <w:rPr>
      <w:rFonts w:ascii="Times New Roman" w:hAnsi="Times New Roman" w:cs="Times New Roman"/>
      <w:b/>
      <w:bCs/>
      <w:sz w:val="24"/>
      <w:szCs w:val="24"/>
    </w:rPr>
  </w:style>
  <w:style w:type="table" w:styleId="TableList4">
    <w:name w:val="Table List 4"/>
    <w:basedOn w:val="TableNormal"/>
    <w:uiPriority w:val="99"/>
    <w:unhideWhenUsed/>
    <w:rsid w:val="00052C66"/>
    <w:pPr>
      <w:spacing w:after="0" w:line="240" w:lineRule="auto"/>
    </w:pPr>
    <w:rPr>
      <w:rFonts w:ascii="Times New Roman" w:eastAsia="Times New Roman" w:hAnsi="Times New Roman" w:cs="Times New Roman"/>
      <w:sz w:val="20"/>
      <w:szCs w:val="20"/>
      <w:lang w:eastAsia="id-ID"/>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shd w:val="solid" w:color="80808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2C"/>
  </w:style>
  <w:style w:type="paragraph" w:styleId="Heading1">
    <w:name w:val="heading 1"/>
    <w:basedOn w:val="Normal"/>
    <w:next w:val="Normal"/>
    <w:link w:val="Heading1Char"/>
    <w:uiPriority w:val="9"/>
    <w:qFormat/>
    <w:rsid w:val="00DC3BCF"/>
    <w:pPr>
      <w:keepNext/>
      <w:keepLines/>
      <w:spacing w:before="480" w:after="0"/>
      <w:jc w:val="center"/>
      <w:outlineLvl w:val="0"/>
    </w:pPr>
    <w:rPr>
      <w:rFonts w:ascii="Times New Roman" w:eastAsiaTheme="majorEastAsia" w:hAnsi="Times New Roman" w:cstheme="majorBidi"/>
      <w:bCs/>
      <w:sz w:val="28"/>
      <w:szCs w:val="28"/>
    </w:rPr>
  </w:style>
  <w:style w:type="paragraph" w:styleId="Heading2">
    <w:name w:val="heading 2"/>
    <w:basedOn w:val="Normal"/>
    <w:next w:val="Normal"/>
    <w:link w:val="Heading2Char"/>
    <w:uiPriority w:val="9"/>
    <w:unhideWhenUsed/>
    <w:qFormat/>
    <w:rsid w:val="00DC3BCF"/>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DC3BCF"/>
    <w:pPr>
      <w:keepNext/>
      <w:keepLines/>
      <w:spacing w:before="200" w:after="0"/>
      <w:jc w:val="both"/>
      <w:outlineLvl w:val="2"/>
    </w:pPr>
    <w:rPr>
      <w:rFonts w:ascii="Times New Roman" w:eastAsiaTheme="majorEastAsia" w:hAnsi="Times New Roman" w:cstheme="majorBidi"/>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ak bab,kepala"/>
    <w:basedOn w:val="Normal"/>
    <w:link w:val="ListParagraphChar"/>
    <w:uiPriority w:val="34"/>
    <w:qFormat/>
    <w:rsid w:val="00E8053B"/>
    <w:pPr>
      <w:spacing w:after="160" w:line="259" w:lineRule="auto"/>
      <w:ind w:left="720"/>
      <w:contextualSpacing/>
    </w:pPr>
  </w:style>
  <w:style w:type="character" w:customStyle="1" w:styleId="ListParagraphChar">
    <w:name w:val="List Paragraph Char"/>
    <w:aliases w:val="anak bab Char,kepala Char"/>
    <w:basedOn w:val="DefaultParagraphFont"/>
    <w:link w:val="ListParagraph"/>
    <w:uiPriority w:val="34"/>
    <w:locked/>
    <w:rsid w:val="00E8053B"/>
  </w:style>
  <w:style w:type="character" w:styleId="Hyperlink">
    <w:name w:val="Hyperlink"/>
    <w:uiPriority w:val="99"/>
    <w:unhideWhenUsed/>
    <w:rsid w:val="00134BD4"/>
    <w:rPr>
      <w:color w:val="0000FF"/>
      <w:u w:val="single"/>
    </w:rPr>
  </w:style>
  <w:style w:type="character" w:customStyle="1" w:styleId="Heading1Char">
    <w:name w:val="Heading 1 Char"/>
    <w:basedOn w:val="DefaultParagraphFont"/>
    <w:link w:val="Heading1"/>
    <w:uiPriority w:val="9"/>
    <w:rsid w:val="00DC3BCF"/>
    <w:rPr>
      <w:rFonts w:ascii="Times New Roman" w:eastAsiaTheme="majorEastAsia" w:hAnsi="Times New Roman" w:cstheme="majorBidi"/>
      <w:bCs/>
      <w:sz w:val="28"/>
      <w:szCs w:val="28"/>
    </w:rPr>
  </w:style>
  <w:style w:type="character" w:customStyle="1" w:styleId="Heading2Char">
    <w:name w:val="Heading 2 Char"/>
    <w:basedOn w:val="DefaultParagraphFont"/>
    <w:link w:val="Heading2"/>
    <w:uiPriority w:val="9"/>
    <w:rsid w:val="00DC3BCF"/>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DC3BCF"/>
    <w:rPr>
      <w:rFonts w:ascii="Times New Roman" w:eastAsiaTheme="majorEastAsia" w:hAnsi="Times New Roman" w:cstheme="majorBidi"/>
      <w:bCs/>
      <w:color w:val="000000" w:themeColor="text1"/>
      <w:sz w:val="24"/>
    </w:rPr>
  </w:style>
  <w:style w:type="paragraph" w:styleId="HTMLPreformatted">
    <w:name w:val="HTML Preformatted"/>
    <w:basedOn w:val="Normal"/>
    <w:link w:val="HTMLPreformattedChar"/>
    <w:uiPriority w:val="99"/>
    <w:unhideWhenUsed/>
    <w:rsid w:val="003D5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D56D3"/>
    <w:rPr>
      <w:rFonts w:ascii="Courier New" w:eastAsia="Times New Roman" w:hAnsi="Courier New" w:cs="Courier New"/>
      <w:sz w:val="20"/>
      <w:szCs w:val="20"/>
      <w:lang w:val="en-US"/>
    </w:rPr>
  </w:style>
  <w:style w:type="character" w:customStyle="1" w:styleId="y2iqfc">
    <w:name w:val="y2iqfc"/>
    <w:basedOn w:val="DefaultParagraphFont"/>
    <w:rsid w:val="003D56D3"/>
  </w:style>
  <w:style w:type="paragraph" w:styleId="BodyText">
    <w:name w:val="Body Text"/>
    <w:basedOn w:val="Normal"/>
    <w:link w:val="BodyTextChar"/>
    <w:rsid w:val="00E67F45"/>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E67F45"/>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unhideWhenUsed/>
    <w:rsid w:val="00E67F45"/>
    <w:pPr>
      <w:spacing w:after="120" w:line="259" w:lineRule="auto"/>
      <w:ind w:left="283"/>
    </w:pPr>
    <w:rPr>
      <w:sz w:val="16"/>
      <w:szCs w:val="16"/>
    </w:rPr>
  </w:style>
  <w:style w:type="character" w:customStyle="1" w:styleId="BodyTextIndent3Char">
    <w:name w:val="Body Text Indent 3 Char"/>
    <w:basedOn w:val="DefaultParagraphFont"/>
    <w:link w:val="BodyTextIndent3"/>
    <w:uiPriority w:val="99"/>
    <w:rsid w:val="00E67F45"/>
    <w:rPr>
      <w:sz w:val="16"/>
      <w:szCs w:val="16"/>
    </w:rPr>
  </w:style>
  <w:style w:type="paragraph" w:styleId="BalloonText">
    <w:name w:val="Balloon Text"/>
    <w:basedOn w:val="Normal"/>
    <w:link w:val="BalloonTextChar"/>
    <w:uiPriority w:val="99"/>
    <w:semiHidden/>
    <w:unhideWhenUsed/>
    <w:rsid w:val="00E6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F45"/>
    <w:rPr>
      <w:rFonts w:ascii="Tahoma" w:hAnsi="Tahoma" w:cs="Tahoma"/>
      <w:sz w:val="16"/>
      <w:szCs w:val="16"/>
    </w:rPr>
  </w:style>
  <w:style w:type="paragraph" w:styleId="Header">
    <w:name w:val="header"/>
    <w:basedOn w:val="Normal"/>
    <w:link w:val="HeaderChar"/>
    <w:uiPriority w:val="99"/>
    <w:unhideWhenUsed/>
    <w:rsid w:val="00E67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45"/>
  </w:style>
  <w:style w:type="paragraph" w:styleId="Footer">
    <w:name w:val="footer"/>
    <w:basedOn w:val="Normal"/>
    <w:link w:val="FooterChar"/>
    <w:uiPriority w:val="99"/>
    <w:unhideWhenUsed/>
    <w:rsid w:val="00E67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45"/>
  </w:style>
  <w:style w:type="paragraph" w:styleId="Caption">
    <w:name w:val="caption"/>
    <w:basedOn w:val="Normal"/>
    <w:next w:val="Normal"/>
    <w:link w:val="CaptionChar"/>
    <w:uiPriority w:val="35"/>
    <w:unhideWhenUsed/>
    <w:qFormat/>
    <w:rsid w:val="00341D57"/>
    <w:pPr>
      <w:spacing w:line="240" w:lineRule="auto"/>
    </w:pPr>
    <w:rPr>
      <w:b/>
      <w:bCs/>
      <w:color w:val="4F81BD" w:themeColor="accent1"/>
      <w:sz w:val="18"/>
      <w:szCs w:val="18"/>
    </w:rPr>
  </w:style>
  <w:style w:type="character" w:customStyle="1" w:styleId="CaptionChar">
    <w:name w:val="Caption Char"/>
    <w:basedOn w:val="DefaultParagraphFont"/>
    <w:link w:val="Caption"/>
    <w:uiPriority w:val="35"/>
    <w:rsid w:val="00341D57"/>
    <w:rPr>
      <w:b/>
      <w:bCs/>
      <w:color w:val="4F81BD" w:themeColor="accent1"/>
      <w:sz w:val="18"/>
      <w:szCs w:val="18"/>
    </w:rPr>
  </w:style>
  <w:style w:type="paragraph" w:styleId="BodyTextIndent">
    <w:name w:val="Body Text Indent"/>
    <w:basedOn w:val="Normal"/>
    <w:link w:val="BodyTextIndentChar"/>
    <w:uiPriority w:val="99"/>
    <w:semiHidden/>
    <w:unhideWhenUsed/>
    <w:rsid w:val="00341D57"/>
    <w:pPr>
      <w:spacing w:after="120"/>
      <w:ind w:left="283"/>
    </w:pPr>
    <w:rPr>
      <w:lang w:val="en-US"/>
    </w:rPr>
  </w:style>
  <w:style w:type="character" w:customStyle="1" w:styleId="BodyTextIndentChar">
    <w:name w:val="Body Text Indent Char"/>
    <w:basedOn w:val="DefaultParagraphFont"/>
    <w:link w:val="BodyTextIndent"/>
    <w:uiPriority w:val="99"/>
    <w:semiHidden/>
    <w:rsid w:val="00341D57"/>
    <w:rPr>
      <w:lang w:val="en-US"/>
    </w:rPr>
  </w:style>
  <w:style w:type="paragraph" w:styleId="Subtitle">
    <w:name w:val="Subtitle"/>
    <w:basedOn w:val="Normal"/>
    <w:next w:val="Normal"/>
    <w:link w:val="SubtitleChar"/>
    <w:uiPriority w:val="11"/>
    <w:qFormat/>
    <w:rsid w:val="00341D57"/>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1D57"/>
    <w:rPr>
      <w:rFonts w:eastAsiaTheme="minorEastAsia"/>
      <w:color w:val="5A5A5A" w:themeColor="text1" w:themeTint="A5"/>
      <w:spacing w:val="15"/>
    </w:rPr>
  </w:style>
  <w:style w:type="table" w:styleId="TableGrid">
    <w:name w:val="Table Grid"/>
    <w:basedOn w:val="TableNormal"/>
    <w:uiPriority w:val="39"/>
    <w:qFormat/>
    <w:rsid w:val="000F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535A"/>
    <w:rPr>
      <w:color w:val="808080"/>
    </w:rPr>
  </w:style>
  <w:style w:type="character" w:styleId="CommentReference">
    <w:name w:val="annotation reference"/>
    <w:basedOn w:val="DefaultParagraphFont"/>
    <w:uiPriority w:val="99"/>
    <w:semiHidden/>
    <w:unhideWhenUsed/>
    <w:rsid w:val="007E702C"/>
    <w:rPr>
      <w:sz w:val="16"/>
      <w:szCs w:val="16"/>
    </w:rPr>
  </w:style>
  <w:style w:type="paragraph" w:styleId="CommentText">
    <w:name w:val="annotation text"/>
    <w:basedOn w:val="Normal"/>
    <w:link w:val="CommentTextChar"/>
    <w:uiPriority w:val="99"/>
    <w:semiHidden/>
    <w:unhideWhenUsed/>
    <w:rsid w:val="007E702C"/>
    <w:pPr>
      <w:spacing w:line="240" w:lineRule="auto"/>
    </w:pPr>
    <w:rPr>
      <w:sz w:val="20"/>
      <w:szCs w:val="20"/>
    </w:rPr>
  </w:style>
  <w:style w:type="character" w:customStyle="1" w:styleId="CommentTextChar">
    <w:name w:val="Comment Text Char"/>
    <w:basedOn w:val="DefaultParagraphFont"/>
    <w:link w:val="CommentText"/>
    <w:uiPriority w:val="99"/>
    <w:semiHidden/>
    <w:rsid w:val="007E702C"/>
    <w:rPr>
      <w:sz w:val="20"/>
      <w:szCs w:val="20"/>
    </w:rPr>
  </w:style>
  <w:style w:type="paragraph" w:styleId="CommentSubject">
    <w:name w:val="annotation subject"/>
    <w:basedOn w:val="CommentText"/>
    <w:next w:val="CommentText"/>
    <w:link w:val="CommentSubjectChar"/>
    <w:uiPriority w:val="99"/>
    <w:semiHidden/>
    <w:unhideWhenUsed/>
    <w:rsid w:val="001221D1"/>
    <w:rPr>
      <w:b/>
      <w:bCs/>
    </w:rPr>
  </w:style>
  <w:style w:type="character" w:customStyle="1" w:styleId="CommentSubjectChar">
    <w:name w:val="Comment Subject Char"/>
    <w:basedOn w:val="CommentTextChar"/>
    <w:link w:val="CommentSubject"/>
    <w:uiPriority w:val="99"/>
    <w:semiHidden/>
    <w:rsid w:val="001221D1"/>
    <w:rPr>
      <w:b/>
      <w:bCs/>
      <w:sz w:val="20"/>
      <w:szCs w:val="20"/>
    </w:rPr>
  </w:style>
  <w:style w:type="paragraph" w:customStyle="1" w:styleId="captiontabelgambar">
    <w:name w:val="caption tabel gambar"/>
    <w:basedOn w:val="Caption"/>
    <w:link w:val="captiontabelgambarChar"/>
    <w:qFormat/>
    <w:rsid w:val="003B441F"/>
    <w:pPr>
      <w:keepNext/>
      <w:jc w:val="center"/>
    </w:pPr>
    <w:rPr>
      <w:rFonts w:ascii="Times New Roman" w:hAnsi="Times New Roman" w:cs="Times New Roman"/>
      <w:color w:val="auto"/>
      <w:sz w:val="24"/>
      <w:szCs w:val="24"/>
    </w:rPr>
  </w:style>
  <w:style w:type="character" w:customStyle="1" w:styleId="captiontabelgambarChar">
    <w:name w:val="caption tabel gambar Char"/>
    <w:basedOn w:val="DefaultParagraphFont"/>
    <w:link w:val="captiontabelgambar"/>
    <w:rsid w:val="003B441F"/>
    <w:rPr>
      <w:rFonts w:ascii="Times New Roman" w:hAnsi="Times New Roman" w:cs="Times New Roman"/>
      <w:b/>
      <w:bCs/>
      <w:sz w:val="24"/>
      <w:szCs w:val="24"/>
    </w:rPr>
  </w:style>
  <w:style w:type="table" w:styleId="TableList4">
    <w:name w:val="Table List 4"/>
    <w:basedOn w:val="TableNormal"/>
    <w:uiPriority w:val="99"/>
    <w:unhideWhenUsed/>
    <w:rsid w:val="00052C66"/>
    <w:pPr>
      <w:spacing w:after="0" w:line="240" w:lineRule="auto"/>
    </w:pPr>
    <w:rPr>
      <w:rFonts w:ascii="Times New Roman" w:eastAsia="Times New Roman" w:hAnsi="Times New Roman" w:cs="Times New Roman"/>
      <w:sz w:val="20"/>
      <w:szCs w:val="20"/>
      <w:lang w:eastAsia="id-ID"/>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shd w:val="solid" w:color="80808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jono@upi.edu" TargetMode="External"/><Relationship Id="rId13" Type="http://schemas.openxmlformats.org/officeDocument/2006/relationships/hyperlink" Target="https://doi.org/10.17977/um027v3i32020p208" TargetMode="External"/><Relationship Id="rId18" Type="http://schemas.openxmlformats.org/officeDocument/2006/relationships/hyperlink" Target="https://doi.org/10.1177/026624261982968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doi.org/10.15294/eeaj.v9i1.37244" TargetMode="External"/><Relationship Id="rId2" Type="http://schemas.openxmlformats.org/officeDocument/2006/relationships/styles" Target="styles.xml"/><Relationship Id="rId16" Type="http://schemas.openxmlformats.org/officeDocument/2006/relationships/hyperlink" Target="https://doi.org/10.20473/jmtt.v9i2.301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s://doi.org/10.24235/ibtikar.v7i1.3065"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bps.go.id/indicator/6/1179/1/tingkat-pengangguran-terbuka-berdasarkan-tingkat-pendidik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1873</TotalTime>
  <Pages>13</Pages>
  <Words>4050</Words>
  <Characters>23090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39</cp:revision>
  <dcterms:created xsi:type="dcterms:W3CDTF">2021-05-29T01:54:00Z</dcterms:created>
  <dcterms:modified xsi:type="dcterms:W3CDTF">2021-07-27T07:31:00Z</dcterms:modified>
</cp:coreProperties>
</file>