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AFD" w:rsidRDefault="00B83B9F" w:rsidP="002D0AFD">
      <w:pPr>
        <w:pStyle w:val="Judul1"/>
        <w:spacing w:line="240" w:lineRule="auto"/>
      </w:pPr>
      <w:r w:rsidRPr="00B83B9F">
        <w:rPr>
          <w:bCs/>
          <w:lang w:val="en-US"/>
        </w:rPr>
        <w:t>Analisis Manajemen Risiko Operasional dalam Merencanakan Strategi Operasional (Studi Kasus pada Unit Pelaksana Teknis Pengujian Kendaraan Bermotor Dinas Perhubungan Kota Cimahi)</w:t>
      </w:r>
    </w:p>
    <w:p w:rsidR="005C491E" w:rsidRPr="00FD7905" w:rsidRDefault="00675081" w:rsidP="002D0AFD">
      <w:pPr>
        <w:pStyle w:val="Judul2"/>
        <w:rPr>
          <w:b w:val="0"/>
          <w:vertAlign w:val="superscript"/>
        </w:rPr>
      </w:pPr>
      <w:r w:rsidRPr="00FD7905">
        <w:rPr>
          <w:b w:val="0"/>
          <w:bCs/>
          <w:sz w:val="28"/>
        </w:rPr>
        <w:t xml:space="preserve"> </w:t>
      </w:r>
      <w:r w:rsidR="00B83B9F" w:rsidRPr="00B83B9F">
        <w:rPr>
          <w:b w:val="0"/>
          <w:lang w:val="en-US"/>
        </w:rPr>
        <w:t>Egi Bhakti Bhuana</w:t>
      </w:r>
      <w:r w:rsidR="00FD7905">
        <w:rPr>
          <w:b w:val="0"/>
          <w:vertAlign w:val="superscript"/>
        </w:rPr>
        <w:t>1</w:t>
      </w:r>
      <w:r w:rsidR="00FD7905">
        <w:rPr>
          <w:b w:val="0"/>
        </w:rPr>
        <w:t xml:space="preserve"> , </w:t>
      </w:r>
      <w:r w:rsidR="00FD7905" w:rsidRPr="00FD7905">
        <w:rPr>
          <w:b w:val="0"/>
          <w:bCs/>
          <w:lang w:val="en-US"/>
        </w:rPr>
        <w:t>Sumarti</w:t>
      </w:r>
      <w:r w:rsidR="00FD7905">
        <w:rPr>
          <w:b w:val="0"/>
          <w:bCs/>
        </w:rPr>
        <w:t>ni</w:t>
      </w:r>
      <w:r w:rsidR="00FD7905">
        <w:rPr>
          <w:b w:val="0"/>
          <w:bCs/>
          <w:vertAlign w:val="superscript"/>
        </w:rPr>
        <w:t>2</w:t>
      </w:r>
      <w:r w:rsidR="00B83B9F" w:rsidRPr="00B83B9F">
        <w:t xml:space="preserve"> </w:t>
      </w:r>
      <w:r w:rsidR="00B83B9F" w:rsidRPr="00B83B9F">
        <w:rPr>
          <w:b w:val="0"/>
          <w:bCs/>
        </w:rPr>
        <w:t>Alfira Sofia</w:t>
      </w:r>
      <w:r w:rsidR="00B83B9F" w:rsidRPr="00B83B9F">
        <w:rPr>
          <w:b w:val="0"/>
          <w:bCs/>
          <w:vertAlign w:val="superscript"/>
        </w:rPr>
        <w:t xml:space="preserve"> </w:t>
      </w:r>
      <w:r w:rsidR="00B83B9F">
        <w:rPr>
          <w:b w:val="0"/>
          <w:bCs/>
          <w:vertAlign w:val="superscript"/>
        </w:rPr>
        <w:t>3</w:t>
      </w:r>
    </w:p>
    <w:p w:rsidR="00CA6ADA" w:rsidRDefault="00CA6ADA" w:rsidP="005B0738">
      <w:pPr>
        <w:pStyle w:val="PenulisID"/>
        <w:outlineLvl w:val="0"/>
      </w:pPr>
      <w:r>
        <w:t>Mahasiswa Magister Manajemen Bisnis</w:t>
      </w:r>
    </w:p>
    <w:p w:rsidR="00B66DB4" w:rsidRPr="00DE1701" w:rsidRDefault="00CA6ADA" w:rsidP="005B0738">
      <w:pPr>
        <w:pStyle w:val="PenulisID"/>
        <w:outlineLvl w:val="0"/>
      </w:pPr>
      <w:r>
        <w:t>Sekolah Pasca Sarjana Universitas Pendidikan Indonesia</w:t>
      </w:r>
      <w:r w:rsidR="00B66DB4" w:rsidRPr="00DE1701">
        <w:t xml:space="preserve"> </w:t>
      </w:r>
    </w:p>
    <w:p w:rsidR="000A0FD3" w:rsidRDefault="000A0FD3" w:rsidP="005B0738">
      <w:pPr>
        <w:pStyle w:val="Abstrak0"/>
        <w:outlineLvl w:val="0"/>
      </w:pPr>
      <w:r w:rsidRPr="00DE1701">
        <w:t>Abstrak</w:t>
      </w:r>
    </w:p>
    <w:p w:rsidR="002D0AFD" w:rsidRDefault="002D0AFD" w:rsidP="002D0AFD">
      <w:pPr>
        <w:pStyle w:val="Default"/>
      </w:pPr>
    </w:p>
    <w:p w:rsidR="00B83B9F" w:rsidRPr="00B83B9F" w:rsidRDefault="00191685" w:rsidP="00B83B9F">
      <w:pPr>
        <w:jc w:val="both"/>
        <w:rPr>
          <w:rFonts w:asciiTheme="minorHAnsi" w:hAnsiTheme="minorHAnsi" w:cstheme="minorHAnsi"/>
          <w:lang w:val="id-ID"/>
        </w:rPr>
      </w:pPr>
      <w:proofErr w:type="gramStart"/>
      <w:r w:rsidRPr="00B83B9F">
        <w:rPr>
          <w:rFonts w:asciiTheme="minorHAnsi" w:hAnsiTheme="minorHAnsi" w:cstheme="minorHAnsi"/>
        </w:rPr>
        <w:t>C</w:t>
      </w:r>
      <w:r w:rsidR="00B83B9F" w:rsidRPr="00B83B9F">
        <w:rPr>
          <w:rFonts w:asciiTheme="minorHAnsi" w:hAnsiTheme="minorHAnsi" w:cstheme="minorHAnsi"/>
        </w:rPr>
        <w:t>ara</w:t>
      </w:r>
      <w:r>
        <w:rPr>
          <w:rFonts w:asciiTheme="minorHAnsi" w:hAnsiTheme="minorHAnsi" w:cstheme="minorHAnsi"/>
          <w:lang w:val="id-ID"/>
        </w:rPr>
        <w:t xml:space="preserve"> </w:t>
      </w:r>
      <w:proofErr w:type="spellStart"/>
      <w:r w:rsidR="00B83B9F" w:rsidRPr="00B83B9F">
        <w:rPr>
          <w:rFonts w:asciiTheme="minorHAnsi" w:hAnsiTheme="minorHAnsi" w:cstheme="minorHAnsi"/>
        </w:rPr>
        <w:t>untuk</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mencegah</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kegagalan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dalam</w:t>
      </w:r>
      <w:proofErr w:type="spellEnd"/>
      <w:r w:rsidR="00B83B9F" w:rsidRPr="00B83B9F">
        <w:rPr>
          <w:rFonts w:asciiTheme="minorHAnsi" w:hAnsiTheme="minorHAnsi" w:cstheme="minorHAnsi"/>
        </w:rPr>
        <w:t xml:space="preserve"> </w:t>
      </w:r>
      <w:r w:rsidR="00B83B9F" w:rsidRPr="00B83B9F">
        <w:rPr>
          <w:rFonts w:asciiTheme="minorHAnsi" w:hAnsiTheme="minorHAnsi" w:cstheme="minorHAnsi"/>
          <w:lang w:val="id-ID"/>
        </w:rPr>
        <w:t>faktor</w:t>
      </w:r>
      <w:r w:rsidR="00B83B9F" w:rsidRPr="00B83B9F">
        <w:rPr>
          <w:rFonts w:asciiTheme="minorHAnsi" w:hAnsiTheme="minorHAnsi" w:cstheme="minorHAnsi"/>
        </w:rPr>
        <w:t xml:space="preserve"> internal, </w:t>
      </w:r>
      <w:proofErr w:type="spellStart"/>
      <w:r w:rsidR="00B83B9F" w:rsidRPr="00B83B9F">
        <w:rPr>
          <w:rFonts w:asciiTheme="minorHAnsi" w:hAnsiTheme="minorHAnsi" w:cstheme="minorHAnsi"/>
        </w:rPr>
        <w:t>sumber</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daya</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manusia</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sistem</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dan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eksternal</w:t>
      </w:r>
      <w:proofErr w:type="spellEnd"/>
      <w:r w:rsidR="00B83B9F" w:rsidRPr="00B83B9F">
        <w:rPr>
          <w:rFonts w:asciiTheme="minorHAnsi" w:hAnsiTheme="minorHAnsi" w:cstheme="minorHAnsi"/>
        </w:rPr>
        <w:t>.</w:t>
      </w:r>
      <w:proofErr w:type="gramEnd"/>
      <w:r w:rsidR="00B83B9F" w:rsidRPr="00B83B9F">
        <w:rPr>
          <w:rFonts w:asciiTheme="minorHAnsi" w:hAnsiTheme="minorHAnsi" w:cstheme="minorHAnsi"/>
        </w:rPr>
        <w:t xml:space="preserve"> </w:t>
      </w:r>
      <w:proofErr w:type="spellStart"/>
      <w:proofErr w:type="gramStart"/>
      <w:r w:rsidR="00B83B9F" w:rsidRPr="00B83B9F">
        <w:rPr>
          <w:rFonts w:asciiTheme="minorHAnsi" w:hAnsiTheme="minorHAnsi" w:cstheme="minorHAnsi"/>
        </w:rPr>
        <w:t>Pengujian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kendaraan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bermotor</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adalah</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serangkaian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kegiatan</w:t>
      </w:r>
      <w:proofErr w:type="spellEnd"/>
      <w:r w:rsidR="00B83B9F" w:rsidRPr="00B83B9F">
        <w:rPr>
          <w:rFonts w:asciiTheme="minorHAnsi" w:hAnsiTheme="minorHAnsi" w:cstheme="minorHAnsi"/>
        </w:rPr>
        <w:t xml:space="preserve"> yang </w:t>
      </w:r>
      <w:proofErr w:type="spellStart"/>
      <w:r w:rsidR="00B83B9F" w:rsidRPr="00B83B9F">
        <w:rPr>
          <w:rFonts w:asciiTheme="minorHAnsi" w:hAnsiTheme="minorHAnsi" w:cstheme="minorHAnsi"/>
        </w:rPr>
        <w:t>dilakukan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untuk</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memeriksa</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atau</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menguji</w:t>
      </w:r>
      <w:proofErr w:type="spellEnd"/>
      <w:r w:rsidR="00B83B9F" w:rsidRPr="00B83B9F">
        <w:rPr>
          <w:rFonts w:asciiTheme="minorHAnsi" w:hAnsiTheme="minorHAnsi" w:cstheme="minorHAnsi"/>
          <w:lang w:val="id-ID"/>
        </w:rPr>
        <w:t xml:space="preserve"> </w:t>
      </w:r>
      <w:proofErr w:type="spellStart"/>
      <w:r w:rsidR="00B83B9F" w:rsidRPr="00B83B9F">
        <w:rPr>
          <w:rFonts w:asciiTheme="minorHAnsi" w:hAnsiTheme="minorHAnsi" w:cstheme="minorHAnsi"/>
        </w:rPr>
        <w:t>kendaraan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bermotor</w:t>
      </w:r>
      <w:proofErr w:type="spellEnd"/>
      <w:r w:rsidR="00B83B9F" w:rsidRPr="00B83B9F">
        <w:rPr>
          <w:rFonts w:asciiTheme="minorHAnsi" w:hAnsiTheme="minorHAnsi" w:cstheme="minorHAnsi"/>
        </w:rPr>
        <w:t xml:space="preserve"> agar </w:t>
      </w:r>
      <w:proofErr w:type="spellStart"/>
      <w:r w:rsidR="00B83B9F" w:rsidRPr="00B83B9F">
        <w:rPr>
          <w:rFonts w:asciiTheme="minorHAnsi" w:hAnsiTheme="minorHAnsi" w:cstheme="minorHAnsi"/>
        </w:rPr>
        <w:t>memenuhi</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persyaratan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teknis</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kelayakan</w:t>
      </w:r>
      <w:proofErr w:type="spellEnd"/>
      <w:r w:rsidR="00B83B9F" w:rsidRPr="00B83B9F">
        <w:rPr>
          <w:rFonts w:asciiTheme="minorHAnsi" w:hAnsiTheme="minorHAnsi" w:cstheme="minorHAnsi"/>
        </w:rPr>
        <w:t>.</w:t>
      </w:r>
      <w:proofErr w:type="gramEnd"/>
      <w:r w:rsidR="00B83B9F" w:rsidRPr="00B83B9F">
        <w:rPr>
          <w:rFonts w:asciiTheme="minorHAnsi" w:hAnsiTheme="minorHAnsi" w:cstheme="minorHAnsi"/>
        </w:rPr>
        <w:t xml:space="preserve"> Unit </w:t>
      </w:r>
      <w:proofErr w:type="spellStart"/>
      <w:r w:rsidR="00B83B9F" w:rsidRPr="00B83B9F">
        <w:rPr>
          <w:rFonts w:asciiTheme="minorHAnsi" w:hAnsiTheme="minorHAnsi" w:cstheme="minorHAnsi"/>
        </w:rPr>
        <w:t>Pelaksana</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Teknis</w:t>
      </w:r>
      <w:proofErr w:type="spellEnd"/>
      <w:r w:rsidR="00B83B9F" w:rsidRPr="00B83B9F">
        <w:rPr>
          <w:rFonts w:asciiTheme="minorHAnsi" w:hAnsiTheme="minorHAnsi" w:cstheme="minorHAnsi"/>
        </w:rPr>
        <w:t xml:space="preserve"> Daerah </w:t>
      </w:r>
      <w:r w:rsidR="00B83B9F" w:rsidRPr="00B83B9F">
        <w:rPr>
          <w:rFonts w:asciiTheme="minorHAnsi" w:hAnsiTheme="minorHAnsi" w:cstheme="minorHAnsi"/>
          <w:lang w:val="id-ID"/>
        </w:rPr>
        <w:t>P</w:t>
      </w:r>
      <w:proofErr w:type="spellStart"/>
      <w:r w:rsidR="00B83B9F" w:rsidRPr="00B83B9F">
        <w:rPr>
          <w:rFonts w:asciiTheme="minorHAnsi" w:hAnsiTheme="minorHAnsi" w:cstheme="minorHAnsi"/>
        </w:rPr>
        <w:t>engujian</w:t>
      </w:r>
      <w:proofErr w:type="spellEnd"/>
      <w:r w:rsidR="00B83B9F" w:rsidRPr="00B83B9F">
        <w:rPr>
          <w:rFonts w:asciiTheme="minorHAnsi" w:hAnsiTheme="minorHAnsi" w:cstheme="minorHAnsi"/>
        </w:rPr>
        <w:t xml:space="preserve"> </w:t>
      </w:r>
      <w:r w:rsidR="00B83B9F" w:rsidRPr="00B83B9F">
        <w:rPr>
          <w:rFonts w:asciiTheme="minorHAnsi" w:hAnsiTheme="minorHAnsi" w:cstheme="minorHAnsi"/>
          <w:lang w:val="id-ID"/>
        </w:rPr>
        <w:t>K</w:t>
      </w:r>
      <w:proofErr w:type="spellStart"/>
      <w:r w:rsidR="00B83B9F" w:rsidRPr="00B83B9F">
        <w:rPr>
          <w:rFonts w:asciiTheme="minorHAnsi" w:hAnsiTheme="minorHAnsi" w:cstheme="minorHAnsi"/>
        </w:rPr>
        <w:t>endaraan</w:t>
      </w:r>
      <w:proofErr w:type="spellEnd"/>
      <w:r w:rsidR="00B83B9F" w:rsidRPr="00B83B9F">
        <w:rPr>
          <w:rFonts w:asciiTheme="minorHAnsi" w:hAnsiTheme="minorHAnsi" w:cstheme="minorHAnsi"/>
        </w:rPr>
        <w:t xml:space="preserve"> </w:t>
      </w:r>
      <w:r w:rsidR="00B83B9F" w:rsidRPr="00B83B9F">
        <w:rPr>
          <w:rFonts w:asciiTheme="minorHAnsi" w:hAnsiTheme="minorHAnsi" w:cstheme="minorHAnsi"/>
          <w:lang w:val="id-ID"/>
        </w:rPr>
        <w:t>B</w:t>
      </w:r>
      <w:proofErr w:type="spellStart"/>
      <w:r w:rsidR="00B83B9F" w:rsidRPr="00B83B9F">
        <w:rPr>
          <w:rFonts w:asciiTheme="minorHAnsi" w:hAnsiTheme="minorHAnsi" w:cstheme="minorHAnsi"/>
        </w:rPr>
        <w:t>ermotor</w:t>
      </w:r>
      <w:proofErr w:type="spellEnd"/>
      <w:r w:rsidR="00B83B9F" w:rsidRPr="00B83B9F">
        <w:rPr>
          <w:rFonts w:asciiTheme="minorHAnsi" w:hAnsiTheme="minorHAnsi" w:cstheme="minorHAnsi"/>
          <w:lang w:val="id-ID"/>
        </w:rPr>
        <w:t xml:space="preserve"> Dinas Perhubungan</w:t>
      </w:r>
      <w:r w:rsidR="00B83B9F" w:rsidRPr="00B83B9F">
        <w:rPr>
          <w:rFonts w:asciiTheme="minorHAnsi" w:hAnsiTheme="minorHAnsi" w:cstheme="minorHAnsi"/>
        </w:rPr>
        <w:t xml:space="preserve"> </w:t>
      </w:r>
      <w:proofErr w:type="gramStart"/>
      <w:r w:rsidR="00B83B9F" w:rsidRPr="00B83B9F">
        <w:rPr>
          <w:rFonts w:asciiTheme="minorHAnsi" w:hAnsiTheme="minorHAnsi" w:cstheme="minorHAnsi"/>
          <w:lang w:val="id-ID"/>
        </w:rPr>
        <w:t>kota</w:t>
      </w:r>
      <w:proofErr w:type="gram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Cimahi</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belum</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menerapkan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manajemen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risiko</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operasional</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secara</w:t>
      </w:r>
      <w:proofErr w:type="spellEnd"/>
      <w:r w:rsidR="00B83B9F" w:rsidRPr="00B83B9F">
        <w:rPr>
          <w:rFonts w:asciiTheme="minorHAnsi" w:hAnsiTheme="minorHAnsi" w:cstheme="minorHAnsi"/>
        </w:rPr>
        <w:t xml:space="preserve"> optimal. </w:t>
      </w:r>
      <w:r w:rsidR="00B83B9F" w:rsidRPr="00B83B9F">
        <w:rPr>
          <w:rFonts w:asciiTheme="minorHAnsi" w:hAnsiTheme="minorHAnsi" w:cstheme="minorHAnsi"/>
          <w:lang w:val="id-ID"/>
        </w:rPr>
        <w:t>Penelitian ini bertujuan untuk memberikan masukan pada organisasi dalam</w:t>
      </w:r>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mengidentifikasi</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risiko</w:t>
      </w:r>
      <w:proofErr w:type="spellEnd"/>
      <w:r w:rsidR="00B83B9F" w:rsidRPr="00B83B9F">
        <w:rPr>
          <w:rFonts w:asciiTheme="minorHAnsi" w:hAnsiTheme="minorHAnsi" w:cstheme="minorHAnsi"/>
          <w:lang w:val="id-ID"/>
        </w:rPr>
        <w:t>, kemungkinan dan dampak risiko</w:t>
      </w:r>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serta</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bagaimana</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penerapan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strategi</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berkaitan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dengan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penanganan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risiko</w:t>
      </w:r>
      <w:proofErr w:type="spellEnd"/>
      <w:r w:rsidR="00B83B9F" w:rsidRPr="00B83B9F">
        <w:rPr>
          <w:rFonts w:asciiTheme="minorHAnsi" w:hAnsiTheme="minorHAnsi" w:cstheme="minorHAnsi"/>
        </w:rPr>
        <w:t>.</w:t>
      </w:r>
      <w:r w:rsidR="00B83B9F" w:rsidRPr="00B83B9F">
        <w:rPr>
          <w:rFonts w:asciiTheme="minorHAnsi" w:hAnsiTheme="minorHAnsi" w:cstheme="minorHAnsi"/>
          <w:lang w:val="id-ID"/>
        </w:rPr>
        <w:t xml:space="preserve"> Penelitian ini menggunakan metode kualitatif dan kuantitatif. Teknik wawancara digunakan dalam proses identifikasi risiko kepada tiga orang ahli, sedangkan kuesioner digunakan dalam proses analisis risiko kepada sepuluh orang diantaranya lima orang ahli dan lima orang petugas pengujian. </w:t>
      </w:r>
      <w:proofErr w:type="spellStart"/>
      <w:r w:rsidR="00B83B9F" w:rsidRPr="00B83B9F">
        <w:rPr>
          <w:rFonts w:asciiTheme="minorHAnsi" w:hAnsiTheme="minorHAnsi" w:cstheme="minorHAnsi"/>
        </w:rPr>
        <w:t>Risiko</w:t>
      </w:r>
      <w:proofErr w:type="spellEnd"/>
      <w:r w:rsidR="00B83B9F" w:rsidRPr="00B83B9F">
        <w:rPr>
          <w:rFonts w:asciiTheme="minorHAnsi" w:hAnsiTheme="minorHAnsi" w:cstheme="minorHAnsi"/>
        </w:rPr>
        <w:t xml:space="preserve"> yang </w:t>
      </w:r>
      <w:proofErr w:type="spellStart"/>
      <w:r w:rsidR="00B83B9F" w:rsidRPr="00B83B9F">
        <w:rPr>
          <w:rFonts w:asciiTheme="minorHAnsi" w:hAnsiTheme="minorHAnsi" w:cstheme="minorHAnsi"/>
        </w:rPr>
        <w:t>dapat</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diidentifikasi</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dari</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hasil</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wawancara</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terdapat</w:t>
      </w:r>
      <w:proofErr w:type="spellEnd"/>
      <w:r w:rsidR="00B83B9F" w:rsidRPr="00B83B9F">
        <w:rPr>
          <w:rFonts w:asciiTheme="minorHAnsi" w:hAnsiTheme="minorHAnsi" w:cstheme="minorHAnsi"/>
        </w:rPr>
        <w:t xml:space="preserve"> 38 </w:t>
      </w:r>
      <w:proofErr w:type="spellStart"/>
      <w:r w:rsidR="00B83B9F" w:rsidRPr="00B83B9F">
        <w:rPr>
          <w:rFonts w:asciiTheme="minorHAnsi" w:hAnsiTheme="minorHAnsi" w:cstheme="minorHAnsi"/>
        </w:rPr>
        <w:t>risiko</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faktor</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sistem</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sebanyak</w:t>
      </w:r>
      <w:proofErr w:type="spellEnd"/>
      <w:r w:rsidR="00B83B9F" w:rsidRPr="00B83B9F">
        <w:rPr>
          <w:rFonts w:asciiTheme="minorHAnsi" w:hAnsiTheme="minorHAnsi" w:cstheme="minorHAnsi"/>
        </w:rPr>
        <w:t xml:space="preserve"> 13 </w:t>
      </w:r>
      <w:proofErr w:type="spellStart"/>
      <w:r w:rsidR="00B83B9F" w:rsidRPr="00B83B9F">
        <w:rPr>
          <w:rFonts w:asciiTheme="minorHAnsi" w:hAnsiTheme="minorHAnsi" w:cstheme="minorHAnsi"/>
        </w:rPr>
        <w:t>risiko</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faktor</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manusia</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sebanyak</w:t>
      </w:r>
      <w:proofErr w:type="spellEnd"/>
      <w:r w:rsidR="00B83B9F" w:rsidRPr="00B83B9F">
        <w:rPr>
          <w:rFonts w:asciiTheme="minorHAnsi" w:hAnsiTheme="minorHAnsi" w:cstheme="minorHAnsi"/>
        </w:rPr>
        <w:t xml:space="preserve"> 7 </w:t>
      </w:r>
      <w:proofErr w:type="spellStart"/>
      <w:r w:rsidR="00B83B9F" w:rsidRPr="00B83B9F">
        <w:rPr>
          <w:rFonts w:asciiTheme="minorHAnsi" w:hAnsiTheme="minorHAnsi" w:cstheme="minorHAnsi"/>
        </w:rPr>
        <w:t>risiko</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faktor</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eksternal</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sebanyak</w:t>
      </w:r>
      <w:proofErr w:type="spellEnd"/>
      <w:r w:rsidR="00B83B9F" w:rsidRPr="00B83B9F">
        <w:rPr>
          <w:rFonts w:asciiTheme="minorHAnsi" w:hAnsiTheme="minorHAnsi" w:cstheme="minorHAnsi"/>
        </w:rPr>
        <w:t xml:space="preserve"> 8 </w:t>
      </w:r>
      <w:proofErr w:type="spellStart"/>
      <w:r w:rsidR="00B83B9F" w:rsidRPr="00B83B9F">
        <w:rPr>
          <w:rFonts w:asciiTheme="minorHAnsi" w:hAnsiTheme="minorHAnsi" w:cstheme="minorHAnsi"/>
        </w:rPr>
        <w:t>risiko</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dan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faktor</w:t>
      </w:r>
      <w:proofErr w:type="spellEnd"/>
      <w:r w:rsidR="00B83B9F" w:rsidRPr="00B83B9F">
        <w:rPr>
          <w:rFonts w:asciiTheme="minorHAnsi" w:hAnsiTheme="minorHAnsi" w:cstheme="minorHAnsi"/>
        </w:rPr>
        <w:t xml:space="preserve"> internal </w:t>
      </w:r>
      <w:proofErr w:type="spellStart"/>
      <w:r w:rsidR="00B83B9F" w:rsidRPr="00B83B9F">
        <w:rPr>
          <w:rFonts w:asciiTheme="minorHAnsi" w:hAnsiTheme="minorHAnsi" w:cstheme="minorHAnsi"/>
        </w:rPr>
        <w:t>sebanyak</w:t>
      </w:r>
      <w:proofErr w:type="spellEnd"/>
      <w:r w:rsidR="00B83B9F" w:rsidRPr="00B83B9F">
        <w:rPr>
          <w:rFonts w:asciiTheme="minorHAnsi" w:hAnsiTheme="minorHAnsi" w:cstheme="minorHAnsi"/>
        </w:rPr>
        <w:t xml:space="preserve"> 10 </w:t>
      </w:r>
      <w:proofErr w:type="spellStart"/>
      <w:r w:rsidR="00B83B9F" w:rsidRPr="00B83B9F">
        <w:rPr>
          <w:rFonts w:asciiTheme="minorHAnsi" w:hAnsiTheme="minorHAnsi" w:cstheme="minorHAnsi"/>
        </w:rPr>
        <w:t>risiko</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Berdasarkan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hasil</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analisis</w:t>
      </w:r>
      <w:proofErr w:type="spellEnd"/>
      <w:r w:rsidR="00B83B9F" w:rsidRPr="00B83B9F">
        <w:rPr>
          <w:rFonts w:asciiTheme="minorHAnsi" w:hAnsiTheme="minorHAnsi" w:cstheme="minorHAnsi"/>
        </w:rPr>
        <w:t xml:space="preserve"> yang </w:t>
      </w:r>
      <w:proofErr w:type="spellStart"/>
      <w:r w:rsidR="00B83B9F" w:rsidRPr="00B83B9F">
        <w:rPr>
          <w:rFonts w:asciiTheme="minorHAnsi" w:hAnsiTheme="minorHAnsi" w:cstheme="minorHAnsi"/>
        </w:rPr>
        <w:t>didapat</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dari</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penyebaran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kuesioner</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terdapat</w:t>
      </w:r>
      <w:proofErr w:type="spellEnd"/>
      <w:r w:rsidR="00B83B9F" w:rsidRPr="00B83B9F">
        <w:rPr>
          <w:rFonts w:asciiTheme="minorHAnsi" w:hAnsiTheme="minorHAnsi" w:cstheme="minorHAnsi"/>
        </w:rPr>
        <w:t xml:space="preserve"> 1 </w:t>
      </w:r>
      <w:proofErr w:type="spellStart"/>
      <w:r w:rsidR="00B83B9F" w:rsidRPr="00B83B9F">
        <w:rPr>
          <w:rFonts w:asciiTheme="minorHAnsi" w:hAnsiTheme="minorHAnsi" w:cstheme="minorHAnsi"/>
        </w:rPr>
        <w:t>risiko</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dengan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tingkatan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Rendah</w:t>
      </w:r>
      <w:proofErr w:type="spellEnd"/>
      <w:r w:rsidR="00B83B9F" w:rsidRPr="00B83B9F">
        <w:rPr>
          <w:rFonts w:asciiTheme="minorHAnsi" w:hAnsiTheme="minorHAnsi" w:cstheme="minorHAnsi"/>
        </w:rPr>
        <w:t>”</w:t>
      </w:r>
      <w:r w:rsidR="00B83B9F" w:rsidRPr="00B83B9F">
        <w:rPr>
          <w:rFonts w:asciiTheme="minorHAnsi" w:hAnsiTheme="minorHAnsi" w:cstheme="minorHAnsi"/>
          <w:lang w:val="id-ID"/>
        </w:rPr>
        <w:t xml:space="preserve"> yang menggunakan pendekatan strategi </w:t>
      </w:r>
      <w:r w:rsidR="00B83B9F" w:rsidRPr="00B83B9F">
        <w:rPr>
          <w:rFonts w:asciiTheme="minorHAnsi" w:hAnsiTheme="minorHAnsi" w:cstheme="minorHAnsi"/>
          <w:i/>
        </w:rPr>
        <w:t xml:space="preserve">Risk </w:t>
      </w:r>
      <w:proofErr w:type="spellStart"/>
      <w:r w:rsidR="00B83B9F" w:rsidRPr="00B83B9F">
        <w:rPr>
          <w:rFonts w:asciiTheme="minorHAnsi" w:hAnsiTheme="minorHAnsi" w:cstheme="minorHAnsi"/>
          <w:i/>
        </w:rPr>
        <w:t>Acceptence</w:t>
      </w:r>
      <w:proofErr w:type="spellEnd"/>
      <w:r w:rsidR="00B83B9F" w:rsidRPr="00B83B9F">
        <w:rPr>
          <w:rFonts w:asciiTheme="minorHAnsi" w:hAnsiTheme="minorHAnsi" w:cstheme="minorHAnsi"/>
        </w:rPr>
        <w:t xml:space="preserve">, 20 </w:t>
      </w:r>
      <w:proofErr w:type="spellStart"/>
      <w:r w:rsidR="00B83B9F" w:rsidRPr="00B83B9F">
        <w:rPr>
          <w:rFonts w:asciiTheme="minorHAnsi" w:hAnsiTheme="minorHAnsi" w:cstheme="minorHAnsi"/>
        </w:rPr>
        <w:t>risiko</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dengan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tingkatan</w:t>
      </w:r>
      <w:proofErr w:type="spellEnd"/>
      <w:r w:rsidR="00B83B9F" w:rsidRPr="00B83B9F">
        <w:rPr>
          <w:rFonts w:asciiTheme="minorHAnsi" w:hAnsiTheme="minorHAnsi" w:cstheme="minorHAnsi"/>
        </w:rPr>
        <w:t xml:space="preserve"> “Medium”</w:t>
      </w:r>
      <w:r w:rsidR="00B83B9F" w:rsidRPr="00B83B9F">
        <w:rPr>
          <w:rFonts w:asciiTheme="minorHAnsi" w:hAnsiTheme="minorHAnsi" w:cstheme="minorHAnsi"/>
          <w:lang w:val="id-ID"/>
        </w:rPr>
        <w:t xml:space="preserve"> yang menggunakan pendekatan strategi </w:t>
      </w:r>
      <w:r w:rsidR="00B83B9F" w:rsidRPr="00B83B9F">
        <w:rPr>
          <w:rFonts w:asciiTheme="minorHAnsi" w:hAnsiTheme="minorHAnsi" w:cstheme="minorHAnsi"/>
          <w:i/>
        </w:rPr>
        <w:t>Risk Reduction</w:t>
      </w:r>
      <w:r w:rsidR="00B83B9F" w:rsidRPr="00B83B9F">
        <w:rPr>
          <w:rFonts w:asciiTheme="minorHAnsi" w:hAnsiTheme="minorHAnsi" w:cstheme="minorHAnsi"/>
        </w:rPr>
        <w:t xml:space="preserve">, 13 </w:t>
      </w:r>
      <w:proofErr w:type="spellStart"/>
      <w:r w:rsidR="00B83B9F" w:rsidRPr="00B83B9F">
        <w:rPr>
          <w:rFonts w:asciiTheme="minorHAnsi" w:hAnsiTheme="minorHAnsi" w:cstheme="minorHAnsi"/>
        </w:rPr>
        <w:t>risiko</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dengan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tingkatan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Tinggi</w:t>
      </w:r>
      <w:proofErr w:type="spellEnd"/>
      <w:r w:rsidR="00B83B9F" w:rsidRPr="00B83B9F">
        <w:rPr>
          <w:rFonts w:asciiTheme="minorHAnsi" w:hAnsiTheme="minorHAnsi" w:cstheme="minorHAnsi"/>
        </w:rPr>
        <w:t>”</w:t>
      </w:r>
      <w:r w:rsidR="00B83B9F" w:rsidRPr="00B83B9F">
        <w:rPr>
          <w:rFonts w:asciiTheme="minorHAnsi" w:hAnsiTheme="minorHAnsi" w:cstheme="minorHAnsi"/>
          <w:lang w:val="id-ID"/>
        </w:rPr>
        <w:t xml:space="preserve"> yang menggunakan pendekatan strategi </w:t>
      </w:r>
      <w:r w:rsidR="00B83B9F" w:rsidRPr="00B83B9F">
        <w:rPr>
          <w:rFonts w:asciiTheme="minorHAnsi" w:hAnsiTheme="minorHAnsi" w:cstheme="minorHAnsi"/>
          <w:i/>
        </w:rPr>
        <w:t>Risk Sharing</w:t>
      </w:r>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dan</w:t>
      </w:r>
      <w:proofErr w:type="spellEnd"/>
      <w:r w:rsidR="00B83B9F" w:rsidRPr="00B83B9F">
        <w:rPr>
          <w:rFonts w:asciiTheme="minorHAnsi" w:hAnsiTheme="minorHAnsi" w:cstheme="minorHAnsi"/>
        </w:rPr>
        <w:t xml:space="preserve"> 4 </w:t>
      </w:r>
      <w:proofErr w:type="spellStart"/>
      <w:r w:rsidR="00B83B9F" w:rsidRPr="00B83B9F">
        <w:rPr>
          <w:rFonts w:asciiTheme="minorHAnsi" w:hAnsiTheme="minorHAnsi" w:cstheme="minorHAnsi"/>
        </w:rPr>
        <w:t>risiko</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dengan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tingkatan</w:t>
      </w:r>
      <w:proofErr w:type="spellEnd"/>
      <w:r w:rsidR="00B83B9F" w:rsidRPr="00B83B9F">
        <w:rPr>
          <w:rFonts w:asciiTheme="minorHAnsi" w:hAnsiTheme="minorHAnsi" w:cstheme="minorHAnsi"/>
        </w:rPr>
        <w:t xml:space="preserve"> “</w:t>
      </w:r>
      <w:proofErr w:type="spellStart"/>
      <w:r w:rsidR="00B83B9F" w:rsidRPr="00B83B9F">
        <w:rPr>
          <w:rFonts w:asciiTheme="minorHAnsi" w:hAnsiTheme="minorHAnsi" w:cstheme="minorHAnsi"/>
        </w:rPr>
        <w:t>Ekstrim</w:t>
      </w:r>
      <w:proofErr w:type="spellEnd"/>
      <w:r w:rsidR="00B83B9F" w:rsidRPr="00B83B9F">
        <w:rPr>
          <w:rFonts w:asciiTheme="minorHAnsi" w:hAnsiTheme="minorHAnsi" w:cstheme="minorHAnsi"/>
        </w:rPr>
        <w:t>”</w:t>
      </w:r>
      <w:r w:rsidR="00B83B9F" w:rsidRPr="00B83B9F">
        <w:rPr>
          <w:rFonts w:asciiTheme="minorHAnsi" w:hAnsiTheme="minorHAnsi" w:cstheme="minorHAnsi"/>
          <w:lang w:val="id-ID"/>
        </w:rPr>
        <w:t xml:space="preserve"> yang menggunakan pendekatan strategi </w:t>
      </w:r>
      <w:r w:rsidR="00B83B9F" w:rsidRPr="00B83B9F">
        <w:rPr>
          <w:rFonts w:asciiTheme="minorHAnsi" w:hAnsiTheme="minorHAnsi" w:cstheme="minorHAnsi"/>
          <w:i/>
        </w:rPr>
        <w:t>Risk Avoidance</w:t>
      </w:r>
      <w:r w:rsidR="00B83B9F" w:rsidRPr="00B83B9F">
        <w:rPr>
          <w:rFonts w:asciiTheme="minorHAnsi" w:hAnsiTheme="minorHAnsi" w:cstheme="minorHAnsi"/>
        </w:rPr>
        <w:t xml:space="preserve">. </w:t>
      </w:r>
    </w:p>
    <w:p w:rsidR="00767041" w:rsidRDefault="00767041" w:rsidP="00767041">
      <w:pPr>
        <w:pStyle w:val="IsiAbstrakIndo"/>
        <w:rPr>
          <w:lang w:val="en-US"/>
        </w:rPr>
      </w:pPr>
    </w:p>
    <w:p w:rsidR="00C6538F" w:rsidRPr="00B83B9F" w:rsidRDefault="00767041" w:rsidP="00B83B9F">
      <w:pPr>
        <w:pStyle w:val="abstrak"/>
        <w:spacing w:before="240" w:line="240" w:lineRule="atLeast"/>
        <w:ind w:left="0"/>
        <w:rPr>
          <w:rFonts w:ascii="Calibri Light" w:hAnsi="Calibri Light"/>
          <w:spacing w:val="0"/>
          <w:lang w:val="id-ID"/>
        </w:rPr>
      </w:pPr>
      <w:r w:rsidRPr="00531447">
        <w:rPr>
          <w:rFonts w:ascii="Calibri Light" w:hAnsi="Calibri Light"/>
          <w:b/>
          <w:i/>
          <w:spacing w:val="0"/>
          <w:lang w:val="id-ID"/>
        </w:rPr>
        <w:t>Kata Kunci</w:t>
      </w:r>
      <w:r w:rsidRPr="00531447">
        <w:rPr>
          <w:rStyle w:val="KataKunciChar"/>
          <w:i/>
          <w:spacing w:val="0"/>
        </w:rPr>
        <w:t xml:space="preserve">: </w:t>
      </w:r>
      <w:proofErr w:type="spellStart"/>
      <w:r w:rsidR="00B83B9F" w:rsidRPr="00B83B9F">
        <w:rPr>
          <w:rFonts w:ascii="Calibri Light" w:hAnsi="Calibri Light"/>
          <w:bCs/>
          <w:spacing w:val="0"/>
        </w:rPr>
        <w:t>Manajemen</w:t>
      </w:r>
      <w:proofErr w:type="spellEnd"/>
      <w:r w:rsidR="00B83B9F" w:rsidRPr="00B83B9F">
        <w:rPr>
          <w:rFonts w:ascii="Calibri Light" w:hAnsi="Calibri Light"/>
          <w:bCs/>
          <w:spacing w:val="0"/>
        </w:rPr>
        <w:t xml:space="preserve"> </w:t>
      </w:r>
      <w:proofErr w:type="spellStart"/>
      <w:r w:rsidR="00B83B9F" w:rsidRPr="00B83B9F">
        <w:rPr>
          <w:rFonts w:ascii="Calibri Light" w:hAnsi="Calibri Light"/>
          <w:bCs/>
          <w:spacing w:val="0"/>
        </w:rPr>
        <w:t>Risiko</w:t>
      </w:r>
      <w:proofErr w:type="spellEnd"/>
      <w:r w:rsidR="00B83B9F" w:rsidRPr="00B83B9F">
        <w:rPr>
          <w:rFonts w:ascii="Calibri Light" w:hAnsi="Calibri Light"/>
          <w:bCs/>
          <w:spacing w:val="0"/>
        </w:rPr>
        <w:t xml:space="preserve">, </w:t>
      </w:r>
      <w:proofErr w:type="spellStart"/>
      <w:r w:rsidR="00B83B9F" w:rsidRPr="00B83B9F">
        <w:rPr>
          <w:rFonts w:ascii="Calibri Light" w:hAnsi="Calibri Light"/>
          <w:bCs/>
          <w:spacing w:val="0"/>
        </w:rPr>
        <w:t>Risiko</w:t>
      </w:r>
      <w:proofErr w:type="spellEnd"/>
      <w:r w:rsidR="00B83B9F" w:rsidRPr="00B83B9F">
        <w:rPr>
          <w:rFonts w:ascii="Calibri Light" w:hAnsi="Calibri Light"/>
          <w:bCs/>
          <w:spacing w:val="0"/>
        </w:rPr>
        <w:t xml:space="preserve"> </w:t>
      </w:r>
      <w:proofErr w:type="spellStart"/>
      <w:r w:rsidR="00B83B9F" w:rsidRPr="00B83B9F">
        <w:rPr>
          <w:rFonts w:ascii="Calibri Light" w:hAnsi="Calibri Light"/>
          <w:bCs/>
          <w:spacing w:val="0"/>
        </w:rPr>
        <w:t>Operasional</w:t>
      </w:r>
      <w:proofErr w:type="spellEnd"/>
      <w:r w:rsidR="00B83B9F" w:rsidRPr="00B83B9F">
        <w:rPr>
          <w:rFonts w:ascii="Calibri Light" w:hAnsi="Calibri Light"/>
          <w:bCs/>
          <w:spacing w:val="0"/>
        </w:rPr>
        <w:t xml:space="preserve">, </w:t>
      </w:r>
      <w:proofErr w:type="spellStart"/>
      <w:r w:rsidR="00B83B9F" w:rsidRPr="00B83B9F">
        <w:rPr>
          <w:rFonts w:ascii="Calibri Light" w:hAnsi="Calibri Light"/>
          <w:bCs/>
          <w:spacing w:val="0"/>
        </w:rPr>
        <w:t>Identifikasi</w:t>
      </w:r>
      <w:proofErr w:type="spellEnd"/>
      <w:r w:rsidR="00B83B9F" w:rsidRPr="00B83B9F">
        <w:rPr>
          <w:rFonts w:ascii="Calibri Light" w:hAnsi="Calibri Light"/>
          <w:bCs/>
          <w:spacing w:val="0"/>
        </w:rPr>
        <w:t xml:space="preserve"> </w:t>
      </w:r>
      <w:proofErr w:type="spellStart"/>
      <w:r w:rsidR="00B83B9F" w:rsidRPr="00B83B9F">
        <w:rPr>
          <w:rFonts w:ascii="Calibri Light" w:hAnsi="Calibri Light"/>
          <w:bCs/>
          <w:spacing w:val="0"/>
        </w:rPr>
        <w:t>risiko</w:t>
      </w:r>
      <w:proofErr w:type="spellEnd"/>
      <w:r w:rsidR="00B83B9F" w:rsidRPr="00B83B9F">
        <w:rPr>
          <w:rFonts w:ascii="Calibri Light" w:hAnsi="Calibri Light"/>
          <w:bCs/>
          <w:spacing w:val="0"/>
        </w:rPr>
        <w:t xml:space="preserve">, </w:t>
      </w:r>
      <w:proofErr w:type="spellStart"/>
      <w:r w:rsidR="00B83B9F" w:rsidRPr="00B83B9F">
        <w:rPr>
          <w:rFonts w:ascii="Calibri Light" w:hAnsi="Calibri Light"/>
          <w:bCs/>
          <w:spacing w:val="0"/>
        </w:rPr>
        <w:t>analisis</w:t>
      </w:r>
      <w:proofErr w:type="spellEnd"/>
      <w:r w:rsidR="00B83B9F" w:rsidRPr="00B83B9F">
        <w:rPr>
          <w:rFonts w:ascii="Calibri Light" w:hAnsi="Calibri Light"/>
          <w:bCs/>
          <w:spacing w:val="0"/>
        </w:rPr>
        <w:t xml:space="preserve"> </w:t>
      </w:r>
      <w:proofErr w:type="spellStart"/>
      <w:r w:rsidR="00B83B9F" w:rsidRPr="00B83B9F">
        <w:rPr>
          <w:rFonts w:ascii="Calibri Light" w:hAnsi="Calibri Light"/>
          <w:bCs/>
          <w:spacing w:val="0"/>
        </w:rPr>
        <w:t>risiko</w:t>
      </w:r>
      <w:proofErr w:type="spellEnd"/>
      <w:r w:rsidR="00B83B9F" w:rsidRPr="00B83B9F">
        <w:rPr>
          <w:rFonts w:ascii="Calibri Light" w:hAnsi="Calibri Light"/>
          <w:bCs/>
          <w:spacing w:val="0"/>
        </w:rPr>
        <w:t xml:space="preserve">, </w:t>
      </w:r>
      <w:proofErr w:type="spellStart"/>
      <w:r w:rsidR="00B83B9F" w:rsidRPr="00B83B9F">
        <w:rPr>
          <w:rFonts w:ascii="Calibri Light" w:hAnsi="Calibri Light"/>
          <w:bCs/>
          <w:spacing w:val="0"/>
        </w:rPr>
        <w:t>evaluasi</w:t>
      </w:r>
      <w:proofErr w:type="spellEnd"/>
      <w:r w:rsidR="00B83B9F" w:rsidRPr="00B83B9F">
        <w:rPr>
          <w:rFonts w:ascii="Calibri Light" w:hAnsi="Calibri Light"/>
          <w:bCs/>
          <w:spacing w:val="0"/>
        </w:rPr>
        <w:t xml:space="preserve"> </w:t>
      </w:r>
      <w:proofErr w:type="spellStart"/>
      <w:r w:rsidR="00B83B9F" w:rsidRPr="00B83B9F">
        <w:rPr>
          <w:rFonts w:ascii="Calibri Light" w:hAnsi="Calibri Light"/>
          <w:bCs/>
          <w:spacing w:val="0"/>
        </w:rPr>
        <w:t>risiko</w:t>
      </w:r>
      <w:proofErr w:type="spellEnd"/>
      <w:r w:rsidR="00B83B9F" w:rsidRPr="00B83B9F">
        <w:rPr>
          <w:rFonts w:ascii="Calibri Light" w:hAnsi="Calibri Light"/>
          <w:bCs/>
          <w:spacing w:val="0"/>
        </w:rPr>
        <w:t xml:space="preserve">, </w:t>
      </w:r>
      <w:proofErr w:type="spellStart"/>
      <w:r w:rsidR="00B83B9F" w:rsidRPr="00B83B9F">
        <w:rPr>
          <w:rFonts w:ascii="Calibri Light" w:hAnsi="Calibri Light"/>
          <w:bCs/>
          <w:spacing w:val="0"/>
        </w:rPr>
        <w:t>penanganan</w:t>
      </w:r>
      <w:proofErr w:type="spellEnd"/>
      <w:r w:rsidR="00B83B9F" w:rsidRPr="00B83B9F">
        <w:rPr>
          <w:rFonts w:ascii="Calibri Light" w:hAnsi="Calibri Light"/>
          <w:bCs/>
          <w:spacing w:val="0"/>
        </w:rPr>
        <w:t xml:space="preserve"> </w:t>
      </w:r>
      <w:proofErr w:type="spellStart"/>
      <w:r w:rsidR="00B83B9F" w:rsidRPr="00B83B9F">
        <w:rPr>
          <w:rFonts w:ascii="Calibri Light" w:hAnsi="Calibri Light"/>
          <w:bCs/>
          <w:spacing w:val="0"/>
        </w:rPr>
        <w:t>risiko</w:t>
      </w:r>
      <w:proofErr w:type="spellEnd"/>
      <w:r w:rsidR="00B83B9F" w:rsidRPr="00B83B9F">
        <w:rPr>
          <w:rFonts w:ascii="Calibri Light" w:hAnsi="Calibri Light"/>
          <w:bCs/>
          <w:spacing w:val="0"/>
        </w:rPr>
        <w:t>.</w:t>
      </w:r>
    </w:p>
    <w:p w:rsidR="0006109E" w:rsidRDefault="0006109E" w:rsidP="00B66DB4">
      <w:pPr>
        <w:pStyle w:val="abstrak"/>
        <w:ind w:left="0" w:right="11"/>
        <w:rPr>
          <w:spacing w:val="0"/>
          <w:lang w:val="id-ID"/>
        </w:rPr>
      </w:pPr>
    </w:p>
    <w:p w:rsidR="0006109E" w:rsidRDefault="0006109E" w:rsidP="00B66DB4">
      <w:pPr>
        <w:pStyle w:val="abstrak"/>
        <w:ind w:left="0" w:right="11"/>
        <w:rPr>
          <w:spacing w:val="0"/>
          <w:lang w:val="id-ID"/>
        </w:rPr>
      </w:pPr>
    </w:p>
    <w:p w:rsidR="0006109E" w:rsidRPr="00DE1701" w:rsidRDefault="0006109E" w:rsidP="00B66DB4">
      <w:pPr>
        <w:pStyle w:val="abstrak"/>
        <w:ind w:left="0" w:right="11"/>
        <w:rPr>
          <w:spacing w:val="0"/>
          <w:lang w:val="id-ID"/>
        </w:rPr>
        <w:sectPr w:rsidR="0006109E" w:rsidRPr="00DE1701" w:rsidSect="003F51C9">
          <w:headerReference w:type="even" r:id="rId8"/>
          <w:headerReference w:type="default" r:id="rId9"/>
          <w:footerReference w:type="even" r:id="rId10"/>
          <w:footerReference w:type="default" r:id="rId11"/>
          <w:headerReference w:type="first" r:id="rId12"/>
          <w:footerReference w:type="first" r:id="rId13"/>
          <w:type w:val="continuous"/>
          <w:pgSz w:w="11909" w:h="16834" w:code="9"/>
          <w:pgMar w:top="1588" w:right="1304" w:bottom="1588" w:left="1304" w:header="851" w:footer="851" w:gutter="0"/>
          <w:cols w:space="720"/>
          <w:docGrid w:linePitch="360"/>
        </w:sectPr>
      </w:pPr>
    </w:p>
    <w:p w:rsidR="001C738E" w:rsidRPr="0006109E" w:rsidRDefault="001C738E" w:rsidP="00191685">
      <w:pPr>
        <w:pStyle w:val="MenuPENDAHULUAN"/>
        <w:spacing w:before="0" w:after="0" w:line="300" w:lineRule="atLeast"/>
        <w:ind w:left="284" w:right="4906" w:hanging="284"/>
        <w:rPr>
          <w:szCs w:val="22"/>
        </w:rPr>
      </w:pPr>
      <w:r w:rsidRPr="0006109E">
        <w:rPr>
          <w:sz w:val="24"/>
          <w:szCs w:val="22"/>
        </w:rPr>
        <w:lastRenderedPageBreak/>
        <w:t>PENDAHULUAN</w:t>
      </w:r>
    </w:p>
    <w:p w:rsidR="0006109E" w:rsidRDefault="0006109E" w:rsidP="0006109E">
      <w:pPr>
        <w:rPr>
          <w:lang w:val="id-ID"/>
        </w:rPr>
      </w:pPr>
    </w:p>
    <w:p w:rsidR="0006109E" w:rsidRPr="0006109E" w:rsidRDefault="0006109E" w:rsidP="0006109E">
      <w:pPr>
        <w:rPr>
          <w:lang w:val="id-ID"/>
        </w:rPr>
        <w:sectPr w:rsidR="0006109E" w:rsidRPr="0006109E" w:rsidSect="003F51C9">
          <w:headerReference w:type="even" r:id="rId14"/>
          <w:headerReference w:type="default" r:id="rId15"/>
          <w:type w:val="continuous"/>
          <w:pgSz w:w="11909" w:h="16834" w:code="9"/>
          <w:pgMar w:top="1588" w:right="1304" w:bottom="1588" w:left="1304" w:header="851" w:footer="851" w:gutter="0"/>
          <w:cols w:space="360"/>
          <w:docGrid w:linePitch="360"/>
        </w:sectPr>
      </w:pPr>
    </w:p>
    <w:p w:rsidR="00556C87" w:rsidRDefault="00191685" w:rsidP="00893643">
      <w:pPr>
        <w:pStyle w:val="Paragraf"/>
        <w:spacing w:line="240" w:lineRule="auto"/>
        <w:rPr>
          <w:rFonts w:cs="Calibri"/>
          <w:lang w:val="id-ID"/>
        </w:rPr>
      </w:pPr>
      <w:r w:rsidRPr="00607AF7">
        <w:rPr>
          <w:rFonts w:cs="Calibri"/>
          <w:lang w:val="id-ID"/>
        </w:rPr>
        <w:lastRenderedPageBreak/>
        <w:t xml:space="preserve">Setiap organisasi atau perusahaan selalu menanggung risiko. Risiko bisnis, kecelakaan kerja, bencana alam, perampokan dan pencuruan, kebangkrutan adalah beberapa contoh dari risiko yang lazim terjadi (Muslich, 2007). </w:t>
      </w:r>
      <w:proofErr w:type="spellStart"/>
      <w:proofErr w:type="gramStart"/>
      <w:r w:rsidRPr="00607AF7">
        <w:rPr>
          <w:rFonts w:cs="Calibri"/>
        </w:rPr>
        <w:t>Risiko</w:t>
      </w:r>
      <w:proofErr w:type="spellEnd"/>
      <w:r w:rsidRPr="00607AF7">
        <w:rPr>
          <w:rFonts w:cs="Calibri"/>
        </w:rPr>
        <w:t xml:space="preserve"> </w:t>
      </w:r>
      <w:r w:rsidRPr="00607AF7">
        <w:rPr>
          <w:rFonts w:cs="Calibri"/>
          <w:lang w:val="id-ID"/>
        </w:rPr>
        <w:t>operasional</w:t>
      </w:r>
      <w:r w:rsidRPr="00607AF7">
        <w:rPr>
          <w:rFonts w:cs="Calibri"/>
        </w:rPr>
        <w:t xml:space="preserve"> </w:t>
      </w:r>
      <w:proofErr w:type="spellStart"/>
      <w:r w:rsidRPr="00607AF7">
        <w:rPr>
          <w:rFonts w:cs="Calibri"/>
        </w:rPr>
        <w:t>merupakan</w:t>
      </w:r>
      <w:proofErr w:type="spellEnd"/>
      <w:r w:rsidRPr="00607AF7">
        <w:rPr>
          <w:rFonts w:cs="Calibri"/>
        </w:rPr>
        <w:t xml:space="preserve"> </w:t>
      </w:r>
      <w:proofErr w:type="spellStart"/>
      <w:r w:rsidRPr="00607AF7">
        <w:rPr>
          <w:rFonts w:cs="Calibri"/>
        </w:rPr>
        <w:t>salah</w:t>
      </w:r>
      <w:proofErr w:type="spellEnd"/>
      <w:r w:rsidRPr="00607AF7">
        <w:rPr>
          <w:rFonts w:cs="Calibri"/>
        </w:rPr>
        <w:t xml:space="preserve"> </w:t>
      </w:r>
      <w:proofErr w:type="spellStart"/>
      <w:r w:rsidRPr="00607AF7">
        <w:rPr>
          <w:rFonts w:cs="Calibri"/>
        </w:rPr>
        <w:t>satu</w:t>
      </w:r>
      <w:proofErr w:type="spellEnd"/>
      <w:r w:rsidRPr="00607AF7">
        <w:rPr>
          <w:rFonts w:cs="Calibri"/>
        </w:rPr>
        <w:t xml:space="preserve"> </w:t>
      </w:r>
      <w:proofErr w:type="spellStart"/>
      <w:r w:rsidRPr="00607AF7">
        <w:rPr>
          <w:rFonts w:cs="Calibri"/>
        </w:rPr>
        <w:t>dari</w:t>
      </w:r>
      <w:proofErr w:type="spellEnd"/>
      <w:r w:rsidRPr="00607AF7">
        <w:rPr>
          <w:rFonts w:cs="Calibri"/>
        </w:rPr>
        <w:t xml:space="preserve"> </w:t>
      </w:r>
      <w:proofErr w:type="spellStart"/>
      <w:r w:rsidRPr="00607AF7">
        <w:rPr>
          <w:rFonts w:cs="Calibri"/>
        </w:rPr>
        <w:t>risiko</w:t>
      </w:r>
      <w:proofErr w:type="spellEnd"/>
      <w:r w:rsidRPr="00607AF7">
        <w:rPr>
          <w:rFonts w:cs="Calibri"/>
        </w:rPr>
        <w:t xml:space="preserve"> yang </w:t>
      </w:r>
      <w:proofErr w:type="spellStart"/>
      <w:r w:rsidRPr="00607AF7">
        <w:rPr>
          <w:rFonts w:cs="Calibri"/>
        </w:rPr>
        <w:t>harus</w:t>
      </w:r>
      <w:proofErr w:type="spellEnd"/>
      <w:r w:rsidRPr="00607AF7">
        <w:rPr>
          <w:rFonts w:cs="Calibri"/>
        </w:rPr>
        <w:t xml:space="preserve"> </w:t>
      </w:r>
      <w:proofErr w:type="spellStart"/>
      <w:r w:rsidRPr="00607AF7">
        <w:rPr>
          <w:rFonts w:cs="Calibri"/>
        </w:rPr>
        <w:t>segera</w:t>
      </w:r>
      <w:proofErr w:type="spellEnd"/>
      <w:r w:rsidRPr="00607AF7">
        <w:rPr>
          <w:rFonts w:cs="Calibri"/>
        </w:rPr>
        <w:t xml:space="preserve"> </w:t>
      </w:r>
      <w:proofErr w:type="spellStart"/>
      <w:r w:rsidRPr="00607AF7">
        <w:rPr>
          <w:rFonts w:cs="Calibri"/>
        </w:rPr>
        <w:t>ditangani</w:t>
      </w:r>
      <w:proofErr w:type="spellEnd"/>
      <w:r w:rsidRPr="00607AF7">
        <w:rPr>
          <w:rFonts w:cs="Calibri"/>
        </w:rPr>
        <w:t xml:space="preserve"> </w:t>
      </w:r>
      <w:proofErr w:type="spellStart"/>
      <w:r w:rsidRPr="00607AF7">
        <w:rPr>
          <w:rFonts w:cs="Calibri"/>
        </w:rPr>
        <w:t>oleh</w:t>
      </w:r>
      <w:proofErr w:type="spellEnd"/>
      <w:r w:rsidRPr="00607AF7">
        <w:rPr>
          <w:rFonts w:cs="Calibri"/>
        </w:rPr>
        <w:t xml:space="preserve"> </w:t>
      </w:r>
      <w:proofErr w:type="spellStart"/>
      <w:r w:rsidRPr="00607AF7">
        <w:rPr>
          <w:rFonts w:cs="Calibri"/>
        </w:rPr>
        <w:t>perusahaan</w:t>
      </w:r>
      <w:proofErr w:type="spellEnd"/>
      <w:r w:rsidRPr="00607AF7">
        <w:rPr>
          <w:rFonts w:cs="Calibri"/>
        </w:rPr>
        <w:t xml:space="preserve">, agar </w:t>
      </w:r>
      <w:proofErr w:type="spellStart"/>
      <w:r w:rsidRPr="00607AF7">
        <w:rPr>
          <w:rFonts w:cs="Calibri"/>
        </w:rPr>
        <w:t>perusahaan</w:t>
      </w:r>
      <w:proofErr w:type="spellEnd"/>
      <w:r w:rsidRPr="00607AF7">
        <w:rPr>
          <w:rFonts w:cs="Calibri"/>
        </w:rPr>
        <w:t xml:space="preserve"> </w:t>
      </w:r>
      <w:proofErr w:type="spellStart"/>
      <w:r w:rsidRPr="00607AF7">
        <w:rPr>
          <w:rFonts w:cs="Calibri"/>
        </w:rPr>
        <w:t>mampu</w:t>
      </w:r>
      <w:proofErr w:type="spellEnd"/>
      <w:r w:rsidRPr="00607AF7">
        <w:rPr>
          <w:rFonts w:cs="Calibri"/>
        </w:rPr>
        <w:t xml:space="preserve"> </w:t>
      </w:r>
      <w:proofErr w:type="spellStart"/>
      <w:r w:rsidRPr="00607AF7">
        <w:rPr>
          <w:rFonts w:cs="Calibri"/>
        </w:rPr>
        <w:t>dan</w:t>
      </w:r>
      <w:proofErr w:type="spellEnd"/>
      <w:r w:rsidRPr="00607AF7">
        <w:rPr>
          <w:rFonts w:cs="Calibri"/>
        </w:rPr>
        <w:t xml:space="preserve"> </w:t>
      </w:r>
      <w:proofErr w:type="spellStart"/>
      <w:r w:rsidRPr="00607AF7">
        <w:rPr>
          <w:rFonts w:cs="Calibri"/>
        </w:rPr>
        <w:t>siap</w:t>
      </w:r>
      <w:proofErr w:type="spellEnd"/>
      <w:r w:rsidRPr="00607AF7">
        <w:rPr>
          <w:rFonts w:cs="Calibri"/>
        </w:rPr>
        <w:t xml:space="preserve"> </w:t>
      </w:r>
      <w:proofErr w:type="spellStart"/>
      <w:r w:rsidRPr="00607AF7">
        <w:rPr>
          <w:rFonts w:cs="Calibri"/>
        </w:rPr>
        <w:t>dalam</w:t>
      </w:r>
      <w:proofErr w:type="spellEnd"/>
      <w:r w:rsidRPr="00607AF7">
        <w:rPr>
          <w:rFonts w:cs="Calibri"/>
        </w:rPr>
        <w:t xml:space="preserve"> </w:t>
      </w:r>
      <w:proofErr w:type="spellStart"/>
      <w:r w:rsidRPr="00607AF7">
        <w:rPr>
          <w:rFonts w:cs="Calibri"/>
        </w:rPr>
        <w:t>menghadapi</w:t>
      </w:r>
      <w:proofErr w:type="spellEnd"/>
      <w:r w:rsidRPr="00607AF7">
        <w:rPr>
          <w:rFonts w:cs="Calibri"/>
        </w:rPr>
        <w:t xml:space="preserve"> </w:t>
      </w:r>
      <w:proofErr w:type="spellStart"/>
      <w:r w:rsidRPr="00607AF7">
        <w:rPr>
          <w:rFonts w:cs="Calibri"/>
        </w:rPr>
        <w:t>berbagai</w:t>
      </w:r>
      <w:proofErr w:type="spellEnd"/>
      <w:r w:rsidRPr="00607AF7">
        <w:rPr>
          <w:rFonts w:cs="Calibri"/>
        </w:rPr>
        <w:t xml:space="preserve"> </w:t>
      </w:r>
      <w:proofErr w:type="spellStart"/>
      <w:r w:rsidRPr="00607AF7">
        <w:rPr>
          <w:rFonts w:cs="Calibri"/>
        </w:rPr>
        <w:t>macam</w:t>
      </w:r>
      <w:proofErr w:type="spellEnd"/>
      <w:r w:rsidRPr="00607AF7">
        <w:rPr>
          <w:rFonts w:cs="Calibri"/>
        </w:rPr>
        <w:t xml:space="preserve"> </w:t>
      </w:r>
      <w:proofErr w:type="spellStart"/>
      <w:r w:rsidRPr="00607AF7">
        <w:rPr>
          <w:rFonts w:cs="Calibri"/>
        </w:rPr>
        <w:t>risiko-risiko</w:t>
      </w:r>
      <w:proofErr w:type="spellEnd"/>
      <w:r w:rsidRPr="00607AF7">
        <w:rPr>
          <w:rFonts w:cs="Calibri"/>
        </w:rPr>
        <w:t xml:space="preserve"> yang </w:t>
      </w:r>
      <w:proofErr w:type="spellStart"/>
      <w:r w:rsidRPr="00607AF7">
        <w:rPr>
          <w:rFonts w:cs="Calibri"/>
        </w:rPr>
        <w:t>tidak</w:t>
      </w:r>
      <w:proofErr w:type="spellEnd"/>
      <w:r w:rsidRPr="00607AF7">
        <w:rPr>
          <w:rFonts w:cs="Calibri"/>
        </w:rPr>
        <w:t xml:space="preserve"> </w:t>
      </w:r>
      <w:proofErr w:type="spellStart"/>
      <w:r w:rsidRPr="00607AF7">
        <w:rPr>
          <w:rFonts w:cs="Calibri"/>
        </w:rPr>
        <w:t>dapat</w:t>
      </w:r>
      <w:proofErr w:type="spellEnd"/>
      <w:r w:rsidRPr="00607AF7">
        <w:rPr>
          <w:rFonts w:cs="Calibri"/>
        </w:rPr>
        <w:t xml:space="preserve"> </w:t>
      </w:r>
      <w:proofErr w:type="spellStart"/>
      <w:r w:rsidRPr="00607AF7">
        <w:rPr>
          <w:rFonts w:cs="Calibri"/>
        </w:rPr>
        <w:t>diatasi</w:t>
      </w:r>
      <w:proofErr w:type="spellEnd"/>
      <w:r w:rsidRPr="00607AF7">
        <w:rPr>
          <w:rFonts w:cs="Calibri"/>
        </w:rPr>
        <w:t xml:space="preserve"> </w:t>
      </w:r>
      <w:proofErr w:type="spellStart"/>
      <w:r w:rsidRPr="00607AF7">
        <w:rPr>
          <w:rFonts w:cs="Calibri"/>
        </w:rPr>
        <w:t>oleh</w:t>
      </w:r>
      <w:proofErr w:type="spellEnd"/>
      <w:r w:rsidRPr="00607AF7">
        <w:rPr>
          <w:rFonts w:cs="Calibri"/>
        </w:rPr>
        <w:t xml:space="preserve"> </w:t>
      </w:r>
      <w:proofErr w:type="spellStart"/>
      <w:r w:rsidRPr="00607AF7">
        <w:rPr>
          <w:rFonts w:cs="Calibri"/>
        </w:rPr>
        <w:t>perusahaan</w:t>
      </w:r>
      <w:proofErr w:type="spellEnd"/>
      <w:r w:rsidRPr="00607AF7">
        <w:rPr>
          <w:rFonts w:cs="Calibri"/>
        </w:rPr>
        <w:t xml:space="preserve"> (</w:t>
      </w:r>
      <w:proofErr w:type="spellStart"/>
      <w:r w:rsidRPr="00607AF7">
        <w:rPr>
          <w:rFonts w:cs="Calibri"/>
        </w:rPr>
        <w:t>Fatmarindah</w:t>
      </w:r>
      <w:proofErr w:type="spellEnd"/>
      <w:r w:rsidRPr="00607AF7">
        <w:rPr>
          <w:rFonts w:cs="Calibri"/>
        </w:rPr>
        <w:t>, 2010).</w:t>
      </w:r>
      <w:proofErr w:type="gramEnd"/>
      <w:r w:rsidRPr="00607AF7">
        <w:rPr>
          <w:rFonts w:cs="Calibri"/>
          <w:lang w:val="id-ID"/>
        </w:rPr>
        <w:t xml:space="preserve"> </w:t>
      </w:r>
      <w:r w:rsidR="00893643" w:rsidRPr="00607AF7">
        <w:rPr>
          <w:rFonts w:cs="Calibri"/>
          <w:lang w:val="id-ID"/>
        </w:rPr>
        <w:t xml:space="preserve">  Jika risiko pasar diberikan pengertian sebagai risiko kerugian yang disebabkan karena perubahan variabel makro ekonomi dan risiko kredit adalah risiko kerugian karena pihak counterparty tidak mampu membayar kewajibanya, maka risiko operasional merupakan kerugian finansial yang disebabkan oleh kegagalan proses internal perusahaan, kesalahan sumberdaya manusia, kegagalan sistem, kerugian yang disebabkan kejadian dari luar perusahaan, dan kerugian karena pelanggaran peraturan dan hukum yang berlaku (Muslich, 2007). </w:t>
      </w:r>
      <w:r w:rsidR="00556C87">
        <w:rPr>
          <w:rFonts w:cs="Calibri"/>
          <w:lang w:val="id-ID"/>
        </w:rPr>
        <w:t xml:space="preserve"> </w:t>
      </w:r>
      <w:r w:rsidR="00556C87" w:rsidRPr="00556C87">
        <w:rPr>
          <w:rFonts w:cs="Calibri"/>
          <w:lang w:val="id-ID"/>
        </w:rPr>
        <w:t xml:space="preserve">Manajemen </w:t>
      </w:r>
      <w:r w:rsidR="00556C87" w:rsidRPr="00556C87">
        <w:rPr>
          <w:rFonts w:cs="Calibri"/>
          <w:lang w:val="id-ID"/>
        </w:rPr>
        <w:lastRenderedPageBreak/>
        <w:t>pemeliharaan dan reliabilitas yang baik dapat meningkatkan kinerja organisasi serta melindungi investasi organisasi (Heizer &amp; Render, 2015). Dalam manajemen risiko, sesuatu yang dapat merugikan organisasi harus segera dapat ditangani kemudian dipelihara secara berkelanjutan agar setiap tujuan operasional organisasi dapat tercapai. (Wijeratne, Perera, &amp; De Silva, 2014). Penerapan manajemen risiko dapat digunakan pada seluruh bidang pekerjaan bahkan berbagai kegiatan, termasuk pengambilan keputusan, operasional, proses, fungsi, proyek, produk, jasa dan aset (ISO 31000, 2009), oleh karena itu, manajemen risiko tidak spesifik untuk setiap industri atau sektor melainkan bisa digunakan pada seluruh bidang kegiatan ataupun usaha.</w:t>
      </w:r>
    </w:p>
    <w:p w:rsidR="008544E4" w:rsidRPr="00607AF7" w:rsidRDefault="00893643" w:rsidP="00893643">
      <w:pPr>
        <w:pStyle w:val="Paragraf"/>
        <w:spacing w:line="240" w:lineRule="auto"/>
        <w:rPr>
          <w:rFonts w:cs="Calibri"/>
          <w:lang w:val="id-ID"/>
        </w:rPr>
      </w:pPr>
      <w:r w:rsidRPr="00607AF7">
        <w:rPr>
          <w:rFonts w:cs="Calibri"/>
          <w:lang w:val="id-ID"/>
        </w:rPr>
        <w:t xml:space="preserve"> </w:t>
      </w:r>
      <w:proofErr w:type="spellStart"/>
      <w:proofErr w:type="gramStart"/>
      <w:r w:rsidRPr="00607AF7">
        <w:rPr>
          <w:rFonts w:cs="Calibri"/>
        </w:rPr>
        <w:t>beberapa</w:t>
      </w:r>
      <w:proofErr w:type="spellEnd"/>
      <w:proofErr w:type="gramEnd"/>
      <w:r w:rsidRPr="00607AF7">
        <w:rPr>
          <w:rFonts w:cs="Calibri"/>
        </w:rPr>
        <w:t xml:space="preserve"> </w:t>
      </w:r>
      <w:proofErr w:type="spellStart"/>
      <w:r w:rsidRPr="00607AF7">
        <w:rPr>
          <w:rFonts w:cs="Calibri"/>
        </w:rPr>
        <w:t>risiko</w:t>
      </w:r>
      <w:proofErr w:type="spellEnd"/>
      <w:r w:rsidRPr="00607AF7">
        <w:rPr>
          <w:rFonts w:cs="Calibri"/>
        </w:rPr>
        <w:t xml:space="preserve"> yang </w:t>
      </w:r>
      <w:proofErr w:type="spellStart"/>
      <w:r w:rsidRPr="00607AF7">
        <w:rPr>
          <w:rFonts w:cs="Calibri"/>
        </w:rPr>
        <w:t>kerap</w:t>
      </w:r>
      <w:proofErr w:type="spellEnd"/>
      <w:r w:rsidRPr="00607AF7">
        <w:rPr>
          <w:rFonts w:cs="Calibri"/>
        </w:rPr>
        <w:t xml:space="preserve"> </w:t>
      </w:r>
      <w:proofErr w:type="spellStart"/>
      <w:r w:rsidRPr="00607AF7">
        <w:rPr>
          <w:rFonts w:cs="Calibri"/>
        </w:rPr>
        <w:t>muncul</w:t>
      </w:r>
      <w:proofErr w:type="spellEnd"/>
      <w:r w:rsidRPr="00607AF7">
        <w:rPr>
          <w:rFonts w:cs="Calibri"/>
        </w:rPr>
        <w:t xml:space="preserve"> </w:t>
      </w:r>
      <w:proofErr w:type="spellStart"/>
      <w:r w:rsidRPr="00607AF7">
        <w:rPr>
          <w:rFonts w:cs="Calibri"/>
        </w:rPr>
        <w:t>pada</w:t>
      </w:r>
      <w:proofErr w:type="spellEnd"/>
      <w:r w:rsidRPr="00607AF7">
        <w:rPr>
          <w:rFonts w:cs="Calibri"/>
        </w:rPr>
        <w:t xml:space="preserve"> Unit </w:t>
      </w:r>
      <w:proofErr w:type="spellStart"/>
      <w:r w:rsidRPr="00607AF7">
        <w:rPr>
          <w:rFonts w:cs="Calibri"/>
        </w:rPr>
        <w:t>pelaksana</w:t>
      </w:r>
      <w:proofErr w:type="spellEnd"/>
      <w:r w:rsidRPr="00607AF7">
        <w:rPr>
          <w:rFonts w:cs="Calibri"/>
        </w:rPr>
        <w:t xml:space="preserve"> </w:t>
      </w:r>
      <w:proofErr w:type="spellStart"/>
      <w:r w:rsidRPr="00607AF7">
        <w:rPr>
          <w:rFonts w:cs="Calibri"/>
        </w:rPr>
        <w:t>Teknis</w:t>
      </w:r>
      <w:proofErr w:type="spellEnd"/>
      <w:r w:rsidRPr="00607AF7">
        <w:rPr>
          <w:rFonts w:cs="Calibri"/>
        </w:rPr>
        <w:t xml:space="preserve"> </w:t>
      </w:r>
      <w:proofErr w:type="spellStart"/>
      <w:r w:rsidRPr="00607AF7">
        <w:rPr>
          <w:rFonts w:cs="Calibri"/>
        </w:rPr>
        <w:t>Pengujian</w:t>
      </w:r>
      <w:proofErr w:type="spellEnd"/>
      <w:r w:rsidRPr="00607AF7">
        <w:rPr>
          <w:rFonts w:cs="Calibri"/>
        </w:rPr>
        <w:t xml:space="preserve"> </w:t>
      </w:r>
      <w:proofErr w:type="spellStart"/>
      <w:r w:rsidRPr="00607AF7">
        <w:rPr>
          <w:rFonts w:cs="Calibri"/>
        </w:rPr>
        <w:t>Kendaraan</w:t>
      </w:r>
      <w:proofErr w:type="spellEnd"/>
      <w:r w:rsidRPr="00607AF7">
        <w:rPr>
          <w:rFonts w:cs="Calibri"/>
        </w:rPr>
        <w:t xml:space="preserve"> </w:t>
      </w:r>
      <w:proofErr w:type="spellStart"/>
      <w:r w:rsidRPr="00607AF7">
        <w:rPr>
          <w:rFonts w:cs="Calibri"/>
        </w:rPr>
        <w:t>Bermotor</w:t>
      </w:r>
      <w:proofErr w:type="spellEnd"/>
      <w:r w:rsidRPr="00607AF7">
        <w:rPr>
          <w:rFonts w:cs="Calibri"/>
        </w:rPr>
        <w:t xml:space="preserve"> </w:t>
      </w:r>
      <w:proofErr w:type="spellStart"/>
      <w:r w:rsidRPr="00607AF7">
        <w:rPr>
          <w:rFonts w:cs="Calibri"/>
        </w:rPr>
        <w:t>Dinas</w:t>
      </w:r>
      <w:proofErr w:type="spellEnd"/>
      <w:r w:rsidRPr="00607AF7">
        <w:rPr>
          <w:rFonts w:cs="Calibri"/>
        </w:rPr>
        <w:t xml:space="preserve"> </w:t>
      </w:r>
      <w:proofErr w:type="spellStart"/>
      <w:r w:rsidRPr="00607AF7">
        <w:rPr>
          <w:rFonts w:cs="Calibri"/>
        </w:rPr>
        <w:t>Perhubungan</w:t>
      </w:r>
      <w:proofErr w:type="spellEnd"/>
      <w:r w:rsidRPr="00607AF7">
        <w:rPr>
          <w:rFonts w:cs="Calibri"/>
        </w:rPr>
        <w:t xml:space="preserve"> Kota </w:t>
      </w:r>
      <w:proofErr w:type="spellStart"/>
      <w:r w:rsidRPr="00607AF7">
        <w:rPr>
          <w:rFonts w:cs="Calibri"/>
        </w:rPr>
        <w:t>Cimahi</w:t>
      </w:r>
      <w:proofErr w:type="spellEnd"/>
      <w:r w:rsidRPr="00607AF7">
        <w:rPr>
          <w:rFonts w:cs="Calibri"/>
        </w:rPr>
        <w:t xml:space="preserve"> </w:t>
      </w:r>
      <w:proofErr w:type="spellStart"/>
      <w:r w:rsidRPr="00607AF7">
        <w:rPr>
          <w:rFonts w:cs="Calibri"/>
        </w:rPr>
        <w:t>dapat</w:t>
      </w:r>
      <w:proofErr w:type="spellEnd"/>
      <w:r w:rsidRPr="00607AF7">
        <w:rPr>
          <w:rFonts w:cs="Calibri"/>
        </w:rPr>
        <w:t xml:space="preserve"> </w:t>
      </w:r>
      <w:proofErr w:type="spellStart"/>
      <w:r w:rsidRPr="00607AF7">
        <w:rPr>
          <w:rFonts w:cs="Calibri"/>
        </w:rPr>
        <w:t>dilihat</w:t>
      </w:r>
      <w:proofErr w:type="spellEnd"/>
      <w:r w:rsidRPr="00607AF7">
        <w:rPr>
          <w:rFonts w:cs="Calibri"/>
        </w:rPr>
        <w:t xml:space="preserve"> </w:t>
      </w:r>
      <w:proofErr w:type="spellStart"/>
      <w:r w:rsidRPr="00607AF7">
        <w:rPr>
          <w:rFonts w:cs="Calibri"/>
        </w:rPr>
        <w:t>pada</w:t>
      </w:r>
      <w:proofErr w:type="spellEnd"/>
      <w:r w:rsidRPr="00607AF7">
        <w:rPr>
          <w:rFonts w:cs="Calibri"/>
        </w:rPr>
        <w:t xml:space="preserve"> </w:t>
      </w:r>
      <w:proofErr w:type="spellStart"/>
      <w:r w:rsidRPr="00607AF7">
        <w:rPr>
          <w:rFonts w:cs="Calibri"/>
        </w:rPr>
        <w:t>Tabel</w:t>
      </w:r>
      <w:proofErr w:type="spellEnd"/>
      <w:r w:rsidRPr="00607AF7">
        <w:rPr>
          <w:rFonts w:cs="Calibri"/>
        </w:rPr>
        <w:t xml:space="preserve"> 1.1.</w:t>
      </w:r>
      <w:r w:rsidRPr="00607AF7">
        <w:rPr>
          <w:rFonts w:cs="Calibri"/>
          <w:lang w:val="id-ID"/>
        </w:rPr>
        <w:t xml:space="preserve"> </w:t>
      </w:r>
    </w:p>
    <w:p w:rsidR="00893643" w:rsidRPr="00607AF7" w:rsidRDefault="00893643" w:rsidP="00893643">
      <w:pPr>
        <w:pStyle w:val="Paragraf"/>
        <w:spacing w:line="240" w:lineRule="auto"/>
        <w:rPr>
          <w:rFonts w:cs="Calibri"/>
          <w:lang w:val="id-ID"/>
        </w:rPr>
      </w:pPr>
    </w:p>
    <w:p w:rsidR="00893643" w:rsidRPr="00607AF7" w:rsidRDefault="00893643" w:rsidP="00893643">
      <w:pPr>
        <w:pStyle w:val="Paragraf"/>
        <w:spacing w:line="240" w:lineRule="auto"/>
        <w:rPr>
          <w:rFonts w:cs="Calibri"/>
          <w:lang w:val="id-ID"/>
        </w:rPr>
      </w:pPr>
    </w:p>
    <w:p w:rsidR="00893643" w:rsidRPr="00607AF7" w:rsidRDefault="00556C87" w:rsidP="00893643">
      <w:pPr>
        <w:pStyle w:val="Paragraf"/>
        <w:spacing w:line="240" w:lineRule="auto"/>
        <w:rPr>
          <w:rFonts w:cs="Calibri"/>
          <w:lang w:val="id-ID"/>
        </w:rPr>
      </w:pPr>
      <w:r>
        <w:rPr>
          <w:rFonts w:cs="Calibri"/>
          <w:noProof/>
          <w:lang w:val="id-ID" w:eastAsia="id-ID"/>
        </w:rPr>
        <w:lastRenderedPageBreak/>
        <w:drawing>
          <wp:anchor distT="0" distB="0" distL="114300" distR="114300" simplePos="0" relativeHeight="251682816" behindDoc="0" locked="0" layoutInCell="1" allowOverlap="1">
            <wp:simplePos x="0" y="0"/>
            <wp:positionH relativeFrom="column">
              <wp:posOffset>105410</wp:posOffset>
            </wp:positionH>
            <wp:positionV relativeFrom="paragraph">
              <wp:posOffset>14579</wp:posOffset>
            </wp:positionV>
            <wp:extent cx="2599792" cy="146304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32558" t="30000" r="29800" b="32656"/>
                    <a:stretch>
                      <a:fillRect/>
                    </a:stretch>
                  </pic:blipFill>
                  <pic:spPr bwMode="auto">
                    <a:xfrm>
                      <a:off x="0" y="0"/>
                      <a:ext cx="2599792" cy="1463040"/>
                    </a:xfrm>
                    <a:prstGeom prst="rect">
                      <a:avLst/>
                    </a:prstGeom>
                    <a:noFill/>
                    <a:ln w="9525">
                      <a:noFill/>
                      <a:miter lim="800000"/>
                      <a:headEnd/>
                      <a:tailEnd/>
                    </a:ln>
                  </pic:spPr>
                </pic:pic>
              </a:graphicData>
            </a:graphic>
          </wp:anchor>
        </w:drawing>
      </w:r>
    </w:p>
    <w:p w:rsidR="00893643" w:rsidRPr="00607AF7" w:rsidRDefault="00893643" w:rsidP="00893643">
      <w:pPr>
        <w:pStyle w:val="Paragraf"/>
        <w:spacing w:line="240" w:lineRule="auto"/>
        <w:rPr>
          <w:rFonts w:cs="Calibri"/>
          <w:lang w:val="id-ID"/>
        </w:rPr>
      </w:pPr>
    </w:p>
    <w:p w:rsidR="00893643" w:rsidRPr="00607AF7" w:rsidRDefault="00893643" w:rsidP="00893643">
      <w:pPr>
        <w:pStyle w:val="Paragraf"/>
        <w:spacing w:line="240" w:lineRule="auto"/>
        <w:rPr>
          <w:rFonts w:cs="Calibri"/>
          <w:lang w:val="id-ID"/>
        </w:rPr>
      </w:pPr>
    </w:p>
    <w:p w:rsidR="00893643" w:rsidRPr="00607AF7" w:rsidRDefault="00893643" w:rsidP="00893643">
      <w:pPr>
        <w:pStyle w:val="Paragraf"/>
        <w:spacing w:line="240" w:lineRule="auto"/>
        <w:rPr>
          <w:rFonts w:cs="Calibri"/>
          <w:lang w:val="id-ID"/>
        </w:rPr>
      </w:pPr>
    </w:p>
    <w:p w:rsidR="00893643" w:rsidRPr="00607AF7" w:rsidRDefault="00893643" w:rsidP="00893643">
      <w:pPr>
        <w:pStyle w:val="Paragraf"/>
        <w:spacing w:line="240" w:lineRule="auto"/>
        <w:rPr>
          <w:rFonts w:cs="Calibri"/>
          <w:lang w:val="id-ID"/>
        </w:rPr>
      </w:pPr>
    </w:p>
    <w:p w:rsidR="00893643" w:rsidRPr="00607AF7" w:rsidRDefault="00893643" w:rsidP="00893643">
      <w:pPr>
        <w:pStyle w:val="Paragraf"/>
        <w:spacing w:line="240" w:lineRule="auto"/>
        <w:rPr>
          <w:rFonts w:cs="Calibri"/>
          <w:lang w:val="id-ID"/>
        </w:rPr>
      </w:pPr>
    </w:p>
    <w:p w:rsidR="00893643" w:rsidRPr="00607AF7" w:rsidRDefault="00893643" w:rsidP="00893643">
      <w:pPr>
        <w:pStyle w:val="Paragraf"/>
        <w:spacing w:line="240" w:lineRule="auto"/>
        <w:rPr>
          <w:rFonts w:cs="Calibri"/>
          <w:lang w:val="id-ID"/>
        </w:rPr>
      </w:pPr>
    </w:p>
    <w:p w:rsidR="00893643" w:rsidRPr="00607AF7" w:rsidRDefault="00893643" w:rsidP="00893643">
      <w:pPr>
        <w:pStyle w:val="Paragraf"/>
        <w:spacing w:line="240" w:lineRule="auto"/>
        <w:rPr>
          <w:rFonts w:cs="Calibri"/>
          <w:lang w:val="id-ID"/>
        </w:rPr>
      </w:pPr>
    </w:p>
    <w:p w:rsidR="00556C87" w:rsidRDefault="00556C87" w:rsidP="00893643">
      <w:pPr>
        <w:pStyle w:val="Paragraf"/>
        <w:spacing w:line="240" w:lineRule="auto"/>
        <w:rPr>
          <w:rFonts w:cs="Calibri"/>
          <w:lang w:val="id-ID"/>
        </w:rPr>
      </w:pPr>
    </w:p>
    <w:p w:rsidR="00556C87" w:rsidRDefault="00556C87" w:rsidP="00893643">
      <w:pPr>
        <w:pStyle w:val="Paragraf"/>
        <w:spacing w:line="240" w:lineRule="auto"/>
        <w:rPr>
          <w:rFonts w:cs="Calibri"/>
          <w:lang w:val="id-ID"/>
        </w:rPr>
      </w:pPr>
    </w:p>
    <w:p w:rsidR="00893643" w:rsidRPr="00607AF7" w:rsidRDefault="00893643" w:rsidP="00893643">
      <w:pPr>
        <w:pStyle w:val="Paragraf"/>
        <w:spacing w:line="240" w:lineRule="auto"/>
        <w:rPr>
          <w:rFonts w:cs="Calibri"/>
          <w:lang w:val="id-ID"/>
        </w:rPr>
      </w:pPr>
      <w:r w:rsidRPr="00607AF7">
        <w:rPr>
          <w:rFonts w:cs="Calibri"/>
          <w:lang w:val="id-ID"/>
        </w:rPr>
        <w:t>Berdasarkan temuan pada tabel 1.1 maka perlu dilakukan penelitian yang berkaitan dengan manajemen risiko operasional di Unit Pelaksana Teknis Pengujian Kendaraan Bermotor Dinas Perhubungan. Kegiatan yang berkaitan dengan manajemen risiko pada Unit Pelaksana Teknis Pengujian Kendaraan Bermotor Dinas Perhubungan Kota Cimahi diantaranya yaitu, pengujian pertama kali, pengujian berkala, pengujian berkala kendaraan diluar domisli kendaraan, pemindahan pengujian dari wilayah domisli dan penilaian teknis kendaraan (Peraturan Daerah Kota Cimahi No 18, 2011). Standar ISO 31000:2009 memiliki keunggulan esensial dalam memberikan panduan yang lebih mendetail dan komprehensif (Kusuma, 2014). Standar ISO 31000:2009 telah diadopsi sebagai standar nasional dengan lebih dari 50 badan standar nasional yang meliputi lebih dari 70% dari populasi global (Riskfacilitator Pty Ltd, 2015). Manajemen risiko penting dilakukan dalam mendukung seluruh tujuan operasional Unit Pelaksana Teknis Penguji Kendaraan Bermotor Dinas Perhubungan Kota Cimahi yaitu, dalam rangka pemeriksaan setiap kendaraan yang dioperasikan di jalan, wajib memenuhi persyaratan teknis dan laik jalan. Kendaraan yang dioperasikan di jalan diantaranya yaitu mobil bus, mobil barang, kereta gandeng, kereta tempelan, kendaraan khusus dan kendaraan umum.</w:t>
      </w:r>
    </w:p>
    <w:p w:rsidR="00893643" w:rsidRPr="00893643" w:rsidRDefault="00893643" w:rsidP="00893643">
      <w:pPr>
        <w:pStyle w:val="Paragraf"/>
        <w:spacing w:line="240" w:lineRule="auto"/>
        <w:rPr>
          <w:lang w:val="id-ID"/>
        </w:rPr>
      </w:pPr>
    </w:p>
    <w:p w:rsidR="00B66DB4" w:rsidRPr="00CA6ADA" w:rsidRDefault="00CA6ADA" w:rsidP="00191685">
      <w:pPr>
        <w:pStyle w:val="MenuPENDAHULUAN"/>
        <w:spacing w:before="0" w:after="0" w:line="300" w:lineRule="atLeast"/>
        <w:ind w:left="0" w:firstLine="0"/>
        <w:rPr>
          <w:szCs w:val="22"/>
        </w:rPr>
      </w:pPr>
      <w:r>
        <w:rPr>
          <w:sz w:val="24"/>
          <w:szCs w:val="22"/>
          <w:lang w:val="en-US"/>
        </w:rPr>
        <w:t>KERANGKA PENELITIAN &amp; HIPOTESIS</w:t>
      </w:r>
    </w:p>
    <w:p w:rsidR="00BA43A5" w:rsidRDefault="00BA43A5" w:rsidP="00BA43A5">
      <w:pPr>
        <w:pStyle w:val="Paragraf"/>
        <w:spacing w:line="240" w:lineRule="auto"/>
        <w:rPr>
          <w:lang w:val="id-ID"/>
        </w:rPr>
      </w:pPr>
      <w:r w:rsidRPr="00BA43A5">
        <w:rPr>
          <w:lang w:val="id-ID"/>
        </w:rPr>
        <w:t xml:space="preserve">Manajemen operasional merupakan aktivitas yang berhubungan dengan penciptaan barang dan jasa melalui proses transformasi dari masukan (input) ke hasil (output) (Heizer &amp; Render, 2015). </w:t>
      </w:r>
      <w:r>
        <w:rPr>
          <w:lang w:val="id-ID"/>
        </w:rPr>
        <w:t xml:space="preserve"> </w:t>
      </w:r>
      <w:r w:rsidRPr="00BA43A5">
        <w:rPr>
          <w:lang w:val="id-ID"/>
        </w:rPr>
        <w:t xml:space="preserve">Untuk mendukung peran manajemen operasional maka dibutuhkan suatu pengendalian yang berfungsi untuk menjamin bahwa setiap proses dapat berjalan sesuai perencanaan. </w:t>
      </w:r>
      <w:r>
        <w:rPr>
          <w:lang w:val="id-ID"/>
        </w:rPr>
        <w:tab/>
      </w:r>
      <w:r>
        <w:rPr>
          <w:lang w:val="id-ID"/>
        </w:rPr>
        <w:tab/>
      </w:r>
      <w:r>
        <w:rPr>
          <w:lang w:val="id-ID"/>
        </w:rPr>
        <w:tab/>
      </w:r>
      <w:r>
        <w:rPr>
          <w:lang w:val="id-ID"/>
        </w:rPr>
        <w:tab/>
      </w:r>
      <w:r>
        <w:rPr>
          <w:lang w:val="id-ID"/>
        </w:rPr>
        <w:tab/>
      </w:r>
      <w:r>
        <w:rPr>
          <w:lang w:val="id-ID"/>
        </w:rPr>
        <w:tab/>
      </w:r>
      <w:r>
        <w:rPr>
          <w:lang w:val="id-ID"/>
        </w:rPr>
        <w:tab/>
      </w:r>
      <w:r>
        <w:rPr>
          <w:lang w:val="id-ID"/>
        </w:rPr>
        <w:tab/>
      </w:r>
      <w:r w:rsidRPr="00BA43A5">
        <w:rPr>
          <w:lang w:val="id-ID"/>
        </w:rPr>
        <w:t>Setiap proses operasional harus dievaluasi untuk mendatangkan strategi baru agar organisasi berjalan lebih efektif dan efisien. (Anthony &amp; Govindarajan, 2005).</w:t>
      </w:r>
      <w:r>
        <w:rPr>
          <w:lang w:val="id-ID"/>
        </w:rPr>
        <w:t xml:space="preserve">  </w:t>
      </w:r>
      <w:r w:rsidRPr="00BA43A5">
        <w:rPr>
          <w:lang w:val="id-ID"/>
        </w:rPr>
        <w:t>Anthony, R. N., &amp; Govindarajan, V. (2005). Sistem Pengendalian Manajemen (Vol. Edisi 11). Jakarta: Salemba Empat.</w:t>
      </w:r>
    </w:p>
    <w:p w:rsidR="0006109E" w:rsidRDefault="00BA43A5" w:rsidP="00BA43A5">
      <w:pPr>
        <w:pStyle w:val="Paragraf"/>
        <w:spacing w:line="240" w:lineRule="auto"/>
        <w:rPr>
          <w:noProof/>
          <w:lang w:val="id-ID"/>
        </w:rPr>
      </w:pPr>
      <w:r w:rsidRPr="00BA43A5">
        <w:rPr>
          <w:lang w:val="id-ID"/>
        </w:rPr>
        <w:lastRenderedPageBreak/>
        <w:t>Risk is the chance of los</w:t>
      </w:r>
      <w:r>
        <w:rPr>
          <w:lang w:val="id-ID"/>
        </w:rPr>
        <w:t xml:space="preserve">s (Risiko adalah kans kerugian) </w:t>
      </w:r>
      <w:r w:rsidRPr="00BA43A5">
        <w:rPr>
          <w:lang w:val="id-ID"/>
        </w:rPr>
        <w:t>Kerugian biasanya dipergunakan untuk menunjukkan suatu keadaan dimana terdapat suatu keterbukaan terhadap kerugian atau suatu kemungkinan kerugian. Sebaliknya jika disesuaikan dengan istilah yang dipakai dalam statistik, maka “Change” sering dipergunakan untuk menunjukkan tingkat probabilitas akan munculnya situasi tertentu. Misalnya apabila kita melemparkan uang logam maka probabilitas muncul gambar adat di bagian atas setelah uang ter</w:t>
      </w:r>
      <w:r>
        <w:rPr>
          <w:lang w:val="id-ID"/>
        </w:rPr>
        <w:t xml:space="preserve">sebut tiba di lantai adalah 0.5 </w:t>
      </w:r>
      <w:r w:rsidRPr="00061C95">
        <w:rPr>
          <w:noProof/>
        </w:rPr>
        <w:t>(Darmawi, 2005)</w:t>
      </w:r>
      <w:r>
        <w:rPr>
          <w:noProof/>
          <w:lang w:val="id-ID"/>
        </w:rPr>
        <w:t xml:space="preserve">. </w:t>
      </w:r>
      <w:r w:rsidRPr="00BA43A5">
        <w:rPr>
          <w:noProof/>
          <w:lang w:val="id-ID"/>
        </w:rPr>
        <w:t>Kerugian risiko operasional terjadi pada semua jenis perusahaan ataupun lembaga. Risiko operasional merupakan kerugian finansial yang disebabkan oleh kegagalan proses internal perusahaan, kesalahan sumber daya manusia, kegagalan sistem, kerugian yang disebabkan kejadian dari luar perusahaan, dan kerugian karena planggaran peraturan dan hukum yang berlaku (Muslich, 2007).</w:t>
      </w:r>
      <w:r w:rsidR="00682E93">
        <w:rPr>
          <w:noProof/>
          <w:lang w:val="id-ID"/>
        </w:rPr>
        <w:t xml:space="preserve"> </w:t>
      </w:r>
    </w:p>
    <w:p w:rsidR="00682E93" w:rsidRPr="00682E93" w:rsidRDefault="00682E93" w:rsidP="00682E93">
      <w:pPr>
        <w:pStyle w:val="Paragraf"/>
        <w:spacing w:line="240" w:lineRule="auto"/>
        <w:rPr>
          <w:lang w:val="id-ID"/>
        </w:rPr>
      </w:pPr>
      <w:r w:rsidRPr="00682E93">
        <w:rPr>
          <w:lang w:val="id-ID"/>
        </w:rPr>
        <w:t>Kerugian potensial yang bersifat ekonomi jakarta ditangani manajer risiko dapat dikategorikan seperti (Darmawi, 2005):</w:t>
      </w:r>
    </w:p>
    <w:p w:rsidR="00682E93" w:rsidRPr="00682E93" w:rsidRDefault="00682E93" w:rsidP="00682E93">
      <w:pPr>
        <w:pStyle w:val="Paragraf"/>
        <w:spacing w:line="240" w:lineRule="auto"/>
        <w:rPr>
          <w:lang w:val="id-ID"/>
        </w:rPr>
      </w:pPr>
      <w:r w:rsidRPr="00682E93">
        <w:rPr>
          <w:lang w:val="id-ID"/>
        </w:rPr>
        <w:t>1.</w:t>
      </w:r>
      <w:r w:rsidRPr="00682E93">
        <w:rPr>
          <w:lang w:val="id-ID"/>
        </w:rPr>
        <w:tab/>
        <w:t>Kerugian terharap harta</w:t>
      </w:r>
    </w:p>
    <w:p w:rsidR="00682E93" w:rsidRPr="00682E93" w:rsidRDefault="00682E93" w:rsidP="00682E93">
      <w:pPr>
        <w:pStyle w:val="Paragraf"/>
        <w:spacing w:line="240" w:lineRule="auto"/>
        <w:rPr>
          <w:lang w:val="id-ID"/>
        </w:rPr>
      </w:pPr>
      <w:r w:rsidRPr="00682E93">
        <w:rPr>
          <w:lang w:val="id-ID"/>
        </w:rPr>
        <w:t>2.</w:t>
      </w:r>
      <w:r w:rsidRPr="00682E93">
        <w:rPr>
          <w:lang w:val="id-ID"/>
        </w:rPr>
        <w:tab/>
        <w:t>Tanggung jawab terhadap pihak lain</w:t>
      </w:r>
    </w:p>
    <w:p w:rsidR="00682E93" w:rsidRDefault="00682E93" w:rsidP="00682E93">
      <w:pPr>
        <w:pStyle w:val="Paragraf"/>
        <w:spacing w:line="240" w:lineRule="auto"/>
        <w:rPr>
          <w:lang w:val="id-ID"/>
        </w:rPr>
      </w:pPr>
      <w:r w:rsidRPr="00682E93">
        <w:rPr>
          <w:lang w:val="id-ID"/>
        </w:rPr>
        <w:t>3.</w:t>
      </w:r>
      <w:r w:rsidRPr="00682E93">
        <w:rPr>
          <w:lang w:val="id-ID"/>
        </w:rPr>
        <w:tab/>
        <w:t>Kerugian personil</w:t>
      </w:r>
    </w:p>
    <w:p w:rsidR="00556C87" w:rsidRDefault="00556C87" w:rsidP="00682E93">
      <w:pPr>
        <w:pStyle w:val="Paragraf"/>
        <w:spacing w:line="240" w:lineRule="auto"/>
        <w:rPr>
          <w:lang w:val="id-ID"/>
        </w:rPr>
      </w:pPr>
    </w:p>
    <w:p w:rsidR="00556C87" w:rsidRPr="00BA43A5" w:rsidRDefault="00556C87" w:rsidP="00556C87">
      <w:pPr>
        <w:pStyle w:val="Paragraf"/>
        <w:spacing w:line="240" w:lineRule="auto"/>
        <w:rPr>
          <w:lang w:val="id-ID"/>
        </w:rPr>
      </w:pPr>
      <w:r w:rsidRPr="00556C87">
        <w:rPr>
          <w:lang w:val="id-ID"/>
        </w:rPr>
        <w:t>Manajemen risiko adalah suatu pendekatan yang mengadopsi sistem yang konsisten untuk mengelola semua risiko yang dihadapi oleh perusahaan (Tjahjadi, 2011). Manajemen risiko menurut (AS/NZS 4360, 2004) adalah budaya, proses dan struktur yang diarahkan untuk mewujudkan peluang peluang sambil mengelola efek yang tidak diharapkan. Pengertian manajemen risiko menurut (ISO 31000, 2009) yaitu kegiatan terkoordinasi untuk mengarahkan dan mengendalikan organisasi berkaitan dengan risiko.</w:t>
      </w:r>
    </w:p>
    <w:p w:rsidR="00EE1FDC" w:rsidRDefault="00EE1FDC" w:rsidP="00EE1FDC">
      <w:pPr>
        <w:pStyle w:val="Paragraf"/>
        <w:spacing w:line="240" w:lineRule="auto"/>
        <w:rPr>
          <w:lang w:val="id-ID"/>
        </w:rPr>
      </w:pPr>
      <w:r w:rsidRPr="00682E93">
        <w:rPr>
          <w:lang w:val="id-ID"/>
        </w:rPr>
        <w:t>Risiko diidentifikasikan sebagai sesuatu yang dapat menciptakan rintangan dalam pencapaian tujuan organisasi, karena faktor internal dan eksternal, tergantung dari tipe risiko yang ada dalam situasi tertentu (Kanchu dan Kumar, 2013). Sedangkan menurut (AS/NZS 4360, 2004) risiko yaitu peluang terjadinya sesuatu yang akan mempunyai dampak pada pencapaian tujuan. Menurut (ISO 31000, 2009) Risiko yaitu Efek dari ketidakpastian tujuan.</w:t>
      </w:r>
    </w:p>
    <w:p w:rsidR="00EE1FDC" w:rsidRPr="00BA43A5" w:rsidRDefault="00EE1FDC" w:rsidP="00EE1FDC">
      <w:pPr>
        <w:pStyle w:val="Paragraf"/>
        <w:spacing w:line="240" w:lineRule="auto"/>
        <w:rPr>
          <w:lang w:val="id-ID"/>
        </w:rPr>
      </w:pPr>
      <w:r w:rsidRPr="00EE1FDC">
        <w:rPr>
          <w:noProof/>
          <w:lang w:val="id-ID" w:eastAsia="id-ID"/>
        </w:rPr>
        <w:lastRenderedPageBreak/>
        <w:drawing>
          <wp:inline distT="0" distB="0" distL="0" distR="0">
            <wp:extent cx="2773045" cy="1211457"/>
            <wp:effectExtent l="1905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73045" cy="1211457"/>
                    </a:xfrm>
                    <a:prstGeom prst="rect">
                      <a:avLst/>
                    </a:prstGeom>
                    <a:noFill/>
                    <a:ln>
                      <a:noFill/>
                    </a:ln>
                  </pic:spPr>
                </pic:pic>
              </a:graphicData>
            </a:graphic>
          </wp:inline>
        </w:drawing>
      </w:r>
    </w:p>
    <w:p w:rsidR="008544E4" w:rsidRDefault="008544E4" w:rsidP="0006109E">
      <w:pPr>
        <w:pStyle w:val="Paragraf"/>
        <w:rPr>
          <w:lang w:val="id-ID"/>
        </w:rPr>
      </w:pPr>
    </w:p>
    <w:p w:rsidR="00EE1FDC" w:rsidRDefault="00EE1FDC" w:rsidP="00EE1FDC">
      <w:pPr>
        <w:pStyle w:val="Paragraf"/>
        <w:spacing w:line="240" w:lineRule="auto"/>
        <w:rPr>
          <w:lang w:val="id-ID"/>
        </w:rPr>
      </w:pPr>
      <w:r w:rsidRPr="00EE1FDC">
        <w:rPr>
          <w:lang w:val="id-ID"/>
        </w:rPr>
        <w:t>Proses manajemen risiko pada penelitian ini mengadopsi metodologi ISO 31000 yaitu risk assaessment, risk treatment dan Monitoring and Review, dimana di dalamnya terdapat beberapa tahap penilaian risiko diantaranya (1) identifikasi risiko, (2) analisis risiko, (3) evaluasi risiko, (4) penanganan risiko dan (5) monitor dan review</w:t>
      </w:r>
    </w:p>
    <w:p w:rsidR="0075430E" w:rsidRDefault="0075430E" w:rsidP="00EE1FDC">
      <w:pPr>
        <w:pStyle w:val="Paragraf"/>
        <w:spacing w:line="240" w:lineRule="auto"/>
        <w:rPr>
          <w:lang w:val="id-ID"/>
        </w:rPr>
      </w:pPr>
      <w:r w:rsidRPr="0075430E">
        <w:rPr>
          <w:lang w:val="id-ID"/>
        </w:rPr>
        <w:t>Identifikasi risiko adalah proses menemukan, mengenal, dan mendeskripsikan risiko (ISO 31000:2009). Organisasi harus mengidentifikasi sumber risiko, bidang dampak, peristiwa (termasuk perubahan keadaan) dan penyebab dan konsekuensi potensial. Tujuan dari langkah ini adalah untuk menghasilkan daftar risiko berdasarkan peristiwa-peristiwa yang mungkin terjadi dalam rangka menciptakan, meningkatkan, mencegah, menurunkan, mempercepat atau menunda pencapaian tujuan.</w:t>
      </w:r>
    </w:p>
    <w:p w:rsidR="0075430E" w:rsidRDefault="0075430E" w:rsidP="00EE1FDC">
      <w:pPr>
        <w:pStyle w:val="Paragraf"/>
        <w:spacing w:line="240" w:lineRule="auto"/>
        <w:rPr>
          <w:lang w:val="id-ID"/>
        </w:rPr>
      </w:pPr>
      <w:r w:rsidRPr="0075430E">
        <w:rPr>
          <w:lang w:val="id-ID"/>
        </w:rPr>
        <w:t>Analisis risiko melibatkan mengembangkan pemahaman tentang risiko. analisis risiko memberikan masukan untuk evaluasi risiko dan keputusan tentang apakah risiko perlu diperbaiki, kemudian menentukan metode dan strategi apa yang tepat dalam mengatasi risiko tersebut. Analisis risiko juga dapat memberikan masukan dalam membuat keputusan tergantung kepada jenis dan prioritas risiko tersebut (ISO 31000, 2009).</w:t>
      </w:r>
      <w:r>
        <w:rPr>
          <w:lang w:val="id-ID"/>
        </w:rPr>
        <w:t xml:space="preserve"> </w:t>
      </w:r>
    </w:p>
    <w:p w:rsidR="0075430E" w:rsidRDefault="0075430E" w:rsidP="00EE1FDC">
      <w:pPr>
        <w:pStyle w:val="Paragraf"/>
        <w:spacing w:line="240" w:lineRule="auto"/>
        <w:rPr>
          <w:lang w:val="id-ID"/>
        </w:rPr>
      </w:pPr>
      <w:r w:rsidRPr="0075430E">
        <w:rPr>
          <w:lang w:val="id-ID"/>
        </w:rPr>
        <w:t>Evaluasi risiko adalah proses membandingkan antara hasil analisa risiko dengan kriteria risiko untuk menentukan apakah risiko dan/atau besarnya dapat diterima atau ditoleransi (ISO 31000:2009). Sedangkan kriteria risiko adalah kerangka acuan untuk mendasari pentingnya risiko dievaluasi (ISO 31000:2009). Dengan evaluasi risiko ini, setiap risiko dikelola oleh orang yang bertanggung jawab sesuai dengan peringkatnya. Dengan demikian, tidak ada risiko yang terlewati, dan terjadi pendelegasian tugas yang jelas sesuai dengan berat ringannya risiko (Santoso, 2012).</w:t>
      </w:r>
    </w:p>
    <w:p w:rsidR="0075430E" w:rsidRPr="0075430E" w:rsidRDefault="0075430E" w:rsidP="0075430E">
      <w:pPr>
        <w:pStyle w:val="Paragraf"/>
        <w:rPr>
          <w:lang w:val="id-ID"/>
        </w:rPr>
      </w:pPr>
      <w:r w:rsidRPr="0075430E">
        <w:rPr>
          <w:lang w:val="id-ID"/>
        </w:rPr>
        <w:t>Penanganan risiko adalah proses untuk memodifikasi risiko (ISO 31000:2009). Bentuk-bentuk penanganan risiko diantaranya:</w:t>
      </w:r>
    </w:p>
    <w:p w:rsidR="0075430E" w:rsidRPr="0075430E" w:rsidRDefault="0075430E" w:rsidP="0075430E">
      <w:pPr>
        <w:pStyle w:val="Paragraf"/>
        <w:ind w:left="851" w:hanging="425"/>
        <w:rPr>
          <w:lang w:val="id-ID"/>
        </w:rPr>
      </w:pPr>
      <w:r w:rsidRPr="0075430E">
        <w:rPr>
          <w:lang w:val="id-ID"/>
        </w:rPr>
        <w:lastRenderedPageBreak/>
        <w:t>1.</w:t>
      </w:r>
      <w:r w:rsidRPr="0075430E">
        <w:rPr>
          <w:lang w:val="id-ID"/>
        </w:rPr>
        <w:tab/>
        <w:t>Menghindari risiko dengan memutuskan untuk tidak memulai atau melanjutkan aktivitas yang menimbulkan risiko</w:t>
      </w:r>
    </w:p>
    <w:p w:rsidR="0075430E" w:rsidRPr="0075430E" w:rsidRDefault="0075430E" w:rsidP="0075430E">
      <w:pPr>
        <w:pStyle w:val="Paragraf"/>
        <w:ind w:left="851" w:hanging="426"/>
        <w:rPr>
          <w:lang w:val="id-ID"/>
        </w:rPr>
      </w:pPr>
      <w:r w:rsidRPr="0075430E">
        <w:rPr>
          <w:lang w:val="id-ID"/>
        </w:rPr>
        <w:t>2.</w:t>
      </w:r>
      <w:r w:rsidRPr="0075430E">
        <w:rPr>
          <w:lang w:val="id-ID"/>
        </w:rPr>
        <w:tab/>
        <w:t>Mengambil atau meningkatkan risiko untuk mendapat peluang (lebih baik, lebih menguntungkan)</w:t>
      </w:r>
    </w:p>
    <w:p w:rsidR="0075430E" w:rsidRPr="0075430E" w:rsidRDefault="0075430E" w:rsidP="0075430E">
      <w:pPr>
        <w:pStyle w:val="Paragraf"/>
        <w:rPr>
          <w:lang w:val="id-ID"/>
        </w:rPr>
      </w:pPr>
      <w:r w:rsidRPr="0075430E">
        <w:rPr>
          <w:lang w:val="id-ID"/>
        </w:rPr>
        <w:t>3.</w:t>
      </w:r>
      <w:r w:rsidRPr="0075430E">
        <w:rPr>
          <w:lang w:val="id-ID"/>
        </w:rPr>
        <w:tab/>
        <w:t>Menghilangkan sumber risiko</w:t>
      </w:r>
    </w:p>
    <w:p w:rsidR="0075430E" w:rsidRPr="0075430E" w:rsidRDefault="0075430E" w:rsidP="0075430E">
      <w:pPr>
        <w:pStyle w:val="Paragraf"/>
        <w:rPr>
          <w:lang w:val="id-ID"/>
        </w:rPr>
      </w:pPr>
      <w:r w:rsidRPr="0075430E">
        <w:rPr>
          <w:lang w:val="id-ID"/>
        </w:rPr>
        <w:t>4.</w:t>
      </w:r>
      <w:r w:rsidRPr="0075430E">
        <w:rPr>
          <w:lang w:val="id-ID"/>
        </w:rPr>
        <w:tab/>
        <w:t>Mengubah kemungkinan</w:t>
      </w:r>
    </w:p>
    <w:p w:rsidR="0075430E" w:rsidRPr="0075430E" w:rsidRDefault="0075430E" w:rsidP="0075430E">
      <w:pPr>
        <w:pStyle w:val="Paragraf"/>
        <w:rPr>
          <w:lang w:val="id-ID"/>
        </w:rPr>
      </w:pPr>
      <w:r w:rsidRPr="0075430E">
        <w:rPr>
          <w:lang w:val="id-ID"/>
        </w:rPr>
        <w:t>5.</w:t>
      </w:r>
      <w:r w:rsidRPr="0075430E">
        <w:rPr>
          <w:lang w:val="id-ID"/>
        </w:rPr>
        <w:tab/>
        <w:t>Mengubah konsekuensi</w:t>
      </w:r>
    </w:p>
    <w:p w:rsidR="0075430E" w:rsidRPr="0075430E" w:rsidRDefault="0075430E" w:rsidP="0075430E">
      <w:pPr>
        <w:pStyle w:val="Paragraf"/>
        <w:ind w:left="851" w:hanging="425"/>
        <w:rPr>
          <w:lang w:val="id-ID"/>
        </w:rPr>
      </w:pPr>
      <w:r w:rsidRPr="0075430E">
        <w:rPr>
          <w:lang w:val="id-ID"/>
        </w:rPr>
        <w:t>6.</w:t>
      </w:r>
      <w:r w:rsidRPr="0075430E">
        <w:rPr>
          <w:lang w:val="id-ID"/>
        </w:rPr>
        <w:tab/>
        <w:t>Berbagi risiko dengan pihak lain (termasuk kontrak dan pembiayaan risiko)</w:t>
      </w:r>
    </w:p>
    <w:p w:rsidR="0075430E" w:rsidRDefault="0075430E" w:rsidP="0075430E">
      <w:pPr>
        <w:pStyle w:val="Paragraf"/>
        <w:spacing w:line="240" w:lineRule="auto"/>
        <w:ind w:left="851" w:hanging="425"/>
        <w:rPr>
          <w:lang w:val="id-ID"/>
        </w:rPr>
      </w:pPr>
      <w:r w:rsidRPr="0075430E">
        <w:rPr>
          <w:lang w:val="id-ID"/>
        </w:rPr>
        <w:t>7.</w:t>
      </w:r>
      <w:r w:rsidRPr="0075430E">
        <w:rPr>
          <w:lang w:val="id-ID"/>
        </w:rPr>
        <w:tab/>
        <w:t>Mempertahankan risiko dengan informasi pilihan.</w:t>
      </w:r>
    </w:p>
    <w:p w:rsidR="0075430E" w:rsidRPr="00BA43A5" w:rsidRDefault="0075430E" w:rsidP="0075430E">
      <w:pPr>
        <w:pStyle w:val="Paragraf"/>
        <w:spacing w:line="240" w:lineRule="auto"/>
        <w:rPr>
          <w:lang w:val="id-ID"/>
        </w:rPr>
      </w:pPr>
      <w:r w:rsidRPr="0075430E">
        <w:rPr>
          <w:lang w:val="id-ID"/>
        </w:rPr>
        <w:t>Pemantauan dan pengkajian ulang dilaksanakan terhadap seluruh proses manajemen risiko termasuk konteksnya (lingkungan, proses, organisasi, strategi, stakeholder dsb.). Catatan-catatan hasil Pemantauan dan Pengkajian Ulang disimpan sebagai bukti dan laporan bahwa aktifitas itu telah dilaksanakan dan sebagai masukan bagi Risk Management Framework yang telah disiapkan sebelumnya (ISO 31000, 2009).</w:t>
      </w:r>
    </w:p>
    <w:p w:rsidR="00B66DB4" w:rsidRPr="004E5341" w:rsidRDefault="00CA6ADA" w:rsidP="00191685">
      <w:pPr>
        <w:pStyle w:val="MenuPENDAHULUAN"/>
        <w:spacing w:before="0" w:after="0" w:line="300" w:lineRule="atLeast"/>
        <w:ind w:left="0" w:firstLine="0"/>
        <w:rPr>
          <w:sz w:val="24"/>
          <w:szCs w:val="22"/>
        </w:rPr>
      </w:pPr>
      <w:r>
        <w:rPr>
          <w:sz w:val="24"/>
          <w:szCs w:val="22"/>
          <w:lang w:val="en-US"/>
        </w:rPr>
        <w:t>METODE PENELITIAN</w:t>
      </w:r>
    </w:p>
    <w:p w:rsidR="00EE1FDC" w:rsidRDefault="00EE1FDC" w:rsidP="00EE1FDC">
      <w:pPr>
        <w:pStyle w:val="Paragraf"/>
        <w:spacing w:line="240" w:lineRule="auto"/>
        <w:rPr>
          <w:lang w:val="id-ID"/>
        </w:rPr>
      </w:pPr>
    </w:p>
    <w:p w:rsidR="007C637E" w:rsidRDefault="00EE1FDC" w:rsidP="00EE1FDC">
      <w:pPr>
        <w:pStyle w:val="Paragraf"/>
        <w:spacing w:line="240" w:lineRule="auto"/>
        <w:rPr>
          <w:lang w:val="id-ID"/>
        </w:rPr>
      </w:pPr>
      <w:proofErr w:type="spellStart"/>
      <w:proofErr w:type="gramStart"/>
      <w:r w:rsidRPr="00061C95">
        <w:t>Metode</w:t>
      </w:r>
      <w:proofErr w:type="spellEnd"/>
      <w:r w:rsidRPr="00061C95">
        <w:t xml:space="preserve"> </w:t>
      </w:r>
      <w:proofErr w:type="spellStart"/>
      <w:r w:rsidRPr="00061C95">
        <w:t>survei</w:t>
      </w:r>
      <w:proofErr w:type="spellEnd"/>
      <w:r w:rsidRPr="00061C95">
        <w:t xml:space="preserve"> </w:t>
      </w:r>
      <w:proofErr w:type="spellStart"/>
      <w:r w:rsidRPr="00061C95">
        <w:t>pada</w:t>
      </w:r>
      <w:proofErr w:type="spellEnd"/>
      <w:r w:rsidRPr="00061C95">
        <w:t xml:space="preserve"> </w:t>
      </w:r>
      <w:proofErr w:type="spellStart"/>
      <w:r w:rsidRPr="00061C95">
        <w:t>penelitian</w:t>
      </w:r>
      <w:proofErr w:type="spellEnd"/>
      <w:r w:rsidRPr="00061C95">
        <w:t xml:space="preserve"> </w:t>
      </w:r>
      <w:proofErr w:type="spellStart"/>
      <w:r w:rsidRPr="00061C95">
        <w:t>ini</w:t>
      </w:r>
      <w:proofErr w:type="spellEnd"/>
      <w:r w:rsidRPr="00061C95">
        <w:t xml:space="preserve"> </w:t>
      </w:r>
      <w:proofErr w:type="spellStart"/>
      <w:r w:rsidRPr="00061C95">
        <w:t>digunakan</w:t>
      </w:r>
      <w:proofErr w:type="spellEnd"/>
      <w:r w:rsidRPr="00061C95">
        <w:t xml:space="preserve"> </w:t>
      </w:r>
      <w:proofErr w:type="spellStart"/>
      <w:r w:rsidRPr="00061C95">
        <w:t>untuk</w:t>
      </w:r>
      <w:proofErr w:type="spellEnd"/>
      <w:r w:rsidRPr="00061C95">
        <w:t xml:space="preserve"> </w:t>
      </w:r>
      <w:proofErr w:type="spellStart"/>
      <w:r w:rsidRPr="00061C95">
        <w:t>menggambarkan</w:t>
      </w:r>
      <w:proofErr w:type="spellEnd"/>
      <w:r w:rsidRPr="00061C95">
        <w:t xml:space="preserve"> </w:t>
      </w:r>
      <w:proofErr w:type="spellStart"/>
      <w:r w:rsidRPr="00061C95">
        <w:t>permasalahan</w:t>
      </w:r>
      <w:proofErr w:type="spellEnd"/>
      <w:r w:rsidRPr="00061C95">
        <w:t xml:space="preserve"> </w:t>
      </w:r>
      <w:proofErr w:type="spellStart"/>
      <w:r w:rsidRPr="00061C95">
        <w:t>risiko</w:t>
      </w:r>
      <w:proofErr w:type="spellEnd"/>
      <w:r w:rsidRPr="00061C95">
        <w:t xml:space="preserve"> yang </w:t>
      </w:r>
      <w:proofErr w:type="spellStart"/>
      <w:r w:rsidRPr="00061C95">
        <w:t>ada</w:t>
      </w:r>
      <w:proofErr w:type="spellEnd"/>
      <w:r w:rsidRPr="00061C95">
        <w:t xml:space="preserve"> </w:t>
      </w:r>
      <w:proofErr w:type="spellStart"/>
      <w:r w:rsidRPr="00061C95">
        <w:t>untuk</w:t>
      </w:r>
      <w:proofErr w:type="spellEnd"/>
      <w:r w:rsidRPr="00061C95">
        <w:t xml:space="preserve"> </w:t>
      </w:r>
      <w:proofErr w:type="spellStart"/>
      <w:r w:rsidRPr="00061C95">
        <w:t>menyusun</w:t>
      </w:r>
      <w:proofErr w:type="spellEnd"/>
      <w:r w:rsidRPr="00061C95">
        <w:t xml:space="preserve"> </w:t>
      </w:r>
      <w:proofErr w:type="spellStart"/>
      <w:r w:rsidRPr="00061C95">
        <w:t>rekomendasi</w:t>
      </w:r>
      <w:proofErr w:type="spellEnd"/>
      <w:r w:rsidRPr="00061C95">
        <w:t xml:space="preserve"> </w:t>
      </w:r>
      <w:proofErr w:type="spellStart"/>
      <w:r w:rsidRPr="00061C95">
        <w:t>strategi</w:t>
      </w:r>
      <w:proofErr w:type="spellEnd"/>
      <w:r w:rsidRPr="00061C95">
        <w:t xml:space="preserve"> </w:t>
      </w:r>
      <w:proofErr w:type="spellStart"/>
      <w:r w:rsidRPr="00061C95">
        <w:t>operasional</w:t>
      </w:r>
      <w:proofErr w:type="spellEnd"/>
      <w:r w:rsidRPr="00061C95">
        <w:t xml:space="preserve"> agar </w:t>
      </w:r>
      <w:proofErr w:type="spellStart"/>
      <w:r w:rsidRPr="00061C95">
        <w:t>lebih</w:t>
      </w:r>
      <w:proofErr w:type="spellEnd"/>
      <w:r w:rsidRPr="00061C95">
        <w:t xml:space="preserve"> </w:t>
      </w:r>
      <w:proofErr w:type="spellStart"/>
      <w:r w:rsidRPr="00061C95">
        <w:t>efektif</w:t>
      </w:r>
      <w:proofErr w:type="spellEnd"/>
      <w:r w:rsidRPr="00061C95">
        <w:t xml:space="preserve"> </w:t>
      </w:r>
      <w:proofErr w:type="spellStart"/>
      <w:r w:rsidRPr="00061C95">
        <w:t>dan</w:t>
      </w:r>
      <w:proofErr w:type="spellEnd"/>
      <w:r w:rsidRPr="00061C95">
        <w:t xml:space="preserve"> </w:t>
      </w:r>
      <w:proofErr w:type="spellStart"/>
      <w:r w:rsidRPr="00061C95">
        <w:t>efisien</w:t>
      </w:r>
      <w:proofErr w:type="spellEnd"/>
      <w:r>
        <w:rPr>
          <w:lang w:val="id-ID"/>
        </w:rPr>
        <w:t>.</w:t>
      </w:r>
      <w:proofErr w:type="gramEnd"/>
      <w:r>
        <w:rPr>
          <w:lang w:val="id-ID"/>
        </w:rPr>
        <w:t xml:space="preserve"> </w:t>
      </w:r>
      <w:r w:rsidRPr="00EE1FDC">
        <w:rPr>
          <w:lang w:val="id-ID"/>
        </w:rPr>
        <w:t>Pada penelitian ini partisipan dibagi menjadi dua sesuai dengan tahapan proses manejemen risiko yaitu identifikasi risiko dan analisis risiko. Jumlah partisipan pada proses identifikasi risiko adalah tiga orang, sedangkan pada tahap analisis risiko berjumlah sepuluh orang.</w:t>
      </w:r>
      <w:r>
        <w:rPr>
          <w:lang w:val="id-ID"/>
        </w:rPr>
        <w:tab/>
      </w:r>
    </w:p>
    <w:p w:rsidR="007C637E" w:rsidRDefault="007C637E" w:rsidP="00EE1FDC">
      <w:pPr>
        <w:pStyle w:val="Paragraf"/>
        <w:spacing w:line="240" w:lineRule="auto"/>
        <w:rPr>
          <w:lang w:val="id-ID"/>
        </w:rPr>
      </w:pPr>
    </w:p>
    <w:p w:rsidR="008544E4" w:rsidRDefault="007C637E" w:rsidP="007C637E">
      <w:pPr>
        <w:pStyle w:val="Paragraf"/>
        <w:numPr>
          <w:ilvl w:val="0"/>
          <w:numId w:val="46"/>
        </w:numPr>
        <w:spacing w:line="240" w:lineRule="auto"/>
        <w:ind w:left="284" w:hanging="142"/>
        <w:rPr>
          <w:b/>
          <w:lang w:val="id-ID"/>
        </w:rPr>
      </w:pPr>
      <w:proofErr w:type="spellStart"/>
      <w:r w:rsidRPr="007C637E">
        <w:rPr>
          <w:b/>
        </w:rPr>
        <w:t>Populasi</w:t>
      </w:r>
      <w:proofErr w:type="spellEnd"/>
      <w:r w:rsidRPr="007C637E">
        <w:rPr>
          <w:b/>
        </w:rPr>
        <w:t xml:space="preserve"> </w:t>
      </w:r>
      <w:proofErr w:type="spellStart"/>
      <w:r w:rsidRPr="007C637E">
        <w:rPr>
          <w:b/>
        </w:rPr>
        <w:t>dan</w:t>
      </w:r>
      <w:proofErr w:type="spellEnd"/>
      <w:r w:rsidRPr="007C637E">
        <w:rPr>
          <w:b/>
        </w:rPr>
        <w:t xml:space="preserve"> </w:t>
      </w:r>
      <w:proofErr w:type="spellStart"/>
      <w:r w:rsidRPr="007C637E">
        <w:rPr>
          <w:b/>
        </w:rPr>
        <w:t>Sampel</w:t>
      </w:r>
      <w:proofErr w:type="spellEnd"/>
    </w:p>
    <w:p w:rsidR="007C637E" w:rsidRDefault="007C637E" w:rsidP="007C637E">
      <w:pPr>
        <w:pStyle w:val="Paragraf"/>
        <w:spacing w:line="240" w:lineRule="auto"/>
        <w:ind w:left="284" w:firstLine="0"/>
        <w:rPr>
          <w:b/>
          <w:lang w:val="id-ID"/>
        </w:rPr>
      </w:pPr>
    </w:p>
    <w:p w:rsidR="007C637E" w:rsidRDefault="007C637E" w:rsidP="007C637E">
      <w:pPr>
        <w:ind w:firstLine="142"/>
        <w:jc w:val="both"/>
        <w:rPr>
          <w:rFonts w:ascii="Calibri" w:hAnsi="Calibri" w:cs="Calibri"/>
          <w:lang w:val="id-ID"/>
        </w:rPr>
      </w:pPr>
      <w:proofErr w:type="spellStart"/>
      <w:r w:rsidRPr="007C637E">
        <w:rPr>
          <w:rFonts w:ascii="Calibri" w:hAnsi="Calibri" w:cs="Calibri"/>
        </w:rPr>
        <w:t>Partisipan</w:t>
      </w:r>
      <w:proofErr w:type="spellEnd"/>
      <w:r w:rsidRPr="007C637E">
        <w:rPr>
          <w:rFonts w:ascii="Calibri" w:hAnsi="Calibri" w:cs="Calibri"/>
        </w:rPr>
        <w:t xml:space="preserve"> </w:t>
      </w:r>
      <w:proofErr w:type="spellStart"/>
      <w:r w:rsidRPr="007C637E">
        <w:rPr>
          <w:rFonts w:ascii="Calibri" w:hAnsi="Calibri" w:cs="Calibri"/>
        </w:rPr>
        <w:t>pada</w:t>
      </w:r>
      <w:proofErr w:type="spellEnd"/>
      <w:r w:rsidRPr="007C637E">
        <w:rPr>
          <w:rFonts w:ascii="Calibri" w:hAnsi="Calibri" w:cs="Calibri"/>
        </w:rPr>
        <w:t xml:space="preserve"> </w:t>
      </w:r>
      <w:proofErr w:type="spellStart"/>
      <w:r w:rsidRPr="007C637E">
        <w:rPr>
          <w:rFonts w:ascii="Calibri" w:hAnsi="Calibri" w:cs="Calibri"/>
        </w:rPr>
        <w:t>tahap</w:t>
      </w:r>
      <w:proofErr w:type="spellEnd"/>
      <w:r w:rsidRPr="007C637E">
        <w:rPr>
          <w:rFonts w:ascii="Calibri" w:hAnsi="Calibri" w:cs="Calibri"/>
        </w:rPr>
        <w:t xml:space="preserve"> </w:t>
      </w:r>
      <w:proofErr w:type="spellStart"/>
      <w:r w:rsidRPr="007C637E">
        <w:rPr>
          <w:rFonts w:ascii="Calibri" w:hAnsi="Calibri" w:cs="Calibri"/>
        </w:rPr>
        <w:t>identifikasi</w:t>
      </w:r>
      <w:proofErr w:type="spellEnd"/>
      <w:r w:rsidRPr="007C637E">
        <w:rPr>
          <w:rFonts w:ascii="Calibri" w:hAnsi="Calibri" w:cs="Calibri"/>
        </w:rPr>
        <w:t xml:space="preserve"> </w:t>
      </w:r>
      <w:proofErr w:type="spellStart"/>
      <w:r w:rsidRPr="007C637E">
        <w:rPr>
          <w:rFonts w:ascii="Calibri" w:hAnsi="Calibri" w:cs="Calibri"/>
        </w:rPr>
        <w:t>risiko</w:t>
      </w:r>
      <w:proofErr w:type="spellEnd"/>
      <w:r w:rsidRPr="007C637E">
        <w:rPr>
          <w:rFonts w:ascii="Calibri" w:hAnsi="Calibri" w:cs="Calibri"/>
        </w:rPr>
        <w:t xml:space="preserve"> </w:t>
      </w:r>
      <w:proofErr w:type="spellStart"/>
      <w:r w:rsidRPr="007C637E">
        <w:rPr>
          <w:rFonts w:ascii="Calibri" w:hAnsi="Calibri" w:cs="Calibri"/>
        </w:rPr>
        <w:t>merupakan</w:t>
      </w:r>
      <w:proofErr w:type="spellEnd"/>
      <w:r w:rsidRPr="007C637E">
        <w:rPr>
          <w:rFonts w:ascii="Calibri" w:hAnsi="Calibri" w:cs="Calibri"/>
        </w:rPr>
        <w:t xml:space="preserve"> </w:t>
      </w:r>
      <w:proofErr w:type="spellStart"/>
      <w:r w:rsidRPr="007C637E">
        <w:rPr>
          <w:rFonts w:ascii="Calibri" w:hAnsi="Calibri" w:cs="Calibri"/>
        </w:rPr>
        <w:t>pihak</w:t>
      </w:r>
      <w:proofErr w:type="spellEnd"/>
      <w:r w:rsidRPr="007C637E">
        <w:rPr>
          <w:rFonts w:ascii="Calibri" w:hAnsi="Calibri" w:cs="Calibri"/>
        </w:rPr>
        <w:t xml:space="preserve"> yang </w:t>
      </w:r>
      <w:proofErr w:type="spellStart"/>
      <w:r w:rsidRPr="007C637E">
        <w:rPr>
          <w:rFonts w:ascii="Calibri" w:hAnsi="Calibri" w:cs="Calibri"/>
        </w:rPr>
        <w:t>memiliki</w:t>
      </w:r>
      <w:proofErr w:type="spellEnd"/>
      <w:r w:rsidRPr="007C637E">
        <w:rPr>
          <w:rFonts w:ascii="Calibri" w:hAnsi="Calibri" w:cs="Calibri"/>
        </w:rPr>
        <w:t xml:space="preserve"> </w:t>
      </w:r>
      <w:proofErr w:type="spellStart"/>
      <w:r w:rsidRPr="007C637E">
        <w:rPr>
          <w:rFonts w:ascii="Calibri" w:hAnsi="Calibri" w:cs="Calibri"/>
        </w:rPr>
        <w:t>tanggung</w:t>
      </w:r>
      <w:proofErr w:type="spellEnd"/>
      <w:r w:rsidRPr="007C637E">
        <w:rPr>
          <w:rFonts w:ascii="Calibri" w:hAnsi="Calibri" w:cs="Calibri"/>
        </w:rPr>
        <w:t xml:space="preserve"> </w:t>
      </w:r>
      <w:proofErr w:type="spellStart"/>
      <w:r w:rsidRPr="007C637E">
        <w:rPr>
          <w:rFonts w:ascii="Calibri" w:hAnsi="Calibri" w:cs="Calibri"/>
        </w:rPr>
        <w:t>jawab</w:t>
      </w:r>
      <w:proofErr w:type="spellEnd"/>
      <w:r w:rsidRPr="007C637E">
        <w:rPr>
          <w:rFonts w:ascii="Calibri" w:hAnsi="Calibri" w:cs="Calibri"/>
        </w:rPr>
        <w:t xml:space="preserve"> </w:t>
      </w:r>
      <w:proofErr w:type="spellStart"/>
      <w:r w:rsidRPr="007C637E">
        <w:rPr>
          <w:rFonts w:ascii="Calibri" w:hAnsi="Calibri" w:cs="Calibri"/>
        </w:rPr>
        <w:t>terhadap</w:t>
      </w:r>
      <w:proofErr w:type="spellEnd"/>
      <w:r w:rsidRPr="007C637E">
        <w:rPr>
          <w:rFonts w:ascii="Calibri" w:hAnsi="Calibri" w:cs="Calibri"/>
        </w:rPr>
        <w:t xml:space="preserve"> </w:t>
      </w:r>
      <w:proofErr w:type="spellStart"/>
      <w:r w:rsidRPr="007C637E">
        <w:rPr>
          <w:rFonts w:ascii="Calibri" w:hAnsi="Calibri" w:cs="Calibri"/>
        </w:rPr>
        <w:t>terwujudnya</w:t>
      </w:r>
      <w:proofErr w:type="spellEnd"/>
      <w:r w:rsidRPr="007C637E">
        <w:rPr>
          <w:rFonts w:ascii="Calibri" w:hAnsi="Calibri" w:cs="Calibri"/>
        </w:rPr>
        <w:t xml:space="preserve"> </w:t>
      </w:r>
      <w:proofErr w:type="spellStart"/>
      <w:r w:rsidRPr="007C637E">
        <w:rPr>
          <w:rFonts w:ascii="Calibri" w:hAnsi="Calibri" w:cs="Calibri"/>
        </w:rPr>
        <w:t>fungsi</w:t>
      </w:r>
      <w:proofErr w:type="spellEnd"/>
      <w:r w:rsidRPr="007C637E">
        <w:rPr>
          <w:rFonts w:ascii="Calibri" w:hAnsi="Calibri" w:cs="Calibri"/>
        </w:rPr>
        <w:t xml:space="preserve"> </w:t>
      </w:r>
      <w:proofErr w:type="spellStart"/>
      <w:r w:rsidRPr="007C637E">
        <w:rPr>
          <w:rFonts w:ascii="Calibri" w:hAnsi="Calibri" w:cs="Calibri"/>
        </w:rPr>
        <w:t>dan</w:t>
      </w:r>
      <w:proofErr w:type="spellEnd"/>
      <w:r w:rsidRPr="007C637E">
        <w:rPr>
          <w:rFonts w:ascii="Calibri" w:hAnsi="Calibri" w:cs="Calibri"/>
        </w:rPr>
        <w:t xml:space="preserve"> </w:t>
      </w:r>
      <w:proofErr w:type="spellStart"/>
      <w:r w:rsidRPr="007C637E">
        <w:rPr>
          <w:rFonts w:ascii="Calibri" w:hAnsi="Calibri" w:cs="Calibri"/>
        </w:rPr>
        <w:t>tujuan</w:t>
      </w:r>
      <w:proofErr w:type="spellEnd"/>
      <w:r w:rsidRPr="007C637E">
        <w:rPr>
          <w:rFonts w:ascii="Calibri" w:hAnsi="Calibri" w:cs="Calibri"/>
        </w:rPr>
        <w:t xml:space="preserve"> </w:t>
      </w:r>
      <w:proofErr w:type="spellStart"/>
      <w:r w:rsidRPr="007C637E">
        <w:rPr>
          <w:rFonts w:ascii="Calibri" w:hAnsi="Calibri" w:cs="Calibri"/>
        </w:rPr>
        <w:t>organisasi</w:t>
      </w:r>
      <w:proofErr w:type="spellEnd"/>
      <w:r w:rsidRPr="007C637E">
        <w:rPr>
          <w:rFonts w:ascii="Calibri" w:hAnsi="Calibri" w:cs="Calibri"/>
        </w:rPr>
        <w:t xml:space="preserve"> </w:t>
      </w:r>
      <w:proofErr w:type="spellStart"/>
      <w:r w:rsidRPr="007C637E">
        <w:rPr>
          <w:rFonts w:ascii="Calibri" w:hAnsi="Calibri" w:cs="Calibri"/>
        </w:rPr>
        <w:t>serta</w:t>
      </w:r>
      <w:proofErr w:type="spellEnd"/>
      <w:r w:rsidRPr="007C637E">
        <w:rPr>
          <w:rFonts w:ascii="Calibri" w:hAnsi="Calibri" w:cs="Calibri"/>
        </w:rPr>
        <w:t xml:space="preserve"> </w:t>
      </w:r>
      <w:proofErr w:type="spellStart"/>
      <w:r w:rsidRPr="007C637E">
        <w:rPr>
          <w:rFonts w:ascii="Calibri" w:hAnsi="Calibri" w:cs="Calibri"/>
        </w:rPr>
        <w:t>ekspert</w:t>
      </w:r>
      <w:proofErr w:type="spellEnd"/>
      <w:r w:rsidRPr="007C637E">
        <w:rPr>
          <w:rFonts w:ascii="Calibri" w:hAnsi="Calibri" w:cs="Calibri"/>
        </w:rPr>
        <w:t xml:space="preserve"> </w:t>
      </w:r>
      <w:proofErr w:type="spellStart"/>
      <w:r w:rsidRPr="007C637E">
        <w:rPr>
          <w:rFonts w:ascii="Calibri" w:hAnsi="Calibri" w:cs="Calibri"/>
        </w:rPr>
        <w:t>dibidang</w:t>
      </w:r>
      <w:proofErr w:type="spellEnd"/>
      <w:r w:rsidRPr="007C637E">
        <w:rPr>
          <w:rFonts w:ascii="Calibri" w:hAnsi="Calibri" w:cs="Calibri"/>
        </w:rPr>
        <w:t xml:space="preserve"> </w:t>
      </w:r>
      <w:proofErr w:type="spellStart"/>
      <w:r w:rsidRPr="007C637E">
        <w:rPr>
          <w:rFonts w:ascii="Calibri" w:hAnsi="Calibri" w:cs="Calibri"/>
        </w:rPr>
        <w:t>pemeriksaan</w:t>
      </w:r>
      <w:proofErr w:type="spellEnd"/>
      <w:r w:rsidRPr="007C637E">
        <w:rPr>
          <w:rFonts w:ascii="Calibri" w:hAnsi="Calibri" w:cs="Calibri"/>
        </w:rPr>
        <w:t xml:space="preserve"> </w:t>
      </w:r>
      <w:proofErr w:type="spellStart"/>
      <w:r w:rsidRPr="007C637E">
        <w:rPr>
          <w:rFonts w:ascii="Calibri" w:hAnsi="Calibri" w:cs="Calibri"/>
        </w:rPr>
        <w:t>kendaraan</w:t>
      </w:r>
      <w:proofErr w:type="spellEnd"/>
      <w:r w:rsidRPr="007C637E">
        <w:rPr>
          <w:rFonts w:ascii="Calibri" w:hAnsi="Calibri" w:cs="Calibri"/>
        </w:rPr>
        <w:t xml:space="preserve"> </w:t>
      </w:r>
      <w:proofErr w:type="spellStart"/>
      <w:r w:rsidRPr="007C637E">
        <w:rPr>
          <w:rFonts w:ascii="Calibri" w:hAnsi="Calibri" w:cs="Calibri"/>
        </w:rPr>
        <w:t>bermotor</w:t>
      </w:r>
      <w:proofErr w:type="spellEnd"/>
      <w:r w:rsidRPr="007C637E">
        <w:rPr>
          <w:rFonts w:ascii="Calibri" w:hAnsi="Calibri" w:cs="Calibri"/>
        </w:rPr>
        <w:t xml:space="preserve">, </w:t>
      </w:r>
      <w:proofErr w:type="spellStart"/>
      <w:r w:rsidRPr="007C637E">
        <w:rPr>
          <w:rFonts w:ascii="Calibri" w:hAnsi="Calibri" w:cs="Calibri"/>
        </w:rPr>
        <w:t>diantaranya</w:t>
      </w:r>
      <w:proofErr w:type="spellEnd"/>
      <w:r w:rsidRPr="007C637E">
        <w:rPr>
          <w:rFonts w:ascii="Calibri" w:hAnsi="Calibri" w:cs="Calibri"/>
        </w:rPr>
        <w:t xml:space="preserve"> </w:t>
      </w:r>
      <w:proofErr w:type="spellStart"/>
      <w:r w:rsidRPr="007C637E">
        <w:rPr>
          <w:rFonts w:ascii="Calibri" w:hAnsi="Calibri" w:cs="Calibri"/>
        </w:rPr>
        <w:t>adalah</w:t>
      </w:r>
      <w:proofErr w:type="spellEnd"/>
      <w:r w:rsidRPr="007C637E">
        <w:rPr>
          <w:rFonts w:ascii="Calibri" w:hAnsi="Calibri" w:cs="Calibri"/>
        </w:rPr>
        <w:t xml:space="preserve"> </w:t>
      </w:r>
      <w:proofErr w:type="spellStart"/>
      <w:r w:rsidRPr="007C637E">
        <w:rPr>
          <w:rFonts w:ascii="Calibri" w:hAnsi="Calibri" w:cs="Calibri"/>
        </w:rPr>
        <w:t>Kepala</w:t>
      </w:r>
      <w:proofErr w:type="spellEnd"/>
      <w:r w:rsidRPr="007C637E">
        <w:rPr>
          <w:rFonts w:ascii="Calibri" w:hAnsi="Calibri" w:cs="Calibri"/>
        </w:rPr>
        <w:t xml:space="preserve"> UPT </w:t>
      </w:r>
      <w:proofErr w:type="spellStart"/>
      <w:r w:rsidRPr="007C637E">
        <w:rPr>
          <w:rFonts w:ascii="Calibri" w:hAnsi="Calibri" w:cs="Calibri"/>
        </w:rPr>
        <w:t>Pengujian</w:t>
      </w:r>
      <w:proofErr w:type="spellEnd"/>
      <w:r w:rsidRPr="007C637E">
        <w:rPr>
          <w:rFonts w:ascii="Calibri" w:hAnsi="Calibri" w:cs="Calibri"/>
        </w:rPr>
        <w:t xml:space="preserve"> </w:t>
      </w:r>
      <w:proofErr w:type="spellStart"/>
      <w:r w:rsidRPr="007C637E">
        <w:rPr>
          <w:rFonts w:ascii="Calibri" w:hAnsi="Calibri" w:cs="Calibri"/>
        </w:rPr>
        <w:t>Kendaraan</w:t>
      </w:r>
      <w:proofErr w:type="spellEnd"/>
      <w:r w:rsidRPr="007C637E">
        <w:rPr>
          <w:rFonts w:ascii="Calibri" w:hAnsi="Calibri" w:cs="Calibri"/>
        </w:rPr>
        <w:t xml:space="preserve"> </w:t>
      </w:r>
      <w:proofErr w:type="spellStart"/>
      <w:r w:rsidRPr="007C637E">
        <w:rPr>
          <w:rFonts w:ascii="Calibri" w:hAnsi="Calibri" w:cs="Calibri"/>
        </w:rPr>
        <w:t>Bermotor</w:t>
      </w:r>
      <w:proofErr w:type="spellEnd"/>
      <w:r w:rsidRPr="007C637E">
        <w:rPr>
          <w:rFonts w:ascii="Calibri" w:hAnsi="Calibri" w:cs="Calibri"/>
          <w:lang w:val="id-ID"/>
        </w:rPr>
        <w:t>, petugas uji kendaraan dengan jabatan penguji penyelia serta ekspert di bidang transportasi</w:t>
      </w:r>
      <w:r w:rsidRPr="007C637E">
        <w:rPr>
          <w:rFonts w:ascii="Calibri" w:hAnsi="Calibri" w:cs="Calibri"/>
        </w:rPr>
        <w:t xml:space="preserve">. </w:t>
      </w:r>
      <w:proofErr w:type="spellStart"/>
      <w:r w:rsidRPr="007C637E">
        <w:rPr>
          <w:rFonts w:ascii="Calibri" w:hAnsi="Calibri" w:cs="Calibri"/>
        </w:rPr>
        <w:t>Kemudian</w:t>
      </w:r>
      <w:proofErr w:type="spellEnd"/>
      <w:r w:rsidRPr="007C637E">
        <w:rPr>
          <w:rFonts w:ascii="Calibri" w:hAnsi="Calibri" w:cs="Calibri"/>
        </w:rPr>
        <w:t xml:space="preserve"> </w:t>
      </w:r>
      <w:proofErr w:type="spellStart"/>
      <w:r w:rsidRPr="007C637E">
        <w:rPr>
          <w:rFonts w:ascii="Calibri" w:hAnsi="Calibri" w:cs="Calibri"/>
        </w:rPr>
        <w:t>partisipan</w:t>
      </w:r>
      <w:proofErr w:type="spellEnd"/>
      <w:r w:rsidRPr="007C637E">
        <w:rPr>
          <w:rFonts w:ascii="Calibri" w:hAnsi="Calibri" w:cs="Calibri"/>
        </w:rPr>
        <w:t xml:space="preserve"> </w:t>
      </w:r>
      <w:proofErr w:type="spellStart"/>
      <w:r w:rsidRPr="007C637E">
        <w:rPr>
          <w:rFonts w:ascii="Calibri" w:hAnsi="Calibri" w:cs="Calibri"/>
        </w:rPr>
        <w:t>pada</w:t>
      </w:r>
      <w:proofErr w:type="spellEnd"/>
      <w:r w:rsidRPr="007C637E">
        <w:rPr>
          <w:rFonts w:ascii="Calibri" w:hAnsi="Calibri" w:cs="Calibri"/>
        </w:rPr>
        <w:t xml:space="preserve"> </w:t>
      </w:r>
      <w:proofErr w:type="spellStart"/>
      <w:r w:rsidRPr="007C637E">
        <w:rPr>
          <w:rFonts w:ascii="Calibri" w:hAnsi="Calibri" w:cs="Calibri"/>
        </w:rPr>
        <w:t>proses</w:t>
      </w:r>
      <w:proofErr w:type="spellEnd"/>
      <w:r w:rsidRPr="007C637E">
        <w:rPr>
          <w:rFonts w:ascii="Calibri" w:hAnsi="Calibri" w:cs="Calibri"/>
        </w:rPr>
        <w:t xml:space="preserve"> </w:t>
      </w:r>
      <w:proofErr w:type="spellStart"/>
      <w:r w:rsidRPr="007C637E">
        <w:rPr>
          <w:rFonts w:ascii="Calibri" w:hAnsi="Calibri" w:cs="Calibri"/>
        </w:rPr>
        <w:t>analisis</w:t>
      </w:r>
      <w:proofErr w:type="spellEnd"/>
      <w:r w:rsidRPr="007C637E">
        <w:rPr>
          <w:rFonts w:ascii="Calibri" w:hAnsi="Calibri" w:cs="Calibri"/>
        </w:rPr>
        <w:t xml:space="preserve"> </w:t>
      </w:r>
      <w:proofErr w:type="spellStart"/>
      <w:r w:rsidRPr="007C637E">
        <w:rPr>
          <w:rFonts w:ascii="Calibri" w:hAnsi="Calibri" w:cs="Calibri"/>
        </w:rPr>
        <w:t>risiko</w:t>
      </w:r>
      <w:proofErr w:type="spellEnd"/>
      <w:r w:rsidRPr="007C637E">
        <w:rPr>
          <w:rFonts w:ascii="Calibri" w:hAnsi="Calibri" w:cs="Calibri"/>
        </w:rPr>
        <w:t xml:space="preserve"> </w:t>
      </w:r>
      <w:proofErr w:type="spellStart"/>
      <w:r w:rsidRPr="007C637E">
        <w:rPr>
          <w:rFonts w:ascii="Calibri" w:hAnsi="Calibri" w:cs="Calibri"/>
        </w:rPr>
        <w:t>yaitu</w:t>
      </w:r>
      <w:proofErr w:type="spellEnd"/>
      <w:r w:rsidRPr="007C637E">
        <w:rPr>
          <w:rFonts w:ascii="Calibri" w:hAnsi="Calibri" w:cs="Calibri"/>
        </w:rPr>
        <w:t xml:space="preserve"> </w:t>
      </w:r>
      <w:r w:rsidRPr="007C637E">
        <w:rPr>
          <w:rFonts w:ascii="Calibri" w:hAnsi="Calibri" w:cs="Calibri"/>
          <w:lang w:val="id-ID"/>
        </w:rPr>
        <w:t>lima orang petugas uji kelayakan kendaraan yang diwakili oleh satu orang dari masing-masing jabatan dari UPTD Dinas Perhubungan Kota Cimahi dan lima ekspert diantaranya Penguji Penyelia, Kepala UPTD Pengujian Kendaraan Bermotor, Kasubag TU UPTD Pengujian Kendaraan Bermotor di UPTD DISHUB Kota Cimahi serta dua orang penguji penyelia di UPTD Kabupaten Bandung Barat</w:t>
      </w:r>
      <w:r w:rsidRPr="007C637E">
        <w:rPr>
          <w:rFonts w:ascii="Calibri" w:hAnsi="Calibri" w:cs="Calibri"/>
        </w:rPr>
        <w:t xml:space="preserve">. </w:t>
      </w:r>
      <w:proofErr w:type="spellStart"/>
      <w:r w:rsidRPr="007C637E">
        <w:rPr>
          <w:rFonts w:ascii="Calibri" w:hAnsi="Calibri" w:cs="Calibri"/>
        </w:rPr>
        <w:t>Partisipan</w:t>
      </w:r>
      <w:proofErr w:type="spellEnd"/>
      <w:r w:rsidRPr="007C637E">
        <w:rPr>
          <w:rFonts w:ascii="Calibri" w:hAnsi="Calibri" w:cs="Calibri"/>
        </w:rPr>
        <w:t xml:space="preserve"> </w:t>
      </w:r>
      <w:proofErr w:type="spellStart"/>
      <w:r w:rsidRPr="007C637E">
        <w:rPr>
          <w:rFonts w:ascii="Calibri" w:hAnsi="Calibri" w:cs="Calibri"/>
        </w:rPr>
        <w:t>pada</w:t>
      </w:r>
      <w:proofErr w:type="spellEnd"/>
      <w:r w:rsidRPr="007C637E">
        <w:rPr>
          <w:rFonts w:ascii="Calibri" w:hAnsi="Calibri" w:cs="Calibri"/>
        </w:rPr>
        <w:t xml:space="preserve"> </w:t>
      </w:r>
      <w:proofErr w:type="spellStart"/>
      <w:r w:rsidRPr="007C637E">
        <w:rPr>
          <w:rFonts w:ascii="Calibri" w:hAnsi="Calibri" w:cs="Calibri"/>
        </w:rPr>
        <w:t>proses</w:t>
      </w:r>
      <w:proofErr w:type="spellEnd"/>
      <w:r w:rsidRPr="007C637E">
        <w:rPr>
          <w:rFonts w:ascii="Calibri" w:hAnsi="Calibri" w:cs="Calibri"/>
        </w:rPr>
        <w:t xml:space="preserve"> </w:t>
      </w:r>
      <w:proofErr w:type="spellStart"/>
      <w:r w:rsidRPr="007C637E">
        <w:rPr>
          <w:rFonts w:ascii="Calibri" w:hAnsi="Calibri" w:cs="Calibri"/>
        </w:rPr>
        <w:t>analisis</w:t>
      </w:r>
      <w:proofErr w:type="spellEnd"/>
      <w:r w:rsidRPr="007C637E">
        <w:rPr>
          <w:rFonts w:ascii="Calibri" w:hAnsi="Calibri" w:cs="Calibri"/>
        </w:rPr>
        <w:t xml:space="preserve"> </w:t>
      </w:r>
      <w:proofErr w:type="spellStart"/>
      <w:r w:rsidRPr="007C637E">
        <w:rPr>
          <w:rFonts w:ascii="Calibri" w:hAnsi="Calibri" w:cs="Calibri"/>
        </w:rPr>
        <w:t>risiko</w:t>
      </w:r>
      <w:proofErr w:type="spellEnd"/>
      <w:r w:rsidRPr="007C637E">
        <w:rPr>
          <w:rFonts w:ascii="Calibri" w:hAnsi="Calibri" w:cs="Calibri"/>
        </w:rPr>
        <w:t xml:space="preserve"> </w:t>
      </w:r>
      <w:proofErr w:type="spellStart"/>
      <w:r w:rsidRPr="007C637E">
        <w:rPr>
          <w:rFonts w:ascii="Calibri" w:hAnsi="Calibri" w:cs="Calibri"/>
        </w:rPr>
        <w:t>ditujukan</w:t>
      </w:r>
      <w:proofErr w:type="spellEnd"/>
      <w:r w:rsidRPr="007C637E">
        <w:rPr>
          <w:rFonts w:ascii="Calibri" w:hAnsi="Calibri" w:cs="Calibri"/>
        </w:rPr>
        <w:t xml:space="preserve"> </w:t>
      </w:r>
      <w:proofErr w:type="spellStart"/>
      <w:r w:rsidRPr="007C637E">
        <w:rPr>
          <w:rFonts w:ascii="Calibri" w:hAnsi="Calibri" w:cs="Calibri"/>
        </w:rPr>
        <w:t>untuk</w:t>
      </w:r>
      <w:proofErr w:type="spellEnd"/>
      <w:r w:rsidRPr="007C637E">
        <w:rPr>
          <w:rFonts w:ascii="Calibri" w:hAnsi="Calibri" w:cs="Calibri"/>
        </w:rPr>
        <w:t xml:space="preserve"> </w:t>
      </w:r>
      <w:proofErr w:type="spellStart"/>
      <w:r w:rsidRPr="007C637E">
        <w:rPr>
          <w:rFonts w:ascii="Calibri" w:hAnsi="Calibri" w:cs="Calibri"/>
        </w:rPr>
        <w:t>mendapatkan</w:t>
      </w:r>
      <w:proofErr w:type="spellEnd"/>
      <w:r w:rsidRPr="007C637E">
        <w:rPr>
          <w:rFonts w:ascii="Calibri" w:hAnsi="Calibri" w:cs="Calibri"/>
        </w:rPr>
        <w:t xml:space="preserve"> </w:t>
      </w:r>
      <w:proofErr w:type="spellStart"/>
      <w:r w:rsidRPr="007C637E">
        <w:rPr>
          <w:rFonts w:ascii="Calibri" w:hAnsi="Calibri" w:cs="Calibri"/>
        </w:rPr>
        <w:t>bobot</w:t>
      </w:r>
      <w:proofErr w:type="spellEnd"/>
      <w:r w:rsidRPr="007C637E">
        <w:rPr>
          <w:rFonts w:ascii="Calibri" w:hAnsi="Calibri" w:cs="Calibri"/>
        </w:rPr>
        <w:t xml:space="preserve"> </w:t>
      </w:r>
      <w:proofErr w:type="spellStart"/>
      <w:r w:rsidRPr="007C637E">
        <w:rPr>
          <w:rFonts w:ascii="Calibri" w:hAnsi="Calibri" w:cs="Calibri"/>
        </w:rPr>
        <w:lastRenderedPageBreak/>
        <w:t>dari</w:t>
      </w:r>
      <w:proofErr w:type="spellEnd"/>
      <w:r w:rsidRPr="007C637E">
        <w:rPr>
          <w:rFonts w:ascii="Calibri" w:hAnsi="Calibri" w:cs="Calibri"/>
        </w:rPr>
        <w:t xml:space="preserve"> </w:t>
      </w:r>
      <w:proofErr w:type="spellStart"/>
      <w:r w:rsidRPr="007C637E">
        <w:rPr>
          <w:rFonts w:ascii="Calibri" w:hAnsi="Calibri" w:cs="Calibri"/>
        </w:rPr>
        <w:t>peluang</w:t>
      </w:r>
      <w:proofErr w:type="spellEnd"/>
      <w:r w:rsidRPr="007C637E">
        <w:rPr>
          <w:rFonts w:ascii="Calibri" w:hAnsi="Calibri" w:cs="Calibri"/>
        </w:rPr>
        <w:t xml:space="preserve"> </w:t>
      </w:r>
      <w:proofErr w:type="spellStart"/>
      <w:r w:rsidRPr="007C637E">
        <w:rPr>
          <w:rFonts w:ascii="Calibri" w:hAnsi="Calibri" w:cs="Calibri"/>
        </w:rPr>
        <w:t>dan</w:t>
      </w:r>
      <w:proofErr w:type="spellEnd"/>
      <w:r w:rsidRPr="007C637E">
        <w:rPr>
          <w:rFonts w:ascii="Calibri" w:hAnsi="Calibri" w:cs="Calibri"/>
        </w:rPr>
        <w:t xml:space="preserve"> </w:t>
      </w:r>
      <w:proofErr w:type="spellStart"/>
      <w:r w:rsidRPr="007C637E">
        <w:rPr>
          <w:rFonts w:ascii="Calibri" w:hAnsi="Calibri" w:cs="Calibri"/>
        </w:rPr>
        <w:t>juga</w:t>
      </w:r>
      <w:proofErr w:type="spellEnd"/>
      <w:r w:rsidRPr="007C637E">
        <w:rPr>
          <w:rFonts w:ascii="Calibri" w:hAnsi="Calibri" w:cs="Calibri"/>
        </w:rPr>
        <w:t xml:space="preserve"> </w:t>
      </w:r>
      <w:proofErr w:type="spellStart"/>
      <w:r w:rsidRPr="007C637E">
        <w:rPr>
          <w:rFonts w:ascii="Calibri" w:hAnsi="Calibri" w:cs="Calibri"/>
        </w:rPr>
        <w:t>dampak</w:t>
      </w:r>
      <w:proofErr w:type="spellEnd"/>
      <w:r w:rsidRPr="007C637E">
        <w:rPr>
          <w:rFonts w:ascii="Calibri" w:hAnsi="Calibri" w:cs="Calibri"/>
        </w:rPr>
        <w:t xml:space="preserve"> </w:t>
      </w:r>
      <w:proofErr w:type="spellStart"/>
      <w:r w:rsidRPr="007C637E">
        <w:rPr>
          <w:rFonts w:ascii="Calibri" w:hAnsi="Calibri" w:cs="Calibri"/>
        </w:rPr>
        <w:t>risiko-risiko</w:t>
      </w:r>
      <w:proofErr w:type="spellEnd"/>
      <w:r w:rsidRPr="007C637E">
        <w:rPr>
          <w:rFonts w:ascii="Calibri" w:hAnsi="Calibri" w:cs="Calibri"/>
        </w:rPr>
        <w:t xml:space="preserve"> yang </w:t>
      </w:r>
      <w:proofErr w:type="spellStart"/>
      <w:r w:rsidRPr="007C637E">
        <w:rPr>
          <w:rFonts w:ascii="Calibri" w:hAnsi="Calibri" w:cs="Calibri"/>
        </w:rPr>
        <w:t>sudah</w:t>
      </w:r>
      <w:proofErr w:type="spellEnd"/>
      <w:r w:rsidRPr="007C637E">
        <w:rPr>
          <w:rFonts w:ascii="Calibri" w:hAnsi="Calibri" w:cs="Calibri"/>
        </w:rPr>
        <w:t xml:space="preserve"> </w:t>
      </w:r>
      <w:proofErr w:type="spellStart"/>
      <w:r w:rsidRPr="007C637E">
        <w:rPr>
          <w:rFonts w:ascii="Calibri" w:hAnsi="Calibri" w:cs="Calibri"/>
        </w:rPr>
        <w:t>diidentifikasi</w:t>
      </w:r>
      <w:proofErr w:type="spellEnd"/>
      <w:r w:rsidRPr="007C637E">
        <w:rPr>
          <w:rFonts w:ascii="Calibri" w:hAnsi="Calibri" w:cs="Calibri"/>
        </w:rPr>
        <w:t>.</w:t>
      </w:r>
    </w:p>
    <w:p w:rsidR="007C637E" w:rsidRDefault="007C637E" w:rsidP="007C637E">
      <w:pPr>
        <w:pStyle w:val="ListParagraph"/>
        <w:numPr>
          <w:ilvl w:val="0"/>
          <w:numId w:val="46"/>
        </w:numPr>
        <w:ind w:left="426"/>
        <w:jc w:val="both"/>
        <w:rPr>
          <w:rFonts w:ascii="Calibri" w:hAnsi="Calibri" w:cs="Calibri"/>
          <w:b/>
          <w:lang w:val="id-ID"/>
        </w:rPr>
      </w:pPr>
      <w:r w:rsidRPr="007C637E">
        <w:rPr>
          <w:rFonts w:ascii="Calibri" w:hAnsi="Calibri" w:cs="Calibri"/>
          <w:b/>
          <w:lang w:val="id-ID"/>
        </w:rPr>
        <w:t>Instrumen Penelitian</w:t>
      </w:r>
    </w:p>
    <w:p w:rsidR="007C637E" w:rsidRDefault="007C637E" w:rsidP="007C637E">
      <w:pPr>
        <w:pStyle w:val="ListParagraph"/>
        <w:ind w:left="426"/>
        <w:jc w:val="both"/>
        <w:rPr>
          <w:rFonts w:ascii="Calibri" w:hAnsi="Calibri" w:cs="Calibri"/>
          <w:b/>
          <w:lang w:val="id-ID"/>
        </w:rPr>
      </w:pPr>
    </w:p>
    <w:p w:rsidR="007C637E" w:rsidRDefault="007C637E" w:rsidP="007C637E">
      <w:pPr>
        <w:ind w:left="66" w:firstLine="359"/>
        <w:jc w:val="both"/>
        <w:rPr>
          <w:rFonts w:ascii="Calibri" w:hAnsi="Calibri" w:cs="Calibri"/>
          <w:lang w:val="id-ID"/>
        </w:rPr>
      </w:pPr>
      <w:proofErr w:type="gramStart"/>
      <w:r w:rsidRPr="007C637E">
        <w:rPr>
          <w:rFonts w:ascii="Calibri" w:hAnsi="Calibri" w:cs="Calibri"/>
        </w:rPr>
        <w:t xml:space="preserve">Data primer </w:t>
      </w:r>
      <w:proofErr w:type="spellStart"/>
      <w:r w:rsidRPr="007C637E">
        <w:rPr>
          <w:rFonts w:ascii="Calibri" w:hAnsi="Calibri" w:cs="Calibri"/>
        </w:rPr>
        <w:t>merupakan</w:t>
      </w:r>
      <w:proofErr w:type="spellEnd"/>
      <w:r w:rsidRPr="007C637E">
        <w:rPr>
          <w:rFonts w:ascii="Calibri" w:hAnsi="Calibri" w:cs="Calibri"/>
        </w:rPr>
        <w:t xml:space="preserve"> data yang </w:t>
      </w:r>
      <w:proofErr w:type="spellStart"/>
      <w:r w:rsidRPr="007C637E">
        <w:rPr>
          <w:rFonts w:ascii="Calibri" w:hAnsi="Calibri" w:cs="Calibri"/>
        </w:rPr>
        <w:t>didapat</w:t>
      </w:r>
      <w:proofErr w:type="spellEnd"/>
      <w:r w:rsidRPr="007C637E">
        <w:rPr>
          <w:rFonts w:ascii="Calibri" w:hAnsi="Calibri" w:cs="Calibri"/>
        </w:rPr>
        <w:t xml:space="preserve"> </w:t>
      </w:r>
      <w:proofErr w:type="spellStart"/>
      <w:r w:rsidRPr="007C637E">
        <w:rPr>
          <w:rFonts w:ascii="Calibri" w:hAnsi="Calibri" w:cs="Calibri"/>
        </w:rPr>
        <w:t>dari</w:t>
      </w:r>
      <w:proofErr w:type="spellEnd"/>
      <w:r w:rsidRPr="007C637E">
        <w:rPr>
          <w:rFonts w:ascii="Calibri" w:hAnsi="Calibri" w:cs="Calibri"/>
        </w:rPr>
        <w:t xml:space="preserve"> </w:t>
      </w:r>
      <w:proofErr w:type="spellStart"/>
      <w:r w:rsidRPr="007C637E">
        <w:rPr>
          <w:rFonts w:ascii="Calibri" w:hAnsi="Calibri" w:cs="Calibri"/>
        </w:rPr>
        <w:t>sumber</w:t>
      </w:r>
      <w:proofErr w:type="spellEnd"/>
      <w:r w:rsidRPr="007C637E">
        <w:rPr>
          <w:rFonts w:ascii="Calibri" w:hAnsi="Calibri" w:cs="Calibri"/>
        </w:rPr>
        <w:t xml:space="preserve"> </w:t>
      </w:r>
      <w:proofErr w:type="spellStart"/>
      <w:r w:rsidRPr="007C637E">
        <w:rPr>
          <w:rFonts w:ascii="Calibri" w:hAnsi="Calibri" w:cs="Calibri"/>
        </w:rPr>
        <w:t>utama</w:t>
      </w:r>
      <w:proofErr w:type="spellEnd"/>
      <w:r w:rsidRPr="007C637E">
        <w:rPr>
          <w:rFonts w:ascii="Calibri" w:hAnsi="Calibri" w:cs="Calibri"/>
        </w:rPr>
        <w:t xml:space="preserve"> </w:t>
      </w:r>
      <w:proofErr w:type="spellStart"/>
      <w:r w:rsidRPr="007C637E">
        <w:rPr>
          <w:rFonts w:ascii="Calibri" w:hAnsi="Calibri" w:cs="Calibri"/>
        </w:rPr>
        <w:t>yaitu</w:t>
      </w:r>
      <w:proofErr w:type="spellEnd"/>
      <w:r w:rsidRPr="007C637E">
        <w:rPr>
          <w:rFonts w:ascii="Calibri" w:hAnsi="Calibri" w:cs="Calibri"/>
        </w:rPr>
        <w:t xml:space="preserve"> Unit </w:t>
      </w:r>
      <w:proofErr w:type="spellStart"/>
      <w:r w:rsidRPr="007C637E">
        <w:rPr>
          <w:rFonts w:ascii="Calibri" w:hAnsi="Calibri" w:cs="Calibri"/>
        </w:rPr>
        <w:t>Pelaksana</w:t>
      </w:r>
      <w:proofErr w:type="spellEnd"/>
      <w:r w:rsidRPr="007C637E">
        <w:rPr>
          <w:rFonts w:ascii="Calibri" w:hAnsi="Calibri" w:cs="Calibri"/>
        </w:rPr>
        <w:t xml:space="preserve"> </w:t>
      </w:r>
      <w:proofErr w:type="spellStart"/>
      <w:r w:rsidRPr="007C637E">
        <w:rPr>
          <w:rFonts w:ascii="Calibri" w:hAnsi="Calibri" w:cs="Calibri"/>
        </w:rPr>
        <w:t>Teknis</w:t>
      </w:r>
      <w:proofErr w:type="spellEnd"/>
      <w:r w:rsidRPr="007C637E">
        <w:rPr>
          <w:rFonts w:ascii="Calibri" w:hAnsi="Calibri" w:cs="Calibri"/>
        </w:rPr>
        <w:t xml:space="preserve"> (UPT) </w:t>
      </w:r>
      <w:proofErr w:type="spellStart"/>
      <w:r w:rsidRPr="007C637E">
        <w:rPr>
          <w:rFonts w:ascii="Calibri" w:hAnsi="Calibri" w:cs="Calibri"/>
        </w:rPr>
        <w:t>Dinas</w:t>
      </w:r>
      <w:proofErr w:type="spellEnd"/>
      <w:r w:rsidRPr="007C637E">
        <w:rPr>
          <w:rFonts w:ascii="Calibri" w:hAnsi="Calibri" w:cs="Calibri"/>
        </w:rPr>
        <w:t xml:space="preserve"> </w:t>
      </w:r>
      <w:proofErr w:type="spellStart"/>
      <w:r w:rsidRPr="007C637E">
        <w:rPr>
          <w:rFonts w:ascii="Calibri" w:hAnsi="Calibri" w:cs="Calibri"/>
        </w:rPr>
        <w:t>Perhubungan</w:t>
      </w:r>
      <w:proofErr w:type="spellEnd"/>
      <w:r w:rsidRPr="007C637E">
        <w:rPr>
          <w:rFonts w:ascii="Calibri" w:hAnsi="Calibri" w:cs="Calibri"/>
        </w:rPr>
        <w:t xml:space="preserve"> Kota </w:t>
      </w:r>
      <w:proofErr w:type="spellStart"/>
      <w:r w:rsidRPr="007C637E">
        <w:rPr>
          <w:rFonts w:ascii="Calibri" w:hAnsi="Calibri" w:cs="Calibri"/>
        </w:rPr>
        <w:t>Cimahi</w:t>
      </w:r>
      <w:proofErr w:type="spellEnd"/>
      <w:r w:rsidRPr="007C637E">
        <w:rPr>
          <w:rFonts w:ascii="Calibri" w:hAnsi="Calibri" w:cs="Calibri"/>
        </w:rPr>
        <w:t xml:space="preserve"> </w:t>
      </w:r>
      <w:proofErr w:type="spellStart"/>
      <w:r w:rsidRPr="007C637E">
        <w:rPr>
          <w:rFonts w:ascii="Calibri" w:hAnsi="Calibri" w:cs="Calibri"/>
        </w:rPr>
        <w:t>baik</w:t>
      </w:r>
      <w:proofErr w:type="spellEnd"/>
      <w:r w:rsidRPr="007C637E">
        <w:rPr>
          <w:rFonts w:ascii="Calibri" w:hAnsi="Calibri" w:cs="Calibri"/>
        </w:rPr>
        <w:t xml:space="preserve"> </w:t>
      </w:r>
      <w:proofErr w:type="spellStart"/>
      <w:r w:rsidRPr="007C637E">
        <w:rPr>
          <w:rFonts w:ascii="Calibri" w:hAnsi="Calibri" w:cs="Calibri"/>
        </w:rPr>
        <w:t>dari</w:t>
      </w:r>
      <w:proofErr w:type="spellEnd"/>
      <w:r w:rsidRPr="007C637E">
        <w:rPr>
          <w:rFonts w:ascii="Calibri" w:hAnsi="Calibri" w:cs="Calibri"/>
        </w:rPr>
        <w:t xml:space="preserve"> </w:t>
      </w:r>
      <w:proofErr w:type="spellStart"/>
      <w:r w:rsidRPr="007C637E">
        <w:rPr>
          <w:rFonts w:ascii="Calibri" w:hAnsi="Calibri" w:cs="Calibri"/>
        </w:rPr>
        <w:t>individu</w:t>
      </w:r>
      <w:proofErr w:type="spellEnd"/>
      <w:r w:rsidRPr="007C637E">
        <w:rPr>
          <w:rFonts w:ascii="Calibri" w:hAnsi="Calibri" w:cs="Calibri"/>
        </w:rPr>
        <w:t xml:space="preserve"> </w:t>
      </w:r>
      <w:proofErr w:type="spellStart"/>
      <w:r w:rsidRPr="007C637E">
        <w:rPr>
          <w:rFonts w:ascii="Calibri" w:hAnsi="Calibri" w:cs="Calibri"/>
        </w:rPr>
        <w:t>atau</w:t>
      </w:r>
      <w:proofErr w:type="spellEnd"/>
      <w:r w:rsidRPr="007C637E">
        <w:rPr>
          <w:rFonts w:ascii="Calibri" w:hAnsi="Calibri" w:cs="Calibri"/>
        </w:rPr>
        <w:t xml:space="preserve"> </w:t>
      </w:r>
      <w:proofErr w:type="spellStart"/>
      <w:r w:rsidRPr="007C637E">
        <w:rPr>
          <w:rFonts w:ascii="Calibri" w:hAnsi="Calibri" w:cs="Calibri"/>
        </w:rPr>
        <w:t>perseorangan</w:t>
      </w:r>
      <w:proofErr w:type="spellEnd"/>
      <w:r w:rsidRPr="007C637E">
        <w:rPr>
          <w:rFonts w:ascii="Calibri" w:hAnsi="Calibri" w:cs="Calibri"/>
        </w:rPr>
        <w:t xml:space="preserve"> </w:t>
      </w:r>
      <w:proofErr w:type="spellStart"/>
      <w:r w:rsidRPr="007C637E">
        <w:rPr>
          <w:rFonts w:ascii="Calibri" w:hAnsi="Calibri" w:cs="Calibri"/>
        </w:rPr>
        <w:t>seperti</w:t>
      </w:r>
      <w:proofErr w:type="spellEnd"/>
      <w:r w:rsidRPr="007C637E">
        <w:rPr>
          <w:rFonts w:ascii="Calibri" w:hAnsi="Calibri" w:cs="Calibri"/>
        </w:rPr>
        <w:t xml:space="preserve"> </w:t>
      </w:r>
      <w:proofErr w:type="spellStart"/>
      <w:r w:rsidRPr="007C637E">
        <w:rPr>
          <w:rFonts w:ascii="Calibri" w:hAnsi="Calibri" w:cs="Calibri"/>
        </w:rPr>
        <w:t>wawancara</w:t>
      </w:r>
      <w:proofErr w:type="spellEnd"/>
      <w:r w:rsidRPr="007C637E">
        <w:rPr>
          <w:rFonts w:ascii="Calibri" w:hAnsi="Calibri" w:cs="Calibri"/>
        </w:rPr>
        <w:t xml:space="preserve">, </w:t>
      </w:r>
      <w:proofErr w:type="spellStart"/>
      <w:r w:rsidRPr="007C637E">
        <w:rPr>
          <w:rFonts w:ascii="Calibri" w:hAnsi="Calibri" w:cs="Calibri"/>
        </w:rPr>
        <w:t>observasi</w:t>
      </w:r>
      <w:proofErr w:type="spellEnd"/>
      <w:r w:rsidRPr="007C637E">
        <w:rPr>
          <w:rFonts w:ascii="Calibri" w:hAnsi="Calibri" w:cs="Calibri"/>
        </w:rPr>
        <w:t xml:space="preserve"> </w:t>
      </w:r>
      <w:proofErr w:type="spellStart"/>
      <w:r w:rsidRPr="007C637E">
        <w:rPr>
          <w:rFonts w:ascii="Calibri" w:hAnsi="Calibri" w:cs="Calibri"/>
        </w:rPr>
        <w:t>serta</w:t>
      </w:r>
      <w:proofErr w:type="spellEnd"/>
      <w:r w:rsidRPr="007C637E">
        <w:rPr>
          <w:rFonts w:ascii="Calibri" w:hAnsi="Calibri" w:cs="Calibri"/>
        </w:rPr>
        <w:t xml:space="preserve"> </w:t>
      </w:r>
      <w:proofErr w:type="spellStart"/>
      <w:r w:rsidRPr="007C637E">
        <w:rPr>
          <w:rFonts w:ascii="Calibri" w:hAnsi="Calibri" w:cs="Calibri"/>
        </w:rPr>
        <w:t>kuesioner</w:t>
      </w:r>
      <w:proofErr w:type="spellEnd"/>
      <w:r w:rsidRPr="007C637E">
        <w:rPr>
          <w:rFonts w:ascii="Calibri" w:hAnsi="Calibri" w:cs="Calibri"/>
        </w:rPr>
        <w:t>.</w:t>
      </w:r>
      <w:proofErr w:type="gramEnd"/>
      <w:r w:rsidRPr="007C637E">
        <w:rPr>
          <w:rFonts w:ascii="Calibri" w:hAnsi="Calibri" w:cs="Calibri"/>
        </w:rPr>
        <w:t xml:space="preserve"> </w:t>
      </w:r>
      <w:proofErr w:type="spellStart"/>
      <w:r w:rsidRPr="007C637E">
        <w:rPr>
          <w:rFonts w:ascii="Calibri" w:hAnsi="Calibri" w:cs="Calibri"/>
        </w:rPr>
        <w:t>Kemudian</w:t>
      </w:r>
      <w:proofErr w:type="spellEnd"/>
      <w:r w:rsidRPr="007C637E">
        <w:rPr>
          <w:rFonts w:ascii="Calibri" w:hAnsi="Calibri" w:cs="Calibri"/>
        </w:rPr>
        <w:t xml:space="preserve"> data </w:t>
      </w:r>
      <w:proofErr w:type="spellStart"/>
      <w:r w:rsidRPr="007C637E">
        <w:rPr>
          <w:rFonts w:ascii="Calibri" w:hAnsi="Calibri" w:cs="Calibri"/>
        </w:rPr>
        <w:t>sekunder</w:t>
      </w:r>
      <w:proofErr w:type="spellEnd"/>
      <w:r w:rsidRPr="007C637E">
        <w:rPr>
          <w:rFonts w:ascii="Calibri" w:hAnsi="Calibri" w:cs="Calibri"/>
        </w:rPr>
        <w:t xml:space="preserve"> yang </w:t>
      </w:r>
      <w:proofErr w:type="spellStart"/>
      <w:r w:rsidRPr="007C637E">
        <w:rPr>
          <w:rFonts w:ascii="Calibri" w:hAnsi="Calibri" w:cs="Calibri"/>
        </w:rPr>
        <w:t>didapat</w:t>
      </w:r>
      <w:proofErr w:type="spellEnd"/>
      <w:r w:rsidRPr="007C637E">
        <w:rPr>
          <w:rFonts w:ascii="Calibri" w:hAnsi="Calibri" w:cs="Calibri"/>
        </w:rPr>
        <w:t xml:space="preserve"> </w:t>
      </w:r>
      <w:proofErr w:type="spellStart"/>
      <w:r w:rsidRPr="007C637E">
        <w:rPr>
          <w:rFonts w:ascii="Calibri" w:hAnsi="Calibri" w:cs="Calibri"/>
        </w:rPr>
        <w:t>dari</w:t>
      </w:r>
      <w:proofErr w:type="spellEnd"/>
      <w:r w:rsidRPr="007C637E">
        <w:rPr>
          <w:rFonts w:ascii="Calibri" w:hAnsi="Calibri" w:cs="Calibri"/>
        </w:rPr>
        <w:t xml:space="preserve"> </w:t>
      </w:r>
      <w:proofErr w:type="spellStart"/>
      <w:r w:rsidRPr="007C637E">
        <w:rPr>
          <w:rFonts w:ascii="Calibri" w:hAnsi="Calibri" w:cs="Calibri"/>
        </w:rPr>
        <w:t>pihak</w:t>
      </w:r>
      <w:proofErr w:type="spellEnd"/>
      <w:r w:rsidRPr="007C637E">
        <w:rPr>
          <w:rFonts w:ascii="Calibri" w:hAnsi="Calibri" w:cs="Calibri"/>
        </w:rPr>
        <w:t xml:space="preserve"> </w:t>
      </w:r>
      <w:proofErr w:type="gramStart"/>
      <w:r w:rsidRPr="007C637E">
        <w:rPr>
          <w:rFonts w:ascii="Calibri" w:hAnsi="Calibri" w:cs="Calibri"/>
        </w:rPr>
        <w:t>lain</w:t>
      </w:r>
      <w:proofErr w:type="gramEnd"/>
      <w:r w:rsidRPr="007C637E">
        <w:rPr>
          <w:rFonts w:ascii="Calibri" w:hAnsi="Calibri" w:cs="Calibri"/>
        </w:rPr>
        <w:t xml:space="preserve"> yang </w:t>
      </w:r>
      <w:proofErr w:type="spellStart"/>
      <w:r w:rsidRPr="007C637E">
        <w:rPr>
          <w:rFonts w:ascii="Calibri" w:hAnsi="Calibri" w:cs="Calibri"/>
        </w:rPr>
        <w:t>berkaitan</w:t>
      </w:r>
      <w:proofErr w:type="spellEnd"/>
      <w:r w:rsidRPr="007C637E">
        <w:rPr>
          <w:rFonts w:ascii="Calibri" w:hAnsi="Calibri" w:cs="Calibri"/>
        </w:rPr>
        <w:t xml:space="preserve"> </w:t>
      </w:r>
      <w:proofErr w:type="spellStart"/>
      <w:r w:rsidRPr="007C637E">
        <w:rPr>
          <w:rFonts w:ascii="Calibri" w:hAnsi="Calibri" w:cs="Calibri"/>
        </w:rPr>
        <w:t>dengan</w:t>
      </w:r>
      <w:proofErr w:type="spellEnd"/>
      <w:r w:rsidRPr="007C637E">
        <w:rPr>
          <w:rFonts w:ascii="Calibri" w:hAnsi="Calibri" w:cs="Calibri"/>
        </w:rPr>
        <w:t xml:space="preserve"> </w:t>
      </w:r>
      <w:proofErr w:type="spellStart"/>
      <w:r w:rsidRPr="007C637E">
        <w:rPr>
          <w:rFonts w:ascii="Calibri" w:hAnsi="Calibri" w:cs="Calibri"/>
        </w:rPr>
        <w:t>objek</w:t>
      </w:r>
      <w:proofErr w:type="spellEnd"/>
      <w:r w:rsidRPr="007C637E">
        <w:rPr>
          <w:rFonts w:ascii="Calibri" w:hAnsi="Calibri" w:cs="Calibri"/>
        </w:rPr>
        <w:t xml:space="preserve"> </w:t>
      </w:r>
      <w:proofErr w:type="spellStart"/>
      <w:r w:rsidRPr="007C637E">
        <w:rPr>
          <w:rFonts w:ascii="Calibri" w:hAnsi="Calibri" w:cs="Calibri"/>
        </w:rPr>
        <w:t>penelitian</w:t>
      </w:r>
      <w:proofErr w:type="spellEnd"/>
      <w:r w:rsidRPr="007C637E">
        <w:rPr>
          <w:rFonts w:ascii="Calibri" w:hAnsi="Calibri" w:cs="Calibri"/>
        </w:rPr>
        <w:t xml:space="preserve">. Data yang </w:t>
      </w:r>
      <w:proofErr w:type="spellStart"/>
      <w:r w:rsidRPr="007C637E">
        <w:rPr>
          <w:rFonts w:ascii="Calibri" w:hAnsi="Calibri" w:cs="Calibri"/>
        </w:rPr>
        <w:t>didapat</w:t>
      </w:r>
      <w:proofErr w:type="spellEnd"/>
      <w:r w:rsidRPr="007C637E">
        <w:rPr>
          <w:rFonts w:ascii="Calibri" w:hAnsi="Calibri" w:cs="Calibri"/>
        </w:rPr>
        <w:t xml:space="preserve"> </w:t>
      </w:r>
      <w:proofErr w:type="spellStart"/>
      <w:r w:rsidRPr="007C637E">
        <w:rPr>
          <w:rFonts w:ascii="Calibri" w:hAnsi="Calibri" w:cs="Calibri"/>
        </w:rPr>
        <w:t>kemudian</w:t>
      </w:r>
      <w:proofErr w:type="spellEnd"/>
      <w:r w:rsidRPr="007C637E">
        <w:rPr>
          <w:rFonts w:ascii="Calibri" w:hAnsi="Calibri" w:cs="Calibri"/>
        </w:rPr>
        <w:t xml:space="preserve"> </w:t>
      </w:r>
      <w:proofErr w:type="spellStart"/>
      <w:r w:rsidRPr="007C637E">
        <w:rPr>
          <w:rFonts w:ascii="Calibri" w:hAnsi="Calibri" w:cs="Calibri"/>
        </w:rPr>
        <w:t>diolah</w:t>
      </w:r>
      <w:proofErr w:type="spellEnd"/>
      <w:r w:rsidRPr="007C637E">
        <w:rPr>
          <w:rFonts w:ascii="Calibri" w:hAnsi="Calibri" w:cs="Calibri"/>
        </w:rPr>
        <w:t xml:space="preserve"> </w:t>
      </w:r>
      <w:proofErr w:type="spellStart"/>
      <w:r w:rsidRPr="007C637E">
        <w:rPr>
          <w:rFonts w:ascii="Calibri" w:hAnsi="Calibri" w:cs="Calibri"/>
        </w:rPr>
        <w:t>menjadi</w:t>
      </w:r>
      <w:proofErr w:type="spellEnd"/>
      <w:r w:rsidRPr="007C637E">
        <w:rPr>
          <w:rFonts w:ascii="Calibri" w:hAnsi="Calibri" w:cs="Calibri"/>
        </w:rPr>
        <w:t xml:space="preserve"> </w:t>
      </w:r>
      <w:proofErr w:type="spellStart"/>
      <w:r w:rsidRPr="007C637E">
        <w:rPr>
          <w:rFonts w:ascii="Calibri" w:hAnsi="Calibri" w:cs="Calibri"/>
        </w:rPr>
        <w:t>informasi</w:t>
      </w:r>
      <w:proofErr w:type="spellEnd"/>
      <w:r w:rsidRPr="007C637E">
        <w:rPr>
          <w:rFonts w:ascii="Calibri" w:hAnsi="Calibri" w:cs="Calibri"/>
        </w:rPr>
        <w:t xml:space="preserve"> </w:t>
      </w:r>
      <w:proofErr w:type="spellStart"/>
      <w:r w:rsidRPr="007C637E">
        <w:rPr>
          <w:rFonts w:ascii="Calibri" w:hAnsi="Calibri" w:cs="Calibri"/>
        </w:rPr>
        <w:t>untuk</w:t>
      </w:r>
      <w:proofErr w:type="spellEnd"/>
      <w:r w:rsidRPr="007C637E">
        <w:rPr>
          <w:rFonts w:ascii="Calibri" w:hAnsi="Calibri" w:cs="Calibri"/>
        </w:rPr>
        <w:t xml:space="preserve"> </w:t>
      </w:r>
      <w:proofErr w:type="spellStart"/>
      <w:r w:rsidRPr="007C637E">
        <w:rPr>
          <w:rFonts w:ascii="Calibri" w:hAnsi="Calibri" w:cs="Calibri"/>
        </w:rPr>
        <w:t>dapat</w:t>
      </w:r>
      <w:proofErr w:type="spellEnd"/>
      <w:r w:rsidRPr="007C637E">
        <w:rPr>
          <w:rFonts w:ascii="Calibri" w:hAnsi="Calibri" w:cs="Calibri"/>
        </w:rPr>
        <w:t xml:space="preserve"> </w:t>
      </w:r>
      <w:proofErr w:type="spellStart"/>
      <w:r w:rsidRPr="007C637E">
        <w:rPr>
          <w:rFonts w:ascii="Calibri" w:hAnsi="Calibri" w:cs="Calibri"/>
        </w:rPr>
        <w:t>menjalankan</w:t>
      </w:r>
      <w:proofErr w:type="spellEnd"/>
      <w:r w:rsidRPr="007C637E">
        <w:rPr>
          <w:rFonts w:ascii="Calibri" w:hAnsi="Calibri" w:cs="Calibri"/>
        </w:rPr>
        <w:t xml:space="preserve"> </w:t>
      </w:r>
      <w:proofErr w:type="spellStart"/>
      <w:r w:rsidRPr="007C637E">
        <w:rPr>
          <w:rFonts w:ascii="Calibri" w:hAnsi="Calibri" w:cs="Calibri"/>
        </w:rPr>
        <w:t>proses</w:t>
      </w:r>
      <w:proofErr w:type="spellEnd"/>
      <w:r w:rsidRPr="007C637E">
        <w:rPr>
          <w:rFonts w:ascii="Calibri" w:hAnsi="Calibri" w:cs="Calibri"/>
        </w:rPr>
        <w:t xml:space="preserve"> </w:t>
      </w:r>
      <w:proofErr w:type="spellStart"/>
      <w:r w:rsidRPr="007C637E">
        <w:rPr>
          <w:rFonts w:ascii="Calibri" w:hAnsi="Calibri" w:cs="Calibri"/>
        </w:rPr>
        <w:t>manajemen</w:t>
      </w:r>
      <w:proofErr w:type="spellEnd"/>
      <w:r w:rsidRPr="007C637E">
        <w:rPr>
          <w:rFonts w:ascii="Calibri" w:hAnsi="Calibri" w:cs="Calibri"/>
        </w:rPr>
        <w:t xml:space="preserve"> </w:t>
      </w:r>
      <w:proofErr w:type="spellStart"/>
      <w:r w:rsidRPr="007C637E">
        <w:rPr>
          <w:rFonts w:ascii="Calibri" w:hAnsi="Calibri" w:cs="Calibri"/>
        </w:rPr>
        <w:t>risiko</w:t>
      </w:r>
      <w:proofErr w:type="spellEnd"/>
      <w:r w:rsidRPr="007C637E">
        <w:rPr>
          <w:rFonts w:ascii="Calibri" w:hAnsi="Calibri" w:cs="Calibri"/>
        </w:rPr>
        <w:t>.</w:t>
      </w:r>
    </w:p>
    <w:p w:rsidR="007C637E" w:rsidRPr="007C637E" w:rsidRDefault="007C637E" w:rsidP="007C637E">
      <w:pPr>
        <w:ind w:left="66" w:firstLine="359"/>
        <w:jc w:val="both"/>
        <w:rPr>
          <w:rFonts w:ascii="Calibri" w:hAnsi="Calibri" w:cs="Calibri"/>
          <w:lang w:val="id-ID"/>
        </w:rPr>
      </w:pPr>
    </w:p>
    <w:p w:rsidR="007C637E" w:rsidRPr="007C637E" w:rsidRDefault="007C637E" w:rsidP="007C637E">
      <w:pPr>
        <w:pStyle w:val="ListParagraph"/>
        <w:numPr>
          <w:ilvl w:val="0"/>
          <w:numId w:val="46"/>
        </w:numPr>
        <w:tabs>
          <w:tab w:val="left" w:pos="142"/>
          <w:tab w:val="left" w:pos="284"/>
        </w:tabs>
        <w:ind w:left="426"/>
        <w:jc w:val="both"/>
        <w:rPr>
          <w:b/>
        </w:rPr>
      </w:pPr>
      <w:proofErr w:type="spellStart"/>
      <w:r w:rsidRPr="007C637E">
        <w:rPr>
          <w:b/>
        </w:rPr>
        <w:t>Identifikasi</w:t>
      </w:r>
      <w:proofErr w:type="spellEnd"/>
      <w:r w:rsidRPr="007C637E">
        <w:rPr>
          <w:b/>
        </w:rPr>
        <w:t xml:space="preserve"> </w:t>
      </w:r>
      <w:proofErr w:type="spellStart"/>
      <w:r w:rsidRPr="007C637E">
        <w:rPr>
          <w:b/>
        </w:rPr>
        <w:t>Risiko</w:t>
      </w:r>
      <w:proofErr w:type="spellEnd"/>
    </w:p>
    <w:p w:rsidR="007C637E" w:rsidRPr="007C637E" w:rsidRDefault="007C637E" w:rsidP="007C637E">
      <w:pPr>
        <w:pStyle w:val="ListParagraph"/>
        <w:ind w:left="426"/>
        <w:jc w:val="both"/>
        <w:rPr>
          <w:rFonts w:ascii="Calibri" w:hAnsi="Calibri" w:cs="Calibri"/>
          <w:b/>
          <w:lang w:val="id-ID"/>
        </w:rPr>
      </w:pPr>
    </w:p>
    <w:p w:rsidR="007C637E" w:rsidRDefault="007C637E" w:rsidP="007C637E">
      <w:pPr>
        <w:pStyle w:val="Paragraf"/>
        <w:spacing w:line="240" w:lineRule="auto"/>
        <w:rPr>
          <w:lang w:val="id-ID"/>
        </w:rPr>
      </w:pPr>
      <w:r w:rsidRPr="007C637E">
        <w:rPr>
          <w:lang w:val="id-ID"/>
        </w:rPr>
        <w:t>(1) Kegagalan Proses Internal, (2) Kesalahan Sumber Daya Manusia, (3) Kegagalan Sistem, (4) Kerugian Eksternal. Secara lebih detail langkah dalam melakukan proses identifikasi risiko dapat dilihat pada Gambar 3.</w:t>
      </w:r>
      <w:r>
        <w:rPr>
          <w:lang w:val="id-ID"/>
        </w:rPr>
        <w:t>1</w:t>
      </w:r>
    </w:p>
    <w:p w:rsidR="007C637E" w:rsidRDefault="007C637E" w:rsidP="007C637E">
      <w:pPr>
        <w:pStyle w:val="Paragraf"/>
        <w:spacing w:line="240" w:lineRule="auto"/>
        <w:rPr>
          <w:lang w:val="id-ID"/>
        </w:rPr>
      </w:pPr>
      <w:r>
        <w:rPr>
          <w:noProof/>
          <w:lang w:val="id-ID" w:eastAsia="id-ID"/>
        </w:rPr>
        <w:drawing>
          <wp:anchor distT="0" distB="0" distL="114300" distR="114300" simplePos="0" relativeHeight="251684864" behindDoc="0" locked="0" layoutInCell="1" allowOverlap="1">
            <wp:simplePos x="0" y="0"/>
            <wp:positionH relativeFrom="column">
              <wp:posOffset>-56515</wp:posOffset>
            </wp:positionH>
            <wp:positionV relativeFrom="paragraph">
              <wp:posOffset>79375</wp:posOffset>
            </wp:positionV>
            <wp:extent cx="2809875" cy="2876550"/>
            <wp:effectExtent l="19050" t="0" r="9525" b="0"/>
            <wp:wrapNone/>
            <wp:docPr id="5" name="Picture 5" descr="Identifikasi Risi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dentifikasi Risiko"/>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42278"/>
                    <a:stretch>
                      <a:fillRect/>
                    </a:stretch>
                  </pic:blipFill>
                  <pic:spPr bwMode="auto">
                    <a:xfrm>
                      <a:off x="0" y="0"/>
                      <a:ext cx="2809875" cy="2876550"/>
                    </a:xfrm>
                    <a:prstGeom prst="rect">
                      <a:avLst/>
                    </a:prstGeom>
                    <a:noFill/>
                    <a:ln>
                      <a:noFill/>
                    </a:ln>
                  </pic:spPr>
                </pic:pic>
              </a:graphicData>
            </a:graphic>
          </wp:anchor>
        </w:drawing>
      </w:r>
    </w:p>
    <w:p w:rsidR="007C637E" w:rsidRDefault="007C637E" w:rsidP="007C637E">
      <w:pPr>
        <w:pStyle w:val="Paragraf"/>
        <w:spacing w:line="240" w:lineRule="auto"/>
        <w:rPr>
          <w:lang w:val="id-ID"/>
        </w:rPr>
      </w:pPr>
    </w:p>
    <w:p w:rsidR="007C637E" w:rsidRDefault="007C637E" w:rsidP="007C637E">
      <w:pPr>
        <w:pStyle w:val="Paragraf"/>
        <w:spacing w:line="240" w:lineRule="auto"/>
        <w:rPr>
          <w:lang w:val="id-ID"/>
        </w:rPr>
      </w:pPr>
    </w:p>
    <w:p w:rsidR="007C637E" w:rsidRDefault="007C637E" w:rsidP="007C637E">
      <w:pPr>
        <w:pStyle w:val="Paragraf"/>
        <w:spacing w:line="240" w:lineRule="auto"/>
        <w:rPr>
          <w:lang w:val="id-ID"/>
        </w:rPr>
      </w:pPr>
    </w:p>
    <w:p w:rsidR="007C637E" w:rsidRDefault="007C637E" w:rsidP="007C637E">
      <w:pPr>
        <w:pStyle w:val="Paragraf"/>
        <w:spacing w:line="240" w:lineRule="auto"/>
        <w:rPr>
          <w:lang w:val="id-ID"/>
        </w:rPr>
      </w:pPr>
    </w:p>
    <w:p w:rsidR="007C637E" w:rsidRDefault="007C637E" w:rsidP="007C637E">
      <w:pPr>
        <w:pStyle w:val="Paragraf"/>
        <w:spacing w:line="240" w:lineRule="auto"/>
        <w:rPr>
          <w:lang w:val="id-ID"/>
        </w:rPr>
      </w:pPr>
    </w:p>
    <w:p w:rsidR="007C637E" w:rsidRDefault="007C637E" w:rsidP="007C637E">
      <w:pPr>
        <w:pStyle w:val="Paragraf"/>
        <w:spacing w:line="240" w:lineRule="auto"/>
        <w:rPr>
          <w:lang w:val="id-ID"/>
        </w:rPr>
      </w:pPr>
    </w:p>
    <w:p w:rsidR="007C637E" w:rsidRDefault="007C637E" w:rsidP="007C637E">
      <w:pPr>
        <w:pStyle w:val="Paragraf"/>
        <w:spacing w:line="240" w:lineRule="auto"/>
        <w:rPr>
          <w:lang w:val="id-ID"/>
        </w:rPr>
      </w:pPr>
    </w:p>
    <w:p w:rsidR="007C637E" w:rsidRDefault="007C637E" w:rsidP="007C637E">
      <w:pPr>
        <w:pStyle w:val="Paragraf"/>
        <w:spacing w:line="240" w:lineRule="auto"/>
        <w:rPr>
          <w:lang w:val="id-ID"/>
        </w:rPr>
      </w:pPr>
    </w:p>
    <w:p w:rsidR="007C637E" w:rsidRDefault="007C637E" w:rsidP="007C637E">
      <w:pPr>
        <w:pStyle w:val="Paragraf"/>
        <w:spacing w:line="240" w:lineRule="auto"/>
        <w:rPr>
          <w:lang w:val="id-ID"/>
        </w:rPr>
      </w:pPr>
    </w:p>
    <w:p w:rsidR="007C637E" w:rsidRDefault="007C637E" w:rsidP="007C637E">
      <w:pPr>
        <w:pStyle w:val="Paragraf"/>
        <w:spacing w:line="240" w:lineRule="auto"/>
        <w:rPr>
          <w:lang w:val="id-ID"/>
        </w:rPr>
      </w:pPr>
    </w:p>
    <w:p w:rsidR="007C637E" w:rsidRPr="007C637E" w:rsidRDefault="007C637E" w:rsidP="007C637E">
      <w:pPr>
        <w:pStyle w:val="Paragraf"/>
        <w:spacing w:line="240" w:lineRule="auto"/>
        <w:rPr>
          <w:lang w:val="id-ID"/>
        </w:rPr>
      </w:pPr>
    </w:p>
    <w:p w:rsidR="00EE1FDC" w:rsidRDefault="00EE1FDC" w:rsidP="00EE1FDC">
      <w:pPr>
        <w:pStyle w:val="Paragraf"/>
        <w:spacing w:line="240" w:lineRule="auto"/>
        <w:rPr>
          <w:szCs w:val="24"/>
          <w:lang w:val="id-ID"/>
        </w:rPr>
      </w:pPr>
    </w:p>
    <w:p w:rsidR="007C637E" w:rsidRDefault="007C637E" w:rsidP="00EE1FDC">
      <w:pPr>
        <w:pStyle w:val="Paragraf"/>
        <w:spacing w:line="240" w:lineRule="auto"/>
        <w:rPr>
          <w:szCs w:val="24"/>
          <w:lang w:val="id-ID"/>
        </w:rPr>
      </w:pPr>
    </w:p>
    <w:p w:rsidR="007C637E" w:rsidRDefault="007C637E" w:rsidP="00EE1FDC">
      <w:pPr>
        <w:pStyle w:val="Paragraf"/>
        <w:spacing w:line="240" w:lineRule="auto"/>
        <w:rPr>
          <w:szCs w:val="24"/>
          <w:lang w:val="id-ID"/>
        </w:rPr>
      </w:pPr>
    </w:p>
    <w:p w:rsidR="007C637E" w:rsidRDefault="007C637E" w:rsidP="00EE1FDC">
      <w:pPr>
        <w:pStyle w:val="Paragraf"/>
        <w:spacing w:line="240" w:lineRule="auto"/>
        <w:rPr>
          <w:szCs w:val="24"/>
          <w:lang w:val="id-ID"/>
        </w:rPr>
      </w:pPr>
    </w:p>
    <w:p w:rsidR="007C637E" w:rsidRDefault="007C637E" w:rsidP="00EE1FDC">
      <w:pPr>
        <w:pStyle w:val="Paragraf"/>
        <w:spacing w:line="240" w:lineRule="auto"/>
        <w:rPr>
          <w:szCs w:val="24"/>
          <w:lang w:val="id-ID"/>
        </w:rPr>
      </w:pPr>
    </w:p>
    <w:p w:rsidR="007C637E" w:rsidRDefault="007C637E" w:rsidP="00EE1FDC">
      <w:pPr>
        <w:pStyle w:val="Paragraf"/>
        <w:spacing w:line="240" w:lineRule="auto"/>
        <w:rPr>
          <w:szCs w:val="24"/>
          <w:lang w:val="id-ID"/>
        </w:rPr>
      </w:pPr>
    </w:p>
    <w:p w:rsidR="007C637E" w:rsidRDefault="007C637E" w:rsidP="00EE1FDC">
      <w:pPr>
        <w:pStyle w:val="Paragraf"/>
        <w:spacing w:line="240" w:lineRule="auto"/>
        <w:rPr>
          <w:szCs w:val="24"/>
          <w:lang w:val="id-ID"/>
        </w:rPr>
      </w:pPr>
    </w:p>
    <w:p w:rsidR="007C637E" w:rsidRPr="007C637E" w:rsidRDefault="007C637E" w:rsidP="007C637E">
      <w:pPr>
        <w:pStyle w:val="Paragraf"/>
        <w:spacing w:line="240" w:lineRule="auto"/>
        <w:ind w:firstLine="0"/>
        <w:rPr>
          <w:b/>
          <w:szCs w:val="24"/>
          <w:lang w:val="id-ID"/>
        </w:rPr>
      </w:pPr>
      <w:r w:rsidRPr="007C637E">
        <w:rPr>
          <w:b/>
          <w:szCs w:val="24"/>
          <w:lang w:val="id-ID"/>
        </w:rPr>
        <w:t>4.</w:t>
      </w:r>
      <w:r w:rsidRPr="007C637E">
        <w:rPr>
          <w:b/>
          <w:szCs w:val="24"/>
          <w:lang w:val="id-ID"/>
        </w:rPr>
        <w:tab/>
        <w:t xml:space="preserve">Analisis Resiko  </w:t>
      </w:r>
    </w:p>
    <w:p w:rsidR="007C637E" w:rsidRDefault="007C637E" w:rsidP="00EE1FDC">
      <w:pPr>
        <w:pStyle w:val="Paragraf"/>
        <w:spacing w:line="240" w:lineRule="auto"/>
        <w:rPr>
          <w:szCs w:val="24"/>
          <w:lang w:val="id-ID"/>
        </w:rPr>
      </w:pPr>
    </w:p>
    <w:p w:rsidR="007C637E" w:rsidRDefault="007C637E" w:rsidP="00EE1FDC">
      <w:pPr>
        <w:pStyle w:val="Paragraf"/>
        <w:spacing w:line="240" w:lineRule="auto"/>
        <w:rPr>
          <w:szCs w:val="24"/>
          <w:lang w:val="id-ID"/>
        </w:rPr>
      </w:pPr>
      <w:r w:rsidRPr="007C637E">
        <w:rPr>
          <w:szCs w:val="24"/>
          <w:lang w:val="id-ID"/>
        </w:rPr>
        <w:t>Simulasi Monte Carlo adalah sebuah simulasi untuk menentukan suatu angka random dari data sampel dengan berdistribusi tertentu. Tujuan simulasi Monte carlo adalah menemukan nilai yang mendekati nilai sesungguhnya, atau nilai yang akan terjadi berdasarkan distribusi dari data sampling (</w:t>
      </w:r>
      <w:r w:rsidR="003A6634">
        <w:rPr>
          <w:szCs w:val="24"/>
          <w:lang w:val="id-ID"/>
        </w:rPr>
        <w:t>Li et al</w:t>
      </w:r>
      <w:r w:rsidRPr="007C637E">
        <w:rPr>
          <w:szCs w:val="24"/>
          <w:lang w:val="id-ID"/>
        </w:rPr>
        <w:t>, 201</w:t>
      </w:r>
      <w:r w:rsidR="003A6634">
        <w:rPr>
          <w:szCs w:val="24"/>
          <w:lang w:val="id-ID"/>
        </w:rPr>
        <w:t>5</w:t>
      </w:r>
      <w:r w:rsidRPr="007C637E">
        <w:rPr>
          <w:szCs w:val="24"/>
          <w:lang w:val="id-ID"/>
        </w:rPr>
        <w:t>). Di dalam ISO 31000 Risk Management Standard, Simulasi Monte Carlo diakui sebagai teknik assesmen risiko kuantitatif dalam penerapanya.</w:t>
      </w:r>
      <w:r w:rsidR="003A6634">
        <w:rPr>
          <w:szCs w:val="24"/>
          <w:lang w:val="id-ID"/>
        </w:rPr>
        <w:t xml:space="preserve"> </w:t>
      </w:r>
      <w:r w:rsidR="003A6634" w:rsidRPr="003A6634">
        <w:rPr>
          <w:szCs w:val="24"/>
          <w:lang w:val="id-ID"/>
        </w:rPr>
        <w:t xml:space="preserve">Simulasi Monte Carlo dilakukan dengan menggunakan software Microsoft Excel. Hasil dari simulasi tersebut berupa nilai rata-rata (mean) dan </w:t>
      </w:r>
      <w:r w:rsidR="003A6634" w:rsidRPr="003A6634">
        <w:rPr>
          <w:szCs w:val="24"/>
          <w:lang w:val="id-ID"/>
        </w:rPr>
        <w:lastRenderedPageBreak/>
        <w:t>standar deviasi (standard deviation) yang baru serta distribusi normalnya.</w:t>
      </w:r>
      <w:r w:rsidR="003A6634">
        <w:rPr>
          <w:szCs w:val="24"/>
          <w:lang w:val="id-ID"/>
        </w:rPr>
        <w:t xml:space="preserve"> </w:t>
      </w:r>
    </w:p>
    <w:p w:rsidR="003A6634" w:rsidRPr="003A6634" w:rsidRDefault="003A6634" w:rsidP="003A6634">
      <w:pPr>
        <w:pStyle w:val="Paragraf"/>
        <w:rPr>
          <w:szCs w:val="24"/>
          <w:lang w:val="id-ID"/>
        </w:rPr>
      </w:pPr>
      <w:r w:rsidRPr="003A6634">
        <w:rPr>
          <w:szCs w:val="24"/>
          <w:lang w:val="id-ID"/>
        </w:rPr>
        <w:t>Pemetaan kemungkinan dan dampak risiko adalah sebagai berikut:</w:t>
      </w:r>
    </w:p>
    <w:p w:rsidR="003A6634" w:rsidRPr="003A6634" w:rsidRDefault="003A6634" w:rsidP="003A6634">
      <w:pPr>
        <w:pStyle w:val="Paragraf"/>
        <w:rPr>
          <w:szCs w:val="24"/>
          <w:lang w:val="id-ID"/>
        </w:rPr>
      </w:pPr>
      <w:r w:rsidRPr="003A6634">
        <w:rPr>
          <w:szCs w:val="24"/>
          <w:lang w:val="id-ID"/>
        </w:rPr>
        <w:t>1.</w:t>
      </w:r>
      <w:r w:rsidRPr="003A6634">
        <w:rPr>
          <w:szCs w:val="24"/>
          <w:lang w:val="id-ID"/>
        </w:rPr>
        <w:tab/>
        <w:t>Ekstrim</w:t>
      </w:r>
      <w:r w:rsidRPr="003A6634">
        <w:rPr>
          <w:szCs w:val="24"/>
          <w:lang w:val="id-ID"/>
        </w:rPr>
        <w:tab/>
        <w:t>= Level 1 (Paling Utama)</w:t>
      </w:r>
    </w:p>
    <w:p w:rsidR="003A6634" w:rsidRPr="003A6634" w:rsidRDefault="003A6634" w:rsidP="003A6634">
      <w:pPr>
        <w:pStyle w:val="Paragraf"/>
        <w:rPr>
          <w:szCs w:val="24"/>
          <w:lang w:val="id-ID"/>
        </w:rPr>
      </w:pPr>
      <w:r w:rsidRPr="003A6634">
        <w:rPr>
          <w:rFonts w:hint="eastAsia"/>
          <w:szCs w:val="24"/>
          <w:lang w:val="id-ID"/>
        </w:rPr>
        <w:t>•</w:t>
      </w:r>
      <w:r w:rsidRPr="003A6634">
        <w:rPr>
          <w:rFonts w:hint="eastAsia"/>
          <w:szCs w:val="24"/>
          <w:lang w:val="id-ID"/>
        </w:rPr>
        <w:tab/>
        <w:t xml:space="preserve">Skor risiko (P x I) </w:t>
      </w:r>
      <w:r w:rsidRPr="003A6634">
        <w:rPr>
          <w:rFonts w:hint="eastAsia"/>
          <w:szCs w:val="24"/>
          <w:lang w:val="id-ID"/>
        </w:rPr>
        <w:t>≥</w:t>
      </w:r>
      <w:r w:rsidRPr="003A6634">
        <w:rPr>
          <w:rFonts w:hint="eastAsia"/>
          <w:szCs w:val="24"/>
          <w:lang w:val="id-ID"/>
        </w:rPr>
        <w:t xml:space="preserve"> 20</w:t>
      </w:r>
    </w:p>
    <w:p w:rsidR="003A6634" w:rsidRPr="003A6634" w:rsidRDefault="003A6634" w:rsidP="003A6634">
      <w:pPr>
        <w:pStyle w:val="Paragraf"/>
        <w:rPr>
          <w:szCs w:val="24"/>
          <w:lang w:val="id-ID"/>
        </w:rPr>
      </w:pPr>
      <w:r w:rsidRPr="003A6634">
        <w:rPr>
          <w:szCs w:val="24"/>
          <w:lang w:val="id-ID"/>
        </w:rPr>
        <w:t>2.</w:t>
      </w:r>
      <w:r w:rsidRPr="003A6634">
        <w:rPr>
          <w:szCs w:val="24"/>
          <w:lang w:val="id-ID"/>
        </w:rPr>
        <w:tab/>
        <w:t>Tinggi</w:t>
      </w:r>
      <w:r w:rsidRPr="003A6634">
        <w:rPr>
          <w:szCs w:val="24"/>
          <w:lang w:val="id-ID"/>
        </w:rPr>
        <w:tab/>
      </w:r>
      <w:r w:rsidRPr="003A6634">
        <w:rPr>
          <w:szCs w:val="24"/>
          <w:lang w:val="id-ID"/>
        </w:rPr>
        <w:tab/>
        <w:t>= Level 2 (Utama)</w:t>
      </w:r>
    </w:p>
    <w:p w:rsidR="003A6634" w:rsidRPr="003A6634" w:rsidRDefault="003A6634" w:rsidP="003A6634">
      <w:pPr>
        <w:pStyle w:val="Paragraf"/>
        <w:rPr>
          <w:szCs w:val="24"/>
          <w:lang w:val="id-ID"/>
        </w:rPr>
      </w:pPr>
      <w:r w:rsidRPr="003A6634">
        <w:rPr>
          <w:rFonts w:hint="eastAsia"/>
          <w:szCs w:val="24"/>
          <w:lang w:val="id-ID"/>
        </w:rPr>
        <w:t>•</w:t>
      </w:r>
      <w:r w:rsidRPr="003A6634">
        <w:rPr>
          <w:rFonts w:hint="eastAsia"/>
          <w:szCs w:val="24"/>
          <w:lang w:val="id-ID"/>
        </w:rPr>
        <w:tab/>
        <w:t xml:space="preserve">Skor risiko (P x I) </w:t>
      </w:r>
      <w:r w:rsidRPr="003A6634">
        <w:rPr>
          <w:rFonts w:hint="eastAsia"/>
          <w:szCs w:val="24"/>
          <w:lang w:val="id-ID"/>
        </w:rPr>
        <w:t>≤</w:t>
      </w:r>
      <w:r w:rsidRPr="003A6634">
        <w:rPr>
          <w:rFonts w:hint="eastAsia"/>
          <w:szCs w:val="24"/>
          <w:lang w:val="id-ID"/>
        </w:rPr>
        <w:t xml:space="preserve"> 16</w:t>
      </w:r>
    </w:p>
    <w:p w:rsidR="003A6634" w:rsidRPr="003A6634" w:rsidRDefault="003A6634" w:rsidP="003A6634">
      <w:pPr>
        <w:pStyle w:val="Paragraf"/>
        <w:rPr>
          <w:szCs w:val="24"/>
          <w:lang w:val="id-ID"/>
        </w:rPr>
      </w:pPr>
      <w:r w:rsidRPr="003A6634">
        <w:rPr>
          <w:szCs w:val="24"/>
          <w:lang w:val="id-ID"/>
        </w:rPr>
        <w:t>3.</w:t>
      </w:r>
      <w:r w:rsidRPr="003A6634">
        <w:rPr>
          <w:szCs w:val="24"/>
          <w:lang w:val="id-ID"/>
        </w:rPr>
        <w:tab/>
        <w:t>Medium</w:t>
      </w:r>
      <w:r w:rsidRPr="003A6634">
        <w:rPr>
          <w:szCs w:val="24"/>
          <w:lang w:val="id-ID"/>
        </w:rPr>
        <w:tab/>
        <w:t>= Level 3 (Sedang)</w:t>
      </w:r>
    </w:p>
    <w:p w:rsidR="003A6634" w:rsidRPr="003A6634" w:rsidRDefault="003A6634" w:rsidP="003A6634">
      <w:pPr>
        <w:pStyle w:val="Paragraf"/>
        <w:rPr>
          <w:szCs w:val="24"/>
          <w:lang w:val="id-ID"/>
        </w:rPr>
      </w:pPr>
      <w:r w:rsidRPr="003A6634">
        <w:rPr>
          <w:rFonts w:hint="eastAsia"/>
          <w:szCs w:val="24"/>
          <w:lang w:val="id-ID"/>
        </w:rPr>
        <w:t>•</w:t>
      </w:r>
      <w:r w:rsidRPr="003A6634">
        <w:rPr>
          <w:rFonts w:hint="eastAsia"/>
          <w:szCs w:val="24"/>
          <w:lang w:val="id-ID"/>
        </w:rPr>
        <w:tab/>
        <w:t xml:space="preserve">Skor risiko (P x I) </w:t>
      </w:r>
      <w:r w:rsidRPr="003A6634">
        <w:rPr>
          <w:rFonts w:hint="eastAsia"/>
          <w:szCs w:val="24"/>
          <w:lang w:val="id-ID"/>
        </w:rPr>
        <w:t>≤</w:t>
      </w:r>
      <w:r w:rsidRPr="003A6634">
        <w:rPr>
          <w:rFonts w:hint="eastAsia"/>
          <w:szCs w:val="24"/>
          <w:lang w:val="id-ID"/>
        </w:rPr>
        <w:t xml:space="preserve"> 9</w:t>
      </w:r>
    </w:p>
    <w:p w:rsidR="003A6634" w:rsidRPr="003A6634" w:rsidRDefault="003A6634" w:rsidP="003A6634">
      <w:pPr>
        <w:pStyle w:val="Paragraf"/>
        <w:rPr>
          <w:szCs w:val="24"/>
          <w:lang w:val="id-ID"/>
        </w:rPr>
      </w:pPr>
      <w:r w:rsidRPr="003A6634">
        <w:rPr>
          <w:szCs w:val="24"/>
          <w:lang w:val="id-ID"/>
        </w:rPr>
        <w:t>4.</w:t>
      </w:r>
      <w:r w:rsidRPr="003A6634">
        <w:rPr>
          <w:szCs w:val="24"/>
          <w:lang w:val="id-ID"/>
        </w:rPr>
        <w:tab/>
        <w:t>Rendah</w:t>
      </w:r>
      <w:r w:rsidRPr="003A6634">
        <w:rPr>
          <w:szCs w:val="24"/>
          <w:lang w:val="id-ID"/>
        </w:rPr>
        <w:tab/>
        <w:t>= Level 4 (Rendah)</w:t>
      </w:r>
    </w:p>
    <w:p w:rsidR="003A6634" w:rsidRDefault="003A6634" w:rsidP="003A6634">
      <w:pPr>
        <w:pStyle w:val="Paragraf"/>
        <w:spacing w:line="240" w:lineRule="auto"/>
        <w:rPr>
          <w:szCs w:val="24"/>
          <w:lang w:val="id-ID"/>
        </w:rPr>
      </w:pPr>
      <w:r w:rsidRPr="003A6634">
        <w:rPr>
          <w:rFonts w:hint="eastAsia"/>
          <w:szCs w:val="24"/>
          <w:lang w:val="id-ID"/>
        </w:rPr>
        <w:t>•</w:t>
      </w:r>
      <w:r w:rsidRPr="003A6634">
        <w:rPr>
          <w:rFonts w:hint="eastAsia"/>
          <w:szCs w:val="24"/>
          <w:lang w:val="id-ID"/>
        </w:rPr>
        <w:tab/>
        <w:t xml:space="preserve">Skor risiko (P x I) </w:t>
      </w:r>
      <w:r w:rsidRPr="003A6634">
        <w:rPr>
          <w:rFonts w:hint="eastAsia"/>
          <w:szCs w:val="24"/>
          <w:lang w:val="id-ID"/>
        </w:rPr>
        <w:t>≤</w:t>
      </w:r>
      <w:r w:rsidRPr="003A6634">
        <w:rPr>
          <w:rFonts w:hint="eastAsia"/>
          <w:szCs w:val="24"/>
          <w:lang w:val="id-ID"/>
        </w:rPr>
        <w:t xml:space="preserve"> 4</w:t>
      </w:r>
    </w:p>
    <w:p w:rsidR="003A6634" w:rsidRDefault="003A6634" w:rsidP="003A6634">
      <w:pPr>
        <w:pStyle w:val="Paragraf"/>
        <w:spacing w:line="240" w:lineRule="auto"/>
        <w:ind w:firstLine="0"/>
        <w:rPr>
          <w:b/>
          <w:szCs w:val="24"/>
          <w:lang w:val="id-ID"/>
        </w:rPr>
      </w:pPr>
      <w:r w:rsidRPr="003A6634">
        <w:rPr>
          <w:b/>
          <w:szCs w:val="24"/>
          <w:lang w:val="id-ID"/>
        </w:rPr>
        <w:t>5.</w:t>
      </w:r>
      <w:r w:rsidRPr="003A6634">
        <w:rPr>
          <w:b/>
          <w:szCs w:val="24"/>
          <w:lang w:val="id-ID"/>
        </w:rPr>
        <w:tab/>
        <w:t>Analisis Data</w:t>
      </w:r>
    </w:p>
    <w:p w:rsidR="003A6634" w:rsidRPr="003A6634" w:rsidRDefault="003A6634" w:rsidP="003A6634">
      <w:pPr>
        <w:pStyle w:val="Paragraf"/>
        <w:spacing w:line="240" w:lineRule="auto"/>
        <w:ind w:firstLine="0"/>
        <w:rPr>
          <w:b/>
          <w:szCs w:val="24"/>
          <w:lang w:val="id-ID"/>
        </w:rPr>
      </w:pPr>
    </w:p>
    <w:p w:rsidR="007C637E" w:rsidRDefault="003A6634" w:rsidP="00EE1FDC">
      <w:pPr>
        <w:pStyle w:val="Paragraf"/>
        <w:spacing w:line="240" w:lineRule="auto"/>
        <w:rPr>
          <w:szCs w:val="24"/>
          <w:lang w:val="id-ID"/>
        </w:rPr>
      </w:pPr>
      <w:r w:rsidRPr="003A6634">
        <w:rPr>
          <w:szCs w:val="24"/>
          <w:lang w:val="id-ID"/>
        </w:rPr>
        <w:t>Analsis statistik pada penelitian ini menggunakan bantuan software Microsoft Excel dalam melakukan simulasi Monte Carlo. Hasil dari simulasi tersebut berupa nilai rata-rata (mean) dan standar deviasi (standard deviation) yang baru serta distribusi normalnya. Data yang telah dikumpulkan, selanjutnya dianalisis dengan menggunakan sistem skoring dan matrik ISO 31000.</w:t>
      </w:r>
    </w:p>
    <w:p w:rsidR="007C637E" w:rsidRPr="00EE1FDC" w:rsidRDefault="007C637E" w:rsidP="00EE1FDC">
      <w:pPr>
        <w:pStyle w:val="Paragraf"/>
        <w:spacing w:line="240" w:lineRule="auto"/>
        <w:rPr>
          <w:szCs w:val="24"/>
          <w:lang w:val="id-ID"/>
        </w:rPr>
      </w:pPr>
    </w:p>
    <w:p w:rsidR="00B66DB4" w:rsidRPr="004E5341" w:rsidRDefault="00B66DB4" w:rsidP="00191685">
      <w:pPr>
        <w:pStyle w:val="MenuPENDAHULUAN"/>
        <w:spacing w:before="0" w:after="0" w:line="300" w:lineRule="atLeast"/>
        <w:ind w:left="0" w:firstLine="0"/>
        <w:rPr>
          <w:sz w:val="24"/>
          <w:szCs w:val="22"/>
        </w:rPr>
      </w:pPr>
      <w:r w:rsidRPr="004E5341">
        <w:rPr>
          <w:sz w:val="24"/>
          <w:szCs w:val="22"/>
        </w:rPr>
        <w:t>HASIL DAN PEMBAHASAN</w:t>
      </w:r>
    </w:p>
    <w:p w:rsidR="0006109E" w:rsidRDefault="0006109E" w:rsidP="0006109E">
      <w:pPr>
        <w:pStyle w:val="Paragraf"/>
        <w:rPr>
          <w:sz w:val="22"/>
          <w:szCs w:val="22"/>
          <w:lang w:val="id-ID"/>
        </w:rPr>
      </w:pPr>
    </w:p>
    <w:p w:rsidR="005B0738" w:rsidRDefault="005B0738" w:rsidP="005B0738">
      <w:pPr>
        <w:pStyle w:val="Paragraf"/>
        <w:spacing w:line="240" w:lineRule="auto"/>
        <w:rPr>
          <w:lang w:val="id-ID"/>
        </w:rPr>
      </w:pPr>
      <w:r>
        <w:rPr>
          <w:lang w:val="id-ID"/>
        </w:rPr>
        <w:t xml:space="preserve">Pada tahap ini, kuesioner dibuat berdasarkan hasil dari identifikasi risiko yang dibagi kedalam dua indikator, dampak risiko dan kemungkinan risiko.  </w:t>
      </w:r>
      <w:r w:rsidRPr="005B0738">
        <w:rPr>
          <w:lang w:val="id-ID"/>
        </w:rPr>
        <w:t>Hasil dari Simulasi Monte Carlo berupa mean dan standar deviasi baru serta distribusi normal menggunakan formula pada Software Microsoft Excel.</w:t>
      </w:r>
    </w:p>
    <w:p w:rsidR="0004631F" w:rsidRDefault="005B0738" w:rsidP="0004631F">
      <w:pPr>
        <w:pStyle w:val="Paragraf"/>
        <w:rPr>
          <w:b/>
          <w:lang w:val="id-ID"/>
        </w:rPr>
      </w:pPr>
      <w:r>
        <w:rPr>
          <w:b/>
          <w:noProof/>
          <w:lang w:val="id-ID" w:eastAsia="id-ID"/>
        </w:rPr>
        <w:drawing>
          <wp:anchor distT="0" distB="0" distL="114300" distR="114300" simplePos="0" relativeHeight="251686912" behindDoc="0" locked="0" layoutInCell="1" allowOverlap="1">
            <wp:simplePos x="0" y="0"/>
            <wp:positionH relativeFrom="column">
              <wp:posOffset>280035</wp:posOffset>
            </wp:positionH>
            <wp:positionV relativeFrom="paragraph">
              <wp:posOffset>121920</wp:posOffset>
            </wp:positionV>
            <wp:extent cx="2294255" cy="1693545"/>
            <wp:effectExtent l="1905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l="30882" t="25843" r="26825" b="18539"/>
                    <a:stretch>
                      <a:fillRect/>
                    </a:stretch>
                  </pic:blipFill>
                  <pic:spPr bwMode="auto">
                    <a:xfrm>
                      <a:off x="0" y="0"/>
                      <a:ext cx="2294255" cy="1693545"/>
                    </a:xfrm>
                    <a:prstGeom prst="rect">
                      <a:avLst/>
                    </a:prstGeom>
                    <a:noFill/>
                    <a:ln w="9525">
                      <a:noFill/>
                      <a:miter lim="800000"/>
                      <a:headEnd/>
                      <a:tailEnd/>
                    </a:ln>
                  </pic:spPr>
                </pic:pic>
              </a:graphicData>
            </a:graphic>
          </wp:anchor>
        </w:drawing>
      </w:r>
    </w:p>
    <w:p w:rsidR="005B0738" w:rsidRDefault="005B0738" w:rsidP="0004631F">
      <w:pPr>
        <w:pStyle w:val="Paragraf"/>
        <w:rPr>
          <w:b/>
          <w:lang w:val="id-ID"/>
        </w:rPr>
      </w:pPr>
    </w:p>
    <w:p w:rsidR="005B0738" w:rsidRDefault="005B0738" w:rsidP="0004631F">
      <w:pPr>
        <w:pStyle w:val="Paragraf"/>
        <w:rPr>
          <w:b/>
          <w:lang w:val="id-ID"/>
        </w:rPr>
      </w:pPr>
    </w:p>
    <w:p w:rsidR="005B0738" w:rsidRDefault="005B0738" w:rsidP="0004631F">
      <w:pPr>
        <w:pStyle w:val="Paragraf"/>
        <w:rPr>
          <w:b/>
          <w:lang w:val="id-ID"/>
        </w:rPr>
      </w:pPr>
    </w:p>
    <w:p w:rsidR="005B0738" w:rsidRDefault="005B0738" w:rsidP="0004631F">
      <w:pPr>
        <w:pStyle w:val="Paragraf"/>
        <w:rPr>
          <w:b/>
          <w:lang w:val="id-ID"/>
        </w:rPr>
      </w:pPr>
    </w:p>
    <w:p w:rsidR="005B0738" w:rsidRDefault="005B0738" w:rsidP="0004631F">
      <w:pPr>
        <w:pStyle w:val="Paragraf"/>
        <w:rPr>
          <w:b/>
          <w:lang w:val="id-ID"/>
        </w:rPr>
      </w:pPr>
    </w:p>
    <w:p w:rsidR="005B0738" w:rsidRDefault="005B0738" w:rsidP="0004631F">
      <w:pPr>
        <w:pStyle w:val="Paragraf"/>
        <w:rPr>
          <w:b/>
          <w:lang w:val="id-ID"/>
        </w:rPr>
      </w:pPr>
    </w:p>
    <w:p w:rsidR="005B0738" w:rsidRDefault="005B0738" w:rsidP="0004631F">
      <w:pPr>
        <w:pStyle w:val="Paragraf"/>
        <w:rPr>
          <w:b/>
          <w:lang w:val="id-ID"/>
        </w:rPr>
      </w:pPr>
    </w:p>
    <w:p w:rsidR="005B0738" w:rsidRDefault="005B0738" w:rsidP="005B0738">
      <w:pPr>
        <w:pStyle w:val="Paragraf"/>
        <w:spacing w:line="240" w:lineRule="auto"/>
        <w:rPr>
          <w:lang w:val="id-ID"/>
        </w:rPr>
      </w:pPr>
      <w:r w:rsidRPr="005B0738">
        <w:rPr>
          <w:lang w:val="id-ID"/>
        </w:rPr>
        <w:t>Berdasarkan nilai rata-rata sebelum dilakukan simulasi pada faktor sistem, kemungkinan terjadinya risiko yang paling tinggi adalah pada risiko nomor delapan dan nomor sebelas yaitu “Maintenance alat uji dan juga sistem tidak dilakukan secara berkala” dan “Salinan atau back up  data tidak dilakukan secara berkala”. Sedangkan dampak yang paling besar berdasarkan nilai rata-rata adalah pada risiko nomor empat yaitu “Padamnya listrik”.</w:t>
      </w:r>
      <w:r>
        <w:rPr>
          <w:lang w:val="id-ID"/>
        </w:rPr>
        <w:t xml:space="preserve"> </w:t>
      </w:r>
    </w:p>
    <w:p w:rsidR="005B0738" w:rsidRPr="005B0738" w:rsidRDefault="005B0738" w:rsidP="005B0738">
      <w:pPr>
        <w:pStyle w:val="Paragraf"/>
        <w:spacing w:line="240" w:lineRule="auto"/>
        <w:rPr>
          <w:lang w:val="id-ID"/>
        </w:rPr>
      </w:pPr>
      <w:r>
        <w:rPr>
          <w:noProof/>
          <w:lang w:val="id-ID" w:eastAsia="id-ID"/>
        </w:rPr>
        <w:lastRenderedPageBreak/>
        <w:drawing>
          <wp:anchor distT="0" distB="0" distL="114300" distR="114300" simplePos="0" relativeHeight="251688960" behindDoc="0" locked="0" layoutInCell="1" allowOverlap="1">
            <wp:simplePos x="0" y="0"/>
            <wp:positionH relativeFrom="column">
              <wp:posOffset>82027</wp:posOffset>
            </wp:positionH>
            <wp:positionV relativeFrom="paragraph">
              <wp:posOffset>40861</wp:posOffset>
            </wp:positionV>
            <wp:extent cx="2588507" cy="1335819"/>
            <wp:effectExtent l="19050" t="0" r="2293"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l="31190" t="29775" r="28087" b="32836"/>
                    <a:stretch>
                      <a:fillRect/>
                    </a:stretch>
                  </pic:blipFill>
                  <pic:spPr bwMode="auto">
                    <a:xfrm>
                      <a:off x="0" y="0"/>
                      <a:ext cx="2587199" cy="1335144"/>
                    </a:xfrm>
                    <a:prstGeom prst="rect">
                      <a:avLst/>
                    </a:prstGeom>
                    <a:noFill/>
                    <a:ln w="9525">
                      <a:noFill/>
                      <a:miter lim="800000"/>
                      <a:headEnd/>
                      <a:tailEnd/>
                    </a:ln>
                  </pic:spPr>
                </pic:pic>
              </a:graphicData>
            </a:graphic>
          </wp:anchor>
        </w:drawing>
      </w:r>
    </w:p>
    <w:p w:rsidR="005B0738" w:rsidRDefault="005B0738" w:rsidP="0004631F">
      <w:pPr>
        <w:pStyle w:val="Paragraf"/>
        <w:rPr>
          <w:b/>
          <w:lang w:val="id-ID"/>
        </w:rPr>
      </w:pPr>
    </w:p>
    <w:p w:rsidR="005B0738" w:rsidRDefault="005B0738" w:rsidP="0004631F">
      <w:pPr>
        <w:pStyle w:val="Paragraf"/>
        <w:rPr>
          <w:b/>
          <w:lang w:val="id-ID"/>
        </w:rPr>
      </w:pPr>
    </w:p>
    <w:p w:rsidR="005B0738" w:rsidRDefault="005B0738" w:rsidP="0004631F">
      <w:pPr>
        <w:pStyle w:val="Paragraf"/>
        <w:rPr>
          <w:b/>
          <w:lang w:val="id-ID"/>
        </w:rPr>
      </w:pPr>
    </w:p>
    <w:p w:rsidR="005B0738" w:rsidRDefault="005B0738" w:rsidP="0004631F">
      <w:pPr>
        <w:pStyle w:val="Paragraf"/>
        <w:rPr>
          <w:b/>
          <w:lang w:val="id-ID"/>
        </w:rPr>
      </w:pPr>
    </w:p>
    <w:p w:rsidR="005B0738" w:rsidRDefault="005B0738" w:rsidP="0004631F">
      <w:pPr>
        <w:pStyle w:val="Paragraf"/>
        <w:rPr>
          <w:b/>
          <w:lang w:val="id-ID"/>
        </w:rPr>
      </w:pPr>
    </w:p>
    <w:p w:rsidR="005B0738" w:rsidRDefault="005B0738" w:rsidP="0004631F">
      <w:pPr>
        <w:pStyle w:val="Paragraf"/>
        <w:rPr>
          <w:b/>
          <w:lang w:val="id-ID"/>
        </w:rPr>
      </w:pPr>
    </w:p>
    <w:p w:rsidR="005B0738" w:rsidRDefault="005B0738" w:rsidP="0004631F">
      <w:pPr>
        <w:pStyle w:val="Paragraf"/>
        <w:rPr>
          <w:b/>
          <w:lang w:val="id-ID"/>
        </w:rPr>
      </w:pPr>
    </w:p>
    <w:p w:rsidR="005B0738" w:rsidRDefault="005B0738" w:rsidP="005B0738">
      <w:pPr>
        <w:pStyle w:val="Paragraf"/>
        <w:spacing w:line="240" w:lineRule="auto"/>
        <w:rPr>
          <w:lang w:val="id-ID"/>
        </w:rPr>
      </w:pPr>
      <w:r w:rsidRPr="005B0738">
        <w:rPr>
          <w:lang w:val="id-ID"/>
        </w:rPr>
        <w:t>Berdasarkan nilai rata-rata pada faktor manusia sebelum dilakukan simulasi, kemungkinan terjadinya risiko yang paling tinggi adalah pada risiko nomor delapan belas yaitu “Kurang memperhatikan keamanan kerja”. Sedangkan dampak yang paling besar berdasarkan nilai rata-rata adalah pada risiko nomor lima belas yaitu “Kecelakaan kerja”.</w:t>
      </w:r>
    </w:p>
    <w:p w:rsidR="005B0738" w:rsidRDefault="005B0738" w:rsidP="005B0738">
      <w:pPr>
        <w:pStyle w:val="Paragraf"/>
        <w:spacing w:line="240" w:lineRule="auto"/>
        <w:rPr>
          <w:lang w:val="id-ID"/>
        </w:rPr>
      </w:pPr>
      <w:r w:rsidRPr="005B0738">
        <w:rPr>
          <w:lang w:val="id-ID"/>
        </w:rPr>
        <w:t>Kemudian Hasil perhitungan tingkat kemungkinan dan dampak risiko dapat digambarkan melalui distribusi normal setelah melakukan Simulasi Monte Carlo berdasarkan setiap faktor risiko.</w:t>
      </w:r>
    </w:p>
    <w:p w:rsidR="005B0738" w:rsidRDefault="005B0738" w:rsidP="005B0738">
      <w:pPr>
        <w:pStyle w:val="Paragraf"/>
        <w:spacing w:line="240" w:lineRule="auto"/>
        <w:rPr>
          <w:lang w:val="id-ID"/>
        </w:rPr>
      </w:pPr>
      <w:r>
        <w:rPr>
          <w:noProof/>
          <w:lang w:val="id-ID" w:eastAsia="id-ID"/>
        </w:rPr>
        <w:drawing>
          <wp:anchor distT="0" distB="0" distL="114300" distR="114300" simplePos="0" relativeHeight="251691008" behindDoc="0" locked="0" layoutInCell="1" allowOverlap="1">
            <wp:simplePos x="0" y="0"/>
            <wp:positionH relativeFrom="column">
              <wp:posOffset>159010</wp:posOffset>
            </wp:positionH>
            <wp:positionV relativeFrom="paragraph">
              <wp:posOffset>43870</wp:posOffset>
            </wp:positionV>
            <wp:extent cx="2145764" cy="1574358"/>
            <wp:effectExtent l="19050" t="0" r="6886"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l="31979" t="33146" r="29666" b="16848"/>
                    <a:stretch>
                      <a:fillRect/>
                    </a:stretch>
                  </pic:blipFill>
                  <pic:spPr bwMode="auto">
                    <a:xfrm>
                      <a:off x="0" y="0"/>
                      <a:ext cx="2145764" cy="1574358"/>
                    </a:xfrm>
                    <a:prstGeom prst="rect">
                      <a:avLst/>
                    </a:prstGeom>
                    <a:noFill/>
                    <a:ln w="9525">
                      <a:noFill/>
                      <a:miter lim="800000"/>
                      <a:headEnd/>
                      <a:tailEnd/>
                    </a:ln>
                  </pic:spPr>
                </pic:pic>
              </a:graphicData>
            </a:graphic>
          </wp:anchor>
        </w:drawing>
      </w:r>
    </w:p>
    <w:p w:rsidR="005B0738" w:rsidRDefault="005B0738" w:rsidP="005B0738">
      <w:pPr>
        <w:pStyle w:val="Paragraf"/>
        <w:spacing w:line="240" w:lineRule="auto"/>
        <w:rPr>
          <w:lang w:val="id-ID"/>
        </w:rPr>
      </w:pPr>
    </w:p>
    <w:p w:rsidR="005B0738" w:rsidRDefault="005B0738" w:rsidP="005B0738">
      <w:pPr>
        <w:pStyle w:val="Paragraf"/>
        <w:spacing w:line="240" w:lineRule="auto"/>
        <w:rPr>
          <w:lang w:val="id-ID"/>
        </w:rPr>
      </w:pPr>
    </w:p>
    <w:p w:rsidR="005B0738" w:rsidRDefault="005B0738" w:rsidP="005B0738">
      <w:pPr>
        <w:pStyle w:val="Paragraf"/>
        <w:spacing w:line="240" w:lineRule="auto"/>
        <w:rPr>
          <w:lang w:val="id-ID"/>
        </w:rPr>
      </w:pPr>
    </w:p>
    <w:p w:rsidR="005B0738" w:rsidRDefault="005B0738" w:rsidP="005B0738">
      <w:pPr>
        <w:pStyle w:val="Paragraf"/>
        <w:spacing w:line="240" w:lineRule="auto"/>
        <w:rPr>
          <w:lang w:val="id-ID"/>
        </w:rPr>
      </w:pPr>
    </w:p>
    <w:p w:rsidR="005B0738" w:rsidRDefault="005B0738" w:rsidP="005B0738">
      <w:pPr>
        <w:pStyle w:val="Paragraf"/>
        <w:spacing w:line="240" w:lineRule="auto"/>
        <w:rPr>
          <w:lang w:val="id-ID"/>
        </w:rPr>
      </w:pPr>
    </w:p>
    <w:p w:rsidR="005B0738" w:rsidRDefault="005B0738" w:rsidP="005B0738">
      <w:pPr>
        <w:pStyle w:val="Paragraf"/>
        <w:spacing w:line="240" w:lineRule="auto"/>
        <w:rPr>
          <w:lang w:val="id-ID"/>
        </w:rPr>
      </w:pPr>
    </w:p>
    <w:p w:rsidR="005B0738" w:rsidRDefault="005B0738" w:rsidP="005B0738">
      <w:pPr>
        <w:pStyle w:val="Paragraf"/>
        <w:spacing w:line="240" w:lineRule="auto"/>
        <w:rPr>
          <w:lang w:val="id-ID"/>
        </w:rPr>
      </w:pPr>
    </w:p>
    <w:p w:rsidR="005B0738" w:rsidRDefault="005B0738" w:rsidP="005B0738">
      <w:pPr>
        <w:pStyle w:val="Paragraf"/>
        <w:spacing w:line="240" w:lineRule="auto"/>
        <w:rPr>
          <w:lang w:val="id-ID"/>
        </w:rPr>
      </w:pPr>
    </w:p>
    <w:p w:rsidR="005B0738" w:rsidRDefault="005B0738" w:rsidP="005B0738">
      <w:pPr>
        <w:pStyle w:val="Paragraf"/>
        <w:spacing w:line="240" w:lineRule="auto"/>
        <w:rPr>
          <w:lang w:val="id-ID"/>
        </w:rPr>
      </w:pPr>
    </w:p>
    <w:p w:rsidR="005B0738" w:rsidRDefault="005B0738" w:rsidP="005B0738">
      <w:pPr>
        <w:pStyle w:val="Paragraf"/>
        <w:spacing w:line="240" w:lineRule="auto"/>
        <w:rPr>
          <w:lang w:val="id-ID"/>
        </w:rPr>
      </w:pPr>
    </w:p>
    <w:p w:rsidR="005B0738" w:rsidRDefault="005B0738" w:rsidP="005B0738">
      <w:pPr>
        <w:pStyle w:val="Paragraf"/>
        <w:spacing w:line="240" w:lineRule="auto"/>
        <w:rPr>
          <w:lang w:val="id-ID"/>
        </w:rPr>
      </w:pPr>
      <w:r w:rsidRPr="005B0738">
        <w:rPr>
          <w:lang w:val="id-ID"/>
        </w:rPr>
        <w:t>Pada Tabel 4.6 dan 4.7 merupakan hasil distribusi normal dari kemungkinan dan dampak risiko pada faktor sistem berdasarkan nilai mean dan standar deviasi simulasi.</w:t>
      </w:r>
    </w:p>
    <w:p w:rsidR="005B0738" w:rsidRDefault="00DB164E" w:rsidP="005B0738">
      <w:pPr>
        <w:pStyle w:val="Paragraf"/>
        <w:spacing w:line="240" w:lineRule="auto"/>
        <w:rPr>
          <w:lang w:val="id-ID"/>
        </w:rPr>
      </w:pPr>
      <w:r>
        <w:rPr>
          <w:noProof/>
          <w:lang w:val="id-ID" w:eastAsia="id-ID"/>
        </w:rPr>
        <w:drawing>
          <wp:anchor distT="0" distB="0" distL="114300" distR="114300" simplePos="0" relativeHeight="251693056" behindDoc="0" locked="0" layoutInCell="1" allowOverlap="1">
            <wp:simplePos x="0" y="0"/>
            <wp:positionH relativeFrom="column">
              <wp:posOffset>264435</wp:posOffset>
            </wp:positionH>
            <wp:positionV relativeFrom="paragraph">
              <wp:posOffset>97008</wp:posOffset>
            </wp:positionV>
            <wp:extent cx="2206046" cy="1598212"/>
            <wp:effectExtent l="19050" t="0" r="3754"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l="32768" t="24719" r="29666" b="26841"/>
                    <a:stretch>
                      <a:fillRect/>
                    </a:stretch>
                  </pic:blipFill>
                  <pic:spPr bwMode="auto">
                    <a:xfrm>
                      <a:off x="0" y="0"/>
                      <a:ext cx="2206046" cy="1598212"/>
                    </a:xfrm>
                    <a:prstGeom prst="rect">
                      <a:avLst/>
                    </a:prstGeom>
                    <a:noFill/>
                    <a:ln w="9525">
                      <a:noFill/>
                      <a:miter lim="800000"/>
                      <a:headEnd/>
                      <a:tailEnd/>
                    </a:ln>
                  </pic:spPr>
                </pic:pic>
              </a:graphicData>
            </a:graphic>
          </wp:anchor>
        </w:drawing>
      </w:r>
    </w:p>
    <w:p w:rsidR="00DB164E" w:rsidRDefault="00DB164E" w:rsidP="005B0738">
      <w:pPr>
        <w:pStyle w:val="Paragraf"/>
        <w:spacing w:line="240" w:lineRule="auto"/>
        <w:rPr>
          <w:lang w:val="id-ID"/>
        </w:rPr>
      </w:pPr>
    </w:p>
    <w:p w:rsidR="00DB164E" w:rsidRDefault="00DB164E" w:rsidP="005B0738">
      <w:pPr>
        <w:pStyle w:val="Paragraf"/>
        <w:spacing w:line="240" w:lineRule="auto"/>
        <w:rPr>
          <w:lang w:val="id-ID"/>
        </w:rPr>
      </w:pPr>
    </w:p>
    <w:p w:rsidR="00DB164E" w:rsidRDefault="00DB164E" w:rsidP="005B0738">
      <w:pPr>
        <w:pStyle w:val="Paragraf"/>
        <w:spacing w:line="240" w:lineRule="auto"/>
        <w:rPr>
          <w:lang w:val="id-ID"/>
        </w:rPr>
      </w:pPr>
    </w:p>
    <w:p w:rsidR="00DB164E" w:rsidRDefault="00DB164E" w:rsidP="005B0738">
      <w:pPr>
        <w:pStyle w:val="Paragraf"/>
        <w:spacing w:line="240" w:lineRule="auto"/>
        <w:rPr>
          <w:lang w:val="id-ID"/>
        </w:rPr>
      </w:pPr>
    </w:p>
    <w:p w:rsidR="00DB164E" w:rsidRDefault="00DB164E" w:rsidP="005B0738">
      <w:pPr>
        <w:pStyle w:val="Paragraf"/>
        <w:spacing w:line="240" w:lineRule="auto"/>
        <w:rPr>
          <w:lang w:val="id-ID"/>
        </w:rPr>
      </w:pPr>
    </w:p>
    <w:p w:rsidR="00DB164E" w:rsidRDefault="00DB164E" w:rsidP="005B0738">
      <w:pPr>
        <w:pStyle w:val="Paragraf"/>
        <w:spacing w:line="240" w:lineRule="auto"/>
        <w:rPr>
          <w:lang w:val="id-ID"/>
        </w:rPr>
      </w:pPr>
    </w:p>
    <w:p w:rsidR="00DB164E" w:rsidRDefault="00DB164E" w:rsidP="005B0738">
      <w:pPr>
        <w:pStyle w:val="Paragraf"/>
        <w:spacing w:line="240" w:lineRule="auto"/>
        <w:rPr>
          <w:lang w:val="id-ID"/>
        </w:rPr>
      </w:pPr>
    </w:p>
    <w:p w:rsidR="00DB164E" w:rsidRDefault="00DB164E" w:rsidP="005B0738">
      <w:pPr>
        <w:pStyle w:val="Paragraf"/>
        <w:spacing w:line="240" w:lineRule="auto"/>
        <w:rPr>
          <w:lang w:val="id-ID"/>
        </w:rPr>
      </w:pPr>
    </w:p>
    <w:p w:rsidR="005B0738" w:rsidRDefault="00DB164E" w:rsidP="005B0738">
      <w:pPr>
        <w:pStyle w:val="Paragraf"/>
        <w:spacing w:line="240" w:lineRule="auto"/>
        <w:rPr>
          <w:lang w:val="id-ID"/>
        </w:rPr>
      </w:pPr>
      <w:r w:rsidRPr="00DB164E">
        <w:rPr>
          <w:lang w:val="id-ID"/>
        </w:rPr>
        <w:t>Nilai modus dari setiap kemungkinan dan dampak risiko digunakan untuk menentukan prioritas risiko yang nanti akan dipetakan kedalam matriks kemungkinan dan dampak.</w:t>
      </w:r>
      <w:r>
        <w:rPr>
          <w:lang w:val="id-ID"/>
        </w:rPr>
        <w:t xml:space="preserve"> </w:t>
      </w:r>
      <w:r w:rsidRPr="00DB164E">
        <w:rPr>
          <w:lang w:val="id-ID"/>
        </w:rPr>
        <w:t xml:space="preserve">Kemudian dilakukan pemetaan kedalam matriks kemungkinan dan dampak berdasarkan tingkat risiko dari faktor sistem, faktor manusia, faktor eksternal dan faktor internal yang ada di UPTD Dinas Perhubungan Kota Cimahi seperti pada Gambar 4.1. Data yang digunakan dalam pemetaan matriks kemungkinan dan dampak adalah </w:t>
      </w:r>
      <w:r w:rsidRPr="00DB164E">
        <w:rPr>
          <w:lang w:val="id-ID"/>
        </w:rPr>
        <w:lastRenderedPageBreak/>
        <w:t>data modus atau nilai yang paling banyak dipilih oleh responen, karena data tersebut mencerminkan kondisi aktual saat ini sehingga risiko dapat dikelola dengan tepat sesuai kebutuhan UPTD Dinas Perhubungan Kota Cimahi.</w:t>
      </w:r>
      <w:r>
        <w:rPr>
          <w:lang w:val="id-ID"/>
        </w:rPr>
        <w:t xml:space="preserve"> </w:t>
      </w:r>
    </w:p>
    <w:p w:rsidR="00DB164E" w:rsidRDefault="00DB164E" w:rsidP="005B0738">
      <w:pPr>
        <w:pStyle w:val="Paragraf"/>
        <w:spacing w:line="240" w:lineRule="auto"/>
        <w:rPr>
          <w:lang w:val="id-ID"/>
        </w:rPr>
      </w:pPr>
      <w:r>
        <w:rPr>
          <w:noProof/>
          <w:lang w:val="id-ID" w:eastAsia="id-ID"/>
        </w:rPr>
        <w:drawing>
          <wp:anchor distT="0" distB="0" distL="114300" distR="114300" simplePos="0" relativeHeight="251695104" behindDoc="0" locked="0" layoutInCell="1" allowOverlap="1">
            <wp:simplePos x="0" y="0"/>
            <wp:positionH relativeFrom="column">
              <wp:posOffset>303530</wp:posOffset>
            </wp:positionH>
            <wp:positionV relativeFrom="paragraph">
              <wp:posOffset>96520</wp:posOffset>
            </wp:positionV>
            <wp:extent cx="2175510" cy="1311910"/>
            <wp:effectExtent l="19050" t="0" r="0" b="0"/>
            <wp:wrapNone/>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5510" cy="1311910"/>
                    </a:xfrm>
                    <a:prstGeom prst="rect">
                      <a:avLst/>
                    </a:prstGeom>
                    <a:noFill/>
                    <a:ln>
                      <a:noFill/>
                    </a:ln>
                  </pic:spPr>
                </pic:pic>
              </a:graphicData>
            </a:graphic>
          </wp:anchor>
        </w:drawing>
      </w:r>
    </w:p>
    <w:p w:rsidR="00DB164E" w:rsidRDefault="00DB164E" w:rsidP="005B0738">
      <w:pPr>
        <w:pStyle w:val="Paragraf"/>
        <w:spacing w:line="240" w:lineRule="auto"/>
        <w:rPr>
          <w:lang w:val="id-ID"/>
        </w:rPr>
      </w:pPr>
    </w:p>
    <w:p w:rsidR="00DB164E" w:rsidRDefault="00DB164E" w:rsidP="005B0738">
      <w:pPr>
        <w:pStyle w:val="Paragraf"/>
        <w:spacing w:line="240" w:lineRule="auto"/>
        <w:rPr>
          <w:lang w:val="id-ID"/>
        </w:rPr>
      </w:pPr>
    </w:p>
    <w:p w:rsidR="00DB164E" w:rsidRDefault="00DB164E" w:rsidP="005B0738">
      <w:pPr>
        <w:pStyle w:val="Paragraf"/>
        <w:spacing w:line="240" w:lineRule="auto"/>
        <w:rPr>
          <w:lang w:val="id-ID"/>
        </w:rPr>
      </w:pPr>
    </w:p>
    <w:p w:rsidR="00DB164E" w:rsidRDefault="00DB164E" w:rsidP="005B0738">
      <w:pPr>
        <w:pStyle w:val="Paragraf"/>
        <w:spacing w:line="240" w:lineRule="auto"/>
        <w:rPr>
          <w:lang w:val="id-ID"/>
        </w:rPr>
      </w:pPr>
    </w:p>
    <w:p w:rsidR="00DB164E" w:rsidRDefault="00DB164E" w:rsidP="005B0738">
      <w:pPr>
        <w:pStyle w:val="Paragraf"/>
        <w:spacing w:line="240" w:lineRule="auto"/>
        <w:rPr>
          <w:lang w:val="id-ID"/>
        </w:rPr>
      </w:pPr>
    </w:p>
    <w:p w:rsidR="00DB164E" w:rsidRDefault="00DB164E" w:rsidP="005B0738">
      <w:pPr>
        <w:pStyle w:val="Paragraf"/>
        <w:spacing w:line="240" w:lineRule="auto"/>
        <w:rPr>
          <w:lang w:val="id-ID"/>
        </w:rPr>
      </w:pPr>
    </w:p>
    <w:p w:rsidR="00DB164E" w:rsidRDefault="00DB164E" w:rsidP="005B0738">
      <w:pPr>
        <w:pStyle w:val="Paragraf"/>
        <w:spacing w:line="240" w:lineRule="auto"/>
        <w:rPr>
          <w:lang w:val="id-ID"/>
        </w:rPr>
      </w:pPr>
    </w:p>
    <w:p w:rsidR="00DB164E" w:rsidRDefault="00DB164E" w:rsidP="005B0738">
      <w:pPr>
        <w:pStyle w:val="Paragraf"/>
        <w:spacing w:line="240" w:lineRule="auto"/>
        <w:rPr>
          <w:lang w:val="id-ID"/>
        </w:rPr>
      </w:pPr>
    </w:p>
    <w:p w:rsidR="00DB164E" w:rsidRPr="00DB164E" w:rsidRDefault="00DB164E" w:rsidP="00DB164E">
      <w:pPr>
        <w:pStyle w:val="Paragraf"/>
        <w:spacing w:line="240" w:lineRule="auto"/>
        <w:jc w:val="center"/>
        <w:rPr>
          <w:b/>
          <w:lang w:val="id-ID"/>
        </w:rPr>
      </w:pPr>
      <w:r w:rsidRPr="00DB164E">
        <w:rPr>
          <w:b/>
          <w:lang w:val="id-ID"/>
        </w:rPr>
        <w:t>Gambar 4. 1 Pemetaan Kemungkinan dan Dampak Risiko</w:t>
      </w:r>
    </w:p>
    <w:p w:rsidR="00DB164E" w:rsidRDefault="00DB164E" w:rsidP="005B0738">
      <w:pPr>
        <w:pStyle w:val="Paragraf"/>
        <w:spacing w:line="240" w:lineRule="auto"/>
        <w:rPr>
          <w:lang w:val="id-ID"/>
        </w:rPr>
      </w:pPr>
    </w:p>
    <w:p w:rsidR="00DB164E" w:rsidRDefault="00DB164E" w:rsidP="00DB164E">
      <w:pPr>
        <w:pStyle w:val="Paragraf"/>
        <w:spacing w:line="240" w:lineRule="auto"/>
        <w:rPr>
          <w:lang w:val="id-ID"/>
        </w:rPr>
      </w:pPr>
      <w:r>
        <w:rPr>
          <w:lang w:val="id-ID"/>
        </w:rPr>
        <w:t>Melalui matriks kemungkinan dan dampak risiko dapat disimpulkan prioritas utama penanganan risiko berada pada tingkat yang “Ekstrim” sebanyak 4 risiko, diantaranya terdiri dari 2 risiko dari faktor sistem yaitu “</w:t>
      </w:r>
      <w:r w:rsidRPr="006C6BCE">
        <w:rPr>
          <w:lang w:val="id-ID"/>
        </w:rPr>
        <w:t>Maintenance alat uji dan juga sistem tidak dilakukan secara berkala</w:t>
      </w:r>
      <w:r>
        <w:rPr>
          <w:lang w:val="id-ID"/>
        </w:rPr>
        <w:t>” dan “</w:t>
      </w:r>
      <w:r w:rsidRPr="006C6BCE">
        <w:rPr>
          <w:lang w:val="id-ID"/>
        </w:rPr>
        <w:t xml:space="preserve">Salinan atau back up  </w:t>
      </w:r>
      <w:r w:rsidRPr="00DB164E">
        <w:rPr>
          <w:lang w:val="id-ID"/>
        </w:rPr>
        <w:t>Data</w:t>
      </w:r>
      <w:r>
        <w:rPr>
          <w:lang w:val="id-ID"/>
        </w:rPr>
        <w:t xml:space="preserve"> </w:t>
      </w:r>
      <w:r w:rsidRPr="00DB164E">
        <w:rPr>
          <w:lang w:val="id-ID"/>
        </w:rPr>
        <w:t>tidak dilakukan secara berkala”, 1 risiko dari faktor manusia yaitu “Kurang memperhatikan keamanan kerja”, dan 1 risiko dari faktor eksternal yaitu “Kurangnya kesadaran pemilik kendaraan wajib uji untuk menguji kendaraanya tepat pada waktunya”.</w:t>
      </w:r>
      <w:r>
        <w:rPr>
          <w:lang w:val="id-ID"/>
        </w:rPr>
        <w:t xml:space="preserve"> </w:t>
      </w:r>
    </w:p>
    <w:p w:rsidR="00DB164E" w:rsidRDefault="00DB164E" w:rsidP="00DB164E">
      <w:pPr>
        <w:pStyle w:val="Paragraf"/>
        <w:spacing w:line="240" w:lineRule="auto"/>
        <w:rPr>
          <w:lang w:val="id-ID"/>
        </w:rPr>
      </w:pPr>
      <w:r w:rsidRPr="00DB164E">
        <w:rPr>
          <w:lang w:val="id-ID"/>
        </w:rPr>
        <w:t>Prioritas kedua dalam penanganan risiko berada pada tingkat yang “Tinggi” sebanyak 13 risiko, diantaranya terdiri dari 5 risiko dari faktor sistem yaitu “Sistem yang tidak up to date”, “Padamnya listrik”, “Aliran listrik tidak stabil”, “Alat uji tidak akurat” dan “Tidak ada cadangan alat uji jika rusak”, 2 risiko dari faktor manusia yaitu “Kesalahan input data” dan “Kecelakaan kerja”, 4 risiko dari faktor eksternal yaitu “Kurangnya kesadaran pemilik kendaraan terhadap kebersihan lingkungan”, “Pemilik kendaraan kurang peduli terhadap keamanan berkendara”, “Masih adanya calo” dan “Cuaca yang tidak baik” serta 2 risiko dari faktor internal yaitu “Pengadaan alat uji yang masih jarang” dan “Pemeriksaan secara manual mengakibatkan proses pengujian menjadi lebih lama”.</w:t>
      </w:r>
    </w:p>
    <w:p w:rsidR="00DB164E" w:rsidRDefault="00DB164E" w:rsidP="00DB164E">
      <w:pPr>
        <w:pStyle w:val="Paragraf"/>
        <w:spacing w:line="240" w:lineRule="auto"/>
        <w:rPr>
          <w:lang w:val="id-ID"/>
        </w:rPr>
      </w:pPr>
      <w:r>
        <w:rPr>
          <w:lang w:val="id-ID"/>
        </w:rPr>
        <w:t>Prioritas ketiga dalam penanganan risiko berada pada ringkat yang “Medium” sebanyak 20 risiko, diantaranya terdiri dari 6 risiko dari faktor sistem yaitu “</w:t>
      </w:r>
      <w:r w:rsidRPr="00D213FE">
        <w:rPr>
          <w:lang w:val="id-ID"/>
        </w:rPr>
        <w:t>Perangkat teknologi yang tidak up to date</w:t>
      </w:r>
      <w:r>
        <w:rPr>
          <w:lang w:val="id-ID"/>
        </w:rPr>
        <w:t>”, “</w:t>
      </w:r>
      <w:r w:rsidRPr="00D213FE">
        <w:rPr>
          <w:lang w:val="id-ID"/>
        </w:rPr>
        <w:t>Data Center mengalami gangguan</w:t>
      </w:r>
      <w:r>
        <w:rPr>
          <w:lang w:val="id-ID"/>
        </w:rPr>
        <w:t>”, “</w:t>
      </w:r>
      <w:r w:rsidRPr="00D213FE">
        <w:rPr>
          <w:lang w:val="id-ID"/>
        </w:rPr>
        <w:t>Masalah pengendalian jaringan</w:t>
      </w:r>
      <w:r>
        <w:rPr>
          <w:lang w:val="id-ID"/>
        </w:rPr>
        <w:t>”, “</w:t>
      </w:r>
      <w:r w:rsidRPr="00D213FE">
        <w:rPr>
          <w:lang w:val="id-ID"/>
        </w:rPr>
        <w:t>Kabel daya dan telekomunikasi yang membawa data atau jasa informasi tidak terlindungi</w:t>
      </w:r>
      <w:r>
        <w:rPr>
          <w:lang w:val="id-ID"/>
        </w:rPr>
        <w:t>”, “</w:t>
      </w:r>
      <w:r w:rsidRPr="00D213FE">
        <w:rPr>
          <w:lang w:val="id-ID"/>
        </w:rPr>
        <w:t>Tidak ada perlindungan terhadap malicious code</w:t>
      </w:r>
      <w:r>
        <w:rPr>
          <w:lang w:val="id-ID"/>
        </w:rPr>
        <w:t>” dan “</w:t>
      </w:r>
      <w:r w:rsidRPr="00D213FE">
        <w:rPr>
          <w:lang w:val="id-ID"/>
        </w:rPr>
        <w:t>Tidak ada kebijakan atas instalasi perangkat lunak</w:t>
      </w:r>
      <w:r>
        <w:rPr>
          <w:lang w:val="id-ID"/>
        </w:rPr>
        <w:t xml:space="preserve">”, 4 risiko dari faktor </w:t>
      </w:r>
      <w:r>
        <w:rPr>
          <w:lang w:val="id-ID"/>
        </w:rPr>
        <w:lastRenderedPageBreak/>
        <w:t>manusia yaitu “</w:t>
      </w:r>
      <w:r w:rsidRPr="00D213FE">
        <w:rPr>
          <w:lang w:val="id-ID"/>
        </w:rPr>
        <w:t>Kurangnya konsentrasi</w:t>
      </w:r>
      <w:r>
        <w:rPr>
          <w:lang w:val="id-ID"/>
        </w:rPr>
        <w:t>”, “</w:t>
      </w:r>
      <w:r w:rsidRPr="00D213FE">
        <w:rPr>
          <w:lang w:val="id-ID"/>
        </w:rPr>
        <w:t>Pegawai kurang paham terhadap tugas dan fungsi yang ada</w:t>
      </w:r>
      <w:r>
        <w:rPr>
          <w:lang w:val="id-ID"/>
        </w:rPr>
        <w:t>”, “</w:t>
      </w:r>
      <w:r w:rsidRPr="00D213FE">
        <w:rPr>
          <w:lang w:val="id-ID"/>
        </w:rPr>
        <w:t>Ketidapedulian terhadap keamanan sistem dan atau informasi</w:t>
      </w:r>
      <w:r>
        <w:rPr>
          <w:lang w:val="id-ID"/>
        </w:rPr>
        <w:t>” dan “</w:t>
      </w:r>
      <w:r w:rsidRPr="00D213FE">
        <w:rPr>
          <w:lang w:val="id-ID"/>
        </w:rPr>
        <w:t>Evaluasi kinerja tidak dilakukan secara berkala</w:t>
      </w:r>
      <w:r>
        <w:rPr>
          <w:lang w:val="id-ID"/>
        </w:rPr>
        <w:t>”, 3 risiko dari faktor eksternal yaitu “</w:t>
      </w:r>
      <w:r w:rsidRPr="00D213FE">
        <w:rPr>
          <w:lang w:val="id-ID"/>
        </w:rPr>
        <w:t>Kerusakan aset kantor akibat kelalaian pemilik kendaraan</w:t>
      </w:r>
      <w:r>
        <w:rPr>
          <w:lang w:val="id-ID"/>
        </w:rPr>
        <w:t>”, “</w:t>
      </w:r>
      <w:r w:rsidRPr="00D213FE">
        <w:rPr>
          <w:lang w:val="id-ID"/>
        </w:rPr>
        <w:t>Kecurangan pemilik kendaraan</w:t>
      </w:r>
      <w:r>
        <w:rPr>
          <w:lang w:val="id-ID"/>
        </w:rPr>
        <w:t>” dan “</w:t>
      </w:r>
      <w:r w:rsidRPr="00D213FE">
        <w:rPr>
          <w:lang w:val="id-ID"/>
        </w:rPr>
        <w:t>Ketidak sesuaian jadwal</w:t>
      </w:r>
      <w:r>
        <w:rPr>
          <w:lang w:val="id-ID"/>
        </w:rPr>
        <w:t>”, kemudian 7 risiko dari faktor internal yaitu “</w:t>
      </w:r>
      <w:r w:rsidRPr="00D213FE">
        <w:rPr>
          <w:lang w:val="id-ID"/>
        </w:rPr>
        <w:t>Pengujian kendaraan yang tidak sesuai dengan SOP</w:t>
      </w:r>
      <w:r>
        <w:rPr>
          <w:lang w:val="id-ID"/>
        </w:rPr>
        <w:t>”, “</w:t>
      </w:r>
      <w:r w:rsidRPr="00D213FE">
        <w:rPr>
          <w:lang w:val="id-ID"/>
        </w:rPr>
        <w:t>Sulit mencari sparepart alat uji kendaraan</w:t>
      </w:r>
      <w:r>
        <w:rPr>
          <w:lang w:val="id-ID"/>
        </w:rPr>
        <w:t>”, “</w:t>
      </w:r>
      <w:r w:rsidRPr="00D213FE">
        <w:rPr>
          <w:lang w:val="id-ID"/>
        </w:rPr>
        <w:t>Persediaan sarana pendukung uji habis</w:t>
      </w:r>
      <w:r>
        <w:rPr>
          <w:lang w:val="id-ID"/>
        </w:rPr>
        <w:t>”, “</w:t>
      </w:r>
      <w:r w:rsidRPr="00D213FE">
        <w:rPr>
          <w:lang w:val="id-ID"/>
        </w:rPr>
        <w:t>Bahan bakar genset habis</w:t>
      </w:r>
      <w:r>
        <w:rPr>
          <w:lang w:val="id-ID"/>
        </w:rPr>
        <w:t>”, “</w:t>
      </w:r>
      <w:r w:rsidRPr="00D213FE">
        <w:rPr>
          <w:lang w:val="id-ID"/>
        </w:rPr>
        <w:t>Persyaratan pelayanan pengujian kendaraan tidak memenuhi</w:t>
      </w:r>
      <w:r>
        <w:rPr>
          <w:lang w:val="id-ID"/>
        </w:rPr>
        <w:t>”, “</w:t>
      </w:r>
      <w:r w:rsidRPr="00D213FE">
        <w:rPr>
          <w:lang w:val="id-ID"/>
        </w:rPr>
        <w:t>Kesalahan pada saat pemeriksaan kendaraan (Peralatan kendaraan, sistem penerangan, sistem kemudi, AS, ban, pelek, rangka, badan kendaraan, sistem rem,</w:t>
      </w:r>
      <w:r>
        <w:rPr>
          <w:lang w:val="id-ID"/>
        </w:rPr>
        <w:t xml:space="preserve">  </w:t>
      </w:r>
      <w:r w:rsidRPr="00DB164E">
        <w:rPr>
          <w:lang w:val="id-ID"/>
        </w:rPr>
        <w:t>mesin, transmisi dan emisi gas buang)” dan Kesalahan pada proses administrasi (Pengisian kartu induk, pengisian kartu dan buku uji berkala)”. Prioritas penangan risiko yang keempat berada pada tingkat risiko “Rendah” sebanyak 1 risiko, yang berasal dari faktor internal yaitu “Alat uji tidak berfungsi”.</w:t>
      </w:r>
    </w:p>
    <w:p w:rsidR="00DB164E" w:rsidRPr="00DB164E" w:rsidRDefault="00DB164E" w:rsidP="00DB164E">
      <w:pPr>
        <w:pStyle w:val="Paragraf"/>
        <w:rPr>
          <w:lang w:val="id-ID"/>
        </w:rPr>
      </w:pPr>
      <w:r w:rsidRPr="00DB164E">
        <w:rPr>
          <w:lang w:val="id-ID"/>
        </w:rPr>
        <w:t>Setelah risiko-risiko tersebut dipetakan kedalam matriks kemungkinan dan dampak kemudian dilakukan pengelolaan terhadap risiko-risiko tersebut sehingga didapatkan strategi penanganan risiko. Strategi yang direkomendasikan oleh ISO 31000 Manajemen Risiko adalah sebagai berikut</w:t>
      </w:r>
    </w:p>
    <w:p w:rsidR="00DB164E" w:rsidRPr="00DB164E" w:rsidRDefault="00DB164E" w:rsidP="00DB164E">
      <w:pPr>
        <w:pStyle w:val="Paragraf"/>
        <w:rPr>
          <w:lang w:val="id-ID"/>
        </w:rPr>
      </w:pPr>
      <w:r w:rsidRPr="00DB164E">
        <w:rPr>
          <w:lang w:val="id-ID"/>
        </w:rPr>
        <w:t>1.</w:t>
      </w:r>
      <w:r w:rsidRPr="00DB164E">
        <w:rPr>
          <w:lang w:val="id-ID"/>
        </w:rPr>
        <w:tab/>
        <w:t>Menghindari risiko (risk avoidance)</w:t>
      </w:r>
    </w:p>
    <w:p w:rsidR="00DB164E" w:rsidRPr="00DB164E" w:rsidRDefault="00DB164E" w:rsidP="00DB164E">
      <w:pPr>
        <w:pStyle w:val="Paragraf"/>
        <w:ind w:left="851" w:hanging="425"/>
        <w:rPr>
          <w:lang w:val="id-ID"/>
        </w:rPr>
      </w:pPr>
      <w:r w:rsidRPr="00DB164E">
        <w:rPr>
          <w:lang w:val="id-ID"/>
        </w:rPr>
        <w:t>2.</w:t>
      </w:r>
      <w:r w:rsidRPr="00DB164E">
        <w:rPr>
          <w:lang w:val="id-ID"/>
        </w:rPr>
        <w:tab/>
        <w:t>Transfer risiko kepada pihak ketiga (risk sharing)</w:t>
      </w:r>
    </w:p>
    <w:p w:rsidR="00DB164E" w:rsidRPr="00DB164E" w:rsidRDefault="00DB164E" w:rsidP="00DB164E">
      <w:pPr>
        <w:pStyle w:val="Paragraf"/>
        <w:rPr>
          <w:lang w:val="id-ID"/>
        </w:rPr>
      </w:pPr>
      <w:r w:rsidRPr="00DB164E">
        <w:rPr>
          <w:lang w:val="id-ID"/>
        </w:rPr>
        <w:t>3.</w:t>
      </w:r>
      <w:r w:rsidRPr="00DB164E">
        <w:rPr>
          <w:lang w:val="id-ID"/>
        </w:rPr>
        <w:tab/>
        <w:t>Mitigasi risiko (risk reduction)</w:t>
      </w:r>
    </w:p>
    <w:p w:rsidR="00DB164E" w:rsidRPr="00DB164E" w:rsidRDefault="00DB164E" w:rsidP="00DB164E">
      <w:pPr>
        <w:pStyle w:val="Paragraf"/>
        <w:rPr>
          <w:lang w:val="id-ID"/>
        </w:rPr>
      </w:pPr>
      <w:r w:rsidRPr="00DB164E">
        <w:rPr>
          <w:lang w:val="id-ID"/>
        </w:rPr>
        <w:t>4.</w:t>
      </w:r>
      <w:r w:rsidRPr="00DB164E">
        <w:rPr>
          <w:lang w:val="id-ID"/>
        </w:rPr>
        <w:tab/>
        <w:t>Menerima risiko (risk acceptance)</w:t>
      </w:r>
    </w:p>
    <w:p w:rsidR="00DB164E" w:rsidRDefault="00DB164E" w:rsidP="00DB164E">
      <w:pPr>
        <w:pStyle w:val="Paragraf"/>
        <w:spacing w:line="240" w:lineRule="auto"/>
        <w:rPr>
          <w:lang w:val="id-ID"/>
        </w:rPr>
      </w:pPr>
      <w:r w:rsidRPr="00DB164E">
        <w:rPr>
          <w:lang w:val="id-ID"/>
        </w:rPr>
        <w:t>Proses pengelolaan risiko di lakukan berdasarkan hasil konsultasi dengan tiga orang, diantaranya satu orang ahli dalam bidang transportasi dan dua orang ahli pada pengujian kendaraan. Kemudian usulan penanganan risiko dikonfirmasi kembali kepada pihak UPTD untuk memastikan usulan dapat diterima dan diterapkan.</w:t>
      </w:r>
    </w:p>
    <w:p w:rsidR="00DB164E" w:rsidRDefault="00DB164E" w:rsidP="00DB164E">
      <w:pPr>
        <w:pStyle w:val="Paragraf"/>
        <w:spacing w:line="240" w:lineRule="auto"/>
        <w:rPr>
          <w:lang w:val="id-ID"/>
        </w:rPr>
      </w:pPr>
      <w:r w:rsidRPr="00DB164E">
        <w:rPr>
          <w:lang w:val="id-ID"/>
        </w:rPr>
        <w:t xml:space="preserve">Menerima atau mempertahankan risiko artinya UPTD siap untuk menerima risiko sesuai kemampuanya dengan tingkatan dan dampak risiko tersebut. Strategi menerima risiko dilakukan apabila tingkat risiko rendah, dimana tidak memerlukan tindakan secara formal dalam mengatasi risiko tersebut. Pada strategi penangan Risk Avoidance, dilakukan pengelolaan risiko yang memiliki tingkat kemungkinan terjadi tinggi dan dampak yang ditimbulkan besar. Upaya yang dilakukan pada risiko </w:t>
      </w:r>
      <w:r w:rsidRPr="00DB164E">
        <w:rPr>
          <w:lang w:val="id-ID"/>
        </w:rPr>
        <w:lastRenderedPageBreak/>
        <w:t>tersebut adalah mengganti aktivitas, strategi ataupun tidak dijalankanya suatu kegiatan. Pada Tabel 4.</w:t>
      </w:r>
      <w:r>
        <w:rPr>
          <w:lang w:val="id-ID"/>
        </w:rPr>
        <w:t>8</w:t>
      </w:r>
      <w:r w:rsidRPr="00DB164E">
        <w:rPr>
          <w:lang w:val="id-ID"/>
        </w:rPr>
        <w:t xml:space="preserve"> terdapat beberapa risiko yang dikelola dengan pendekatan strategi Risk Avoidance beserta usulan penanganan risiko.</w:t>
      </w:r>
      <w:r>
        <w:rPr>
          <w:lang w:val="id-ID"/>
        </w:rPr>
        <w:t xml:space="preserve"> </w:t>
      </w:r>
    </w:p>
    <w:p w:rsidR="00DB164E" w:rsidRDefault="00DB164E" w:rsidP="00DB164E">
      <w:pPr>
        <w:pStyle w:val="Paragraf"/>
        <w:spacing w:line="240" w:lineRule="auto"/>
        <w:rPr>
          <w:lang w:val="id-ID"/>
        </w:rPr>
      </w:pPr>
      <w:r>
        <w:rPr>
          <w:noProof/>
          <w:lang w:val="id-ID" w:eastAsia="id-ID"/>
        </w:rPr>
        <w:drawing>
          <wp:anchor distT="0" distB="0" distL="114300" distR="114300" simplePos="0" relativeHeight="251697152" behindDoc="0" locked="0" layoutInCell="1" allowOverlap="1">
            <wp:simplePos x="0" y="0"/>
            <wp:positionH relativeFrom="column">
              <wp:posOffset>327770</wp:posOffset>
            </wp:positionH>
            <wp:positionV relativeFrom="paragraph">
              <wp:posOffset>127662</wp:posOffset>
            </wp:positionV>
            <wp:extent cx="2134483" cy="1669774"/>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l="32608" t="31461" r="29823" b="16166"/>
                    <a:stretch>
                      <a:fillRect/>
                    </a:stretch>
                  </pic:blipFill>
                  <pic:spPr bwMode="auto">
                    <a:xfrm>
                      <a:off x="0" y="0"/>
                      <a:ext cx="2134483" cy="1669774"/>
                    </a:xfrm>
                    <a:prstGeom prst="rect">
                      <a:avLst/>
                    </a:prstGeom>
                    <a:noFill/>
                    <a:ln w="9525">
                      <a:noFill/>
                      <a:miter lim="800000"/>
                      <a:headEnd/>
                      <a:tailEnd/>
                    </a:ln>
                  </pic:spPr>
                </pic:pic>
              </a:graphicData>
            </a:graphic>
          </wp:anchor>
        </w:drawing>
      </w:r>
    </w:p>
    <w:p w:rsidR="00DB164E" w:rsidRDefault="00DB164E" w:rsidP="00DB164E">
      <w:pPr>
        <w:pStyle w:val="Paragraf"/>
        <w:spacing w:line="240" w:lineRule="auto"/>
        <w:rPr>
          <w:lang w:val="id-ID"/>
        </w:rPr>
      </w:pPr>
    </w:p>
    <w:p w:rsidR="00DB164E" w:rsidRDefault="00DB164E" w:rsidP="00DB164E">
      <w:pPr>
        <w:pStyle w:val="Paragraf"/>
        <w:spacing w:line="240" w:lineRule="auto"/>
        <w:rPr>
          <w:lang w:val="id-ID"/>
        </w:rPr>
      </w:pPr>
    </w:p>
    <w:p w:rsidR="00DB164E" w:rsidRDefault="00DB164E" w:rsidP="00DB164E">
      <w:pPr>
        <w:pStyle w:val="Paragraf"/>
        <w:spacing w:line="240" w:lineRule="auto"/>
        <w:rPr>
          <w:lang w:val="id-ID"/>
        </w:rPr>
      </w:pPr>
    </w:p>
    <w:p w:rsidR="00DB164E" w:rsidRDefault="00DB164E" w:rsidP="00DB164E">
      <w:pPr>
        <w:pStyle w:val="Paragraf"/>
        <w:spacing w:line="240" w:lineRule="auto"/>
        <w:rPr>
          <w:lang w:val="id-ID"/>
        </w:rPr>
      </w:pPr>
    </w:p>
    <w:p w:rsidR="00DB164E" w:rsidRDefault="00DB164E" w:rsidP="00DB164E">
      <w:pPr>
        <w:pStyle w:val="Paragraf"/>
        <w:spacing w:line="240" w:lineRule="auto"/>
        <w:rPr>
          <w:lang w:val="id-ID"/>
        </w:rPr>
      </w:pPr>
    </w:p>
    <w:p w:rsidR="00DB164E" w:rsidRDefault="00DB164E" w:rsidP="00DB164E">
      <w:pPr>
        <w:pStyle w:val="Paragraf"/>
        <w:spacing w:line="240" w:lineRule="auto"/>
        <w:rPr>
          <w:lang w:val="id-ID"/>
        </w:rPr>
      </w:pPr>
    </w:p>
    <w:p w:rsidR="00DB164E" w:rsidRDefault="00DB164E" w:rsidP="00DB164E">
      <w:pPr>
        <w:pStyle w:val="Paragraf"/>
        <w:spacing w:line="240" w:lineRule="auto"/>
        <w:rPr>
          <w:lang w:val="id-ID"/>
        </w:rPr>
      </w:pPr>
    </w:p>
    <w:p w:rsidR="00DB164E" w:rsidRDefault="00DB164E" w:rsidP="00DB164E">
      <w:pPr>
        <w:pStyle w:val="Paragraf"/>
        <w:spacing w:line="240" w:lineRule="auto"/>
        <w:rPr>
          <w:lang w:val="id-ID"/>
        </w:rPr>
      </w:pPr>
    </w:p>
    <w:p w:rsidR="00DB164E" w:rsidRDefault="00DB164E" w:rsidP="00DB164E">
      <w:pPr>
        <w:pStyle w:val="Paragraf"/>
        <w:spacing w:line="240" w:lineRule="auto"/>
        <w:rPr>
          <w:lang w:val="id-ID"/>
        </w:rPr>
      </w:pPr>
    </w:p>
    <w:p w:rsidR="00DB164E" w:rsidRDefault="00DB164E" w:rsidP="00DB164E">
      <w:pPr>
        <w:pStyle w:val="Paragraf"/>
        <w:spacing w:line="240" w:lineRule="auto"/>
        <w:rPr>
          <w:lang w:val="id-ID"/>
        </w:rPr>
      </w:pPr>
    </w:p>
    <w:p w:rsidR="00DB164E" w:rsidRDefault="00DB164E" w:rsidP="00DB164E">
      <w:pPr>
        <w:pStyle w:val="Paragraf"/>
        <w:spacing w:line="240" w:lineRule="auto"/>
        <w:rPr>
          <w:lang w:val="id-ID"/>
        </w:rPr>
      </w:pPr>
    </w:p>
    <w:p w:rsidR="00DB164E" w:rsidRDefault="00DB164E" w:rsidP="00DB164E">
      <w:pPr>
        <w:pStyle w:val="Paragraf"/>
        <w:spacing w:line="240" w:lineRule="auto"/>
        <w:rPr>
          <w:lang w:val="id-ID"/>
        </w:rPr>
      </w:pPr>
    </w:p>
    <w:p w:rsidR="00DB164E" w:rsidRPr="005B0738" w:rsidRDefault="00DB164E" w:rsidP="00DB164E">
      <w:pPr>
        <w:pStyle w:val="Paragraf"/>
        <w:spacing w:line="240" w:lineRule="auto"/>
        <w:rPr>
          <w:lang w:val="id-ID"/>
        </w:rPr>
      </w:pPr>
    </w:p>
    <w:p w:rsidR="0004631F" w:rsidRDefault="00144270" w:rsidP="00144270">
      <w:pPr>
        <w:pStyle w:val="MenuPENDAHULUAN"/>
        <w:spacing w:before="0" w:after="0" w:line="300" w:lineRule="atLeast"/>
        <w:ind w:left="425" w:hanging="425"/>
        <w:rPr>
          <w:b w:val="0"/>
        </w:rPr>
      </w:pPr>
      <w:r>
        <w:rPr>
          <w:b w:val="0"/>
        </w:rPr>
        <w:t>KESIMPULAN</w:t>
      </w:r>
    </w:p>
    <w:p w:rsidR="00144270" w:rsidRDefault="00144270" w:rsidP="0004631F">
      <w:pPr>
        <w:pStyle w:val="Paragraf"/>
        <w:rPr>
          <w:b/>
        </w:rPr>
      </w:pPr>
    </w:p>
    <w:p w:rsidR="003A6634" w:rsidRPr="003A6634" w:rsidRDefault="003A6634" w:rsidP="003A6634">
      <w:pPr>
        <w:numPr>
          <w:ilvl w:val="0"/>
          <w:numId w:val="47"/>
        </w:numPr>
        <w:spacing w:before="120" w:after="120"/>
        <w:ind w:left="284"/>
        <w:jc w:val="both"/>
        <w:rPr>
          <w:rFonts w:ascii="Calibri" w:hAnsi="Calibri" w:cs="Calibri"/>
        </w:rPr>
      </w:pPr>
      <w:r w:rsidRPr="003A6634">
        <w:rPr>
          <w:rFonts w:ascii="Calibri" w:hAnsi="Calibri" w:cs="Calibri"/>
          <w:lang w:val="id-ID"/>
        </w:rPr>
        <w:t>Dari hasil</w:t>
      </w:r>
      <w:r w:rsidRPr="003A6634">
        <w:rPr>
          <w:rFonts w:ascii="Calibri" w:hAnsi="Calibri" w:cs="Calibri"/>
        </w:rPr>
        <w:t xml:space="preserve"> </w:t>
      </w:r>
      <w:proofErr w:type="spellStart"/>
      <w:r w:rsidRPr="003A6634">
        <w:rPr>
          <w:rFonts w:ascii="Calibri" w:hAnsi="Calibri" w:cs="Calibri"/>
        </w:rPr>
        <w:t>wawancara</w:t>
      </w:r>
      <w:proofErr w:type="spellEnd"/>
      <w:r w:rsidRPr="003A6634">
        <w:rPr>
          <w:rFonts w:ascii="Calibri" w:hAnsi="Calibri" w:cs="Calibri"/>
        </w:rPr>
        <w:t xml:space="preserve"> </w:t>
      </w:r>
      <w:r w:rsidRPr="003A6634">
        <w:rPr>
          <w:rFonts w:ascii="Calibri" w:hAnsi="Calibri" w:cs="Calibri"/>
          <w:lang w:val="id-ID"/>
        </w:rPr>
        <w:t>kepada tiga orang, diantaranya satu orang ahli dalam bidang transportasi, dan dua orang ahli dalam pengujian kendaraan bermotor, risiko yang teridentifikasi</w:t>
      </w:r>
      <w:r w:rsidRPr="003A6634">
        <w:rPr>
          <w:rFonts w:ascii="Calibri" w:hAnsi="Calibri" w:cs="Calibri"/>
        </w:rPr>
        <w:t xml:space="preserve"> </w:t>
      </w:r>
      <w:proofErr w:type="spellStart"/>
      <w:r w:rsidRPr="003A6634">
        <w:rPr>
          <w:rFonts w:ascii="Calibri" w:hAnsi="Calibri" w:cs="Calibri"/>
        </w:rPr>
        <w:t>adalah</w:t>
      </w:r>
      <w:proofErr w:type="spellEnd"/>
      <w:r w:rsidRPr="003A6634">
        <w:rPr>
          <w:rFonts w:ascii="Calibri" w:hAnsi="Calibri" w:cs="Calibri"/>
        </w:rPr>
        <w:t xml:space="preserve"> </w:t>
      </w:r>
      <w:proofErr w:type="spellStart"/>
      <w:r w:rsidRPr="003A6634">
        <w:rPr>
          <w:rFonts w:ascii="Calibri" w:hAnsi="Calibri" w:cs="Calibri"/>
        </w:rPr>
        <w:t>sebanyak</w:t>
      </w:r>
      <w:proofErr w:type="spellEnd"/>
      <w:r w:rsidRPr="003A6634">
        <w:rPr>
          <w:rFonts w:ascii="Calibri" w:hAnsi="Calibri" w:cs="Calibri"/>
        </w:rPr>
        <w:t xml:space="preserve"> 38 </w:t>
      </w:r>
      <w:proofErr w:type="spellStart"/>
      <w:r w:rsidRPr="003A6634">
        <w:rPr>
          <w:rFonts w:ascii="Calibri" w:hAnsi="Calibri" w:cs="Calibri"/>
        </w:rPr>
        <w:t>jenis</w:t>
      </w:r>
      <w:proofErr w:type="spellEnd"/>
      <w:r w:rsidRPr="003A6634">
        <w:rPr>
          <w:rFonts w:ascii="Calibri" w:hAnsi="Calibri" w:cs="Calibri"/>
        </w:rPr>
        <w:t xml:space="preserve"> </w:t>
      </w:r>
      <w:proofErr w:type="spellStart"/>
      <w:r w:rsidRPr="003A6634">
        <w:rPr>
          <w:rFonts w:ascii="Calibri" w:hAnsi="Calibri" w:cs="Calibri"/>
        </w:rPr>
        <w:t>risiko</w:t>
      </w:r>
      <w:proofErr w:type="spellEnd"/>
      <w:r w:rsidRPr="003A6634">
        <w:rPr>
          <w:rFonts w:ascii="Calibri" w:hAnsi="Calibri" w:cs="Calibri"/>
        </w:rPr>
        <w:t xml:space="preserve"> yang </w:t>
      </w:r>
      <w:proofErr w:type="spellStart"/>
      <w:r w:rsidRPr="003A6634">
        <w:rPr>
          <w:rFonts w:ascii="Calibri" w:hAnsi="Calibri" w:cs="Calibri"/>
        </w:rPr>
        <w:t>dibagi</w:t>
      </w:r>
      <w:proofErr w:type="spellEnd"/>
      <w:r w:rsidRPr="003A6634">
        <w:rPr>
          <w:rFonts w:ascii="Calibri" w:hAnsi="Calibri" w:cs="Calibri"/>
        </w:rPr>
        <w:t xml:space="preserve"> </w:t>
      </w:r>
      <w:proofErr w:type="spellStart"/>
      <w:r w:rsidRPr="003A6634">
        <w:rPr>
          <w:rFonts w:ascii="Calibri" w:hAnsi="Calibri" w:cs="Calibri"/>
        </w:rPr>
        <w:t>kedalam</w:t>
      </w:r>
      <w:proofErr w:type="spellEnd"/>
      <w:r w:rsidRPr="003A6634">
        <w:rPr>
          <w:rFonts w:ascii="Calibri" w:hAnsi="Calibri" w:cs="Calibri"/>
        </w:rPr>
        <w:t xml:space="preserve"> </w:t>
      </w:r>
      <w:proofErr w:type="spellStart"/>
      <w:r w:rsidRPr="003A6634">
        <w:rPr>
          <w:rFonts w:ascii="Calibri" w:hAnsi="Calibri" w:cs="Calibri"/>
        </w:rPr>
        <w:t>empat</w:t>
      </w:r>
      <w:proofErr w:type="spellEnd"/>
      <w:r w:rsidRPr="003A6634">
        <w:rPr>
          <w:rFonts w:ascii="Calibri" w:hAnsi="Calibri" w:cs="Calibri"/>
        </w:rPr>
        <w:t xml:space="preserve"> </w:t>
      </w:r>
      <w:proofErr w:type="spellStart"/>
      <w:r w:rsidRPr="003A6634">
        <w:rPr>
          <w:rFonts w:ascii="Calibri" w:hAnsi="Calibri" w:cs="Calibri"/>
        </w:rPr>
        <w:t>faktor</w:t>
      </w:r>
      <w:proofErr w:type="spellEnd"/>
      <w:r w:rsidRPr="003A6634">
        <w:rPr>
          <w:rFonts w:ascii="Calibri" w:hAnsi="Calibri" w:cs="Calibri"/>
        </w:rPr>
        <w:t xml:space="preserve">. </w:t>
      </w:r>
      <w:proofErr w:type="spellStart"/>
      <w:r w:rsidRPr="003A6634">
        <w:rPr>
          <w:rFonts w:ascii="Calibri" w:hAnsi="Calibri" w:cs="Calibri"/>
        </w:rPr>
        <w:t>Faktor</w:t>
      </w:r>
      <w:proofErr w:type="spellEnd"/>
      <w:r w:rsidRPr="003A6634">
        <w:rPr>
          <w:rFonts w:ascii="Calibri" w:hAnsi="Calibri" w:cs="Calibri"/>
        </w:rPr>
        <w:t xml:space="preserve"> </w:t>
      </w:r>
      <w:proofErr w:type="spellStart"/>
      <w:r w:rsidRPr="003A6634">
        <w:rPr>
          <w:rFonts w:ascii="Calibri" w:hAnsi="Calibri" w:cs="Calibri"/>
        </w:rPr>
        <w:t>sistem</w:t>
      </w:r>
      <w:proofErr w:type="spellEnd"/>
      <w:r w:rsidRPr="003A6634">
        <w:rPr>
          <w:rFonts w:ascii="Calibri" w:hAnsi="Calibri" w:cs="Calibri"/>
        </w:rPr>
        <w:t xml:space="preserve"> </w:t>
      </w:r>
      <w:proofErr w:type="spellStart"/>
      <w:r w:rsidRPr="003A6634">
        <w:rPr>
          <w:rFonts w:ascii="Calibri" w:hAnsi="Calibri" w:cs="Calibri"/>
        </w:rPr>
        <w:t>sebanyak</w:t>
      </w:r>
      <w:proofErr w:type="spellEnd"/>
      <w:r w:rsidRPr="003A6634">
        <w:rPr>
          <w:rFonts w:ascii="Calibri" w:hAnsi="Calibri" w:cs="Calibri"/>
        </w:rPr>
        <w:t xml:space="preserve"> 13 </w:t>
      </w:r>
      <w:proofErr w:type="spellStart"/>
      <w:r w:rsidRPr="003A6634">
        <w:rPr>
          <w:rFonts w:ascii="Calibri" w:hAnsi="Calibri" w:cs="Calibri"/>
        </w:rPr>
        <w:t>risiko</w:t>
      </w:r>
      <w:proofErr w:type="spellEnd"/>
      <w:r w:rsidRPr="003A6634">
        <w:rPr>
          <w:rFonts w:ascii="Calibri" w:hAnsi="Calibri" w:cs="Calibri"/>
        </w:rPr>
        <w:t xml:space="preserve">, </w:t>
      </w:r>
      <w:proofErr w:type="spellStart"/>
      <w:r w:rsidRPr="003A6634">
        <w:rPr>
          <w:rFonts w:ascii="Calibri" w:hAnsi="Calibri" w:cs="Calibri"/>
        </w:rPr>
        <w:t>faktor</w:t>
      </w:r>
      <w:proofErr w:type="spellEnd"/>
      <w:r w:rsidRPr="003A6634">
        <w:rPr>
          <w:rFonts w:ascii="Calibri" w:hAnsi="Calibri" w:cs="Calibri"/>
        </w:rPr>
        <w:t xml:space="preserve"> </w:t>
      </w:r>
      <w:proofErr w:type="spellStart"/>
      <w:r w:rsidRPr="003A6634">
        <w:rPr>
          <w:rFonts w:ascii="Calibri" w:hAnsi="Calibri" w:cs="Calibri"/>
        </w:rPr>
        <w:t>manusia</w:t>
      </w:r>
      <w:proofErr w:type="spellEnd"/>
      <w:r w:rsidRPr="003A6634">
        <w:rPr>
          <w:rFonts w:ascii="Calibri" w:hAnsi="Calibri" w:cs="Calibri"/>
        </w:rPr>
        <w:t xml:space="preserve"> </w:t>
      </w:r>
      <w:proofErr w:type="spellStart"/>
      <w:r w:rsidRPr="003A6634">
        <w:rPr>
          <w:rFonts w:ascii="Calibri" w:hAnsi="Calibri" w:cs="Calibri"/>
        </w:rPr>
        <w:t>sebanyak</w:t>
      </w:r>
      <w:proofErr w:type="spellEnd"/>
      <w:r w:rsidRPr="003A6634">
        <w:rPr>
          <w:rFonts w:ascii="Calibri" w:hAnsi="Calibri" w:cs="Calibri"/>
        </w:rPr>
        <w:t xml:space="preserve"> 7 </w:t>
      </w:r>
      <w:proofErr w:type="spellStart"/>
      <w:r w:rsidRPr="003A6634">
        <w:rPr>
          <w:rFonts w:ascii="Calibri" w:hAnsi="Calibri" w:cs="Calibri"/>
        </w:rPr>
        <w:t>risiko</w:t>
      </w:r>
      <w:proofErr w:type="spellEnd"/>
      <w:r w:rsidRPr="003A6634">
        <w:rPr>
          <w:rFonts w:ascii="Calibri" w:hAnsi="Calibri" w:cs="Calibri"/>
        </w:rPr>
        <w:t xml:space="preserve">, </w:t>
      </w:r>
      <w:proofErr w:type="spellStart"/>
      <w:r w:rsidRPr="003A6634">
        <w:rPr>
          <w:rFonts w:ascii="Calibri" w:hAnsi="Calibri" w:cs="Calibri"/>
        </w:rPr>
        <w:t>faktor</w:t>
      </w:r>
      <w:proofErr w:type="spellEnd"/>
      <w:r w:rsidRPr="003A6634">
        <w:rPr>
          <w:rFonts w:ascii="Calibri" w:hAnsi="Calibri" w:cs="Calibri"/>
        </w:rPr>
        <w:t xml:space="preserve"> </w:t>
      </w:r>
      <w:proofErr w:type="spellStart"/>
      <w:r w:rsidRPr="003A6634">
        <w:rPr>
          <w:rFonts w:ascii="Calibri" w:hAnsi="Calibri" w:cs="Calibri"/>
        </w:rPr>
        <w:t>eksternal</w:t>
      </w:r>
      <w:proofErr w:type="spellEnd"/>
      <w:r w:rsidRPr="003A6634">
        <w:rPr>
          <w:rFonts w:ascii="Calibri" w:hAnsi="Calibri" w:cs="Calibri"/>
        </w:rPr>
        <w:t xml:space="preserve"> </w:t>
      </w:r>
      <w:proofErr w:type="spellStart"/>
      <w:r w:rsidRPr="003A6634">
        <w:rPr>
          <w:rFonts w:ascii="Calibri" w:hAnsi="Calibri" w:cs="Calibri"/>
        </w:rPr>
        <w:t>sebanyak</w:t>
      </w:r>
      <w:proofErr w:type="spellEnd"/>
      <w:r w:rsidRPr="003A6634">
        <w:rPr>
          <w:rFonts w:ascii="Calibri" w:hAnsi="Calibri" w:cs="Calibri"/>
        </w:rPr>
        <w:t xml:space="preserve"> 8 </w:t>
      </w:r>
      <w:proofErr w:type="spellStart"/>
      <w:r w:rsidRPr="003A6634">
        <w:rPr>
          <w:rFonts w:ascii="Calibri" w:hAnsi="Calibri" w:cs="Calibri"/>
        </w:rPr>
        <w:t>risiko</w:t>
      </w:r>
      <w:proofErr w:type="spellEnd"/>
      <w:r w:rsidRPr="003A6634">
        <w:rPr>
          <w:rFonts w:ascii="Calibri" w:hAnsi="Calibri" w:cs="Calibri"/>
        </w:rPr>
        <w:t xml:space="preserve">, </w:t>
      </w:r>
      <w:proofErr w:type="spellStart"/>
      <w:r w:rsidRPr="003A6634">
        <w:rPr>
          <w:rFonts w:ascii="Calibri" w:hAnsi="Calibri" w:cs="Calibri"/>
        </w:rPr>
        <w:t>dan</w:t>
      </w:r>
      <w:proofErr w:type="spellEnd"/>
      <w:r w:rsidRPr="003A6634">
        <w:rPr>
          <w:rFonts w:ascii="Calibri" w:hAnsi="Calibri" w:cs="Calibri"/>
        </w:rPr>
        <w:t xml:space="preserve"> </w:t>
      </w:r>
      <w:proofErr w:type="spellStart"/>
      <w:r w:rsidRPr="003A6634">
        <w:rPr>
          <w:rFonts w:ascii="Calibri" w:hAnsi="Calibri" w:cs="Calibri"/>
        </w:rPr>
        <w:t>faktor</w:t>
      </w:r>
      <w:proofErr w:type="spellEnd"/>
      <w:r w:rsidRPr="003A6634">
        <w:rPr>
          <w:rFonts w:ascii="Calibri" w:hAnsi="Calibri" w:cs="Calibri"/>
        </w:rPr>
        <w:t xml:space="preserve"> internal </w:t>
      </w:r>
      <w:proofErr w:type="spellStart"/>
      <w:r w:rsidRPr="003A6634">
        <w:rPr>
          <w:rFonts w:ascii="Calibri" w:hAnsi="Calibri" w:cs="Calibri"/>
        </w:rPr>
        <w:t>sebanyak</w:t>
      </w:r>
      <w:proofErr w:type="spellEnd"/>
      <w:r w:rsidRPr="003A6634">
        <w:rPr>
          <w:rFonts w:ascii="Calibri" w:hAnsi="Calibri" w:cs="Calibri"/>
        </w:rPr>
        <w:t xml:space="preserve"> 10 </w:t>
      </w:r>
      <w:proofErr w:type="spellStart"/>
      <w:r w:rsidRPr="003A6634">
        <w:rPr>
          <w:rFonts w:ascii="Calibri" w:hAnsi="Calibri" w:cs="Calibri"/>
        </w:rPr>
        <w:t>risiko</w:t>
      </w:r>
      <w:proofErr w:type="spellEnd"/>
      <w:r w:rsidRPr="003A6634">
        <w:rPr>
          <w:rFonts w:ascii="Calibri" w:hAnsi="Calibri" w:cs="Calibri"/>
        </w:rPr>
        <w:t>.</w:t>
      </w:r>
    </w:p>
    <w:p w:rsidR="003A6634" w:rsidRPr="003A6634" w:rsidRDefault="003A6634" w:rsidP="003A6634">
      <w:pPr>
        <w:numPr>
          <w:ilvl w:val="0"/>
          <w:numId w:val="47"/>
        </w:numPr>
        <w:spacing w:before="120" w:after="120"/>
        <w:ind w:left="284"/>
        <w:jc w:val="both"/>
        <w:rPr>
          <w:rFonts w:ascii="Calibri" w:hAnsi="Calibri" w:cs="Calibri"/>
        </w:rPr>
      </w:pPr>
      <w:r w:rsidRPr="003A6634">
        <w:rPr>
          <w:rFonts w:ascii="Calibri" w:hAnsi="Calibri" w:cs="Calibri"/>
        </w:rPr>
        <w:t xml:space="preserve">Dari 38 </w:t>
      </w:r>
      <w:proofErr w:type="spellStart"/>
      <w:r w:rsidRPr="003A6634">
        <w:rPr>
          <w:rFonts w:ascii="Calibri" w:hAnsi="Calibri" w:cs="Calibri"/>
        </w:rPr>
        <w:t>jenis</w:t>
      </w:r>
      <w:proofErr w:type="spellEnd"/>
      <w:r w:rsidRPr="003A6634">
        <w:rPr>
          <w:rFonts w:ascii="Calibri" w:hAnsi="Calibri" w:cs="Calibri"/>
        </w:rPr>
        <w:t xml:space="preserve"> </w:t>
      </w:r>
      <w:proofErr w:type="spellStart"/>
      <w:r w:rsidRPr="003A6634">
        <w:rPr>
          <w:rFonts w:ascii="Calibri" w:hAnsi="Calibri" w:cs="Calibri"/>
        </w:rPr>
        <w:t>risiko</w:t>
      </w:r>
      <w:proofErr w:type="spellEnd"/>
      <w:r w:rsidRPr="003A6634">
        <w:rPr>
          <w:rFonts w:ascii="Calibri" w:hAnsi="Calibri" w:cs="Calibri"/>
        </w:rPr>
        <w:t xml:space="preserve"> yang </w:t>
      </w:r>
      <w:proofErr w:type="spellStart"/>
      <w:r w:rsidRPr="003A6634">
        <w:rPr>
          <w:rFonts w:ascii="Calibri" w:hAnsi="Calibri" w:cs="Calibri"/>
        </w:rPr>
        <w:t>sudah</w:t>
      </w:r>
      <w:proofErr w:type="spellEnd"/>
      <w:r w:rsidRPr="003A6634">
        <w:rPr>
          <w:rFonts w:ascii="Calibri" w:hAnsi="Calibri" w:cs="Calibri"/>
        </w:rPr>
        <w:t xml:space="preserve"> </w:t>
      </w:r>
      <w:proofErr w:type="spellStart"/>
      <w:r w:rsidRPr="003A6634">
        <w:rPr>
          <w:rFonts w:ascii="Calibri" w:hAnsi="Calibri" w:cs="Calibri"/>
        </w:rPr>
        <w:t>teridentifikasi</w:t>
      </w:r>
      <w:proofErr w:type="spellEnd"/>
      <w:r w:rsidRPr="003A6634">
        <w:rPr>
          <w:rFonts w:ascii="Calibri" w:hAnsi="Calibri" w:cs="Calibri"/>
        </w:rPr>
        <w:t xml:space="preserve">, </w:t>
      </w:r>
      <w:proofErr w:type="spellStart"/>
      <w:r w:rsidRPr="003A6634">
        <w:rPr>
          <w:rFonts w:ascii="Calibri" w:hAnsi="Calibri" w:cs="Calibri"/>
        </w:rPr>
        <w:t>didapat</w:t>
      </w:r>
      <w:proofErr w:type="spellEnd"/>
      <w:r w:rsidRPr="003A6634">
        <w:rPr>
          <w:rFonts w:ascii="Calibri" w:hAnsi="Calibri" w:cs="Calibri"/>
        </w:rPr>
        <w:t xml:space="preserve"> </w:t>
      </w:r>
      <w:proofErr w:type="spellStart"/>
      <w:r w:rsidRPr="003A6634">
        <w:rPr>
          <w:rFonts w:ascii="Calibri" w:hAnsi="Calibri" w:cs="Calibri"/>
        </w:rPr>
        <w:t>hasil</w:t>
      </w:r>
      <w:proofErr w:type="spellEnd"/>
      <w:r w:rsidRPr="003A6634">
        <w:rPr>
          <w:rFonts w:ascii="Calibri" w:hAnsi="Calibri" w:cs="Calibri"/>
        </w:rPr>
        <w:t xml:space="preserve"> </w:t>
      </w:r>
      <w:proofErr w:type="spellStart"/>
      <w:r w:rsidRPr="003A6634">
        <w:rPr>
          <w:rFonts w:ascii="Calibri" w:hAnsi="Calibri" w:cs="Calibri"/>
        </w:rPr>
        <w:t>bobot</w:t>
      </w:r>
      <w:proofErr w:type="spellEnd"/>
      <w:r w:rsidRPr="003A6634">
        <w:rPr>
          <w:rFonts w:ascii="Calibri" w:hAnsi="Calibri" w:cs="Calibri"/>
        </w:rPr>
        <w:t xml:space="preserve"> </w:t>
      </w:r>
      <w:proofErr w:type="spellStart"/>
      <w:r w:rsidRPr="003A6634">
        <w:rPr>
          <w:rFonts w:ascii="Calibri" w:hAnsi="Calibri" w:cs="Calibri"/>
        </w:rPr>
        <w:t>nilai</w:t>
      </w:r>
      <w:proofErr w:type="spellEnd"/>
      <w:r w:rsidRPr="003A6634">
        <w:rPr>
          <w:rFonts w:ascii="Calibri" w:hAnsi="Calibri" w:cs="Calibri"/>
        </w:rPr>
        <w:t xml:space="preserve"> </w:t>
      </w:r>
      <w:proofErr w:type="spellStart"/>
      <w:r w:rsidRPr="003A6634">
        <w:rPr>
          <w:rFonts w:ascii="Calibri" w:hAnsi="Calibri" w:cs="Calibri"/>
        </w:rPr>
        <w:t>kemungkinan</w:t>
      </w:r>
      <w:proofErr w:type="spellEnd"/>
      <w:r w:rsidRPr="003A6634">
        <w:rPr>
          <w:rFonts w:ascii="Calibri" w:hAnsi="Calibri" w:cs="Calibri"/>
        </w:rPr>
        <w:t xml:space="preserve"> </w:t>
      </w:r>
      <w:proofErr w:type="spellStart"/>
      <w:r w:rsidRPr="003A6634">
        <w:rPr>
          <w:rFonts w:ascii="Calibri" w:hAnsi="Calibri" w:cs="Calibri"/>
        </w:rPr>
        <w:t>dan</w:t>
      </w:r>
      <w:proofErr w:type="spellEnd"/>
      <w:r w:rsidRPr="003A6634">
        <w:rPr>
          <w:rFonts w:ascii="Calibri" w:hAnsi="Calibri" w:cs="Calibri"/>
        </w:rPr>
        <w:t xml:space="preserve"> </w:t>
      </w:r>
      <w:proofErr w:type="spellStart"/>
      <w:r w:rsidRPr="003A6634">
        <w:rPr>
          <w:rFonts w:ascii="Calibri" w:hAnsi="Calibri" w:cs="Calibri"/>
        </w:rPr>
        <w:t>dampak</w:t>
      </w:r>
      <w:proofErr w:type="spellEnd"/>
      <w:r w:rsidRPr="003A6634">
        <w:rPr>
          <w:rFonts w:ascii="Calibri" w:hAnsi="Calibri" w:cs="Calibri"/>
        </w:rPr>
        <w:t xml:space="preserve"> </w:t>
      </w:r>
      <w:proofErr w:type="spellStart"/>
      <w:r w:rsidRPr="003A6634">
        <w:rPr>
          <w:rFonts w:ascii="Calibri" w:hAnsi="Calibri" w:cs="Calibri"/>
        </w:rPr>
        <w:t>risiko</w:t>
      </w:r>
      <w:proofErr w:type="spellEnd"/>
      <w:r w:rsidRPr="003A6634">
        <w:rPr>
          <w:rFonts w:ascii="Calibri" w:hAnsi="Calibri" w:cs="Calibri"/>
        </w:rPr>
        <w:t xml:space="preserve"> </w:t>
      </w:r>
      <w:proofErr w:type="spellStart"/>
      <w:r w:rsidRPr="003A6634">
        <w:rPr>
          <w:rFonts w:ascii="Calibri" w:hAnsi="Calibri" w:cs="Calibri"/>
        </w:rPr>
        <w:t>dari</w:t>
      </w:r>
      <w:proofErr w:type="spellEnd"/>
      <w:r w:rsidRPr="003A6634">
        <w:rPr>
          <w:rFonts w:ascii="Calibri" w:hAnsi="Calibri" w:cs="Calibri"/>
        </w:rPr>
        <w:t xml:space="preserve"> </w:t>
      </w:r>
      <w:proofErr w:type="spellStart"/>
      <w:r w:rsidRPr="003A6634">
        <w:rPr>
          <w:rFonts w:ascii="Calibri" w:hAnsi="Calibri" w:cs="Calibri"/>
        </w:rPr>
        <w:t>kuesioner</w:t>
      </w:r>
      <w:proofErr w:type="spellEnd"/>
      <w:r w:rsidRPr="003A6634">
        <w:rPr>
          <w:rFonts w:ascii="Calibri" w:hAnsi="Calibri" w:cs="Calibri"/>
        </w:rPr>
        <w:t xml:space="preserve"> yang </w:t>
      </w:r>
      <w:proofErr w:type="spellStart"/>
      <w:r w:rsidRPr="003A6634">
        <w:rPr>
          <w:rFonts w:ascii="Calibri" w:hAnsi="Calibri" w:cs="Calibri"/>
        </w:rPr>
        <w:t>disebar</w:t>
      </w:r>
      <w:proofErr w:type="spellEnd"/>
      <w:r w:rsidRPr="003A6634">
        <w:rPr>
          <w:rFonts w:ascii="Calibri" w:hAnsi="Calibri" w:cs="Calibri"/>
        </w:rPr>
        <w:t xml:space="preserve"> </w:t>
      </w:r>
      <w:proofErr w:type="spellStart"/>
      <w:r w:rsidRPr="003A6634">
        <w:rPr>
          <w:rFonts w:ascii="Calibri" w:hAnsi="Calibri" w:cs="Calibri"/>
        </w:rPr>
        <w:t>kepada</w:t>
      </w:r>
      <w:proofErr w:type="spellEnd"/>
      <w:r w:rsidRPr="003A6634">
        <w:rPr>
          <w:rFonts w:ascii="Calibri" w:hAnsi="Calibri" w:cs="Calibri"/>
        </w:rPr>
        <w:t xml:space="preserve"> </w:t>
      </w:r>
      <w:proofErr w:type="spellStart"/>
      <w:r w:rsidRPr="003A6634">
        <w:rPr>
          <w:rFonts w:ascii="Calibri" w:hAnsi="Calibri" w:cs="Calibri"/>
        </w:rPr>
        <w:t>sepuluh</w:t>
      </w:r>
      <w:proofErr w:type="spellEnd"/>
      <w:r w:rsidRPr="003A6634">
        <w:rPr>
          <w:rFonts w:ascii="Calibri" w:hAnsi="Calibri" w:cs="Calibri"/>
        </w:rPr>
        <w:t xml:space="preserve"> </w:t>
      </w:r>
      <w:proofErr w:type="spellStart"/>
      <w:r w:rsidRPr="003A6634">
        <w:rPr>
          <w:rFonts w:ascii="Calibri" w:hAnsi="Calibri" w:cs="Calibri"/>
        </w:rPr>
        <w:t>orang</w:t>
      </w:r>
      <w:proofErr w:type="spellEnd"/>
      <w:r w:rsidRPr="003A6634">
        <w:rPr>
          <w:rFonts w:ascii="Calibri" w:hAnsi="Calibri" w:cs="Calibri"/>
        </w:rPr>
        <w:t xml:space="preserve">, </w:t>
      </w:r>
      <w:proofErr w:type="gramStart"/>
      <w:r w:rsidRPr="003A6634">
        <w:rPr>
          <w:rFonts w:ascii="Calibri" w:hAnsi="Calibri" w:cs="Calibri"/>
        </w:rPr>
        <w:t>lima</w:t>
      </w:r>
      <w:proofErr w:type="gramEnd"/>
      <w:r w:rsidRPr="003A6634">
        <w:rPr>
          <w:rFonts w:ascii="Calibri" w:hAnsi="Calibri" w:cs="Calibri"/>
        </w:rPr>
        <w:t xml:space="preserve"> </w:t>
      </w:r>
      <w:proofErr w:type="spellStart"/>
      <w:r w:rsidRPr="003A6634">
        <w:rPr>
          <w:rFonts w:ascii="Calibri" w:hAnsi="Calibri" w:cs="Calibri"/>
        </w:rPr>
        <w:t>diantaranya</w:t>
      </w:r>
      <w:proofErr w:type="spellEnd"/>
      <w:r w:rsidRPr="003A6634">
        <w:rPr>
          <w:rFonts w:ascii="Calibri" w:hAnsi="Calibri" w:cs="Calibri"/>
        </w:rPr>
        <w:t xml:space="preserve"> </w:t>
      </w:r>
      <w:proofErr w:type="spellStart"/>
      <w:r w:rsidRPr="003A6634">
        <w:rPr>
          <w:rFonts w:ascii="Calibri" w:hAnsi="Calibri" w:cs="Calibri"/>
        </w:rPr>
        <w:t>merupakan</w:t>
      </w:r>
      <w:proofErr w:type="spellEnd"/>
      <w:r w:rsidRPr="003A6634">
        <w:rPr>
          <w:rFonts w:ascii="Calibri" w:hAnsi="Calibri" w:cs="Calibri"/>
        </w:rPr>
        <w:t xml:space="preserve"> </w:t>
      </w:r>
      <w:proofErr w:type="spellStart"/>
      <w:r w:rsidRPr="003A6634">
        <w:rPr>
          <w:rFonts w:ascii="Calibri" w:hAnsi="Calibri" w:cs="Calibri"/>
        </w:rPr>
        <w:t>ahli</w:t>
      </w:r>
      <w:proofErr w:type="spellEnd"/>
      <w:r w:rsidRPr="003A6634">
        <w:rPr>
          <w:rFonts w:ascii="Calibri" w:hAnsi="Calibri" w:cs="Calibri"/>
        </w:rPr>
        <w:t xml:space="preserve"> </w:t>
      </w:r>
      <w:proofErr w:type="spellStart"/>
      <w:r w:rsidRPr="003A6634">
        <w:rPr>
          <w:rFonts w:ascii="Calibri" w:hAnsi="Calibri" w:cs="Calibri"/>
        </w:rPr>
        <w:t>di</w:t>
      </w:r>
      <w:proofErr w:type="spellEnd"/>
      <w:r w:rsidRPr="003A6634">
        <w:rPr>
          <w:rFonts w:ascii="Calibri" w:hAnsi="Calibri" w:cs="Calibri"/>
        </w:rPr>
        <w:t xml:space="preserve"> </w:t>
      </w:r>
      <w:proofErr w:type="spellStart"/>
      <w:r w:rsidRPr="003A6634">
        <w:rPr>
          <w:rFonts w:ascii="Calibri" w:hAnsi="Calibri" w:cs="Calibri"/>
        </w:rPr>
        <w:t>bidang</w:t>
      </w:r>
      <w:proofErr w:type="spellEnd"/>
      <w:r w:rsidRPr="003A6634">
        <w:rPr>
          <w:rFonts w:ascii="Calibri" w:hAnsi="Calibri" w:cs="Calibri"/>
        </w:rPr>
        <w:t xml:space="preserve"> </w:t>
      </w:r>
      <w:proofErr w:type="spellStart"/>
      <w:r w:rsidRPr="003A6634">
        <w:rPr>
          <w:rFonts w:ascii="Calibri" w:hAnsi="Calibri" w:cs="Calibri"/>
        </w:rPr>
        <w:t>pengujian</w:t>
      </w:r>
      <w:proofErr w:type="spellEnd"/>
      <w:r w:rsidRPr="003A6634">
        <w:rPr>
          <w:rFonts w:ascii="Calibri" w:hAnsi="Calibri" w:cs="Calibri"/>
        </w:rPr>
        <w:t xml:space="preserve"> </w:t>
      </w:r>
      <w:proofErr w:type="spellStart"/>
      <w:r w:rsidRPr="003A6634">
        <w:rPr>
          <w:rFonts w:ascii="Calibri" w:hAnsi="Calibri" w:cs="Calibri"/>
        </w:rPr>
        <w:t>kendaraan</w:t>
      </w:r>
      <w:proofErr w:type="spellEnd"/>
      <w:r w:rsidRPr="003A6634">
        <w:rPr>
          <w:rFonts w:ascii="Calibri" w:hAnsi="Calibri" w:cs="Calibri"/>
        </w:rPr>
        <w:t xml:space="preserve"> </w:t>
      </w:r>
      <w:proofErr w:type="spellStart"/>
      <w:r w:rsidRPr="003A6634">
        <w:rPr>
          <w:rFonts w:ascii="Calibri" w:hAnsi="Calibri" w:cs="Calibri"/>
        </w:rPr>
        <w:t>bermotor</w:t>
      </w:r>
      <w:proofErr w:type="spellEnd"/>
      <w:r w:rsidRPr="003A6634">
        <w:rPr>
          <w:rFonts w:ascii="Calibri" w:hAnsi="Calibri" w:cs="Calibri"/>
        </w:rPr>
        <w:t xml:space="preserve">, </w:t>
      </w:r>
      <w:proofErr w:type="spellStart"/>
      <w:r w:rsidRPr="003A6634">
        <w:rPr>
          <w:rFonts w:ascii="Calibri" w:hAnsi="Calibri" w:cs="Calibri"/>
        </w:rPr>
        <w:t>dan</w:t>
      </w:r>
      <w:proofErr w:type="spellEnd"/>
      <w:r w:rsidRPr="003A6634">
        <w:rPr>
          <w:rFonts w:ascii="Calibri" w:hAnsi="Calibri" w:cs="Calibri"/>
        </w:rPr>
        <w:t xml:space="preserve"> lima </w:t>
      </w:r>
      <w:proofErr w:type="spellStart"/>
      <w:r w:rsidRPr="003A6634">
        <w:rPr>
          <w:rFonts w:ascii="Calibri" w:hAnsi="Calibri" w:cs="Calibri"/>
        </w:rPr>
        <w:t>orang</w:t>
      </w:r>
      <w:proofErr w:type="spellEnd"/>
      <w:r w:rsidRPr="003A6634">
        <w:rPr>
          <w:rFonts w:ascii="Calibri" w:hAnsi="Calibri" w:cs="Calibri"/>
        </w:rPr>
        <w:t xml:space="preserve"> </w:t>
      </w:r>
      <w:proofErr w:type="spellStart"/>
      <w:r w:rsidRPr="003A6634">
        <w:rPr>
          <w:rFonts w:ascii="Calibri" w:hAnsi="Calibri" w:cs="Calibri"/>
        </w:rPr>
        <w:t>lainya</w:t>
      </w:r>
      <w:proofErr w:type="spellEnd"/>
      <w:r w:rsidRPr="003A6634">
        <w:rPr>
          <w:rFonts w:ascii="Calibri" w:hAnsi="Calibri" w:cs="Calibri"/>
        </w:rPr>
        <w:t xml:space="preserve"> </w:t>
      </w:r>
      <w:proofErr w:type="spellStart"/>
      <w:r w:rsidRPr="003A6634">
        <w:rPr>
          <w:rFonts w:ascii="Calibri" w:hAnsi="Calibri" w:cs="Calibri"/>
        </w:rPr>
        <w:t>dari</w:t>
      </w:r>
      <w:proofErr w:type="spellEnd"/>
      <w:r w:rsidRPr="003A6634">
        <w:rPr>
          <w:rFonts w:ascii="Calibri" w:hAnsi="Calibri" w:cs="Calibri"/>
        </w:rPr>
        <w:t xml:space="preserve"> </w:t>
      </w:r>
      <w:proofErr w:type="spellStart"/>
      <w:r w:rsidRPr="003A6634">
        <w:rPr>
          <w:rFonts w:ascii="Calibri" w:hAnsi="Calibri" w:cs="Calibri"/>
        </w:rPr>
        <w:t>petugas</w:t>
      </w:r>
      <w:proofErr w:type="spellEnd"/>
      <w:r w:rsidRPr="003A6634">
        <w:rPr>
          <w:rFonts w:ascii="Calibri" w:hAnsi="Calibri" w:cs="Calibri"/>
        </w:rPr>
        <w:t xml:space="preserve"> </w:t>
      </w:r>
      <w:proofErr w:type="spellStart"/>
      <w:r w:rsidRPr="003A6634">
        <w:rPr>
          <w:rFonts w:ascii="Calibri" w:hAnsi="Calibri" w:cs="Calibri"/>
        </w:rPr>
        <w:t>pemeriksaan</w:t>
      </w:r>
      <w:proofErr w:type="spellEnd"/>
      <w:r w:rsidRPr="003A6634">
        <w:rPr>
          <w:rFonts w:ascii="Calibri" w:hAnsi="Calibri" w:cs="Calibri"/>
        </w:rPr>
        <w:t xml:space="preserve"> </w:t>
      </w:r>
      <w:proofErr w:type="spellStart"/>
      <w:r w:rsidRPr="003A6634">
        <w:rPr>
          <w:rFonts w:ascii="Calibri" w:hAnsi="Calibri" w:cs="Calibri"/>
        </w:rPr>
        <w:t>kendaraan</w:t>
      </w:r>
      <w:proofErr w:type="spellEnd"/>
      <w:r w:rsidRPr="003A6634">
        <w:rPr>
          <w:rFonts w:ascii="Calibri" w:hAnsi="Calibri" w:cs="Calibri"/>
        </w:rPr>
        <w:t xml:space="preserve"> </w:t>
      </w:r>
      <w:proofErr w:type="spellStart"/>
      <w:r w:rsidRPr="003A6634">
        <w:rPr>
          <w:rFonts w:ascii="Calibri" w:hAnsi="Calibri" w:cs="Calibri"/>
        </w:rPr>
        <w:t>di</w:t>
      </w:r>
      <w:proofErr w:type="spellEnd"/>
      <w:r w:rsidRPr="003A6634">
        <w:rPr>
          <w:rFonts w:ascii="Calibri" w:hAnsi="Calibri" w:cs="Calibri"/>
        </w:rPr>
        <w:t xml:space="preserve"> UPTD </w:t>
      </w:r>
      <w:proofErr w:type="spellStart"/>
      <w:r w:rsidRPr="003A6634">
        <w:rPr>
          <w:rFonts w:ascii="Calibri" w:hAnsi="Calibri" w:cs="Calibri"/>
        </w:rPr>
        <w:t>Dinas</w:t>
      </w:r>
      <w:proofErr w:type="spellEnd"/>
      <w:r w:rsidRPr="003A6634">
        <w:rPr>
          <w:rFonts w:ascii="Calibri" w:hAnsi="Calibri" w:cs="Calibri"/>
        </w:rPr>
        <w:t xml:space="preserve"> </w:t>
      </w:r>
      <w:proofErr w:type="spellStart"/>
      <w:r w:rsidRPr="003A6634">
        <w:rPr>
          <w:rFonts w:ascii="Calibri" w:hAnsi="Calibri" w:cs="Calibri"/>
        </w:rPr>
        <w:t>Perhubungan</w:t>
      </w:r>
      <w:proofErr w:type="spellEnd"/>
      <w:r w:rsidRPr="003A6634">
        <w:rPr>
          <w:rFonts w:ascii="Calibri" w:hAnsi="Calibri" w:cs="Calibri"/>
        </w:rPr>
        <w:t xml:space="preserve"> Kota </w:t>
      </w:r>
      <w:proofErr w:type="spellStart"/>
      <w:r w:rsidRPr="003A6634">
        <w:rPr>
          <w:rFonts w:ascii="Calibri" w:hAnsi="Calibri" w:cs="Calibri"/>
        </w:rPr>
        <w:t>Cimahi</w:t>
      </w:r>
      <w:proofErr w:type="spellEnd"/>
      <w:r w:rsidRPr="003A6634">
        <w:rPr>
          <w:rFonts w:ascii="Calibri" w:hAnsi="Calibri" w:cs="Calibri"/>
        </w:rPr>
        <w:t xml:space="preserve">. </w:t>
      </w:r>
      <w:proofErr w:type="spellStart"/>
      <w:r w:rsidRPr="003A6634">
        <w:rPr>
          <w:rFonts w:ascii="Calibri" w:hAnsi="Calibri" w:cs="Calibri"/>
        </w:rPr>
        <w:t>Hasil</w:t>
      </w:r>
      <w:proofErr w:type="spellEnd"/>
      <w:r w:rsidRPr="003A6634">
        <w:rPr>
          <w:rFonts w:ascii="Calibri" w:hAnsi="Calibri" w:cs="Calibri"/>
        </w:rPr>
        <w:t xml:space="preserve"> </w:t>
      </w:r>
      <w:proofErr w:type="spellStart"/>
      <w:r w:rsidRPr="003A6634">
        <w:rPr>
          <w:rFonts w:ascii="Calibri" w:hAnsi="Calibri" w:cs="Calibri"/>
        </w:rPr>
        <w:t>dari</w:t>
      </w:r>
      <w:proofErr w:type="spellEnd"/>
      <w:r w:rsidRPr="003A6634">
        <w:rPr>
          <w:rFonts w:ascii="Calibri" w:hAnsi="Calibri" w:cs="Calibri"/>
        </w:rPr>
        <w:t xml:space="preserve"> </w:t>
      </w:r>
      <w:proofErr w:type="spellStart"/>
      <w:r w:rsidRPr="003A6634">
        <w:rPr>
          <w:rFonts w:ascii="Calibri" w:hAnsi="Calibri" w:cs="Calibri"/>
        </w:rPr>
        <w:t>penilaian</w:t>
      </w:r>
      <w:proofErr w:type="spellEnd"/>
      <w:r w:rsidRPr="003A6634">
        <w:rPr>
          <w:rFonts w:ascii="Calibri" w:hAnsi="Calibri" w:cs="Calibri"/>
        </w:rPr>
        <w:t xml:space="preserve"> </w:t>
      </w:r>
      <w:proofErr w:type="spellStart"/>
      <w:r w:rsidRPr="003A6634">
        <w:rPr>
          <w:rFonts w:ascii="Calibri" w:hAnsi="Calibri" w:cs="Calibri"/>
        </w:rPr>
        <w:t>risiko</w:t>
      </w:r>
      <w:proofErr w:type="spellEnd"/>
      <w:r w:rsidRPr="003A6634">
        <w:rPr>
          <w:rFonts w:ascii="Calibri" w:hAnsi="Calibri" w:cs="Calibri"/>
        </w:rPr>
        <w:t xml:space="preserve"> </w:t>
      </w:r>
      <w:proofErr w:type="spellStart"/>
      <w:r w:rsidRPr="003A6634">
        <w:rPr>
          <w:rFonts w:ascii="Calibri" w:hAnsi="Calibri" w:cs="Calibri"/>
        </w:rPr>
        <w:t>tersebut</w:t>
      </w:r>
      <w:proofErr w:type="spellEnd"/>
      <w:r w:rsidRPr="003A6634">
        <w:rPr>
          <w:rFonts w:ascii="Calibri" w:hAnsi="Calibri" w:cs="Calibri"/>
        </w:rPr>
        <w:t xml:space="preserve"> </w:t>
      </w:r>
      <w:proofErr w:type="spellStart"/>
      <w:r w:rsidRPr="003A6634">
        <w:rPr>
          <w:rFonts w:ascii="Calibri" w:hAnsi="Calibri" w:cs="Calibri"/>
        </w:rPr>
        <w:t>terdapat</w:t>
      </w:r>
      <w:proofErr w:type="spellEnd"/>
      <w:r w:rsidRPr="003A6634">
        <w:rPr>
          <w:rFonts w:ascii="Calibri" w:hAnsi="Calibri" w:cs="Calibri"/>
        </w:rPr>
        <w:t xml:space="preserve"> 1 </w:t>
      </w:r>
      <w:proofErr w:type="spellStart"/>
      <w:r w:rsidRPr="003A6634">
        <w:rPr>
          <w:rFonts w:ascii="Calibri" w:hAnsi="Calibri" w:cs="Calibri"/>
        </w:rPr>
        <w:t>risiko</w:t>
      </w:r>
      <w:proofErr w:type="spellEnd"/>
      <w:r w:rsidRPr="003A6634">
        <w:rPr>
          <w:rFonts w:ascii="Calibri" w:hAnsi="Calibri" w:cs="Calibri"/>
        </w:rPr>
        <w:t xml:space="preserve"> </w:t>
      </w:r>
      <w:proofErr w:type="spellStart"/>
      <w:r w:rsidRPr="003A6634">
        <w:rPr>
          <w:rFonts w:ascii="Calibri" w:hAnsi="Calibri" w:cs="Calibri"/>
        </w:rPr>
        <w:t>dengan</w:t>
      </w:r>
      <w:proofErr w:type="spellEnd"/>
      <w:r w:rsidRPr="003A6634">
        <w:rPr>
          <w:rFonts w:ascii="Calibri" w:hAnsi="Calibri" w:cs="Calibri"/>
        </w:rPr>
        <w:t xml:space="preserve"> </w:t>
      </w:r>
      <w:proofErr w:type="spellStart"/>
      <w:r w:rsidRPr="003A6634">
        <w:rPr>
          <w:rFonts w:ascii="Calibri" w:hAnsi="Calibri" w:cs="Calibri"/>
        </w:rPr>
        <w:t>tingkatan</w:t>
      </w:r>
      <w:proofErr w:type="spellEnd"/>
      <w:r w:rsidRPr="003A6634">
        <w:rPr>
          <w:rFonts w:ascii="Calibri" w:hAnsi="Calibri" w:cs="Calibri"/>
        </w:rPr>
        <w:t xml:space="preserve"> “</w:t>
      </w:r>
      <w:proofErr w:type="spellStart"/>
      <w:r w:rsidRPr="003A6634">
        <w:rPr>
          <w:rFonts w:ascii="Calibri" w:hAnsi="Calibri" w:cs="Calibri"/>
        </w:rPr>
        <w:t>Rendah</w:t>
      </w:r>
      <w:proofErr w:type="spellEnd"/>
      <w:r w:rsidRPr="003A6634">
        <w:rPr>
          <w:rFonts w:ascii="Calibri" w:hAnsi="Calibri" w:cs="Calibri"/>
        </w:rPr>
        <w:t xml:space="preserve">”, 20 </w:t>
      </w:r>
      <w:proofErr w:type="spellStart"/>
      <w:r w:rsidRPr="003A6634">
        <w:rPr>
          <w:rFonts w:ascii="Calibri" w:hAnsi="Calibri" w:cs="Calibri"/>
        </w:rPr>
        <w:t>risiko</w:t>
      </w:r>
      <w:proofErr w:type="spellEnd"/>
      <w:r w:rsidRPr="003A6634">
        <w:rPr>
          <w:rFonts w:ascii="Calibri" w:hAnsi="Calibri" w:cs="Calibri"/>
        </w:rPr>
        <w:t xml:space="preserve"> </w:t>
      </w:r>
      <w:proofErr w:type="spellStart"/>
      <w:r w:rsidRPr="003A6634">
        <w:rPr>
          <w:rFonts w:ascii="Calibri" w:hAnsi="Calibri" w:cs="Calibri"/>
        </w:rPr>
        <w:t>dengan</w:t>
      </w:r>
      <w:proofErr w:type="spellEnd"/>
      <w:r w:rsidRPr="003A6634">
        <w:rPr>
          <w:rFonts w:ascii="Calibri" w:hAnsi="Calibri" w:cs="Calibri"/>
        </w:rPr>
        <w:t xml:space="preserve"> </w:t>
      </w:r>
      <w:proofErr w:type="spellStart"/>
      <w:r w:rsidRPr="003A6634">
        <w:rPr>
          <w:rFonts w:ascii="Calibri" w:hAnsi="Calibri" w:cs="Calibri"/>
        </w:rPr>
        <w:t>tingkatan</w:t>
      </w:r>
      <w:proofErr w:type="spellEnd"/>
      <w:r w:rsidRPr="003A6634">
        <w:rPr>
          <w:rFonts w:ascii="Calibri" w:hAnsi="Calibri" w:cs="Calibri"/>
        </w:rPr>
        <w:t xml:space="preserve"> “Medium”, 13 </w:t>
      </w:r>
      <w:proofErr w:type="spellStart"/>
      <w:r w:rsidRPr="003A6634">
        <w:rPr>
          <w:rFonts w:ascii="Calibri" w:hAnsi="Calibri" w:cs="Calibri"/>
        </w:rPr>
        <w:t>risiko</w:t>
      </w:r>
      <w:proofErr w:type="spellEnd"/>
      <w:r w:rsidRPr="003A6634">
        <w:rPr>
          <w:rFonts w:ascii="Calibri" w:hAnsi="Calibri" w:cs="Calibri"/>
        </w:rPr>
        <w:t xml:space="preserve"> </w:t>
      </w:r>
      <w:proofErr w:type="spellStart"/>
      <w:r w:rsidRPr="003A6634">
        <w:rPr>
          <w:rFonts w:ascii="Calibri" w:hAnsi="Calibri" w:cs="Calibri"/>
        </w:rPr>
        <w:t>dengan</w:t>
      </w:r>
      <w:proofErr w:type="spellEnd"/>
      <w:r w:rsidRPr="003A6634">
        <w:rPr>
          <w:rFonts w:ascii="Calibri" w:hAnsi="Calibri" w:cs="Calibri"/>
        </w:rPr>
        <w:t xml:space="preserve"> </w:t>
      </w:r>
      <w:proofErr w:type="spellStart"/>
      <w:r w:rsidRPr="003A6634">
        <w:rPr>
          <w:rFonts w:ascii="Calibri" w:hAnsi="Calibri" w:cs="Calibri"/>
        </w:rPr>
        <w:t>tingkatan</w:t>
      </w:r>
      <w:proofErr w:type="spellEnd"/>
      <w:r w:rsidRPr="003A6634">
        <w:rPr>
          <w:rFonts w:ascii="Calibri" w:hAnsi="Calibri" w:cs="Calibri"/>
        </w:rPr>
        <w:t xml:space="preserve"> “</w:t>
      </w:r>
      <w:proofErr w:type="spellStart"/>
      <w:r w:rsidRPr="003A6634">
        <w:rPr>
          <w:rFonts w:ascii="Calibri" w:hAnsi="Calibri" w:cs="Calibri"/>
        </w:rPr>
        <w:t>Tinggi</w:t>
      </w:r>
      <w:proofErr w:type="spellEnd"/>
      <w:r w:rsidRPr="003A6634">
        <w:rPr>
          <w:rFonts w:ascii="Calibri" w:hAnsi="Calibri" w:cs="Calibri"/>
        </w:rPr>
        <w:t xml:space="preserve">” </w:t>
      </w:r>
      <w:proofErr w:type="spellStart"/>
      <w:r w:rsidRPr="003A6634">
        <w:rPr>
          <w:rFonts w:ascii="Calibri" w:hAnsi="Calibri" w:cs="Calibri"/>
        </w:rPr>
        <w:t>dan</w:t>
      </w:r>
      <w:proofErr w:type="spellEnd"/>
      <w:r w:rsidRPr="003A6634">
        <w:rPr>
          <w:rFonts w:ascii="Calibri" w:hAnsi="Calibri" w:cs="Calibri"/>
        </w:rPr>
        <w:t xml:space="preserve"> 4 </w:t>
      </w:r>
      <w:proofErr w:type="spellStart"/>
      <w:r w:rsidRPr="003A6634">
        <w:rPr>
          <w:rFonts w:ascii="Calibri" w:hAnsi="Calibri" w:cs="Calibri"/>
        </w:rPr>
        <w:t>risiko</w:t>
      </w:r>
      <w:proofErr w:type="spellEnd"/>
      <w:r w:rsidRPr="003A6634">
        <w:rPr>
          <w:rFonts w:ascii="Calibri" w:hAnsi="Calibri" w:cs="Calibri"/>
        </w:rPr>
        <w:t xml:space="preserve"> </w:t>
      </w:r>
      <w:proofErr w:type="spellStart"/>
      <w:r w:rsidRPr="003A6634">
        <w:rPr>
          <w:rFonts w:ascii="Calibri" w:hAnsi="Calibri" w:cs="Calibri"/>
        </w:rPr>
        <w:t>dengan</w:t>
      </w:r>
      <w:proofErr w:type="spellEnd"/>
      <w:r w:rsidRPr="003A6634">
        <w:rPr>
          <w:rFonts w:ascii="Calibri" w:hAnsi="Calibri" w:cs="Calibri"/>
        </w:rPr>
        <w:t xml:space="preserve"> </w:t>
      </w:r>
      <w:proofErr w:type="spellStart"/>
      <w:r w:rsidRPr="003A6634">
        <w:rPr>
          <w:rFonts w:ascii="Calibri" w:hAnsi="Calibri" w:cs="Calibri"/>
        </w:rPr>
        <w:t>tingkatan</w:t>
      </w:r>
      <w:proofErr w:type="spellEnd"/>
      <w:r w:rsidRPr="003A6634">
        <w:rPr>
          <w:rFonts w:ascii="Calibri" w:hAnsi="Calibri" w:cs="Calibri"/>
        </w:rPr>
        <w:t xml:space="preserve"> “</w:t>
      </w:r>
      <w:proofErr w:type="spellStart"/>
      <w:r w:rsidRPr="003A6634">
        <w:rPr>
          <w:rFonts w:ascii="Calibri" w:hAnsi="Calibri" w:cs="Calibri"/>
        </w:rPr>
        <w:t>Ekstrim</w:t>
      </w:r>
      <w:proofErr w:type="spellEnd"/>
      <w:r w:rsidRPr="003A6634">
        <w:rPr>
          <w:rFonts w:ascii="Calibri" w:hAnsi="Calibri" w:cs="Calibri"/>
        </w:rPr>
        <w:t>”.</w:t>
      </w:r>
    </w:p>
    <w:p w:rsidR="003A6634" w:rsidRPr="003A6634" w:rsidRDefault="003A6634" w:rsidP="003A6634">
      <w:pPr>
        <w:numPr>
          <w:ilvl w:val="0"/>
          <w:numId w:val="47"/>
        </w:numPr>
        <w:spacing w:before="120" w:after="120"/>
        <w:ind w:left="284" w:hanging="349"/>
        <w:jc w:val="both"/>
        <w:rPr>
          <w:rFonts w:ascii="Calibri" w:hAnsi="Calibri" w:cs="Calibri"/>
        </w:rPr>
      </w:pPr>
      <w:proofErr w:type="spellStart"/>
      <w:r w:rsidRPr="003A6634">
        <w:rPr>
          <w:rFonts w:ascii="Calibri" w:hAnsi="Calibri" w:cs="Calibri"/>
        </w:rPr>
        <w:t>Berdasarkan</w:t>
      </w:r>
      <w:proofErr w:type="spellEnd"/>
      <w:r w:rsidRPr="003A6634">
        <w:rPr>
          <w:rFonts w:ascii="Calibri" w:hAnsi="Calibri" w:cs="Calibri"/>
        </w:rPr>
        <w:t xml:space="preserve"> </w:t>
      </w:r>
      <w:proofErr w:type="spellStart"/>
      <w:r w:rsidRPr="003A6634">
        <w:rPr>
          <w:rFonts w:ascii="Calibri" w:hAnsi="Calibri" w:cs="Calibri"/>
        </w:rPr>
        <w:t>tingkatan</w:t>
      </w:r>
      <w:proofErr w:type="spellEnd"/>
      <w:r w:rsidRPr="003A6634">
        <w:rPr>
          <w:rFonts w:ascii="Calibri" w:hAnsi="Calibri" w:cs="Calibri"/>
        </w:rPr>
        <w:t xml:space="preserve"> </w:t>
      </w:r>
      <w:proofErr w:type="spellStart"/>
      <w:r w:rsidRPr="003A6634">
        <w:rPr>
          <w:rFonts w:ascii="Calibri" w:hAnsi="Calibri" w:cs="Calibri"/>
        </w:rPr>
        <w:t>risiko</w:t>
      </w:r>
      <w:proofErr w:type="spellEnd"/>
      <w:r w:rsidRPr="003A6634">
        <w:rPr>
          <w:rFonts w:ascii="Calibri" w:hAnsi="Calibri" w:cs="Calibri"/>
        </w:rPr>
        <w:t xml:space="preserve">, </w:t>
      </w:r>
      <w:proofErr w:type="spellStart"/>
      <w:r w:rsidRPr="003A6634">
        <w:rPr>
          <w:rFonts w:ascii="Calibri" w:hAnsi="Calibri" w:cs="Calibri"/>
        </w:rPr>
        <w:t>strategi</w:t>
      </w:r>
      <w:proofErr w:type="spellEnd"/>
      <w:r w:rsidRPr="003A6634">
        <w:rPr>
          <w:rFonts w:ascii="Calibri" w:hAnsi="Calibri" w:cs="Calibri"/>
        </w:rPr>
        <w:t xml:space="preserve"> </w:t>
      </w:r>
      <w:proofErr w:type="spellStart"/>
      <w:r w:rsidRPr="003A6634">
        <w:rPr>
          <w:rFonts w:ascii="Calibri" w:hAnsi="Calibri" w:cs="Calibri"/>
        </w:rPr>
        <w:t>penanganan</w:t>
      </w:r>
      <w:proofErr w:type="spellEnd"/>
      <w:r w:rsidRPr="003A6634">
        <w:rPr>
          <w:rFonts w:ascii="Calibri" w:hAnsi="Calibri" w:cs="Calibri"/>
        </w:rPr>
        <w:t xml:space="preserve"> </w:t>
      </w:r>
      <w:proofErr w:type="spellStart"/>
      <w:r w:rsidRPr="003A6634">
        <w:rPr>
          <w:rFonts w:ascii="Calibri" w:hAnsi="Calibri" w:cs="Calibri"/>
        </w:rPr>
        <w:t>risiko</w:t>
      </w:r>
      <w:proofErr w:type="spellEnd"/>
      <w:r w:rsidRPr="003A6634">
        <w:rPr>
          <w:rFonts w:ascii="Calibri" w:hAnsi="Calibri" w:cs="Calibri"/>
        </w:rPr>
        <w:t xml:space="preserve"> </w:t>
      </w:r>
      <w:proofErr w:type="spellStart"/>
      <w:r w:rsidRPr="003A6634">
        <w:rPr>
          <w:rFonts w:ascii="Calibri" w:hAnsi="Calibri" w:cs="Calibri"/>
        </w:rPr>
        <w:t>dibagi</w:t>
      </w:r>
      <w:proofErr w:type="spellEnd"/>
      <w:r w:rsidRPr="003A6634">
        <w:rPr>
          <w:rFonts w:ascii="Calibri" w:hAnsi="Calibri" w:cs="Calibri"/>
        </w:rPr>
        <w:t xml:space="preserve"> </w:t>
      </w:r>
      <w:proofErr w:type="spellStart"/>
      <w:r w:rsidRPr="003A6634">
        <w:rPr>
          <w:rFonts w:ascii="Calibri" w:hAnsi="Calibri" w:cs="Calibri"/>
        </w:rPr>
        <w:t>kedalam</w:t>
      </w:r>
      <w:proofErr w:type="spellEnd"/>
      <w:r w:rsidRPr="003A6634">
        <w:rPr>
          <w:rFonts w:ascii="Calibri" w:hAnsi="Calibri" w:cs="Calibri"/>
        </w:rPr>
        <w:t xml:space="preserve"> </w:t>
      </w:r>
      <w:proofErr w:type="spellStart"/>
      <w:r w:rsidRPr="003A6634">
        <w:rPr>
          <w:rFonts w:ascii="Calibri" w:hAnsi="Calibri" w:cs="Calibri"/>
        </w:rPr>
        <w:t>empat</w:t>
      </w:r>
      <w:proofErr w:type="spellEnd"/>
      <w:r w:rsidRPr="003A6634">
        <w:rPr>
          <w:rFonts w:ascii="Calibri" w:hAnsi="Calibri" w:cs="Calibri"/>
        </w:rPr>
        <w:t xml:space="preserve"> </w:t>
      </w:r>
      <w:proofErr w:type="spellStart"/>
      <w:r w:rsidRPr="003A6634">
        <w:rPr>
          <w:rFonts w:ascii="Calibri" w:hAnsi="Calibri" w:cs="Calibri"/>
        </w:rPr>
        <w:t>strategi</w:t>
      </w:r>
      <w:proofErr w:type="spellEnd"/>
      <w:r w:rsidRPr="003A6634">
        <w:rPr>
          <w:rFonts w:ascii="Calibri" w:hAnsi="Calibri" w:cs="Calibri"/>
        </w:rPr>
        <w:t xml:space="preserve"> </w:t>
      </w:r>
      <w:proofErr w:type="spellStart"/>
      <w:r w:rsidRPr="003A6634">
        <w:rPr>
          <w:rFonts w:ascii="Calibri" w:hAnsi="Calibri" w:cs="Calibri"/>
        </w:rPr>
        <w:t>sesuai</w:t>
      </w:r>
      <w:proofErr w:type="spellEnd"/>
      <w:r w:rsidRPr="003A6634">
        <w:rPr>
          <w:rFonts w:ascii="Calibri" w:hAnsi="Calibri" w:cs="Calibri"/>
        </w:rPr>
        <w:t xml:space="preserve"> </w:t>
      </w:r>
      <w:proofErr w:type="spellStart"/>
      <w:r w:rsidRPr="003A6634">
        <w:rPr>
          <w:rFonts w:ascii="Calibri" w:hAnsi="Calibri" w:cs="Calibri"/>
        </w:rPr>
        <w:t>dengan</w:t>
      </w:r>
      <w:proofErr w:type="spellEnd"/>
      <w:r w:rsidRPr="003A6634">
        <w:rPr>
          <w:rFonts w:ascii="Calibri" w:hAnsi="Calibri" w:cs="Calibri"/>
        </w:rPr>
        <w:t xml:space="preserve"> </w:t>
      </w:r>
      <w:proofErr w:type="spellStart"/>
      <w:r w:rsidRPr="003A6634">
        <w:rPr>
          <w:rFonts w:ascii="Calibri" w:hAnsi="Calibri" w:cs="Calibri"/>
        </w:rPr>
        <w:t>tingkat</w:t>
      </w:r>
      <w:proofErr w:type="spellEnd"/>
      <w:r w:rsidRPr="003A6634">
        <w:rPr>
          <w:rFonts w:ascii="Calibri" w:hAnsi="Calibri" w:cs="Calibri"/>
        </w:rPr>
        <w:t xml:space="preserve"> </w:t>
      </w:r>
      <w:proofErr w:type="spellStart"/>
      <w:r w:rsidRPr="003A6634">
        <w:rPr>
          <w:rFonts w:ascii="Calibri" w:hAnsi="Calibri" w:cs="Calibri"/>
        </w:rPr>
        <w:t>prioritas</w:t>
      </w:r>
      <w:proofErr w:type="spellEnd"/>
      <w:r w:rsidRPr="003A6634">
        <w:rPr>
          <w:rFonts w:ascii="Calibri" w:hAnsi="Calibri" w:cs="Calibri"/>
        </w:rPr>
        <w:t xml:space="preserve"> </w:t>
      </w:r>
      <w:proofErr w:type="spellStart"/>
      <w:r w:rsidRPr="003A6634">
        <w:rPr>
          <w:rFonts w:ascii="Calibri" w:hAnsi="Calibri" w:cs="Calibri"/>
        </w:rPr>
        <w:t>risiko</w:t>
      </w:r>
      <w:proofErr w:type="spellEnd"/>
      <w:r w:rsidRPr="003A6634">
        <w:rPr>
          <w:rFonts w:ascii="Calibri" w:hAnsi="Calibri" w:cs="Calibri"/>
        </w:rPr>
        <w:t xml:space="preserve">. </w:t>
      </w:r>
      <w:proofErr w:type="spellStart"/>
      <w:r w:rsidRPr="003A6634">
        <w:rPr>
          <w:rFonts w:ascii="Calibri" w:hAnsi="Calibri" w:cs="Calibri"/>
        </w:rPr>
        <w:t>Upaya</w:t>
      </w:r>
      <w:proofErr w:type="spellEnd"/>
      <w:r w:rsidRPr="003A6634">
        <w:rPr>
          <w:rFonts w:ascii="Calibri" w:hAnsi="Calibri" w:cs="Calibri"/>
        </w:rPr>
        <w:t xml:space="preserve"> yang </w:t>
      </w:r>
      <w:proofErr w:type="spellStart"/>
      <w:r w:rsidRPr="003A6634">
        <w:rPr>
          <w:rFonts w:ascii="Calibri" w:hAnsi="Calibri" w:cs="Calibri"/>
        </w:rPr>
        <w:t>dapat</w:t>
      </w:r>
      <w:proofErr w:type="spellEnd"/>
      <w:r w:rsidRPr="003A6634">
        <w:rPr>
          <w:rFonts w:ascii="Calibri" w:hAnsi="Calibri" w:cs="Calibri"/>
        </w:rPr>
        <w:t xml:space="preserve"> </w:t>
      </w:r>
      <w:proofErr w:type="spellStart"/>
      <w:r w:rsidRPr="003A6634">
        <w:rPr>
          <w:rFonts w:ascii="Calibri" w:hAnsi="Calibri" w:cs="Calibri"/>
        </w:rPr>
        <w:t>dilakukan</w:t>
      </w:r>
      <w:proofErr w:type="spellEnd"/>
      <w:r w:rsidRPr="003A6634">
        <w:rPr>
          <w:rFonts w:ascii="Calibri" w:hAnsi="Calibri" w:cs="Calibri"/>
        </w:rPr>
        <w:t xml:space="preserve"> UPTD </w:t>
      </w:r>
      <w:proofErr w:type="spellStart"/>
      <w:r w:rsidRPr="003A6634">
        <w:rPr>
          <w:rFonts w:ascii="Calibri" w:hAnsi="Calibri" w:cs="Calibri"/>
        </w:rPr>
        <w:t>Dinas</w:t>
      </w:r>
      <w:proofErr w:type="spellEnd"/>
      <w:r w:rsidRPr="003A6634">
        <w:rPr>
          <w:rFonts w:ascii="Calibri" w:hAnsi="Calibri" w:cs="Calibri"/>
        </w:rPr>
        <w:t xml:space="preserve"> </w:t>
      </w:r>
      <w:proofErr w:type="spellStart"/>
      <w:r w:rsidRPr="003A6634">
        <w:rPr>
          <w:rFonts w:ascii="Calibri" w:hAnsi="Calibri" w:cs="Calibri"/>
        </w:rPr>
        <w:t>Perhubungan</w:t>
      </w:r>
      <w:proofErr w:type="spellEnd"/>
      <w:r w:rsidRPr="003A6634">
        <w:rPr>
          <w:rFonts w:ascii="Calibri" w:hAnsi="Calibri" w:cs="Calibri"/>
        </w:rPr>
        <w:t xml:space="preserve"> Kota </w:t>
      </w:r>
      <w:proofErr w:type="spellStart"/>
      <w:r w:rsidRPr="003A6634">
        <w:rPr>
          <w:rFonts w:ascii="Calibri" w:hAnsi="Calibri" w:cs="Calibri"/>
        </w:rPr>
        <w:t>Cimahi</w:t>
      </w:r>
      <w:proofErr w:type="spellEnd"/>
      <w:r w:rsidRPr="003A6634">
        <w:rPr>
          <w:rFonts w:ascii="Calibri" w:hAnsi="Calibri" w:cs="Calibri"/>
        </w:rPr>
        <w:t xml:space="preserve"> </w:t>
      </w:r>
      <w:proofErr w:type="spellStart"/>
      <w:r w:rsidRPr="003A6634">
        <w:rPr>
          <w:rFonts w:ascii="Calibri" w:hAnsi="Calibri" w:cs="Calibri"/>
        </w:rPr>
        <w:t>diantaranya</w:t>
      </w:r>
      <w:proofErr w:type="spellEnd"/>
      <w:r w:rsidRPr="003A6634">
        <w:rPr>
          <w:rFonts w:ascii="Calibri" w:hAnsi="Calibri" w:cs="Calibri"/>
        </w:rPr>
        <w:t xml:space="preserve"> </w:t>
      </w:r>
      <w:proofErr w:type="spellStart"/>
      <w:r w:rsidRPr="003A6634">
        <w:rPr>
          <w:rFonts w:ascii="Calibri" w:hAnsi="Calibri" w:cs="Calibri"/>
        </w:rPr>
        <w:t>adalah</w:t>
      </w:r>
      <w:proofErr w:type="spellEnd"/>
      <w:r w:rsidRPr="003A6634">
        <w:rPr>
          <w:rFonts w:ascii="Calibri" w:hAnsi="Calibri" w:cs="Calibri"/>
        </w:rPr>
        <w:t xml:space="preserve"> </w:t>
      </w:r>
      <w:proofErr w:type="spellStart"/>
      <w:r w:rsidRPr="003A6634">
        <w:rPr>
          <w:rFonts w:ascii="Calibri" w:hAnsi="Calibri" w:cs="Calibri"/>
        </w:rPr>
        <w:t>sebagai</w:t>
      </w:r>
      <w:proofErr w:type="spellEnd"/>
      <w:r w:rsidRPr="003A6634">
        <w:rPr>
          <w:rFonts w:ascii="Calibri" w:hAnsi="Calibri" w:cs="Calibri"/>
        </w:rPr>
        <w:t xml:space="preserve"> </w:t>
      </w:r>
      <w:proofErr w:type="spellStart"/>
      <w:r w:rsidRPr="003A6634">
        <w:rPr>
          <w:rFonts w:ascii="Calibri" w:hAnsi="Calibri" w:cs="Calibri"/>
        </w:rPr>
        <w:t>berikut</w:t>
      </w:r>
      <w:proofErr w:type="spellEnd"/>
      <w:r w:rsidRPr="003A6634">
        <w:rPr>
          <w:rFonts w:ascii="Calibri" w:hAnsi="Calibri" w:cs="Calibri"/>
        </w:rPr>
        <w:t>:</w:t>
      </w:r>
    </w:p>
    <w:p w:rsidR="003A6634" w:rsidRPr="003A6634" w:rsidRDefault="003A6634" w:rsidP="003A6634">
      <w:pPr>
        <w:numPr>
          <w:ilvl w:val="1"/>
          <w:numId w:val="47"/>
        </w:numPr>
        <w:spacing w:before="120" w:after="120"/>
        <w:ind w:left="709"/>
        <w:jc w:val="both"/>
        <w:rPr>
          <w:rFonts w:ascii="Calibri" w:hAnsi="Calibri" w:cs="Calibri"/>
        </w:rPr>
      </w:pPr>
      <w:proofErr w:type="spellStart"/>
      <w:r w:rsidRPr="003A6634">
        <w:rPr>
          <w:rFonts w:ascii="Calibri" w:hAnsi="Calibri" w:cs="Calibri"/>
        </w:rPr>
        <w:t>Strategi</w:t>
      </w:r>
      <w:proofErr w:type="spellEnd"/>
      <w:r w:rsidRPr="003A6634">
        <w:rPr>
          <w:rFonts w:ascii="Calibri" w:hAnsi="Calibri" w:cs="Calibri"/>
        </w:rPr>
        <w:t xml:space="preserve"> </w:t>
      </w:r>
      <w:proofErr w:type="spellStart"/>
      <w:r w:rsidRPr="003A6634">
        <w:rPr>
          <w:rFonts w:ascii="Calibri" w:hAnsi="Calibri" w:cs="Calibri"/>
        </w:rPr>
        <w:t>Menerima</w:t>
      </w:r>
      <w:proofErr w:type="spellEnd"/>
      <w:r w:rsidRPr="003A6634">
        <w:rPr>
          <w:rFonts w:ascii="Calibri" w:hAnsi="Calibri" w:cs="Calibri"/>
        </w:rPr>
        <w:t xml:space="preserve"> </w:t>
      </w:r>
      <w:proofErr w:type="spellStart"/>
      <w:r w:rsidRPr="003A6634">
        <w:rPr>
          <w:rFonts w:ascii="Calibri" w:hAnsi="Calibri" w:cs="Calibri"/>
        </w:rPr>
        <w:t>Risiko</w:t>
      </w:r>
      <w:proofErr w:type="spellEnd"/>
      <w:r w:rsidRPr="003A6634">
        <w:rPr>
          <w:rFonts w:ascii="Calibri" w:hAnsi="Calibri" w:cs="Calibri"/>
        </w:rPr>
        <w:t xml:space="preserve"> (</w:t>
      </w:r>
      <w:r w:rsidRPr="003A6634">
        <w:rPr>
          <w:rFonts w:ascii="Calibri" w:hAnsi="Calibri" w:cs="Calibri"/>
          <w:i/>
        </w:rPr>
        <w:t xml:space="preserve">Risk </w:t>
      </w:r>
      <w:proofErr w:type="spellStart"/>
      <w:r w:rsidRPr="003A6634">
        <w:rPr>
          <w:rFonts w:ascii="Calibri" w:hAnsi="Calibri" w:cs="Calibri"/>
          <w:i/>
        </w:rPr>
        <w:t>Acceptence</w:t>
      </w:r>
      <w:proofErr w:type="spellEnd"/>
      <w:r w:rsidRPr="003A6634">
        <w:rPr>
          <w:rFonts w:ascii="Calibri" w:hAnsi="Calibri" w:cs="Calibri"/>
        </w:rPr>
        <w:t xml:space="preserve">) </w:t>
      </w:r>
      <w:proofErr w:type="spellStart"/>
      <w:r w:rsidRPr="003A6634">
        <w:rPr>
          <w:rFonts w:ascii="Calibri" w:hAnsi="Calibri" w:cs="Calibri"/>
        </w:rPr>
        <w:t>diterapkan</w:t>
      </w:r>
      <w:proofErr w:type="spellEnd"/>
      <w:r w:rsidRPr="003A6634">
        <w:rPr>
          <w:rFonts w:ascii="Calibri" w:hAnsi="Calibri" w:cs="Calibri"/>
        </w:rPr>
        <w:t xml:space="preserve"> </w:t>
      </w:r>
      <w:proofErr w:type="spellStart"/>
      <w:r w:rsidRPr="003A6634">
        <w:rPr>
          <w:rFonts w:ascii="Calibri" w:hAnsi="Calibri" w:cs="Calibri"/>
        </w:rPr>
        <w:t>kepada</w:t>
      </w:r>
      <w:proofErr w:type="spellEnd"/>
      <w:r w:rsidRPr="003A6634">
        <w:rPr>
          <w:rFonts w:ascii="Calibri" w:hAnsi="Calibri" w:cs="Calibri"/>
        </w:rPr>
        <w:t xml:space="preserve"> 1 </w:t>
      </w:r>
      <w:proofErr w:type="spellStart"/>
      <w:r w:rsidRPr="003A6634">
        <w:rPr>
          <w:rFonts w:ascii="Calibri" w:hAnsi="Calibri" w:cs="Calibri"/>
        </w:rPr>
        <w:t>jenis</w:t>
      </w:r>
      <w:proofErr w:type="spellEnd"/>
      <w:r w:rsidRPr="003A6634">
        <w:rPr>
          <w:rFonts w:ascii="Calibri" w:hAnsi="Calibri" w:cs="Calibri"/>
        </w:rPr>
        <w:t xml:space="preserve"> </w:t>
      </w:r>
      <w:proofErr w:type="spellStart"/>
      <w:r w:rsidRPr="003A6634">
        <w:rPr>
          <w:rFonts w:ascii="Calibri" w:hAnsi="Calibri" w:cs="Calibri"/>
        </w:rPr>
        <w:t>risiko</w:t>
      </w:r>
      <w:proofErr w:type="spellEnd"/>
      <w:r w:rsidRPr="003A6634">
        <w:rPr>
          <w:rFonts w:ascii="Calibri" w:hAnsi="Calibri" w:cs="Calibri"/>
        </w:rPr>
        <w:t>.</w:t>
      </w:r>
    </w:p>
    <w:p w:rsidR="003A6634" w:rsidRPr="003A6634" w:rsidRDefault="003A6634" w:rsidP="003A6634">
      <w:pPr>
        <w:numPr>
          <w:ilvl w:val="1"/>
          <w:numId w:val="47"/>
        </w:numPr>
        <w:spacing w:before="120" w:after="120"/>
        <w:ind w:left="709"/>
        <w:jc w:val="both"/>
        <w:rPr>
          <w:rFonts w:ascii="Calibri" w:hAnsi="Calibri" w:cs="Calibri"/>
        </w:rPr>
      </w:pPr>
      <w:proofErr w:type="spellStart"/>
      <w:r w:rsidRPr="003A6634">
        <w:rPr>
          <w:rFonts w:ascii="Calibri" w:hAnsi="Calibri" w:cs="Calibri"/>
        </w:rPr>
        <w:t>Stretegi</w:t>
      </w:r>
      <w:proofErr w:type="spellEnd"/>
      <w:r w:rsidRPr="003A6634">
        <w:rPr>
          <w:rFonts w:ascii="Calibri" w:hAnsi="Calibri" w:cs="Calibri"/>
        </w:rPr>
        <w:t xml:space="preserve"> </w:t>
      </w:r>
      <w:proofErr w:type="spellStart"/>
      <w:r w:rsidRPr="003A6634">
        <w:rPr>
          <w:rFonts w:ascii="Calibri" w:hAnsi="Calibri" w:cs="Calibri"/>
        </w:rPr>
        <w:t>Mitigasi</w:t>
      </w:r>
      <w:proofErr w:type="spellEnd"/>
      <w:r w:rsidRPr="003A6634">
        <w:rPr>
          <w:rFonts w:ascii="Calibri" w:hAnsi="Calibri" w:cs="Calibri"/>
        </w:rPr>
        <w:t xml:space="preserve"> </w:t>
      </w:r>
      <w:proofErr w:type="spellStart"/>
      <w:r w:rsidRPr="003A6634">
        <w:rPr>
          <w:rFonts w:ascii="Calibri" w:hAnsi="Calibri" w:cs="Calibri"/>
        </w:rPr>
        <w:t>Risiko</w:t>
      </w:r>
      <w:proofErr w:type="spellEnd"/>
      <w:r w:rsidRPr="003A6634">
        <w:rPr>
          <w:rFonts w:ascii="Calibri" w:hAnsi="Calibri" w:cs="Calibri"/>
        </w:rPr>
        <w:t xml:space="preserve"> (</w:t>
      </w:r>
      <w:r w:rsidRPr="003A6634">
        <w:rPr>
          <w:rFonts w:ascii="Calibri" w:hAnsi="Calibri" w:cs="Calibri"/>
          <w:i/>
        </w:rPr>
        <w:t>Risk Reduction</w:t>
      </w:r>
      <w:r w:rsidRPr="003A6634">
        <w:rPr>
          <w:rFonts w:ascii="Calibri" w:hAnsi="Calibri" w:cs="Calibri"/>
        </w:rPr>
        <w:t xml:space="preserve">) </w:t>
      </w:r>
      <w:proofErr w:type="spellStart"/>
      <w:r w:rsidRPr="003A6634">
        <w:rPr>
          <w:rFonts w:ascii="Calibri" w:hAnsi="Calibri" w:cs="Calibri"/>
        </w:rPr>
        <w:t>diterapkan</w:t>
      </w:r>
      <w:proofErr w:type="spellEnd"/>
      <w:r w:rsidRPr="003A6634">
        <w:rPr>
          <w:rFonts w:ascii="Calibri" w:hAnsi="Calibri" w:cs="Calibri"/>
        </w:rPr>
        <w:t xml:space="preserve"> </w:t>
      </w:r>
      <w:proofErr w:type="spellStart"/>
      <w:r w:rsidRPr="003A6634">
        <w:rPr>
          <w:rFonts w:ascii="Calibri" w:hAnsi="Calibri" w:cs="Calibri"/>
        </w:rPr>
        <w:t>kepada</w:t>
      </w:r>
      <w:proofErr w:type="spellEnd"/>
      <w:r w:rsidRPr="003A6634">
        <w:rPr>
          <w:rFonts w:ascii="Calibri" w:hAnsi="Calibri" w:cs="Calibri"/>
        </w:rPr>
        <w:t xml:space="preserve"> 20 </w:t>
      </w:r>
      <w:proofErr w:type="spellStart"/>
      <w:r w:rsidRPr="003A6634">
        <w:rPr>
          <w:rFonts w:ascii="Calibri" w:hAnsi="Calibri" w:cs="Calibri"/>
        </w:rPr>
        <w:t>jenis</w:t>
      </w:r>
      <w:proofErr w:type="spellEnd"/>
      <w:r w:rsidRPr="003A6634">
        <w:rPr>
          <w:rFonts w:ascii="Calibri" w:hAnsi="Calibri" w:cs="Calibri"/>
        </w:rPr>
        <w:t xml:space="preserve"> </w:t>
      </w:r>
      <w:proofErr w:type="spellStart"/>
      <w:r w:rsidRPr="003A6634">
        <w:rPr>
          <w:rFonts w:ascii="Calibri" w:hAnsi="Calibri" w:cs="Calibri"/>
        </w:rPr>
        <w:t>risiko</w:t>
      </w:r>
      <w:proofErr w:type="spellEnd"/>
      <w:r w:rsidRPr="003A6634">
        <w:rPr>
          <w:rFonts w:ascii="Calibri" w:hAnsi="Calibri" w:cs="Calibri"/>
        </w:rPr>
        <w:t>.</w:t>
      </w:r>
    </w:p>
    <w:p w:rsidR="003A6634" w:rsidRPr="003A6634" w:rsidRDefault="003A6634" w:rsidP="003A6634">
      <w:pPr>
        <w:numPr>
          <w:ilvl w:val="1"/>
          <w:numId w:val="47"/>
        </w:numPr>
        <w:spacing w:before="120" w:after="120"/>
        <w:ind w:left="709"/>
        <w:jc w:val="both"/>
        <w:rPr>
          <w:rFonts w:ascii="Calibri" w:hAnsi="Calibri" w:cs="Calibri"/>
        </w:rPr>
      </w:pPr>
      <w:proofErr w:type="spellStart"/>
      <w:r w:rsidRPr="003A6634">
        <w:rPr>
          <w:rFonts w:ascii="Calibri" w:hAnsi="Calibri" w:cs="Calibri"/>
        </w:rPr>
        <w:lastRenderedPageBreak/>
        <w:t>Strategi</w:t>
      </w:r>
      <w:proofErr w:type="spellEnd"/>
      <w:r w:rsidRPr="003A6634">
        <w:rPr>
          <w:rFonts w:ascii="Calibri" w:hAnsi="Calibri" w:cs="Calibri"/>
        </w:rPr>
        <w:t xml:space="preserve"> </w:t>
      </w:r>
      <w:r w:rsidRPr="003A6634">
        <w:rPr>
          <w:rFonts w:ascii="Calibri" w:hAnsi="Calibri" w:cs="Calibri"/>
          <w:i/>
        </w:rPr>
        <w:t>Transfer</w:t>
      </w:r>
      <w:r w:rsidRPr="003A6634">
        <w:rPr>
          <w:rFonts w:ascii="Calibri" w:hAnsi="Calibri" w:cs="Calibri"/>
        </w:rPr>
        <w:t xml:space="preserve"> </w:t>
      </w:r>
      <w:proofErr w:type="spellStart"/>
      <w:r w:rsidRPr="003A6634">
        <w:rPr>
          <w:rFonts w:ascii="Calibri" w:hAnsi="Calibri" w:cs="Calibri"/>
        </w:rPr>
        <w:t>risiko</w:t>
      </w:r>
      <w:proofErr w:type="spellEnd"/>
      <w:r w:rsidRPr="003A6634">
        <w:rPr>
          <w:rFonts w:ascii="Calibri" w:hAnsi="Calibri" w:cs="Calibri"/>
        </w:rPr>
        <w:t xml:space="preserve"> </w:t>
      </w:r>
      <w:proofErr w:type="spellStart"/>
      <w:r w:rsidRPr="003A6634">
        <w:rPr>
          <w:rFonts w:ascii="Calibri" w:hAnsi="Calibri" w:cs="Calibri"/>
        </w:rPr>
        <w:t>pada</w:t>
      </w:r>
      <w:proofErr w:type="spellEnd"/>
      <w:r w:rsidRPr="003A6634">
        <w:rPr>
          <w:rFonts w:ascii="Calibri" w:hAnsi="Calibri" w:cs="Calibri"/>
        </w:rPr>
        <w:t xml:space="preserve"> </w:t>
      </w:r>
      <w:proofErr w:type="spellStart"/>
      <w:r w:rsidRPr="003A6634">
        <w:rPr>
          <w:rFonts w:ascii="Calibri" w:hAnsi="Calibri" w:cs="Calibri"/>
        </w:rPr>
        <w:t>Pihak</w:t>
      </w:r>
      <w:proofErr w:type="spellEnd"/>
      <w:r w:rsidRPr="003A6634">
        <w:rPr>
          <w:rFonts w:ascii="Calibri" w:hAnsi="Calibri" w:cs="Calibri"/>
        </w:rPr>
        <w:t xml:space="preserve"> </w:t>
      </w:r>
      <w:proofErr w:type="spellStart"/>
      <w:r w:rsidRPr="003A6634">
        <w:rPr>
          <w:rFonts w:ascii="Calibri" w:hAnsi="Calibri" w:cs="Calibri"/>
        </w:rPr>
        <w:t>Ketiga</w:t>
      </w:r>
      <w:proofErr w:type="spellEnd"/>
      <w:r w:rsidRPr="003A6634">
        <w:rPr>
          <w:rFonts w:ascii="Calibri" w:hAnsi="Calibri" w:cs="Calibri"/>
        </w:rPr>
        <w:t xml:space="preserve"> (</w:t>
      </w:r>
      <w:r w:rsidRPr="003A6634">
        <w:rPr>
          <w:rFonts w:ascii="Calibri" w:hAnsi="Calibri" w:cs="Calibri"/>
          <w:i/>
        </w:rPr>
        <w:t>Risk Sharing</w:t>
      </w:r>
      <w:r w:rsidRPr="003A6634">
        <w:rPr>
          <w:rFonts w:ascii="Calibri" w:hAnsi="Calibri" w:cs="Calibri"/>
        </w:rPr>
        <w:t xml:space="preserve">) </w:t>
      </w:r>
      <w:proofErr w:type="spellStart"/>
      <w:r w:rsidRPr="003A6634">
        <w:rPr>
          <w:rFonts w:ascii="Calibri" w:hAnsi="Calibri" w:cs="Calibri"/>
        </w:rPr>
        <w:t>diterapkan</w:t>
      </w:r>
      <w:proofErr w:type="spellEnd"/>
      <w:r w:rsidRPr="003A6634">
        <w:rPr>
          <w:rFonts w:ascii="Calibri" w:hAnsi="Calibri" w:cs="Calibri"/>
        </w:rPr>
        <w:t xml:space="preserve"> </w:t>
      </w:r>
      <w:proofErr w:type="spellStart"/>
      <w:r w:rsidRPr="003A6634">
        <w:rPr>
          <w:rFonts w:ascii="Calibri" w:hAnsi="Calibri" w:cs="Calibri"/>
        </w:rPr>
        <w:t>kepada</w:t>
      </w:r>
      <w:proofErr w:type="spellEnd"/>
      <w:r w:rsidRPr="003A6634">
        <w:rPr>
          <w:rFonts w:ascii="Calibri" w:hAnsi="Calibri" w:cs="Calibri"/>
        </w:rPr>
        <w:t xml:space="preserve"> 13 </w:t>
      </w:r>
      <w:proofErr w:type="spellStart"/>
      <w:r w:rsidRPr="003A6634">
        <w:rPr>
          <w:rFonts w:ascii="Calibri" w:hAnsi="Calibri" w:cs="Calibri"/>
        </w:rPr>
        <w:t>jenis</w:t>
      </w:r>
      <w:proofErr w:type="spellEnd"/>
      <w:r w:rsidRPr="003A6634">
        <w:rPr>
          <w:rFonts w:ascii="Calibri" w:hAnsi="Calibri" w:cs="Calibri"/>
        </w:rPr>
        <w:t xml:space="preserve"> </w:t>
      </w:r>
      <w:proofErr w:type="spellStart"/>
      <w:r w:rsidRPr="003A6634">
        <w:rPr>
          <w:rFonts w:ascii="Calibri" w:hAnsi="Calibri" w:cs="Calibri"/>
        </w:rPr>
        <w:t>risiko</w:t>
      </w:r>
      <w:proofErr w:type="spellEnd"/>
      <w:r w:rsidRPr="003A6634">
        <w:rPr>
          <w:rFonts w:ascii="Calibri" w:hAnsi="Calibri" w:cs="Calibri"/>
        </w:rPr>
        <w:t>.</w:t>
      </w:r>
    </w:p>
    <w:p w:rsidR="003A6634" w:rsidRPr="003A6634" w:rsidRDefault="003A6634" w:rsidP="003A6634">
      <w:pPr>
        <w:numPr>
          <w:ilvl w:val="1"/>
          <w:numId w:val="47"/>
        </w:numPr>
        <w:spacing w:before="120" w:after="120"/>
        <w:ind w:left="709"/>
        <w:jc w:val="both"/>
        <w:rPr>
          <w:rFonts w:ascii="Calibri" w:hAnsi="Calibri" w:cs="Calibri"/>
        </w:rPr>
      </w:pPr>
      <w:proofErr w:type="spellStart"/>
      <w:r w:rsidRPr="003A6634">
        <w:rPr>
          <w:rFonts w:ascii="Calibri" w:hAnsi="Calibri" w:cs="Calibri"/>
        </w:rPr>
        <w:t>Strategi</w:t>
      </w:r>
      <w:proofErr w:type="spellEnd"/>
      <w:r w:rsidRPr="003A6634">
        <w:rPr>
          <w:rFonts w:ascii="Calibri" w:hAnsi="Calibri" w:cs="Calibri"/>
        </w:rPr>
        <w:t xml:space="preserve"> </w:t>
      </w:r>
      <w:proofErr w:type="spellStart"/>
      <w:r w:rsidRPr="003A6634">
        <w:rPr>
          <w:rFonts w:ascii="Calibri" w:hAnsi="Calibri" w:cs="Calibri"/>
        </w:rPr>
        <w:t>Menghindari</w:t>
      </w:r>
      <w:proofErr w:type="spellEnd"/>
      <w:r w:rsidRPr="003A6634">
        <w:rPr>
          <w:rFonts w:ascii="Calibri" w:hAnsi="Calibri" w:cs="Calibri"/>
        </w:rPr>
        <w:t xml:space="preserve"> </w:t>
      </w:r>
      <w:proofErr w:type="spellStart"/>
      <w:r w:rsidRPr="003A6634">
        <w:rPr>
          <w:rFonts w:ascii="Calibri" w:hAnsi="Calibri" w:cs="Calibri"/>
        </w:rPr>
        <w:t>Risiko</w:t>
      </w:r>
      <w:proofErr w:type="spellEnd"/>
      <w:r w:rsidRPr="003A6634">
        <w:rPr>
          <w:rFonts w:ascii="Calibri" w:hAnsi="Calibri" w:cs="Calibri"/>
        </w:rPr>
        <w:t xml:space="preserve"> (</w:t>
      </w:r>
      <w:r w:rsidRPr="003A6634">
        <w:rPr>
          <w:rFonts w:ascii="Calibri" w:hAnsi="Calibri" w:cs="Calibri"/>
          <w:i/>
        </w:rPr>
        <w:t>Risk Avoidance</w:t>
      </w:r>
      <w:r w:rsidRPr="003A6634">
        <w:rPr>
          <w:rFonts w:ascii="Calibri" w:hAnsi="Calibri" w:cs="Calibri"/>
        </w:rPr>
        <w:t xml:space="preserve">) </w:t>
      </w:r>
      <w:proofErr w:type="spellStart"/>
      <w:r w:rsidRPr="003A6634">
        <w:rPr>
          <w:rFonts w:ascii="Calibri" w:hAnsi="Calibri" w:cs="Calibri"/>
        </w:rPr>
        <w:t>diterapkan</w:t>
      </w:r>
      <w:proofErr w:type="spellEnd"/>
      <w:r w:rsidRPr="003A6634">
        <w:rPr>
          <w:rFonts w:ascii="Calibri" w:hAnsi="Calibri" w:cs="Calibri"/>
        </w:rPr>
        <w:t xml:space="preserve"> </w:t>
      </w:r>
      <w:proofErr w:type="spellStart"/>
      <w:r w:rsidRPr="003A6634">
        <w:rPr>
          <w:rFonts w:ascii="Calibri" w:hAnsi="Calibri" w:cs="Calibri"/>
        </w:rPr>
        <w:t>kepada</w:t>
      </w:r>
      <w:proofErr w:type="spellEnd"/>
      <w:r w:rsidRPr="003A6634">
        <w:rPr>
          <w:rFonts w:ascii="Calibri" w:hAnsi="Calibri" w:cs="Calibri"/>
        </w:rPr>
        <w:t xml:space="preserve"> 4 </w:t>
      </w:r>
      <w:proofErr w:type="spellStart"/>
      <w:r w:rsidRPr="003A6634">
        <w:rPr>
          <w:rFonts w:ascii="Calibri" w:hAnsi="Calibri" w:cs="Calibri"/>
        </w:rPr>
        <w:t>jenis</w:t>
      </w:r>
      <w:proofErr w:type="spellEnd"/>
      <w:r w:rsidRPr="003A6634">
        <w:rPr>
          <w:rFonts w:ascii="Calibri" w:hAnsi="Calibri" w:cs="Calibri"/>
        </w:rPr>
        <w:t xml:space="preserve"> </w:t>
      </w:r>
      <w:proofErr w:type="spellStart"/>
      <w:r w:rsidRPr="003A6634">
        <w:rPr>
          <w:rFonts w:ascii="Calibri" w:hAnsi="Calibri" w:cs="Calibri"/>
        </w:rPr>
        <w:t>risiko</w:t>
      </w:r>
      <w:proofErr w:type="spellEnd"/>
      <w:r w:rsidRPr="003A6634">
        <w:rPr>
          <w:rFonts w:ascii="Calibri" w:hAnsi="Calibri" w:cs="Calibri"/>
        </w:rPr>
        <w:t>.</w:t>
      </w:r>
    </w:p>
    <w:p w:rsidR="00144270" w:rsidRDefault="00144270" w:rsidP="0004631F">
      <w:pPr>
        <w:pStyle w:val="Paragraf"/>
        <w:rPr>
          <w:b/>
        </w:rPr>
      </w:pPr>
    </w:p>
    <w:p w:rsidR="00144270" w:rsidRDefault="00144270" w:rsidP="0004631F">
      <w:pPr>
        <w:pStyle w:val="Paragraf"/>
        <w:rPr>
          <w:b/>
        </w:rPr>
      </w:pPr>
    </w:p>
    <w:p w:rsidR="00144270" w:rsidRDefault="00144270" w:rsidP="00144270">
      <w:pPr>
        <w:pStyle w:val="MenuPENDAHULUAN"/>
        <w:spacing w:before="0" w:after="0" w:line="300" w:lineRule="atLeast"/>
        <w:ind w:left="425" w:hanging="425"/>
        <w:rPr>
          <w:b w:val="0"/>
        </w:rPr>
      </w:pPr>
      <w:r>
        <w:rPr>
          <w:b w:val="0"/>
        </w:rPr>
        <w:t>REKOMENDASI</w:t>
      </w:r>
    </w:p>
    <w:p w:rsidR="00144270" w:rsidRDefault="00144270" w:rsidP="0004631F">
      <w:pPr>
        <w:pStyle w:val="Paragraf"/>
        <w:rPr>
          <w:b/>
        </w:rPr>
      </w:pPr>
    </w:p>
    <w:p w:rsidR="003A6634" w:rsidRPr="003A6634" w:rsidRDefault="003A6634" w:rsidP="003A6634">
      <w:pPr>
        <w:pStyle w:val="Paragraf"/>
      </w:pPr>
      <w:proofErr w:type="gramStart"/>
      <w:r w:rsidRPr="003A6634">
        <w:t xml:space="preserve">Unit </w:t>
      </w:r>
      <w:proofErr w:type="spellStart"/>
      <w:r w:rsidRPr="003A6634">
        <w:t>Pelasksana</w:t>
      </w:r>
      <w:proofErr w:type="spellEnd"/>
      <w:r w:rsidRPr="003A6634">
        <w:t xml:space="preserve"> </w:t>
      </w:r>
      <w:proofErr w:type="spellStart"/>
      <w:r w:rsidRPr="003A6634">
        <w:t>Teknis</w:t>
      </w:r>
      <w:proofErr w:type="spellEnd"/>
      <w:r w:rsidRPr="003A6634">
        <w:t xml:space="preserve"> </w:t>
      </w:r>
      <w:proofErr w:type="spellStart"/>
      <w:r w:rsidRPr="003A6634">
        <w:t>Pengujian</w:t>
      </w:r>
      <w:proofErr w:type="spellEnd"/>
      <w:r w:rsidRPr="003A6634">
        <w:t xml:space="preserve"> </w:t>
      </w:r>
      <w:proofErr w:type="spellStart"/>
      <w:r w:rsidRPr="003A6634">
        <w:t>Kendaraan</w:t>
      </w:r>
      <w:proofErr w:type="spellEnd"/>
      <w:r w:rsidRPr="003A6634">
        <w:t xml:space="preserve"> </w:t>
      </w:r>
      <w:proofErr w:type="spellStart"/>
      <w:r w:rsidRPr="003A6634">
        <w:t>Bermotor</w:t>
      </w:r>
      <w:proofErr w:type="spellEnd"/>
      <w:r w:rsidRPr="003A6634">
        <w:t xml:space="preserve"> </w:t>
      </w:r>
      <w:proofErr w:type="spellStart"/>
      <w:r w:rsidRPr="003A6634">
        <w:t>Dinas</w:t>
      </w:r>
      <w:proofErr w:type="spellEnd"/>
      <w:r w:rsidRPr="003A6634">
        <w:t xml:space="preserve"> </w:t>
      </w:r>
      <w:proofErr w:type="spellStart"/>
      <w:r w:rsidRPr="003A6634">
        <w:t>Perhubungan</w:t>
      </w:r>
      <w:proofErr w:type="spellEnd"/>
      <w:r w:rsidRPr="003A6634">
        <w:t xml:space="preserve"> Kota </w:t>
      </w:r>
      <w:proofErr w:type="spellStart"/>
      <w:r w:rsidRPr="003A6634">
        <w:t>Cimahi</w:t>
      </w:r>
      <w:proofErr w:type="spellEnd"/>
      <w:r w:rsidRPr="003A6634">
        <w:t xml:space="preserve"> </w:t>
      </w:r>
      <w:proofErr w:type="spellStart"/>
      <w:r w:rsidRPr="003A6634">
        <w:t>dengan</w:t>
      </w:r>
      <w:proofErr w:type="spellEnd"/>
      <w:r w:rsidRPr="003A6634">
        <w:t xml:space="preserve"> </w:t>
      </w:r>
      <w:proofErr w:type="spellStart"/>
      <w:r w:rsidRPr="003A6634">
        <w:t>menggunakan</w:t>
      </w:r>
      <w:proofErr w:type="spellEnd"/>
      <w:r w:rsidRPr="003A6634">
        <w:t xml:space="preserve"> </w:t>
      </w:r>
      <w:proofErr w:type="spellStart"/>
      <w:r w:rsidRPr="003A6634">
        <w:t>Simulasi</w:t>
      </w:r>
      <w:proofErr w:type="spellEnd"/>
      <w:r w:rsidRPr="003A6634">
        <w:t xml:space="preserve"> Monte Carlo </w:t>
      </w:r>
      <w:proofErr w:type="spellStart"/>
      <w:r w:rsidRPr="003A6634">
        <w:t>dengan</w:t>
      </w:r>
      <w:proofErr w:type="spellEnd"/>
      <w:r w:rsidRPr="003A6634">
        <w:t xml:space="preserve"> </w:t>
      </w:r>
      <w:proofErr w:type="spellStart"/>
      <w:r w:rsidRPr="003A6634">
        <w:t>variabel</w:t>
      </w:r>
      <w:proofErr w:type="spellEnd"/>
      <w:r w:rsidRPr="003A6634">
        <w:t xml:space="preserve"> </w:t>
      </w:r>
      <w:proofErr w:type="spellStart"/>
      <w:r w:rsidRPr="003A6634">
        <w:t>masukan</w:t>
      </w:r>
      <w:proofErr w:type="spellEnd"/>
      <w:r w:rsidRPr="003A6634">
        <w:t xml:space="preserve"> Mean </w:t>
      </w:r>
      <w:proofErr w:type="spellStart"/>
      <w:r w:rsidRPr="003A6634">
        <w:t>dan</w:t>
      </w:r>
      <w:proofErr w:type="spellEnd"/>
      <w:r w:rsidRPr="003A6634">
        <w:t xml:space="preserve"> </w:t>
      </w:r>
      <w:proofErr w:type="spellStart"/>
      <w:r w:rsidRPr="003A6634">
        <w:t>Standar</w:t>
      </w:r>
      <w:proofErr w:type="spellEnd"/>
      <w:r w:rsidRPr="003A6634">
        <w:t xml:space="preserve"> </w:t>
      </w:r>
      <w:proofErr w:type="spellStart"/>
      <w:r w:rsidRPr="003A6634">
        <w:t>Deviasi</w:t>
      </w:r>
      <w:proofErr w:type="spellEnd"/>
      <w:r w:rsidRPr="003A6634">
        <w:t xml:space="preserve"> </w:t>
      </w:r>
      <w:proofErr w:type="spellStart"/>
      <w:r w:rsidRPr="003A6634">
        <w:t>dari</w:t>
      </w:r>
      <w:proofErr w:type="spellEnd"/>
      <w:r w:rsidRPr="003A6634">
        <w:t xml:space="preserve"> </w:t>
      </w:r>
      <w:proofErr w:type="spellStart"/>
      <w:r w:rsidRPr="003A6634">
        <w:t>hasil</w:t>
      </w:r>
      <w:proofErr w:type="spellEnd"/>
      <w:r w:rsidRPr="003A6634">
        <w:t xml:space="preserve"> </w:t>
      </w:r>
      <w:proofErr w:type="spellStart"/>
      <w:r w:rsidRPr="003A6634">
        <w:t>kuesioner</w:t>
      </w:r>
      <w:proofErr w:type="spellEnd"/>
      <w:r w:rsidRPr="003A6634">
        <w:t>.</w:t>
      </w:r>
      <w:proofErr w:type="gramEnd"/>
      <w:r w:rsidRPr="003A6634">
        <w:t xml:space="preserve"> </w:t>
      </w:r>
      <w:proofErr w:type="spellStart"/>
      <w:r w:rsidRPr="003A6634">
        <w:t>Untuk</w:t>
      </w:r>
      <w:proofErr w:type="spellEnd"/>
      <w:r w:rsidRPr="003A6634">
        <w:t xml:space="preserve"> </w:t>
      </w:r>
      <w:proofErr w:type="spellStart"/>
      <w:r w:rsidRPr="003A6634">
        <w:t>pengembangan</w:t>
      </w:r>
      <w:proofErr w:type="spellEnd"/>
      <w:r w:rsidRPr="003A6634">
        <w:t xml:space="preserve"> </w:t>
      </w:r>
      <w:proofErr w:type="spellStart"/>
      <w:r w:rsidRPr="003A6634">
        <w:t>selanjutnya</w:t>
      </w:r>
      <w:proofErr w:type="spellEnd"/>
      <w:r w:rsidRPr="003A6634">
        <w:t xml:space="preserve"> </w:t>
      </w:r>
      <w:proofErr w:type="spellStart"/>
      <w:r w:rsidRPr="003A6634">
        <w:t>pada</w:t>
      </w:r>
      <w:proofErr w:type="spellEnd"/>
      <w:r w:rsidRPr="003A6634">
        <w:t xml:space="preserve"> </w:t>
      </w:r>
      <w:proofErr w:type="spellStart"/>
      <w:r w:rsidRPr="003A6634">
        <w:t>bidang</w:t>
      </w:r>
      <w:proofErr w:type="spellEnd"/>
      <w:r w:rsidRPr="003A6634">
        <w:t xml:space="preserve"> </w:t>
      </w:r>
      <w:proofErr w:type="spellStart"/>
      <w:r w:rsidRPr="003A6634">
        <w:t>Manajemen</w:t>
      </w:r>
      <w:proofErr w:type="spellEnd"/>
      <w:r w:rsidRPr="003A6634">
        <w:t xml:space="preserve"> </w:t>
      </w:r>
      <w:proofErr w:type="spellStart"/>
      <w:r w:rsidRPr="003A6634">
        <w:t>Operasional</w:t>
      </w:r>
      <w:proofErr w:type="spellEnd"/>
      <w:r w:rsidRPr="003A6634">
        <w:t xml:space="preserve"> </w:t>
      </w:r>
      <w:proofErr w:type="spellStart"/>
      <w:r w:rsidRPr="003A6634">
        <w:t>perlu</w:t>
      </w:r>
      <w:proofErr w:type="spellEnd"/>
      <w:r w:rsidRPr="003A6634">
        <w:t xml:space="preserve"> </w:t>
      </w:r>
      <w:proofErr w:type="spellStart"/>
      <w:r w:rsidRPr="003A6634">
        <w:t>dilakukan</w:t>
      </w:r>
      <w:proofErr w:type="spellEnd"/>
      <w:r w:rsidRPr="003A6634">
        <w:t xml:space="preserve"> </w:t>
      </w:r>
      <w:proofErr w:type="spellStart"/>
      <w:r w:rsidRPr="003A6634">
        <w:t>adalah</w:t>
      </w:r>
      <w:proofErr w:type="spellEnd"/>
      <w:r w:rsidRPr="003A6634">
        <w:t xml:space="preserve"> </w:t>
      </w:r>
      <w:proofErr w:type="spellStart"/>
      <w:r w:rsidRPr="003A6634">
        <w:t>sebagai</w:t>
      </w:r>
      <w:proofErr w:type="spellEnd"/>
      <w:r w:rsidRPr="003A6634">
        <w:t xml:space="preserve"> </w:t>
      </w:r>
      <w:proofErr w:type="spellStart"/>
      <w:r w:rsidRPr="003A6634">
        <w:t>berikut</w:t>
      </w:r>
      <w:proofErr w:type="spellEnd"/>
      <w:r w:rsidRPr="003A6634">
        <w:t>:</w:t>
      </w:r>
    </w:p>
    <w:p w:rsidR="003A6634" w:rsidRPr="003A6634" w:rsidRDefault="003A6634" w:rsidP="003A6634">
      <w:pPr>
        <w:pStyle w:val="Paragraf"/>
      </w:pPr>
      <w:r w:rsidRPr="003A6634">
        <w:t>1.</w:t>
      </w:r>
      <w:r w:rsidRPr="003A6634">
        <w:tab/>
      </w:r>
      <w:proofErr w:type="spellStart"/>
      <w:r w:rsidRPr="003A6634">
        <w:t>Manajemen</w:t>
      </w:r>
      <w:proofErr w:type="spellEnd"/>
      <w:r w:rsidRPr="003A6634">
        <w:t xml:space="preserve"> </w:t>
      </w:r>
      <w:proofErr w:type="spellStart"/>
      <w:r w:rsidRPr="003A6634">
        <w:t>Kualitas</w:t>
      </w:r>
      <w:proofErr w:type="spellEnd"/>
    </w:p>
    <w:p w:rsidR="003A6634" w:rsidRPr="003A6634" w:rsidRDefault="003A6634" w:rsidP="003A6634">
      <w:pPr>
        <w:pStyle w:val="Paragraf"/>
      </w:pPr>
      <w:proofErr w:type="spellStart"/>
      <w:proofErr w:type="gramStart"/>
      <w:r w:rsidRPr="003A6634">
        <w:t>Manajemen</w:t>
      </w:r>
      <w:proofErr w:type="spellEnd"/>
      <w:r w:rsidRPr="003A6634">
        <w:t xml:space="preserve"> </w:t>
      </w:r>
      <w:proofErr w:type="spellStart"/>
      <w:r w:rsidRPr="003A6634">
        <w:t>Kualitas</w:t>
      </w:r>
      <w:proofErr w:type="spellEnd"/>
      <w:r w:rsidRPr="003A6634">
        <w:t xml:space="preserve"> </w:t>
      </w:r>
      <w:proofErr w:type="spellStart"/>
      <w:r w:rsidRPr="003A6634">
        <w:t>bertujuan</w:t>
      </w:r>
      <w:proofErr w:type="spellEnd"/>
      <w:r w:rsidRPr="003A6634">
        <w:t xml:space="preserve"> agar UPTD </w:t>
      </w:r>
      <w:proofErr w:type="spellStart"/>
      <w:r w:rsidRPr="003A6634">
        <w:t>dapat</w:t>
      </w:r>
      <w:proofErr w:type="spellEnd"/>
      <w:r w:rsidRPr="003A6634">
        <w:t xml:space="preserve"> </w:t>
      </w:r>
      <w:proofErr w:type="spellStart"/>
      <w:r w:rsidRPr="003A6634">
        <w:t>menentukan</w:t>
      </w:r>
      <w:proofErr w:type="spellEnd"/>
      <w:r w:rsidRPr="003A6634">
        <w:t xml:space="preserve"> </w:t>
      </w:r>
      <w:proofErr w:type="spellStart"/>
      <w:r w:rsidRPr="003A6634">
        <w:t>ekspektasi</w:t>
      </w:r>
      <w:proofErr w:type="spellEnd"/>
      <w:r w:rsidRPr="003A6634">
        <w:t xml:space="preserve"> </w:t>
      </w:r>
      <w:proofErr w:type="spellStart"/>
      <w:r w:rsidRPr="003A6634">
        <w:t>kualitas</w:t>
      </w:r>
      <w:proofErr w:type="spellEnd"/>
      <w:r w:rsidRPr="003A6634">
        <w:t xml:space="preserve"> </w:t>
      </w:r>
      <w:proofErr w:type="spellStart"/>
      <w:r w:rsidRPr="003A6634">
        <w:t>dari</w:t>
      </w:r>
      <w:proofErr w:type="spellEnd"/>
      <w:r w:rsidRPr="003A6634">
        <w:t xml:space="preserve"> </w:t>
      </w:r>
      <w:proofErr w:type="spellStart"/>
      <w:r w:rsidRPr="003A6634">
        <w:t>masyarakat</w:t>
      </w:r>
      <w:proofErr w:type="spellEnd"/>
      <w:r w:rsidRPr="003A6634">
        <w:t xml:space="preserve"> </w:t>
      </w:r>
      <w:proofErr w:type="spellStart"/>
      <w:r w:rsidRPr="003A6634">
        <w:t>serta</w:t>
      </w:r>
      <w:proofErr w:type="spellEnd"/>
      <w:r w:rsidRPr="003A6634">
        <w:t xml:space="preserve"> </w:t>
      </w:r>
      <w:proofErr w:type="spellStart"/>
      <w:r w:rsidRPr="003A6634">
        <w:t>membuat</w:t>
      </w:r>
      <w:proofErr w:type="spellEnd"/>
      <w:r w:rsidRPr="003A6634">
        <w:t xml:space="preserve"> </w:t>
      </w:r>
      <w:proofErr w:type="spellStart"/>
      <w:r w:rsidRPr="003A6634">
        <w:t>kebijakan</w:t>
      </w:r>
      <w:proofErr w:type="spellEnd"/>
      <w:r w:rsidRPr="003A6634">
        <w:t xml:space="preserve"> </w:t>
      </w:r>
      <w:proofErr w:type="spellStart"/>
      <w:r w:rsidRPr="003A6634">
        <w:t>dan</w:t>
      </w:r>
      <w:proofErr w:type="spellEnd"/>
      <w:r w:rsidRPr="003A6634">
        <w:t xml:space="preserve"> </w:t>
      </w:r>
      <w:proofErr w:type="spellStart"/>
      <w:r w:rsidRPr="003A6634">
        <w:t>prosedur</w:t>
      </w:r>
      <w:proofErr w:type="spellEnd"/>
      <w:r w:rsidRPr="003A6634">
        <w:t xml:space="preserve"> </w:t>
      </w:r>
      <w:proofErr w:type="spellStart"/>
      <w:r w:rsidRPr="003A6634">
        <w:t>untuk</w:t>
      </w:r>
      <w:proofErr w:type="spellEnd"/>
      <w:r w:rsidRPr="003A6634">
        <w:t xml:space="preserve"> </w:t>
      </w:r>
      <w:proofErr w:type="spellStart"/>
      <w:r w:rsidRPr="003A6634">
        <w:t>mengidentifikasi</w:t>
      </w:r>
      <w:proofErr w:type="spellEnd"/>
      <w:r w:rsidRPr="003A6634">
        <w:t xml:space="preserve"> </w:t>
      </w:r>
      <w:proofErr w:type="spellStart"/>
      <w:r w:rsidRPr="003A6634">
        <w:t>dan</w:t>
      </w:r>
      <w:proofErr w:type="spellEnd"/>
      <w:r w:rsidRPr="003A6634">
        <w:t xml:space="preserve"> </w:t>
      </w:r>
      <w:proofErr w:type="spellStart"/>
      <w:r w:rsidRPr="003A6634">
        <w:t>mencapai</w:t>
      </w:r>
      <w:proofErr w:type="spellEnd"/>
      <w:r w:rsidRPr="003A6634">
        <w:t xml:space="preserve"> </w:t>
      </w:r>
      <w:proofErr w:type="spellStart"/>
      <w:r w:rsidRPr="003A6634">
        <w:t>tujuan</w:t>
      </w:r>
      <w:proofErr w:type="spellEnd"/>
      <w:r w:rsidRPr="003A6634">
        <w:t xml:space="preserve"> </w:t>
      </w:r>
      <w:proofErr w:type="spellStart"/>
      <w:r w:rsidRPr="003A6634">
        <w:t>pencapaian</w:t>
      </w:r>
      <w:proofErr w:type="spellEnd"/>
      <w:r w:rsidRPr="003A6634">
        <w:t xml:space="preserve"> </w:t>
      </w:r>
      <w:proofErr w:type="spellStart"/>
      <w:r w:rsidRPr="003A6634">
        <w:t>kualitas</w:t>
      </w:r>
      <w:proofErr w:type="spellEnd"/>
      <w:r w:rsidRPr="003A6634">
        <w:t>.</w:t>
      </w:r>
      <w:proofErr w:type="gramEnd"/>
    </w:p>
    <w:p w:rsidR="003A6634" w:rsidRPr="003A6634" w:rsidRDefault="003A6634" w:rsidP="003A6634">
      <w:pPr>
        <w:pStyle w:val="Paragraf"/>
      </w:pPr>
      <w:r w:rsidRPr="003A6634">
        <w:t>2.</w:t>
      </w:r>
      <w:r w:rsidRPr="003A6634">
        <w:tab/>
      </w:r>
      <w:proofErr w:type="spellStart"/>
      <w:r w:rsidRPr="003A6634">
        <w:t>Desain</w:t>
      </w:r>
      <w:proofErr w:type="spellEnd"/>
      <w:r w:rsidRPr="003A6634">
        <w:t xml:space="preserve"> Tata </w:t>
      </w:r>
      <w:proofErr w:type="spellStart"/>
      <w:r w:rsidRPr="003A6634">
        <w:t>Letak</w:t>
      </w:r>
      <w:proofErr w:type="spellEnd"/>
    </w:p>
    <w:p w:rsidR="003A6634" w:rsidRPr="003A6634" w:rsidRDefault="003A6634" w:rsidP="003A6634">
      <w:pPr>
        <w:pStyle w:val="Paragraf"/>
      </w:pPr>
      <w:proofErr w:type="spellStart"/>
      <w:proofErr w:type="gramStart"/>
      <w:r w:rsidRPr="003A6634">
        <w:t>Desain</w:t>
      </w:r>
      <w:proofErr w:type="spellEnd"/>
      <w:r w:rsidRPr="003A6634">
        <w:t xml:space="preserve"> Tata </w:t>
      </w:r>
      <w:proofErr w:type="spellStart"/>
      <w:r w:rsidRPr="003A6634">
        <w:t>Letak</w:t>
      </w:r>
      <w:proofErr w:type="spellEnd"/>
      <w:r w:rsidRPr="003A6634">
        <w:t xml:space="preserve"> </w:t>
      </w:r>
      <w:proofErr w:type="spellStart"/>
      <w:r w:rsidRPr="003A6634">
        <w:t>karena</w:t>
      </w:r>
      <w:proofErr w:type="spellEnd"/>
      <w:r w:rsidRPr="003A6634">
        <w:t xml:space="preserve"> UPTD </w:t>
      </w:r>
      <w:proofErr w:type="spellStart"/>
      <w:r w:rsidRPr="003A6634">
        <w:t>Memerlukan</w:t>
      </w:r>
      <w:proofErr w:type="spellEnd"/>
      <w:r w:rsidRPr="003A6634">
        <w:t xml:space="preserve"> </w:t>
      </w:r>
      <w:proofErr w:type="spellStart"/>
      <w:r w:rsidRPr="003A6634">
        <w:t>pengelolaan</w:t>
      </w:r>
      <w:proofErr w:type="spellEnd"/>
      <w:r w:rsidRPr="003A6634">
        <w:t xml:space="preserve"> </w:t>
      </w:r>
      <w:proofErr w:type="spellStart"/>
      <w:r w:rsidRPr="003A6634">
        <w:t>kebutuhan</w:t>
      </w:r>
      <w:proofErr w:type="spellEnd"/>
      <w:r w:rsidRPr="003A6634">
        <w:t xml:space="preserve"> </w:t>
      </w:r>
      <w:proofErr w:type="spellStart"/>
      <w:r w:rsidRPr="003A6634">
        <w:t>kapasitas</w:t>
      </w:r>
      <w:proofErr w:type="spellEnd"/>
      <w:r w:rsidRPr="003A6634">
        <w:t xml:space="preserve">, </w:t>
      </w:r>
      <w:proofErr w:type="spellStart"/>
      <w:r w:rsidRPr="003A6634">
        <w:t>tingkat</w:t>
      </w:r>
      <w:proofErr w:type="spellEnd"/>
      <w:r w:rsidRPr="003A6634">
        <w:t xml:space="preserve"> </w:t>
      </w:r>
      <w:proofErr w:type="spellStart"/>
      <w:r w:rsidRPr="003A6634">
        <w:t>sumber</w:t>
      </w:r>
      <w:proofErr w:type="spellEnd"/>
      <w:r w:rsidRPr="003A6634">
        <w:t xml:space="preserve"> </w:t>
      </w:r>
      <w:proofErr w:type="spellStart"/>
      <w:r w:rsidRPr="003A6634">
        <w:t>daya</w:t>
      </w:r>
      <w:proofErr w:type="spellEnd"/>
      <w:r w:rsidRPr="003A6634">
        <w:t xml:space="preserve"> </w:t>
      </w:r>
      <w:proofErr w:type="spellStart"/>
      <w:r w:rsidRPr="003A6634">
        <w:t>manusia</w:t>
      </w:r>
      <w:proofErr w:type="spellEnd"/>
      <w:r w:rsidRPr="003A6634">
        <w:t xml:space="preserve">, </w:t>
      </w:r>
      <w:proofErr w:type="spellStart"/>
      <w:r w:rsidRPr="003A6634">
        <w:t>teknologi</w:t>
      </w:r>
      <w:proofErr w:type="spellEnd"/>
      <w:r w:rsidRPr="003A6634">
        <w:t xml:space="preserve"> </w:t>
      </w:r>
      <w:proofErr w:type="spellStart"/>
      <w:r w:rsidRPr="003A6634">
        <w:t>dan</w:t>
      </w:r>
      <w:proofErr w:type="spellEnd"/>
      <w:r w:rsidRPr="003A6634">
        <w:t xml:space="preserve"> </w:t>
      </w:r>
      <w:proofErr w:type="spellStart"/>
      <w:r w:rsidRPr="003A6634">
        <w:t>kebutuhan</w:t>
      </w:r>
      <w:proofErr w:type="spellEnd"/>
      <w:r w:rsidRPr="003A6634">
        <w:t xml:space="preserve"> </w:t>
      </w:r>
      <w:proofErr w:type="spellStart"/>
      <w:r w:rsidRPr="003A6634">
        <w:t>persediaan</w:t>
      </w:r>
      <w:proofErr w:type="spellEnd"/>
      <w:r w:rsidRPr="003A6634">
        <w:t xml:space="preserve"> </w:t>
      </w:r>
      <w:proofErr w:type="spellStart"/>
      <w:r w:rsidRPr="003A6634">
        <w:t>untuk</w:t>
      </w:r>
      <w:proofErr w:type="spellEnd"/>
      <w:r w:rsidRPr="003A6634">
        <w:t xml:space="preserve"> </w:t>
      </w:r>
      <w:proofErr w:type="spellStart"/>
      <w:r w:rsidRPr="003A6634">
        <w:t>menentukan</w:t>
      </w:r>
      <w:proofErr w:type="spellEnd"/>
      <w:r w:rsidRPr="003A6634">
        <w:t xml:space="preserve"> </w:t>
      </w:r>
      <w:proofErr w:type="spellStart"/>
      <w:r w:rsidRPr="003A6634">
        <w:t>jalur</w:t>
      </w:r>
      <w:proofErr w:type="spellEnd"/>
      <w:r w:rsidRPr="003A6634">
        <w:t xml:space="preserve"> yang </w:t>
      </w:r>
      <w:proofErr w:type="spellStart"/>
      <w:r w:rsidRPr="003A6634">
        <w:t>lebih</w:t>
      </w:r>
      <w:proofErr w:type="spellEnd"/>
      <w:r w:rsidRPr="003A6634">
        <w:t xml:space="preserve"> </w:t>
      </w:r>
      <w:proofErr w:type="spellStart"/>
      <w:r w:rsidRPr="003A6634">
        <w:t>efisien</w:t>
      </w:r>
      <w:proofErr w:type="spellEnd"/>
      <w:r w:rsidRPr="003A6634">
        <w:t>.</w:t>
      </w:r>
      <w:proofErr w:type="gramEnd"/>
    </w:p>
    <w:p w:rsidR="003A6634" w:rsidRPr="003A6634" w:rsidRDefault="003A6634" w:rsidP="003A6634">
      <w:pPr>
        <w:pStyle w:val="Paragraf"/>
      </w:pPr>
      <w:r w:rsidRPr="003A6634">
        <w:t>3.</w:t>
      </w:r>
      <w:r w:rsidRPr="003A6634">
        <w:tab/>
      </w:r>
      <w:proofErr w:type="spellStart"/>
      <w:r w:rsidRPr="003A6634">
        <w:t>Desain</w:t>
      </w:r>
      <w:proofErr w:type="spellEnd"/>
      <w:r w:rsidRPr="003A6634">
        <w:t xml:space="preserve"> </w:t>
      </w:r>
      <w:proofErr w:type="spellStart"/>
      <w:r w:rsidRPr="003A6634">
        <w:t>Penentuan</w:t>
      </w:r>
      <w:proofErr w:type="spellEnd"/>
      <w:r w:rsidRPr="003A6634">
        <w:t xml:space="preserve"> </w:t>
      </w:r>
      <w:proofErr w:type="spellStart"/>
      <w:r w:rsidRPr="003A6634">
        <w:t>Jadwal</w:t>
      </w:r>
      <w:proofErr w:type="spellEnd"/>
      <w:r w:rsidRPr="003A6634">
        <w:t xml:space="preserve"> </w:t>
      </w:r>
    </w:p>
    <w:p w:rsidR="003A6634" w:rsidRPr="003A6634" w:rsidRDefault="003A6634" w:rsidP="003A6634">
      <w:pPr>
        <w:pStyle w:val="Paragraf"/>
      </w:pPr>
      <w:proofErr w:type="spellStart"/>
      <w:proofErr w:type="gramStart"/>
      <w:r w:rsidRPr="003A6634">
        <w:t>Desain</w:t>
      </w:r>
      <w:proofErr w:type="spellEnd"/>
      <w:r w:rsidRPr="003A6634">
        <w:t xml:space="preserve"> </w:t>
      </w:r>
      <w:proofErr w:type="spellStart"/>
      <w:r w:rsidRPr="003A6634">
        <w:t>penentuan</w:t>
      </w:r>
      <w:proofErr w:type="spellEnd"/>
      <w:r w:rsidRPr="003A6634">
        <w:t xml:space="preserve"> </w:t>
      </w:r>
      <w:proofErr w:type="spellStart"/>
      <w:r w:rsidRPr="003A6634">
        <w:t>jadwal</w:t>
      </w:r>
      <w:proofErr w:type="spellEnd"/>
      <w:r w:rsidRPr="003A6634">
        <w:t xml:space="preserve"> </w:t>
      </w:r>
      <w:proofErr w:type="spellStart"/>
      <w:r w:rsidRPr="003A6634">
        <w:t>diperlukan</w:t>
      </w:r>
      <w:proofErr w:type="spellEnd"/>
      <w:r w:rsidRPr="003A6634">
        <w:t xml:space="preserve"> </w:t>
      </w:r>
      <w:proofErr w:type="spellStart"/>
      <w:r w:rsidRPr="003A6634">
        <w:t>oleh</w:t>
      </w:r>
      <w:proofErr w:type="spellEnd"/>
      <w:r w:rsidRPr="003A6634">
        <w:t xml:space="preserve"> UPTD </w:t>
      </w:r>
      <w:proofErr w:type="spellStart"/>
      <w:r w:rsidRPr="003A6634">
        <w:t>untuk</w:t>
      </w:r>
      <w:proofErr w:type="spellEnd"/>
      <w:r w:rsidRPr="003A6634">
        <w:t xml:space="preserve"> </w:t>
      </w:r>
      <w:proofErr w:type="spellStart"/>
      <w:r w:rsidRPr="003A6634">
        <w:t>Menentukan</w:t>
      </w:r>
      <w:proofErr w:type="spellEnd"/>
      <w:r w:rsidRPr="003A6634">
        <w:t xml:space="preserve"> </w:t>
      </w:r>
      <w:proofErr w:type="spellStart"/>
      <w:r w:rsidRPr="003A6634">
        <w:t>dan</w:t>
      </w:r>
      <w:proofErr w:type="spellEnd"/>
      <w:r w:rsidRPr="003A6634">
        <w:t xml:space="preserve"> </w:t>
      </w:r>
      <w:proofErr w:type="spellStart"/>
      <w:r w:rsidRPr="003A6634">
        <w:t>menerapkan</w:t>
      </w:r>
      <w:proofErr w:type="spellEnd"/>
      <w:r w:rsidRPr="003A6634">
        <w:t xml:space="preserve"> </w:t>
      </w:r>
      <w:proofErr w:type="spellStart"/>
      <w:r w:rsidRPr="003A6634">
        <w:t>jadwal</w:t>
      </w:r>
      <w:proofErr w:type="spellEnd"/>
      <w:r w:rsidRPr="003A6634">
        <w:t xml:space="preserve"> </w:t>
      </w:r>
      <w:proofErr w:type="spellStart"/>
      <w:r w:rsidRPr="003A6634">
        <w:t>secara</w:t>
      </w:r>
      <w:proofErr w:type="spellEnd"/>
      <w:r w:rsidRPr="003A6634">
        <w:t xml:space="preserve"> </w:t>
      </w:r>
      <w:proofErr w:type="spellStart"/>
      <w:r w:rsidRPr="003A6634">
        <w:t>efektif</w:t>
      </w:r>
      <w:proofErr w:type="spellEnd"/>
      <w:r w:rsidRPr="003A6634">
        <w:t xml:space="preserve"> </w:t>
      </w:r>
      <w:proofErr w:type="spellStart"/>
      <w:r w:rsidRPr="003A6634">
        <w:t>dan</w:t>
      </w:r>
      <w:proofErr w:type="spellEnd"/>
      <w:r w:rsidRPr="003A6634">
        <w:t xml:space="preserve"> </w:t>
      </w:r>
      <w:proofErr w:type="spellStart"/>
      <w:r w:rsidRPr="003A6634">
        <w:t>efisien</w:t>
      </w:r>
      <w:proofErr w:type="spellEnd"/>
      <w:r w:rsidRPr="003A6634">
        <w:t>.</w:t>
      </w:r>
      <w:proofErr w:type="gramEnd"/>
    </w:p>
    <w:p w:rsidR="003A6634" w:rsidRPr="003A6634" w:rsidRDefault="003A6634" w:rsidP="003A6634">
      <w:pPr>
        <w:pStyle w:val="Paragraf"/>
      </w:pPr>
      <w:r w:rsidRPr="003A6634">
        <w:t>4.</w:t>
      </w:r>
      <w:r w:rsidRPr="003A6634">
        <w:tab/>
      </w:r>
      <w:proofErr w:type="spellStart"/>
      <w:r w:rsidRPr="003A6634">
        <w:t>Pemeliharaan</w:t>
      </w:r>
      <w:proofErr w:type="spellEnd"/>
    </w:p>
    <w:p w:rsidR="00144270" w:rsidRPr="003A6634" w:rsidRDefault="003A6634" w:rsidP="003A6634">
      <w:pPr>
        <w:pStyle w:val="Paragraf"/>
      </w:pPr>
      <w:proofErr w:type="spellStart"/>
      <w:proofErr w:type="gramStart"/>
      <w:r w:rsidRPr="003A6634">
        <w:t>Pemeliharaan</w:t>
      </w:r>
      <w:proofErr w:type="spellEnd"/>
      <w:r w:rsidRPr="003A6634">
        <w:t xml:space="preserve"> </w:t>
      </w:r>
      <w:proofErr w:type="spellStart"/>
      <w:r w:rsidRPr="003A6634">
        <w:t>bertujuan</w:t>
      </w:r>
      <w:proofErr w:type="spellEnd"/>
      <w:r w:rsidRPr="003A6634">
        <w:t xml:space="preserve"> agar UPTD </w:t>
      </w:r>
      <w:proofErr w:type="spellStart"/>
      <w:r w:rsidRPr="003A6634">
        <w:t>dapat</w:t>
      </w:r>
      <w:proofErr w:type="spellEnd"/>
      <w:r w:rsidRPr="003A6634">
        <w:t xml:space="preserve"> </w:t>
      </w:r>
      <w:proofErr w:type="spellStart"/>
      <w:r w:rsidRPr="003A6634">
        <w:t>menjaga</w:t>
      </w:r>
      <w:proofErr w:type="spellEnd"/>
      <w:r w:rsidRPr="003A6634">
        <w:t xml:space="preserve"> </w:t>
      </w:r>
      <w:proofErr w:type="spellStart"/>
      <w:r w:rsidRPr="003A6634">
        <w:t>setiap</w:t>
      </w:r>
      <w:proofErr w:type="spellEnd"/>
      <w:r w:rsidRPr="003A6634">
        <w:t xml:space="preserve"> </w:t>
      </w:r>
      <w:proofErr w:type="spellStart"/>
      <w:r w:rsidRPr="003A6634">
        <w:t>fasilitas</w:t>
      </w:r>
      <w:proofErr w:type="spellEnd"/>
      <w:r w:rsidRPr="003A6634">
        <w:t xml:space="preserve"> </w:t>
      </w:r>
      <w:proofErr w:type="spellStart"/>
      <w:r w:rsidRPr="003A6634">
        <w:t>dapat</w:t>
      </w:r>
      <w:proofErr w:type="spellEnd"/>
      <w:r w:rsidRPr="003A6634">
        <w:t xml:space="preserve"> </w:t>
      </w:r>
      <w:proofErr w:type="spellStart"/>
      <w:r w:rsidRPr="003A6634">
        <w:t>diandalkan</w:t>
      </w:r>
      <w:proofErr w:type="spellEnd"/>
      <w:r w:rsidRPr="003A6634">
        <w:t xml:space="preserve"> </w:t>
      </w:r>
      <w:proofErr w:type="spellStart"/>
      <w:r w:rsidRPr="003A6634">
        <w:t>dan</w:t>
      </w:r>
      <w:proofErr w:type="spellEnd"/>
      <w:r w:rsidRPr="003A6634">
        <w:t xml:space="preserve"> </w:t>
      </w:r>
      <w:proofErr w:type="spellStart"/>
      <w:r w:rsidRPr="003A6634">
        <w:t>stabil</w:t>
      </w:r>
      <w:proofErr w:type="spellEnd"/>
      <w:r w:rsidRPr="003A6634">
        <w:t>.</w:t>
      </w:r>
      <w:proofErr w:type="gramEnd"/>
    </w:p>
    <w:p w:rsidR="00144270" w:rsidRDefault="00144270" w:rsidP="0004631F">
      <w:pPr>
        <w:pStyle w:val="Paragraf"/>
        <w:rPr>
          <w:b/>
        </w:rPr>
      </w:pPr>
    </w:p>
    <w:p w:rsidR="0075430E" w:rsidRPr="0075430E" w:rsidRDefault="00144270" w:rsidP="0075430E">
      <w:pPr>
        <w:pStyle w:val="MenuPENDAHULUAN"/>
        <w:spacing w:before="0" w:after="0" w:line="300" w:lineRule="atLeast"/>
        <w:ind w:left="425" w:hanging="425"/>
        <w:rPr>
          <w:b w:val="0"/>
        </w:rPr>
      </w:pPr>
      <w:r>
        <w:rPr>
          <w:b w:val="0"/>
        </w:rPr>
        <w:t>DAFTAR PUSTAKA</w:t>
      </w:r>
    </w:p>
    <w:p w:rsidR="0075430E" w:rsidRPr="00DB164E" w:rsidRDefault="0075430E" w:rsidP="00DB164E">
      <w:pPr>
        <w:ind w:left="426" w:hanging="426"/>
        <w:jc w:val="both"/>
        <w:rPr>
          <w:noProof/>
          <w:lang w:val="id-ID"/>
        </w:rPr>
      </w:pPr>
    </w:p>
    <w:p w:rsidR="00556C87" w:rsidRDefault="00556C87" w:rsidP="00DB164E">
      <w:pPr>
        <w:ind w:left="426" w:hanging="426"/>
        <w:jc w:val="both"/>
        <w:rPr>
          <w:noProof/>
          <w:lang w:val="id-ID"/>
        </w:rPr>
      </w:pPr>
      <w:r w:rsidRPr="00061C95">
        <w:rPr>
          <w:noProof/>
        </w:rPr>
        <w:t xml:space="preserve">Anthony, R. N., &amp; Govindarajan, V. (2005). </w:t>
      </w:r>
      <w:r w:rsidRPr="00061C95">
        <w:rPr>
          <w:i/>
          <w:iCs/>
          <w:noProof/>
        </w:rPr>
        <w:t>Sistem Pengendalian Manajemen</w:t>
      </w:r>
      <w:r>
        <w:rPr>
          <w:noProof/>
        </w:rPr>
        <w:t xml:space="preserve"> (Vol. Edisi 11).</w:t>
      </w:r>
      <w:r>
        <w:rPr>
          <w:noProof/>
          <w:lang w:val="id-ID"/>
        </w:rPr>
        <w:t xml:space="preserve"> </w:t>
      </w:r>
      <w:r w:rsidRPr="00061C95">
        <w:rPr>
          <w:noProof/>
        </w:rPr>
        <w:t>Jakarta: Salemba Empat.</w:t>
      </w:r>
    </w:p>
    <w:p w:rsidR="00556C87" w:rsidRDefault="00556C87" w:rsidP="00682E93">
      <w:pPr>
        <w:ind w:left="720" w:hanging="720"/>
        <w:jc w:val="both"/>
        <w:rPr>
          <w:noProof/>
          <w:lang w:val="id-ID"/>
        </w:rPr>
      </w:pPr>
      <w:r w:rsidRPr="00682E93">
        <w:rPr>
          <w:noProof/>
          <w:lang w:val="id-ID"/>
        </w:rPr>
        <w:t>AS/NZS 4360. (2004). The Australian And New Zealand Standard on Risk .</w:t>
      </w:r>
    </w:p>
    <w:p w:rsidR="00556C87" w:rsidRDefault="00556C87" w:rsidP="00682E93">
      <w:pPr>
        <w:ind w:left="720" w:hanging="720"/>
        <w:jc w:val="both"/>
        <w:rPr>
          <w:noProof/>
          <w:lang w:val="id-ID"/>
        </w:rPr>
      </w:pPr>
      <w:r w:rsidRPr="00682E93">
        <w:rPr>
          <w:noProof/>
          <w:lang w:val="id-ID"/>
        </w:rPr>
        <w:t>Darmawi, H. (2005). Manajemen Risiko. Jakarta: Bumi Aksara.</w:t>
      </w:r>
    </w:p>
    <w:p w:rsidR="00556C87" w:rsidRPr="00191685" w:rsidRDefault="00556C87" w:rsidP="00191685">
      <w:pPr>
        <w:pStyle w:val="Paragraf"/>
        <w:spacing w:line="240" w:lineRule="auto"/>
        <w:ind w:left="425" w:hanging="425"/>
        <w:rPr>
          <w:rFonts w:asciiTheme="minorHAnsi" w:hAnsiTheme="minorHAnsi" w:cstheme="minorHAnsi"/>
          <w:lang w:val="id-ID"/>
        </w:rPr>
      </w:pPr>
      <w:r w:rsidRPr="00191685">
        <w:rPr>
          <w:rFonts w:asciiTheme="minorHAnsi" w:hAnsiTheme="minorHAnsi" w:cstheme="minorHAnsi"/>
          <w:noProof/>
        </w:rPr>
        <w:t xml:space="preserve">Fatmarindah, A. (2010). Kajian manajemen risiko operasional pada divisi penerimaan, </w:t>
      </w:r>
      <w:r w:rsidRPr="00191685">
        <w:rPr>
          <w:rFonts w:asciiTheme="minorHAnsi" w:hAnsiTheme="minorHAnsi" w:cstheme="minorHAnsi"/>
          <w:noProof/>
        </w:rPr>
        <w:lastRenderedPageBreak/>
        <w:t>penimbunan dan penyaluran bbm di depot ujung berung.</w:t>
      </w:r>
    </w:p>
    <w:p w:rsidR="00556C87" w:rsidRPr="00061C95" w:rsidRDefault="00556C87" w:rsidP="00DB164E">
      <w:pPr>
        <w:ind w:left="709" w:hanging="709"/>
        <w:jc w:val="both"/>
        <w:rPr>
          <w:noProof/>
        </w:rPr>
      </w:pPr>
      <w:r>
        <w:rPr>
          <w:noProof/>
        </w:rPr>
        <w:t xml:space="preserve">Global Association of Risk Professionals &amp; Badan Sertifikasi Manajemen Risiko . (2008). </w:t>
      </w:r>
      <w:r>
        <w:rPr>
          <w:i/>
          <w:iCs/>
          <w:noProof/>
        </w:rPr>
        <w:t>Sertifikasi Manajemen Risiko Tingkat 1.</w:t>
      </w:r>
      <w:r>
        <w:rPr>
          <w:noProof/>
        </w:rPr>
        <w:t xml:space="preserve"> Jakarta: Badan Sertifikasi Manajemen Risiko. </w:t>
      </w:r>
    </w:p>
    <w:p w:rsidR="00556C87" w:rsidRDefault="00556C87" w:rsidP="00BA43A5">
      <w:pPr>
        <w:ind w:left="426" w:hanging="426"/>
        <w:jc w:val="both"/>
        <w:rPr>
          <w:noProof/>
          <w:lang w:val="id-ID"/>
        </w:rPr>
      </w:pPr>
      <w:r w:rsidRPr="00061C95">
        <w:rPr>
          <w:noProof/>
        </w:rPr>
        <w:t xml:space="preserve">Heizer, J., &amp; Render, B. (2015). </w:t>
      </w:r>
      <w:r w:rsidRPr="00061C95">
        <w:rPr>
          <w:i/>
          <w:iCs/>
          <w:noProof/>
        </w:rPr>
        <w:t>Manajemen Operasi Manaj</w:t>
      </w:r>
      <w:r>
        <w:rPr>
          <w:i/>
          <w:iCs/>
          <w:noProof/>
        </w:rPr>
        <w:t>emen Keberlangsungan dan Rantai</w:t>
      </w:r>
      <w:r>
        <w:rPr>
          <w:i/>
          <w:iCs/>
          <w:noProof/>
          <w:lang w:val="id-ID"/>
        </w:rPr>
        <w:t xml:space="preserve"> </w:t>
      </w:r>
      <w:r w:rsidRPr="00061C95">
        <w:rPr>
          <w:i/>
          <w:iCs/>
          <w:noProof/>
        </w:rPr>
        <w:t>Pasokan.</w:t>
      </w:r>
      <w:r w:rsidRPr="00061C95">
        <w:rPr>
          <w:noProof/>
        </w:rPr>
        <w:t xml:space="preserve"> Jakarta: Salemba Empat.</w:t>
      </w:r>
    </w:p>
    <w:p w:rsidR="00556C87" w:rsidRDefault="00556C87" w:rsidP="00682E93">
      <w:pPr>
        <w:ind w:left="720" w:hanging="720"/>
        <w:jc w:val="both"/>
        <w:rPr>
          <w:noProof/>
          <w:lang w:val="id-ID"/>
        </w:rPr>
      </w:pPr>
      <w:r w:rsidRPr="00061C95">
        <w:rPr>
          <w:noProof/>
        </w:rPr>
        <w:t xml:space="preserve">ISO 31000. (2009). </w:t>
      </w:r>
      <w:r w:rsidRPr="00061C95">
        <w:rPr>
          <w:i/>
          <w:iCs/>
          <w:noProof/>
        </w:rPr>
        <w:t>Risk management — Principles and guidelines.</w:t>
      </w:r>
      <w:r w:rsidRPr="00061C95">
        <w:rPr>
          <w:noProof/>
        </w:rPr>
        <w:t xml:space="preserve"> International Standard.</w:t>
      </w:r>
    </w:p>
    <w:p w:rsidR="00556C87" w:rsidRPr="00682E93" w:rsidRDefault="00556C87" w:rsidP="00682E93">
      <w:pPr>
        <w:ind w:left="720" w:hanging="720"/>
        <w:jc w:val="both"/>
        <w:rPr>
          <w:noProof/>
          <w:lang w:val="id-ID"/>
        </w:rPr>
      </w:pPr>
      <w:r w:rsidRPr="00682E93">
        <w:rPr>
          <w:noProof/>
          <w:lang w:val="id-ID"/>
        </w:rPr>
        <w:t>Kanchu , T., &amp; Kumar, M. M. (2013). Risk Management in Banking Sector-An Empirical Study .</w:t>
      </w:r>
    </w:p>
    <w:p w:rsidR="00556C87" w:rsidRDefault="00556C87" w:rsidP="00893643">
      <w:pPr>
        <w:ind w:left="426" w:hanging="426"/>
        <w:jc w:val="both"/>
        <w:rPr>
          <w:noProof/>
          <w:lang w:val="id-ID"/>
        </w:rPr>
      </w:pPr>
      <w:r w:rsidRPr="00893643">
        <w:rPr>
          <w:noProof/>
          <w:lang w:val="id-ID"/>
        </w:rPr>
        <w:t xml:space="preserve">Kusuma, C. (2014, 04 11). Perbandingan coso erm-integrated framework dengan iso31000: 2009 risk management – principles and guidelines. (Associate Researcher CRMS Indonesia ) </w:t>
      </w:r>
    </w:p>
    <w:p w:rsidR="00556C87" w:rsidRPr="00682E93" w:rsidRDefault="00556C87" w:rsidP="00BA43A5">
      <w:pPr>
        <w:ind w:left="426" w:hanging="426"/>
        <w:jc w:val="both"/>
        <w:rPr>
          <w:noProof/>
          <w:lang w:val="id-ID"/>
        </w:rPr>
      </w:pPr>
      <w:r w:rsidRPr="003A6634">
        <w:rPr>
          <w:noProof/>
          <w:lang w:val="id-ID"/>
        </w:rPr>
        <w:t>Li , L., Bi , S., &amp; Sun , Y. (2015). Risk assessment method for aeroengine multiple failure risk using Monte Carlo simulation.</w:t>
      </w:r>
    </w:p>
    <w:p w:rsidR="00556C87" w:rsidRDefault="00556C87" w:rsidP="00191685">
      <w:pPr>
        <w:pStyle w:val="Paragraf"/>
        <w:spacing w:line="240" w:lineRule="auto"/>
        <w:ind w:left="425" w:hanging="425"/>
        <w:rPr>
          <w:lang w:val="id-ID"/>
        </w:rPr>
      </w:pPr>
      <w:r w:rsidRPr="00191685">
        <w:rPr>
          <w:lang w:val="id-ID"/>
        </w:rPr>
        <w:t>Muslich, M. (2007). Manajemen Risiko Operasional Teori &amp; Praktik. Jakarta: Bumi Aksara.</w:t>
      </w:r>
    </w:p>
    <w:p w:rsidR="00556C87" w:rsidRPr="00061C95" w:rsidRDefault="00556C87" w:rsidP="00893643">
      <w:pPr>
        <w:ind w:left="426" w:hanging="426"/>
        <w:jc w:val="both"/>
        <w:rPr>
          <w:noProof/>
        </w:rPr>
      </w:pPr>
      <w:r w:rsidRPr="00061C95">
        <w:rPr>
          <w:noProof/>
        </w:rPr>
        <w:t xml:space="preserve">Peraturan Daerah Kota Cimahi No 18. (2011). </w:t>
      </w:r>
      <w:r w:rsidRPr="00061C95">
        <w:rPr>
          <w:i/>
          <w:iCs/>
          <w:noProof/>
        </w:rPr>
        <w:t>Penyelenggaraan Perhubungan.</w:t>
      </w:r>
      <w:r w:rsidRPr="00061C95">
        <w:rPr>
          <w:noProof/>
        </w:rPr>
        <w:t xml:space="preserve"> </w:t>
      </w:r>
    </w:p>
    <w:p w:rsidR="00556C87" w:rsidRDefault="00556C87" w:rsidP="00893643">
      <w:pPr>
        <w:ind w:left="426" w:hanging="426"/>
        <w:jc w:val="both"/>
        <w:rPr>
          <w:noProof/>
          <w:lang w:val="id-ID"/>
        </w:rPr>
      </w:pPr>
      <w:r w:rsidRPr="00061C95">
        <w:rPr>
          <w:noProof/>
        </w:rPr>
        <w:t xml:space="preserve">Peraturan Daerah Kota Cimahi. (2008). </w:t>
      </w:r>
      <w:r>
        <w:rPr>
          <w:i/>
          <w:iCs/>
          <w:noProof/>
        </w:rPr>
        <w:t>Dinas Darah</w:t>
      </w:r>
      <w:r>
        <w:rPr>
          <w:i/>
          <w:iCs/>
          <w:noProof/>
          <w:lang w:val="id-ID"/>
        </w:rPr>
        <w:t xml:space="preserve"> </w:t>
      </w:r>
      <w:r w:rsidRPr="00061C95">
        <w:rPr>
          <w:i/>
          <w:iCs/>
          <w:noProof/>
        </w:rPr>
        <w:t>Kota Cimahi.</w:t>
      </w:r>
      <w:r w:rsidRPr="00061C95">
        <w:rPr>
          <w:noProof/>
        </w:rPr>
        <w:t xml:space="preserve"> </w:t>
      </w:r>
    </w:p>
    <w:p w:rsidR="00556C87" w:rsidRDefault="00556C87" w:rsidP="00682E93">
      <w:pPr>
        <w:ind w:left="720" w:hanging="720"/>
        <w:jc w:val="both"/>
        <w:rPr>
          <w:noProof/>
          <w:lang w:val="id-ID"/>
        </w:rPr>
      </w:pPr>
      <w:r w:rsidRPr="00682E93">
        <w:rPr>
          <w:noProof/>
          <w:lang w:val="id-ID"/>
        </w:rPr>
        <w:t xml:space="preserve">Santoso, T. (2012, 11 17). Risk Management / manajemen risiko Rumah Sakit. Retrieved 10 29, 2016, from http://www.lean-indonesia.com: </w:t>
      </w:r>
      <w:hyperlink r:id="rId25" w:history="1">
        <w:r w:rsidRPr="00FA5665">
          <w:rPr>
            <w:rStyle w:val="Hyperlink"/>
            <w:noProof/>
            <w:lang w:val="id-ID"/>
          </w:rPr>
          <w:t>http://www.lean-indonesia.com/2012/11/risk-management-manajemen-risiko-rumah.html</w:t>
        </w:r>
      </w:hyperlink>
    </w:p>
    <w:p w:rsidR="00556C87" w:rsidRPr="00061C95" w:rsidRDefault="00556C87" w:rsidP="00556C87">
      <w:pPr>
        <w:ind w:left="720" w:hanging="720"/>
        <w:jc w:val="both"/>
        <w:rPr>
          <w:noProof/>
        </w:rPr>
      </w:pPr>
      <w:r w:rsidRPr="00061C95">
        <w:rPr>
          <w:noProof/>
        </w:rPr>
        <w:t>Tjahjadi, B. (2011). Hubungan Sistem Manajemen Risiko Dengan Ketidakpastian Lingkungan Dan Strategi Serta Dampak Terhadap Kinerja Organisasi .</w:t>
      </w:r>
    </w:p>
    <w:p w:rsidR="00556C87" w:rsidRPr="00061C95" w:rsidRDefault="00556C87" w:rsidP="00556C87">
      <w:pPr>
        <w:ind w:left="720" w:hanging="720"/>
        <w:jc w:val="both"/>
        <w:rPr>
          <w:noProof/>
        </w:rPr>
      </w:pPr>
      <w:r w:rsidRPr="00061C95">
        <w:rPr>
          <w:noProof/>
        </w:rPr>
        <w:t>Wijeratne, W., Perera, B., &amp; De Silva, L. (2014). Identification and assessment risks in maintenance operations .</w:t>
      </w:r>
    </w:p>
    <w:p w:rsidR="00556C87" w:rsidRDefault="00556C87" w:rsidP="00DB164E">
      <w:pPr>
        <w:ind w:left="720" w:hanging="720"/>
        <w:jc w:val="both"/>
        <w:rPr>
          <w:noProof/>
          <w:lang w:val="id-ID"/>
        </w:rPr>
      </w:pPr>
      <w:r w:rsidRPr="00061C95">
        <w:rPr>
          <w:noProof/>
        </w:rPr>
        <w:t xml:space="preserve">Yudha, E. (2010). </w:t>
      </w:r>
      <w:r w:rsidRPr="00061C95">
        <w:rPr>
          <w:i/>
          <w:iCs/>
          <w:noProof/>
        </w:rPr>
        <w:t>Pengukuran Indeks Kepuasan Masyarakat Pada Pelayanan Pengujian Kendaraan Bermotor Di Dinas Perhubungan Kota Cimahi.</w:t>
      </w:r>
      <w:r>
        <w:rPr>
          <w:noProof/>
        </w:rPr>
        <w:t xml:space="preserve"> Cimahi: Program Pasca</w:t>
      </w:r>
    </w:p>
    <w:p w:rsidR="00556C87" w:rsidRPr="00556C87" w:rsidRDefault="00556C87" w:rsidP="00DB164E">
      <w:pPr>
        <w:ind w:left="720" w:hanging="720"/>
        <w:jc w:val="both"/>
        <w:rPr>
          <w:noProof/>
          <w:lang w:val="id-ID"/>
        </w:rPr>
      </w:pPr>
    </w:p>
    <w:sectPr w:rsidR="00556C87" w:rsidRPr="00556C87" w:rsidSect="003F51C9">
      <w:type w:val="continuous"/>
      <w:pgSz w:w="11909" w:h="16834" w:code="9"/>
      <w:pgMar w:top="1588" w:right="1304" w:bottom="1588" w:left="1304" w:header="851" w:footer="851"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1B3" w:rsidRDefault="008451B3" w:rsidP="003D7F74">
      <w:r>
        <w:separator/>
      </w:r>
    </w:p>
  </w:endnote>
  <w:endnote w:type="continuationSeparator" w:id="0">
    <w:p w:rsidR="008451B3" w:rsidRDefault="008451B3"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8C2" w:rsidRDefault="000238C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8C2" w:rsidRDefault="000238C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8C2" w:rsidRDefault="000238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1B3" w:rsidRDefault="008451B3" w:rsidP="003D7F74">
      <w:r>
        <w:separator/>
      </w:r>
    </w:p>
  </w:footnote>
  <w:footnote w:type="continuationSeparator" w:id="0">
    <w:p w:rsidR="008451B3" w:rsidRDefault="008451B3"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DB4" w:rsidRPr="003904DD" w:rsidRDefault="00B66DB4">
    <w:pPr>
      <w:pStyle w:val="Header"/>
      <w:rPr>
        <w:lang w:val="id-ID"/>
      </w:rPr>
    </w:pPr>
    <w:r>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B66DB4" w:rsidRPr="009C0866" w:rsidTr="005C2035">
      <w:tc>
        <w:tcPr>
          <w:tcW w:w="1134" w:type="pct"/>
          <w:shd w:val="clear" w:color="auto" w:fill="auto"/>
          <w:vAlign w:val="center"/>
        </w:tcPr>
        <w:p w:rsidR="00B66DB4" w:rsidRPr="009C0866" w:rsidRDefault="00DE2D5C" w:rsidP="00442D90">
          <w:pPr>
            <w:pStyle w:val="Header"/>
            <w:spacing w:after="120" w:line="240" w:lineRule="atLeast"/>
            <w:jc w:val="left"/>
            <w:rPr>
              <w:rFonts w:ascii="Calibri" w:hAnsi="Calibri"/>
              <w:b/>
              <w:sz w:val="18"/>
              <w:lang w:val="id-ID"/>
            </w:rPr>
          </w:pPr>
          <w:r w:rsidRPr="009C0866">
            <w:rPr>
              <w:rFonts w:ascii="Calibri" w:hAnsi="Calibri"/>
              <w:b/>
              <w:sz w:val="18"/>
              <w:lang w:val="id-ID"/>
            </w:rPr>
            <w:fldChar w:fldCharType="begin"/>
          </w:r>
          <w:r w:rsidR="00B66DB4" w:rsidRPr="009C0866">
            <w:rPr>
              <w:rFonts w:ascii="Calibri" w:hAnsi="Calibri"/>
              <w:b/>
              <w:sz w:val="18"/>
              <w:lang w:val="id-ID"/>
            </w:rPr>
            <w:instrText xml:space="preserve"> PAGE   \* MERGEFORMAT </w:instrText>
          </w:r>
          <w:r w:rsidRPr="009C0866">
            <w:rPr>
              <w:rFonts w:ascii="Calibri" w:hAnsi="Calibri"/>
              <w:b/>
              <w:sz w:val="18"/>
              <w:lang w:val="id-ID"/>
            </w:rPr>
            <w:fldChar w:fldCharType="separate"/>
          </w:r>
          <w:r w:rsidR="004723E9">
            <w:rPr>
              <w:rFonts w:ascii="Calibri" w:hAnsi="Calibri"/>
              <w:b/>
              <w:noProof/>
              <w:sz w:val="18"/>
              <w:lang w:val="id-ID"/>
            </w:rPr>
            <w:t>1</w:t>
          </w:r>
          <w:r w:rsidRPr="009C0866">
            <w:rPr>
              <w:rFonts w:ascii="Calibri" w:hAnsi="Calibri"/>
              <w:b/>
              <w:noProof/>
              <w:sz w:val="18"/>
              <w:lang w:val="id-ID"/>
            </w:rPr>
            <w:fldChar w:fldCharType="end"/>
          </w:r>
        </w:p>
      </w:tc>
      <w:tc>
        <w:tcPr>
          <w:tcW w:w="3866" w:type="pct"/>
          <w:shd w:val="clear" w:color="auto" w:fill="auto"/>
          <w:vAlign w:val="center"/>
        </w:tcPr>
        <w:p w:rsidR="00B66DB4" w:rsidRPr="009C0866" w:rsidRDefault="00B66DB4" w:rsidP="00FD7905">
          <w:pPr>
            <w:pStyle w:val="Header"/>
            <w:spacing w:after="120" w:line="240" w:lineRule="atLeast"/>
            <w:jc w:val="right"/>
            <w:rPr>
              <w:rFonts w:ascii="Calibri Light" w:hAnsi="Calibri Light"/>
              <w:sz w:val="18"/>
              <w:lang w:val="id-ID"/>
            </w:rPr>
          </w:pPr>
          <w:r w:rsidRPr="009C0866">
            <w:rPr>
              <w:rFonts w:ascii="Calibri" w:hAnsi="Calibri"/>
              <w:b/>
              <w:sz w:val="18"/>
              <w:lang w:val="id-ID"/>
            </w:rPr>
            <w:t xml:space="preserve">Jurnal Ilmu Manajemen &amp; Bisnis </w:t>
          </w:r>
          <w:r w:rsidRPr="009C0866">
            <w:rPr>
              <w:rFonts w:ascii="Calibri Light" w:hAnsi="Calibri Light"/>
              <w:sz w:val="18"/>
              <w:lang w:val="id-ID"/>
            </w:rPr>
            <w:t>-</w:t>
          </w:r>
          <w:r w:rsidRPr="009C0866">
            <w:rPr>
              <w:rFonts w:ascii="Calibri" w:hAnsi="Calibri"/>
              <w:b/>
              <w:sz w:val="18"/>
              <w:lang w:val="id-ID"/>
            </w:rPr>
            <w:t xml:space="preserve"> </w:t>
          </w:r>
          <w:r w:rsidR="00675081">
            <w:rPr>
              <w:rFonts w:ascii="Calibri Light" w:hAnsi="Calibri Light"/>
              <w:sz w:val="18"/>
              <w:lang w:val="id-ID"/>
            </w:rPr>
            <w:t xml:space="preserve">Vol </w:t>
          </w:r>
          <w:r w:rsidR="00FD7905">
            <w:rPr>
              <w:rFonts w:ascii="Calibri Light" w:hAnsi="Calibri Light"/>
              <w:sz w:val="18"/>
              <w:lang w:val="id-ID"/>
            </w:rPr>
            <w:t>8</w:t>
          </w:r>
          <w:r w:rsidR="00675081">
            <w:rPr>
              <w:rFonts w:ascii="Calibri Light" w:hAnsi="Calibri Light"/>
              <w:sz w:val="18"/>
              <w:lang w:val="id-ID"/>
            </w:rPr>
            <w:t xml:space="preserve"> No </w:t>
          </w:r>
          <w:r w:rsidR="00FD7905">
            <w:rPr>
              <w:rFonts w:ascii="Calibri Light" w:hAnsi="Calibri Light"/>
              <w:sz w:val="18"/>
              <w:lang w:val="id-ID"/>
            </w:rPr>
            <w:t>2</w:t>
          </w:r>
          <w:r w:rsidR="00675081">
            <w:rPr>
              <w:rFonts w:ascii="Calibri Light" w:hAnsi="Calibri Light"/>
              <w:sz w:val="18"/>
              <w:lang w:val="id-ID"/>
            </w:rPr>
            <w:t xml:space="preserve"> </w:t>
          </w:r>
          <w:r w:rsidR="00FD7905">
            <w:rPr>
              <w:rFonts w:ascii="Calibri Light" w:hAnsi="Calibri Light"/>
              <w:sz w:val="18"/>
              <w:lang w:val="id-ID"/>
            </w:rPr>
            <w:t>September</w:t>
          </w:r>
          <w:r w:rsidR="00FE3F7C">
            <w:rPr>
              <w:rFonts w:ascii="Calibri Light" w:hAnsi="Calibri Light"/>
              <w:sz w:val="18"/>
              <w:lang w:val="id-ID"/>
            </w:rPr>
            <w:t xml:space="preserve"> 201</w:t>
          </w:r>
          <w:r w:rsidR="00FD7905">
            <w:rPr>
              <w:rFonts w:ascii="Calibri Light" w:hAnsi="Calibri Light"/>
              <w:sz w:val="18"/>
              <w:lang w:val="id-ID"/>
            </w:rPr>
            <w:t>7</w:t>
          </w:r>
        </w:p>
      </w:tc>
    </w:tr>
  </w:tbl>
  <w:p w:rsidR="00B66DB4" w:rsidRPr="009C0866" w:rsidRDefault="00B66DB4" w:rsidP="00442D90">
    <w:pPr>
      <w:pStyle w:val="Header"/>
      <w:spacing w:after="240" w:line="360" w:lineRule="auto"/>
      <w:jc w:val="both"/>
      <w:rPr>
        <w:rFonts w:ascii="Calibri Light" w:hAnsi="Calibri Light"/>
        <w:sz w:val="18"/>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8C2" w:rsidRDefault="000238C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8179"/>
      <w:gridCol w:w="1338"/>
    </w:tblGrid>
    <w:tr w:rsidR="00903B19" w:rsidRPr="009C0866" w:rsidTr="005C2035">
      <w:tc>
        <w:tcPr>
          <w:tcW w:w="4297" w:type="pct"/>
          <w:shd w:val="clear" w:color="auto" w:fill="auto"/>
          <w:vAlign w:val="center"/>
        </w:tcPr>
        <w:p w:rsidR="00B83B9F" w:rsidRPr="00B83B9F" w:rsidRDefault="00B83B9F" w:rsidP="00B83B9F">
          <w:pPr>
            <w:pStyle w:val="Judul2"/>
            <w:jc w:val="both"/>
            <w:rPr>
              <w:b w:val="0"/>
              <w:sz w:val="18"/>
              <w:szCs w:val="18"/>
              <w:vertAlign w:val="superscript"/>
            </w:rPr>
          </w:pPr>
          <w:r w:rsidRPr="00B83B9F">
            <w:rPr>
              <w:b w:val="0"/>
              <w:sz w:val="18"/>
              <w:szCs w:val="18"/>
              <w:lang w:val="en-US"/>
            </w:rPr>
            <w:t>Egi Bhakti Bhuana</w:t>
          </w:r>
          <w:r w:rsidRPr="00B83B9F">
            <w:rPr>
              <w:b w:val="0"/>
              <w:sz w:val="18"/>
              <w:szCs w:val="18"/>
            </w:rPr>
            <w:t xml:space="preserve"> , </w:t>
          </w:r>
          <w:r w:rsidRPr="00B83B9F">
            <w:rPr>
              <w:b w:val="0"/>
              <w:bCs/>
              <w:sz w:val="18"/>
              <w:szCs w:val="18"/>
              <w:lang w:val="en-US"/>
            </w:rPr>
            <w:t>Sumarti</w:t>
          </w:r>
          <w:r w:rsidRPr="00B83B9F">
            <w:rPr>
              <w:b w:val="0"/>
              <w:bCs/>
              <w:sz w:val="18"/>
              <w:szCs w:val="18"/>
            </w:rPr>
            <w:t>ni</w:t>
          </w:r>
          <w:r w:rsidR="000238C2">
            <w:rPr>
              <w:b w:val="0"/>
              <w:bCs/>
              <w:sz w:val="18"/>
              <w:szCs w:val="18"/>
              <w:vertAlign w:val="superscript"/>
            </w:rPr>
            <w:t xml:space="preserve">, </w:t>
          </w:r>
          <w:r w:rsidRPr="00B83B9F">
            <w:rPr>
              <w:sz w:val="18"/>
              <w:szCs w:val="18"/>
            </w:rPr>
            <w:t xml:space="preserve"> </w:t>
          </w:r>
          <w:r w:rsidRPr="00B83B9F">
            <w:rPr>
              <w:b w:val="0"/>
              <w:bCs/>
              <w:sz w:val="18"/>
              <w:szCs w:val="18"/>
            </w:rPr>
            <w:t>Alfira Sofia</w:t>
          </w:r>
          <w:r w:rsidR="000238C2">
            <w:rPr>
              <w:b w:val="0"/>
              <w:bCs/>
              <w:sz w:val="18"/>
              <w:szCs w:val="18"/>
              <w:vertAlign w:val="superscript"/>
            </w:rPr>
            <w:t xml:space="preserve"> </w:t>
          </w:r>
        </w:p>
        <w:p w:rsidR="001C738E" w:rsidRPr="00B83B9F" w:rsidRDefault="00B83B9F" w:rsidP="00B83B9F">
          <w:pPr>
            <w:pStyle w:val="Judul1"/>
            <w:spacing w:line="240" w:lineRule="auto"/>
            <w:jc w:val="both"/>
            <w:rPr>
              <w:sz w:val="18"/>
              <w:szCs w:val="18"/>
            </w:rPr>
          </w:pPr>
          <w:r w:rsidRPr="00B83B9F">
            <w:rPr>
              <w:bCs/>
              <w:sz w:val="18"/>
              <w:szCs w:val="18"/>
              <w:lang w:val="en-US"/>
            </w:rPr>
            <w:t>Analisis Manajemen Risiko Operasional dalam Merencanakan Strategi Operasional (Studi Kasus pada Unit Pelaksana Teknis Pengujian Kendaraan Bermotor Dinas Perhubungan Kota Cimahi)</w:t>
          </w:r>
        </w:p>
      </w:tc>
      <w:tc>
        <w:tcPr>
          <w:tcW w:w="703" w:type="pct"/>
          <w:shd w:val="clear" w:color="auto" w:fill="auto"/>
          <w:vAlign w:val="center"/>
        </w:tcPr>
        <w:p w:rsidR="001C738E" w:rsidRPr="004723E9" w:rsidRDefault="00DE2D5C" w:rsidP="00442D90">
          <w:pPr>
            <w:pStyle w:val="Header"/>
            <w:spacing w:after="120" w:line="240" w:lineRule="atLeast"/>
            <w:jc w:val="right"/>
            <w:rPr>
              <w:rFonts w:ascii="Calibri" w:hAnsi="Calibri"/>
              <w:b/>
              <w:sz w:val="18"/>
              <w:lang w:val="id-ID"/>
            </w:rPr>
          </w:pPr>
          <w:r w:rsidRPr="004723E9">
            <w:rPr>
              <w:rFonts w:ascii="Calibri" w:hAnsi="Calibri"/>
              <w:b/>
              <w:sz w:val="18"/>
              <w:lang w:val="id-ID"/>
            </w:rPr>
            <w:fldChar w:fldCharType="begin"/>
          </w:r>
          <w:r w:rsidR="00317D87" w:rsidRPr="004723E9">
            <w:rPr>
              <w:rFonts w:ascii="Calibri" w:hAnsi="Calibri"/>
              <w:b/>
              <w:sz w:val="18"/>
              <w:lang w:val="id-ID"/>
            </w:rPr>
            <w:instrText xml:space="preserve"> PAGE   \* MERGEFORMAT </w:instrText>
          </w:r>
          <w:r w:rsidRPr="004723E9">
            <w:rPr>
              <w:rFonts w:ascii="Calibri" w:hAnsi="Calibri"/>
              <w:b/>
              <w:sz w:val="18"/>
              <w:lang w:val="id-ID"/>
            </w:rPr>
            <w:fldChar w:fldCharType="separate"/>
          </w:r>
          <w:r w:rsidR="004723E9">
            <w:rPr>
              <w:rFonts w:ascii="Calibri" w:hAnsi="Calibri"/>
              <w:b/>
              <w:noProof/>
              <w:sz w:val="18"/>
              <w:lang w:val="id-ID"/>
            </w:rPr>
            <w:t>2</w:t>
          </w:r>
          <w:r w:rsidRPr="004723E9">
            <w:rPr>
              <w:rFonts w:ascii="Calibri" w:hAnsi="Calibri"/>
              <w:b/>
              <w:noProof/>
              <w:sz w:val="18"/>
              <w:lang w:val="id-ID"/>
            </w:rPr>
            <w:fldChar w:fldCharType="end"/>
          </w:r>
        </w:p>
      </w:tc>
    </w:tr>
  </w:tbl>
  <w:p w:rsidR="00B94289" w:rsidRPr="00B94289" w:rsidRDefault="00B94289" w:rsidP="009A6D5C">
    <w:pPr>
      <w:pStyle w:val="JudulTabel"/>
      <w:rPr>
        <w:color w:val="FF000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8" w:space="0" w:color="auto"/>
      </w:tblBorders>
      <w:tblLook w:val="04A0"/>
    </w:tblPr>
    <w:tblGrid>
      <w:gridCol w:w="2158"/>
      <w:gridCol w:w="7359"/>
    </w:tblGrid>
    <w:tr w:rsidR="00903B19" w:rsidRPr="00317D87" w:rsidTr="00317D87">
      <w:tc>
        <w:tcPr>
          <w:tcW w:w="1134" w:type="pct"/>
          <w:shd w:val="clear" w:color="auto" w:fill="auto"/>
          <w:vAlign w:val="center"/>
        </w:tcPr>
        <w:p w:rsidR="005F27DF" w:rsidRPr="00C8047D" w:rsidRDefault="00DE2D5C" w:rsidP="00317D87">
          <w:pPr>
            <w:pStyle w:val="Header"/>
            <w:spacing w:after="120" w:line="240" w:lineRule="atLeast"/>
            <w:jc w:val="left"/>
            <w:rPr>
              <w:rFonts w:ascii="Calibri" w:hAnsi="Calibri"/>
              <w:b/>
              <w:lang w:val="id-ID"/>
            </w:rPr>
          </w:pPr>
          <w:r w:rsidRPr="00C8047D">
            <w:rPr>
              <w:rFonts w:ascii="Calibri" w:hAnsi="Calibri"/>
              <w:b/>
              <w:lang w:val="id-ID"/>
            </w:rPr>
            <w:fldChar w:fldCharType="begin"/>
          </w:r>
          <w:r w:rsidR="00317D87" w:rsidRPr="00C8047D">
            <w:rPr>
              <w:rFonts w:ascii="Calibri" w:hAnsi="Calibri"/>
              <w:b/>
              <w:lang w:val="id-ID"/>
            </w:rPr>
            <w:instrText xml:space="preserve"> PAGE   \* MERGEFORMAT </w:instrText>
          </w:r>
          <w:r w:rsidRPr="00C8047D">
            <w:rPr>
              <w:rFonts w:ascii="Calibri" w:hAnsi="Calibri"/>
              <w:b/>
              <w:lang w:val="id-ID"/>
            </w:rPr>
            <w:fldChar w:fldCharType="separate"/>
          </w:r>
          <w:r w:rsidR="004723E9">
            <w:rPr>
              <w:rFonts w:ascii="Calibri" w:hAnsi="Calibri"/>
              <w:b/>
              <w:noProof/>
              <w:lang w:val="id-ID"/>
            </w:rPr>
            <w:t>7</w:t>
          </w:r>
          <w:r w:rsidRPr="00C8047D">
            <w:rPr>
              <w:rFonts w:ascii="Calibri" w:hAnsi="Calibri"/>
              <w:b/>
              <w:noProof/>
              <w:lang w:val="id-ID"/>
            </w:rPr>
            <w:fldChar w:fldCharType="end"/>
          </w:r>
        </w:p>
      </w:tc>
      <w:tc>
        <w:tcPr>
          <w:tcW w:w="3866" w:type="pct"/>
          <w:shd w:val="clear" w:color="auto" w:fill="auto"/>
          <w:vAlign w:val="center"/>
        </w:tcPr>
        <w:p w:rsidR="005F27DF" w:rsidRPr="00317D87" w:rsidRDefault="001C738E" w:rsidP="00504F60">
          <w:pPr>
            <w:pStyle w:val="Header"/>
            <w:spacing w:after="120" w:line="240" w:lineRule="atLeast"/>
            <w:jc w:val="right"/>
            <w:rPr>
              <w:rFonts w:ascii="Calibri Light" w:hAnsi="Calibri Light"/>
              <w:lang w:val="id-ID"/>
            </w:rPr>
          </w:pPr>
          <w:r w:rsidRPr="00C8047D">
            <w:rPr>
              <w:rFonts w:ascii="Calibri" w:hAnsi="Calibri"/>
              <w:b/>
              <w:lang w:val="id-ID"/>
            </w:rPr>
            <w:t>Jurnal Ilmu Manajemen &amp; Bisnis</w:t>
          </w:r>
          <w:r w:rsidR="00903B19" w:rsidRPr="00C8047D">
            <w:rPr>
              <w:rFonts w:ascii="Calibri" w:hAnsi="Calibri"/>
              <w:b/>
              <w:lang w:val="id-ID"/>
            </w:rPr>
            <w:t xml:space="preserve"> </w:t>
          </w:r>
          <w:r w:rsidR="00903B19" w:rsidRPr="00C8047D">
            <w:rPr>
              <w:rFonts w:ascii="Calibri Light" w:hAnsi="Calibri Light"/>
              <w:lang w:val="id-ID"/>
            </w:rPr>
            <w:t>-</w:t>
          </w:r>
          <w:r w:rsidR="00903B19" w:rsidRPr="00C8047D">
            <w:rPr>
              <w:rFonts w:ascii="Calibri" w:hAnsi="Calibri"/>
              <w:b/>
              <w:lang w:val="id-ID"/>
            </w:rPr>
            <w:t xml:space="preserve"> </w:t>
          </w:r>
          <w:r w:rsidR="00FD7905">
            <w:rPr>
              <w:rFonts w:ascii="Calibri Light" w:hAnsi="Calibri Light"/>
              <w:sz w:val="18"/>
              <w:lang w:val="id-ID"/>
            </w:rPr>
            <w:t>Vol 8 No 2 September</w:t>
          </w:r>
          <w:r w:rsidR="00FE3F7C">
            <w:rPr>
              <w:rFonts w:ascii="Calibri Light" w:hAnsi="Calibri Light"/>
              <w:sz w:val="18"/>
              <w:lang w:val="id-ID"/>
            </w:rPr>
            <w:t xml:space="preserve"> 201</w:t>
          </w:r>
          <w:r w:rsidR="00FD7905">
            <w:rPr>
              <w:rFonts w:ascii="Calibri Light" w:hAnsi="Calibri Light"/>
              <w:sz w:val="18"/>
              <w:lang w:val="id-ID"/>
            </w:rPr>
            <w:t>7</w:t>
          </w:r>
        </w:p>
      </w:tc>
    </w:tr>
  </w:tbl>
  <w:p w:rsidR="003D7F74" w:rsidRPr="00317D87" w:rsidRDefault="003D7F74" w:rsidP="00C54C28">
    <w:pPr>
      <w:pStyle w:val="Header"/>
      <w:spacing w:after="120" w:line="360" w:lineRule="auto"/>
      <w:jc w:val="both"/>
      <w:rPr>
        <w:rFonts w:ascii="Calibri Light" w:hAnsi="Calibri Light"/>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3A48"/>
    <w:multiLevelType w:val="hybridMultilevel"/>
    <w:tmpl w:val="F2E496B6"/>
    <w:lvl w:ilvl="0" w:tplc="43A2FEAE">
      <w:start w:val="1"/>
      <w:numFmt w:val="decimal"/>
      <w:pStyle w:val="SubMenu"/>
      <w:lvlText w:val="%1."/>
      <w:lvlJc w:val="left"/>
      <w:pPr>
        <w:ind w:left="1729" w:hanging="360"/>
      </w:pPr>
    </w:lvl>
    <w:lvl w:ilvl="1" w:tplc="04210019" w:tentative="1">
      <w:start w:val="1"/>
      <w:numFmt w:val="lowerLetter"/>
      <w:lvlText w:val="%2."/>
      <w:lvlJc w:val="left"/>
      <w:pPr>
        <w:ind w:left="2449" w:hanging="360"/>
      </w:pPr>
    </w:lvl>
    <w:lvl w:ilvl="2" w:tplc="0421001B" w:tentative="1">
      <w:start w:val="1"/>
      <w:numFmt w:val="lowerRoman"/>
      <w:lvlText w:val="%3."/>
      <w:lvlJc w:val="right"/>
      <w:pPr>
        <w:ind w:left="3169" w:hanging="180"/>
      </w:pPr>
    </w:lvl>
    <w:lvl w:ilvl="3" w:tplc="0421000F" w:tentative="1">
      <w:start w:val="1"/>
      <w:numFmt w:val="decimal"/>
      <w:lvlText w:val="%4."/>
      <w:lvlJc w:val="left"/>
      <w:pPr>
        <w:ind w:left="3889" w:hanging="360"/>
      </w:pPr>
    </w:lvl>
    <w:lvl w:ilvl="4" w:tplc="04210019" w:tentative="1">
      <w:start w:val="1"/>
      <w:numFmt w:val="lowerLetter"/>
      <w:lvlText w:val="%5."/>
      <w:lvlJc w:val="left"/>
      <w:pPr>
        <w:ind w:left="4609" w:hanging="360"/>
      </w:pPr>
    </w:lvl>
    <w:lvl w:ilvl="5" w:tplc="0421001B" w:tentative="1">
      <w:start w:val="1"/>
      <w:numFmt w:val="lowerRoman"/>
      <w:lvlText w:val="%6."/>
      <w:lvlJc w:val="right"/>
      <w:pPr>
        <w:ind w:left="5329" w:hanging="180"/>
      </w:pPr>
    </w:lvl>
    <w:lvl w:ilvl="6" w:tplc="0421000F" w:tentative="1">
      <w:start w:val="1"/>
      <w:numFmt w:val="decimal"/>
      <w:lvlText w:val="%7."/>
      <w:lvlJc w:val="left"/>
      <w:pPr>
        <w:ind w:left="6049" w:hanging="360"/>
      </w:pPr>
    </w:lvl>
    <w:lvl w:ilvl="7" w:tplc="04210019" w:tentative="1">
      <w:start w:val="1"/>
      <w:numFmt w:val="lowerLetter"/>
      <w:lvlText w:val="%8."/>
      <w:lvlJc w:val="left"/>
      <w:pPr>
        <w:ind w:left="6769" w:hanging="360"/>
      </w:pPr>
    </w:lvl>
    <w:lvl w:ilvl="8" w:tplc="0421001B" w:tentative="1">
      <w:start w:val="1"/>
      <w:numFmt w:val="lowerRoman"/>
      <w:lvlText w:val="%9."/>
      <w:lvlJc w:val="right"/>
      <w:pPr>
        <w:ind w:left="7489" w:hanging="180"/>
      </w:pPr>
    </w:lvl>
  </w:abstractNum>
  <w:abstractNum w:abstractNumId="1">
    <w:nsid w:val="07724A92"/>
    <w:multiLevelType w:val="multilevel"/>
    <w:tmpl w:val="181E9308"/>
    <w:lvl w:ilvl="0">
      <w:start w:val="4"/>
      <w:numFmt w:val="decimal"/>
      <w:lvlText w:val="%1"/>
      <w:lvlJc w:val="left"/>
      <w:pPr>
        <w:ind w:left="360" w:hanging="360"/>
      </w:pPr>
      <w:rPr>
        <w:rFonts w:hint="default"/>
        <w:i w:val="0"/>
      </w:rPr>
    </w:lvl>
    <w:lvl w:ilvl="1">
      <w:start w:val="1"/>
      <w:numFmt w:val="decimal"/>
      <w:lvlText w:val="%1.%2"/>
      <w:lvlJc w:val="left"/>
      <w:pPr>
        <w:ind w:left="4613" w:hanging="360"/>
      </w:pPr>
      <w:rPr>
        <w:rFonts w:hint="default"/>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2">
    <w:nsid w:val="09320535"/>
    <w:multiLevelType w:val="hybridMultilevel"/>
    <w:tmpl w:val="5930F798"/>
    <w:lvl w:ilvl="0" w:tplc="08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4B3CAA"/>
    <w:multiLevelType w:val="multilevel"/>
    <w:tmpl w:val="BC743D6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124C11DA"/>
    <w:multiLevelType w:val="hybridMultilevel"/>
    <w:tmpl w:val="2EFAACF8"/>
    <w:lvl w:ilvl="0" w:tplc="23C49D82">
      <w:start w:val="1"/>
      <w:numFmt w:val="bullet"/>
      <w:lvlText w:val="-"/>
      <w:lvlJc w:val="left"/>
      <w:pPr>
        <w:ind w:left="1145" w:hanging="360"/>
      </w:pPr>
      <w:rPr>
        <w:rFonts w:ascii="Times New Roman" w:eastAsia="Times New Roman"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5">
    <w:nsid w:val="149E2798"/>
    <w:multiLevelType w:val="hybridMultilevel"/>
    <w:tmpl w:val="6CF2E6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50477B5"/>
    <w:multiLevelType w:val="hybridMultilevel"/>
    <w:tmpl w:val="3E3A8910"/>
    <w:lvl w:ilvl="0" w:tplc="8CEA7A6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18076F84"/>
    <w:multiLevelType w:val="hybridMultilevel"/>
    <w:tmpl w:val="1B305A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CB250A"/>
    <w:multiLevelType w:val="hybridMultilevel"/>
    <w:tmpl w:val="76D090AC"/>
    <w:lvl w:ilvl="0" w:tplc="B7F0F344">
      <w:start w:val="1"/>
      <w:numFmt w:val="upperLetter"/>
      <w:lvlText w:val="%1."/>
      <w:lvlJc w:val="left"/>
      <w:pPr>
        <w:ind w:left="1800" w:hanging="360"/>
      </w:pPr>
      <w:rPr>
        <w:rFonts w:ascii="Times New Roman" w:eastAsiaTheme="minorHAnsi"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268912A1"/>
    <w:multiLevelType w:val="hybridMultilevel"/>
    <w:tmpl w:val="AF26DF8C"/>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2A7F7EA0"/>
    <w:multiLevelType w:val="hybridMultilevel"/>
    <w:tmpl w:val="2AB489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BC5DF9"/>
    <w:multiLevelType w:val="hybridMultilevel"/>
    <w:tmpl w:val="0B38C3BA"/>
    <w:lvl w:ilvl="0" w:tplc="5C3AAFD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nsid w:val="384618D3"/>
    <w:multiLevelType w:val="hybridMultilevel"/>
    <w:tmpl w:val="102E11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95A7231"/>
    <w:multiLevelType w:val="hybridMultilevel"/>
    <w:tmpl w:val="F2F2D8B6"/>
    <w:lvl w:ilvl="0" w:tplc="25904B74">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39F825B2"/>
    <w:multiLevelType w:val="hybridMultilevel"/>
    <w:tmpl w:val="A796A53E"/>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7">
    <w:nsid w:val="3A296BE7"/>
    <w:multiLevelType w:val="hybridMultilevel"/>
    <w:tmpl w:val="70365170"/>
    <w:lvl w:ilvl="0" w:tplc="5CB4E9F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nsid w:val="461B3409"/>
    <w:multiLevelType w:val="hybridMultilevel"/>
    <w:tmpl w:val="92BA5544"/>
    <w:lvl w:ilvl="0" w:tplc="A7784D32">
      <w:start w:val="2"/>
      <w:numFmt w:val="upperLetter"/>
      <w:lvlText w:val="%1."/>
      <w:lvlJc w:val="left"/>
      <w:pPr>
        <w:ind w:left="1080" w:hanging="360"/>
      </w:pPr>
      <w:rPr>
        <w:rFonts w:hint="default"/>
      </w:rPr>
    </w:lvl>
    <w:lvl w:ilvl="1" w:tplc="56F8C318">
      <w:start w:val="1"/>
      <w:numFmt w:val="decimal"/>
      <w:lvlText w:val="%2."/>
      <w:lvlJc w:val="left"/>
      <w:pPr>
        <w:ind w:left="180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01">
      <w:start w:val="1"/>
      <w:numFmt w:val="bullet"/>
      <w:lvlText w:val=""/>
      <w:lvlJc w:val="left"/>
      <w:pPr>
        <w:ind w:left="3960" w:hanging="360"/>
      </w:pPr>
      <w:rPr>
        <w:rFonts w:ascii="Symbol" w:hAnsi="Symbol" w:hint="default"/>
      </w:rPr>
    </w:lvl>
    <w:lvl w:ilvl="5" w:tplc="0809001B">
      <w:start w:val="1"/>
      <w:numFmt w:val="lowerRoman"/>
      <w:lvlText w:val="%6."/>
      <w:lvlJc w:val="right"/>
      <w:pPr>
        <w:ind w:left="4680" w:hanging="180"/>
      </w:pPr>
    </w:lvl>
    <w:lvl w:ilvl="6" w:tplc="C3F4FF5E">
      <w:start w:val="5"/>
      <w:numFmt w:val="bullet"/>
      <w:lvlText w:val="-"/>
      <w:lvlJc w:val="left"/>
      <w:pPr>
        <w:ind w:left="5400" w:hanging="360"/>
      </w:pPr>
      <w:rPr>
        <w:rFonts w:ascii="TimesNewRomanPSMT" w:eastAsiaTheme="minorHAnsi" w:hAnsi="TimesNewRomanPSMT" w:cs="TimesNewRomanPSMT" w:hint="default"/>
      </w:r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E8F1661"/>
    <w:multiLevelType w:val="hybridMultilevel"/>
    <w:tmpl w:val="676AC8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E9206CB"/>
    <w:multiLevelType w:val="hybridMultilevel"/>
    <w:tmpl w:val="06DEBBCA"/>
    <w:lvl w:ilvl="0" w:tplc="B54CAB32">
      <w:start w:val="1"/>
      <w:numFmt w:val="decimal"/>
      <w:lvlText w:val="%1."/>
      <w:lvlJc w:val="left"/>
      <w:pPr>
        <w:ind w:left="649" w:hanging="36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22">
    <w:nsid w:val="50AB6DF5"/>
    <w:multiLevelType w:val="hybridMultilevel"/>
    <w:tmpl w:val="51ACCB08"/>
    <w:lvl w:ilvl="0" w:tplc="0421000F">
      <w:start w:val="1"/>
      <w:numFmt w:val="decimal"/>
      <w:lvlText w:val="%1."/>
      <w:lvlJc w:val="left"/>
      <w:pPr>
        <w:ind w:left="1995" w:hanging="360"/>
      </w:pPr>
    </w:lvl>
    <w:lvl w:ilvl="1" w:tplc="04210019" w:tentative="1">
      <w:start w:val="1"/>
      <w:numFmt w:val="lowerLetter"/>
      <w:lvlText w:val="%2."/>
      <w:lvlJc w:val="left"/>
      <w:pPr>
        <w:ind w:left="2715" w:hanging="360"/>
      </w:pPr>
    </w:lvl>
    <w:lvl w:ilvl="2" w:tplc="0421001B" w:tentative="1">
      <w:start w:val="1"/>
      <w:numFmt w:val="lowerRoman"/>
      <w:lvlText w:val="%3."/>
      <w:lvlJc w:val="right"/>
      <w:pPr>
        <w:ind w:left="3435" w:hanging="180"/>
      </w:pPr>
    </w:lvl>
    <w:lvl w:ilvl="3" w:tplc="0421000F" w:tentative="1">
      <w:start w:val="1"/>
      <w:numFmt w:val="decimal"/>
      <w:lvlText w:val="%4."/>
      <w:lvlJc w:val="left"/>
      <w:pPr>
        <w:ind w:left="4155" w:hanging="360"/>
      </w:pPr>
    </w:lvl>
    <w:lvl w:ilvl="4" w:tplc="04210019" w:tentative="1">
      <w:start w:val="1"/>
      <w:numFmt w:val="lowerLetter"/>
      <w:lvlText w:val="%5."/>
      <w:lvlJc w:val="left"/>
      <w:pPr>
        <w:ind w:left="4875" w:hanging="360"/>
      </w:pPr>
    </w:lvl>
    <w:lvl w:ilvl="5" w:tplc="0421001B" w:tentative="1">
      <w:start w:val="1"/>
      <w:numFmt w:val="lowerRoman"/>
      <w:lvlText w:val="%6."/>
      <w:lvlJc w:val="right"/>
      <w:pPr>
        <w:ind w:left="5595" w:hanging="180"/>
      </w:pPr>
    </w:lvl>
    <w:lvl w:ilvl="6" w:tplc="0421000F" w:tentative="1">
      <w:start w:val="1"/>
      <w:numFmt w:val="decimal"/>
      <w:lvlText w:val="%7."/>
      <w:lvlJc w:val="left"/>
      <w:pPr>
        <w:ind w:left="6315" w:hanging="360"/>
      </w:pPr>
    </w:lvl>
    <w:lvl w:ilvl="7" w:tplc="04210019" w:tentative="1">
      <w:start w:val="1"/>
      <w:numFmt w:val="lowerLetter"/>
      <w:lvlText w:val="%8."/>
      <w:lvlJc w:val="left"/>
      <w:pPr>
        <w:ind w:left="7035" w:hanging="360"/>
      </w:pPr>
    </w:lvl>
    <w:lvl w:ilvl="8" w:tplc="0421001B" w:tentative="1">
      <w:start w:val="1"/>
      <w:numFmt w:val="lowerRoman"/>
      <w:lvlText w:val="%9."/>
      <w:lvlJc w:val="right"/>
      <w:pPr>
        <w:ind w:left="7755" w:hanging="180"/>
      </w:pPr>
    </w:lvl>
  </w:abstractNum>
  <w:abstractNum w:abstractNumId="23">
    <w:nsid w:val="52427B1C"/>
    <w:multiLevelType w:val="hybridMultilevel"/>
    <w:tmpl w:val="440CCD90"/>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2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5">
    <w:nsid w:val="5440561B"/>
    <w:multiLevelType w:val="multilevel"/>
    <w:tmpl w:val="0B04098A"/>
    <w:lvl w:ilvl="0">
      <w:start w:val="1"/>
      <w:numFmt w:val="decimal"/>
      <w:lvlText w:val="%1."/>
      <w:lvlJc w:val="left"/>
      <w:pPr>
        <w:ind w:left="720" w:hanging="360"/>
      </w:pPr>
      <w:rPr>
        <w:rFonts w:ascii="Calibri Light" w:eastAsia="Calibri" w:hAnsi="Calibri Light" w:cs="Times New Roman"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5653FEC"/>
    <w:multiLevelType w:val="hybridMultilevel"/>
    <w:tmpl w:val="E75E86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6B70191"/>
    <w:multiLevelType w:val="hybridMultilevel"/>
    <w:tmpl w:val="BB44995E"/>
    <w:lvl w:ilvl="0" w:tplc="6C603094">
      <w:start w:val="6"/>
      <w:numFmt w:val="bullet"/>
      <w:lvlText w:val=""/>
      <w:lvlJc w:val="left"/>
      <w:pPr>
        <w:tabs>
          <w:tab w:val="num" w:pos="720"/>
        </w:tabs>
        <w:ind w:left="720" w:hanging="360"/>
      </w:pPr>
      <w:rPr>
        <w:rFonts w:ascii="Symbol" w:hAnsi="Symbol" w:cs="Symbol" w:hint="default"/>
        <w:b w:val="0"/>
        <w:bCs w:val="0"/>
        <w:i w:val="0"/>
        <w:iCs w:val="0"/>
        <w:color w:val="auto"/>
        <w:sz w:val="20"/>
        <w:szCs w:val="2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cs="Wingdings" w:hint="default"/>
      </w:rPr>
    </w:lvl>
    <w:lvl w:ilvl="3" w:tplc="04090001">
      <w:start w:val="1"/>
      <w:numFmt w:val="bullet"/>
      <w:lvlText w:val=""/>
      <w:lvlJc w:val="left"/>
      <w:pPr>
        <w:tabs>
          <w:tab w:val="num" w:pos="2160"/>
        </w:tabs>
        <w:ind w:left="2160" w:hanging="360"/>
      </w:pPr>
      <w:rPr>
        <w:rFonts w:ascii="Symbol" w:hAnsi="Symbol" w:cs="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cs="Wingdings" w:hint="default"/>
      </w:rPr>
    </w:lvl>
    <w:lvl w:ilvl="6" w:tplc="04090001">
      <w:start w:val="1"/>
      <w:numFmt w:val="bullet"/>
      <w:lvlText w:val=""/>
      <w:lvlJc w:val="left"/>
      <w:pPr>
        <w:tabs>
          <w:tab w:val="num" w:pos="4320"/>
        </w:tabs>
        <w:ind w:left="4320" w:hanging="360"/>
      </w:pPr>
      <w:rPr>
        <w:rFonts w:ascii="Symbol" w:hAnsi="Symbol" w:cs="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cs="Wingdings" w:hint="default"/>
      </w:rPr>
    </w:lvl>
  </w:abstractNum>
  <w:abstractNum w:abstractNumId="28">
    <w:nsid w:val="59067C07"/>
    <w:multiLevelType w:val="hybridMultilevel"/>
    <w:tmpl w:val="BB1813B6"/>
    <w:lvl w:ilvl="0" w:tplc="D248A418">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9084990"/>
    <w:multiLevelType w:val="hybridMultilevel"/>
    <w:tmpl w:val="98E04E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ADB486F"/>
    <w:multiLevelType w:val="hybridMultilevel"/>
    <w:tmpl w:val="280A55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C087A2A"/>
    <w:multiLevelType w:val="hybridMultilevel"/>
    <w:tmpl w:val="6D04B7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A521B55"/>
    <w:multiLevelType w:val="hybridMultilevel"/>
    <w:tmpl w:val="CC8839FE"/>
    <w:lvl w:ilvl="0" w:tplc="36641D4A">
      <w:start w:val="1"/>
      <w:numFmt w:val="decimal"/>
      <w:lvlText w:val="%1."/>
      <w:lvlJc w:val="left"/>
      <w:pPr>
        <w:tabs>
          <w:tab w:val="num" w:pos="1080"/>
        </w:tabs>
        <w:ind w:left="1080" w:hanging="360"/>
      </w:pPr>
      <w:rPr>
        <w:rFonts w:ascii="Times New Roman" w:eastAsia="Times New Roman" w:hAnsi="Times New Roman" w:cs="Times New Roman"/>
      </w:rPr>
    </w:lvl>
    <w:lvl w:ilvl="1" w:tplc="23C49D82">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6CAD0176"/>
    <w:multiLevelType w:val="hybridMultilevel"/>
    <w:tmpl w:val="625CEB8E"/>
    <w:lvl w:ilvl="0" w:tplc="344A52D8">
      <w:start w:val="1"/>
      <w:numFmt w:val="decimal"/>
      <w:pStyle w:val="MenuPENDAHULUAN"/>
      <w:lvlText w:val="%1."/>
      <w:lvlJc w:val="left"/>
      <w:pPr>
        <w:ind w:left="720" w:hanging="360"/>
      </w:pPr>
      <w:rPr>
        <w:rFonts w:ascii="Calibri" w:hAnsi="Calibri"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6">
    <w:nsid w:val="6D1456A7"/>
    <w:multiLevelType w:val="hybridMultilevel"/>
    <w:tmpl w:val="9DA094D2"/>
    <w:lvl w:ilvl="0" w:tplc="D26E82F2">
      <w:start w:val="1"/>
      <w:numFmt w:val="decimal"/>
      <w:lvlText w:val="%1."/>
      <w:lvlJc w:val="left"/>
      <w:pPr>
        <w:ind w:left="720" w:hanging="360"/>
      </w:pPr>
      <w:rPr>
        <w:rFonts w:hint="default"/>
        <w:b/>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F862699"/>
    <w:multiLevelType w:val="hybridMultilevel"/>
    <w:tmpl w:val="015EE350"/>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38">
    <w:nsid w:val="734867A9"/>
    <w:multiLevelType w:val="hybridMultilevel"/>
    <w:tmpl w:val="1964640A"/>
    <w:lvl w:ilvl="0" w:tplc="23C49D82">
      <w:start w:val="1"/>
      <w:numFmt w:val="bullet"/>
      <w:lvlText w:val="-"/>
      <w:lvlJc w:val="left"/>
      <w:pPr>
        <w:ind w:left="1145" w:hanging="360"/>
      </w:pPr>
      <w:rPr>
        <w:rFonts w:ascii="Times New Roman" w:eastAsia="Times New Roman" w:hAnsi="Times New Roman" w:cs="Times New Roman"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39">
    <w:nsid w:val="7ACC297C"/>
    <w:multiLevelType w:val="hybridMultilevel"/>
    <w:tmpl w:val="7B1AF1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D673B36"/>
    <w:multiLevelType w:val="hybridMultilevel"/>
    <w:tmpl w:val="88F6C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3"/>
  </w:num>
  <w:num w:numId="3">
    <w:abstractNumId w:val="10"/>
  </w:num>
  <w:num w:numId="4">
    <w:abstractNumId w:val="18"/>
  </w:num>
  <w:num w:numId="5">
    <w:abstractNumId w:val="18"/>
  </w:num>
  <w:num w:numId="6">
    <w:abstractNumId w:val="18"/>
  </w:num>
  <w:num w:numId="7">
    <w:abstractNumId w:val="18"/>
  </w:num>
  <w:num w:numId="8">
    <w:abstractNumId w:val="24"/>
  </w:num>
  <w:num w:numId="9">
    <w:abstractNumId w:val="35"/>
  </w:num>
  <w:num w:numId="10">
    <w:abstractNumId w:val="34"/>
  </w:num>
  <w:num w:numId="11">
    <w:abstractNumId w:val="0"/>
  </w:num>
  <w:num w:numId="12">
    <w:abstractNumId w:val="3"/>
  </w:num>
  <w:num w:numId="13">
    <w:abstractNumId w:val="9"/>
  </w:num>
  <w:num w:numId="14">
    <w:abstractNumId w:val="25"/>
  </w:num>
  <w:num w:numId="15">
    <w:abstractNumId w:val="1"/>
  </w:num>
  <w:num w:numId="16">
    <w:abstractNumId w:val="16"/>
  </w:num>
  <w:num w:numId="17">
    <w:abstractNumId w:val="40"/>
  </w:num>
  <w:num w:numId="18">
    <w:abstractNumId w:val="39"/>
  </w:num>
  <w:num w:numId="19">
    <w:abstractNumId w:val="14"/>
  </w:num>
  <w:num w:numId="20">
    <w:abstractNumId w:val="32"/>
  </w:num>
  <w:num w:numId="21">
    <w:abstractNumId w:val="37"/>
  </w:num>
  <w:num w:numId="22">
    <w:abstractNumId w:val="2"/>
  </w:num>
  <w:num w:numId="23">
    <w:abstractNumId w:val="27"/>
  </w:num>
  <w:num w:numId="24">
    <w:abstractNumId w:val="8"/>
  </w:num>
  <w:num w:numId="25">
    <w:abstractNumId w:val="19"/>
  </w:num>
  <w:num w:numId="26">
    <w:abstractNumId w:val="5"/>
  </w:num>
  <w:num w:numId="27">
    <w:abstractNumId w:val="31"/>
  </w:num>
  <w:num w:numId="28">
    <w:abstractNumId w:val="4"/>
  </w:num>
  <w:num w:numId="29">
    <w:abstractNumId w:val="23"/>
  </w:num>
  <w:num w:numId="30">
    <w:abstractNumId w:val="38"/>
  </w:num>
  <w:num w:numId="31">
    <w:abstractNumId w:val="15"/>
  </w:num>
  <w:num w:numId="32">
    <w:abstractNumId w:val="12"/>
  </w:num>
  <w:num w:numId="33">
    <w:abstractNumId w:val="20"/>
  </w:num>
  <w:num w:numId="34">
    <w:abstractNumId w:val="7"/>
  </w:num>
  <w:num w:numId="35">
    <w:abstractNumId w:val="21"/>
  </w:num>
  <w:num w:numId="36">
    <w:abstractNumId w:val="17"/>
  </w:num>
  <w:num w:numId="37">
    <w:abstractNumId w:val="28"/>
  </w:num>
  <w:num w:numId="38">
    <w:abstractNumId w:val="30"/>
  </w:num>
  <w:num w:numId="39">
    <w:abstractNumId w:val="26"/>
  </w:num>
  <w:num w:numId="40">
    <w:abstractNumId w:val="29"/>
  </w:num>
  <w:num w:numId="41">
    <w:abstractNumId w:val="6"/>
  </w:num>
  <w:num w:numId="42">
    <w:abstractNumId w:val="36"/>
  </w:num>
  <w:num w:numId="43">
    <w:abstractNumId w:val="34"/>
  </w:num>
  <w:num w:numId="44">
    <w:abstractNumId w:val="34"/>
  </w:num>
  <w:num w:numId="45">
    <w:abstractNumId w:val="34"/>
  </w:num>
  <w:num w:numId="46">
    <w:abstractNumId w:val="22"/>
  </w:num>
  <w:num w:numId="47">
    <w:abstractNumId w:val="1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mirrorMargins/>
  <w:hideSpellingErrors/>
  <w:proofState w:spelling="clean" w:grammar="clean"/>
  <w:stylePaneFormatFilter w:val="3F01"/>
  <w:defaultTabStop w:val="425"/>
  <w:doNotHyphenateCaps/>
  <w:evenAndOddHeaders/>
  <w:drawingGridHorizontalSpacing w:val="100"/>
  <w:displayHorizontalDrawingGridEvery w:val="2"/>
  <w:characterSpacingControl w:val="doNotCompress"/>
  <w:doNotValidateAgainstSchema/>
  <w:doNotDemarcateInvalidXml/>
  <w:hdrShapeDefaults>
    <o:shapedefaults v:ext="edit" spidmax="11266"/>
  </w:hdrShapeDefaults>
  <w:footnotePr>
    <w:footnote w:id="-1"/>
    <w:footnote w:id="0"/>
  </w:footnotePr>
  <w:endnotePr>
    <w:endnote w:id="-1"/>
    <w:endnote w:id="0"/>
  </w:endnotePr>
  <w:compat>
    <w:useFELayout/>
  </w:compat>
  <w:rsids>
    <w:rsidRoot w:val="00ED13D6"/>
    <w:rsid w:val="00015D3E"/>
    <w:rsid w:val="000238C2"/>
    <w:rsid w:val="0003112C"/>
    <w:rsid w:val="00036CFE"/>
    <w:rsid w:val="0004631F"/>
    <w:rsid w:val="00053983"/>
    <w:rsid w:val="0006109E"/>
    <w:rsid w:val="000A0FD3"/>
    <w:rsid w:val="000A2263"/>
    <w:rsid w:val="001009DF"/>
    <w:rsid w:val="00102A59"/>
    <w:rsid w:val="00122081"/>
    <w:rsid w:val="00142D35"/>
    <w:rsid w:val="00144270"/>
    <w:rsid w:val="00147994"/>
    <w:rsid w:val="00166A7C"/>
    <w:rsid w:val="00191685"/>
    <w:rsid w:val="00191BD6"/>
    <w:rsid w:val="001C738E"/>
    <w:rsid w:val="001D726E"/>
    <w:rsid w:val="00200E82"/>
    <w:rsid w:val="00205357"/>
    <w:rsid w:val="002170D2"/>
    <w:rsid w:val="002214AF"/>
    <w:rsid w:val="0023558B"/>
    <w:rsid w:val="0025109B"/>
    <w:rsid w:val="002804E9"/>
    <w:rsid w:val="00281863"/>
    <w:rsid w:val="00282A23"/>
    <w:rsid w:val="00296105"/>
    <w:rsid w:val="002A2DFD"/>
    <w:rsid w:val="002D0AFD"/>
    <w:rsid w:val="002E405D"/>
    <w:rsid w:val="002F07E5"/>
    <w:rsid w:val="002F39CB"/>
    <w:rsid w:val="003147D6"/>
    <w:rsid w:val="0031490D"/>
    <w:rsid w:val="00317D87"/>
    <w:rsid w:val="0033614F"/>
    <w:rsid w:val="00336556"/>
    <w:rsid w:val="00336BD7"/>
    <w:rsid w:val="00337271"/>
    <w:rsid w:val="003438BC"/>
    <w:rsid w:val="00350483"/>
    <w:rsid w:val="00361679"/>
    <w:rsid w:val="003620D7"/>
    <w:rsid w:val="00376BA1"/>
    <w:rsid w:val="0037771F"/>
    <w:rsid w:val="00386AA9"/>
    <w:rsid w:val="003904DD"/>
    <w:rsid w:val="003A54FE"/>
    <w:rsid w:val="003A6634"/>
    <w:rsid w:val="003C2D79"/>
    <w:rsid w:val="003D5736"/>
    <w:rsid w:val="003D7F74"/>
    <w:rsid w:val="003F51C9"/>
    <w:rsid w:val="0040764E"/>
    <w:rsid w:val="00411A8A"/>
    <w:rsid w:val="00413855"/>
    <w:rsid w:val="00442D90"/>
    <w:rsid w:val="0044790C"/>
    <w:rsid w:val="00447CF2"/>
    <w:rsid w:val="0045284F"/>
    <w:rsid w:val="00462BC6"/>
    <w:rsid w:val="00465111"/>
    <w:rsid w:val="004716B5"/>
    <w:rsid w:val="004723E9"/>
    <w:rsid w:val="00477558"/>
    <w:rsid w:val="00490B44"/>
    <w:rsid w:val="0049187F"/>
    <w:rsid w:val="00494796"/>
    <w:rsid w:val="004D122B"/>
    <w:rsid w:val="004D2E2F"/>
    <w:rsid w:val="004D65AA"/>
    <w:rsid w:val="004E5341"/>
    <w:rsid w:val="004E7344"/>
    <w:rsid w:val="00503136"/>
    <w:rsid w:val="00504F60"/>
    <w:rsid w:val="005116B0"/>
    <w:rsid w:val="0051454B"/>
    <w:rsid w:val="005270B8"/>
    <w:rsid w:val="00531447"/>
    <w:rsid w:val="00554733"/>
    <w:rsid w:val="00556C87"/>
    <w:rsid w:val="00570A01"/>
    <w:rsid w:val="0057337F"/>
    <w:rsid w:val="0059688D"/>
    <w:rsid w:val="005A36A3"/>
    <w:rsid w:val="005A7678"/>
    <w:rsid w:val="005B0738"/>
    <w:rsid w:val="005B3452"/>
    <w:rsid w:val="005B410A"/>
    <w:rsid w:val="005C2035"/>
    <w:rsid w:val="005C491E"/>
    <w:rsid w:val="005C5BD1"/>
    <w:rsid w:val="005F27DF"/>
    <w:rsid w:val="00607AF7"/>
    <w:rsid w:val="00610388"/>
    <w:rsid w:val="006112A5"/>
    <w:rsid w:val="006129BD"/>
    <w:rsid w:val="00622ABF"/>
    <w:rsid w:val="006328F7"/>
    <w:rsid w:val="00675081"/>
    <w:rsid w:val="00682E93"/>
    <w:rsid w:val="00693B10"/>
    <w:rsid w:val="006A7B74"/>
    <w:rsid w:val="006C73DA"/>
    <w:rsid w:val="006D3D67"/>
    <w:rsid w:val="006D77F9"/>
    <w:rsid w:val="006E19C4"/>
    <w:rsid w:val="006E5B79"/>
    <w:rsid w:val="006F6C8D"/>
    <w:rsid w:val="00726E49"/>
    <w:rsid w:val="0073045F"/>
    <w:rsid w:val="00750E7B"/>
    <w:rsid w:val="0075430E"/>
    <w:rsid w:val="00757F3E"/>
    <w:rsid w:val="00767041"/>
    <w:rsid w:val="007734A3"/>
    <w:rsid w:val="00775821"/>
    <w:rsid w:val="007C637E"/>
    <w:rsid w:val="007D62F7"/>
    <w:rsid w:val="007D7386"/>
    <w:rsid w:val="007E0753"/>
    <w:rsid w:val="00810E6F"/>
    <w:rsid w:val="00813E6A"/>
    <w:rsid w:val="008451B3"/>
    <w:rsid w:val="008544E4"/>
    <w:rsid w:val="00862EEA"/>
    <w:rsid w:val="00872554"/>
    <w:rsid w:val="008805F4"/>
    <w:rsid w:val="0089037D"/>
    <w:rsid w:val="00891617"/>
    <w:rsid w:val="00891BA0"/>
    <w:rsid w:val="00893643"/>
    <w:rsid w:val="008A4955"/>
    <w:rsid w:val="008C38E8"/>
    <w:rsid w:val="00903B19"/>
    <w:rsid w:val="00914B8C"/>
    <w:rsid w:val="00921350"/>
    <w:rsid w:val="00924633"/>
    <w:rsid w:val="00924916"/>
    <w:rsid w:val="00926F89"/>
    <w:rsid w:val="0093792D"/>
    <w:rsid w:val="00985574"/>
    <w:rsid w:val="00996A94"/>
    <w:rsid w:val="00997809"/>
    <w:rsid w:val="009A4892"/>
    <w:rsid w:val="009A6D5C"/>
    <w:rsid w:val="009B0924"/>
    <w:rsid w:val="009B7796"/>
    <w:rsid w:val="009C0866"/>
    <w:rsid w:val="009E23D9"/>
    <w:rsid w:val="009F6B98"/>
    <w:rsid w:val="00A3528C"/>
    <w:rsid w:val="00A5361B"/>
    <w:rsid w:val="00A72A60"/>
    <w:rsid w:val="00A7320D"/>
    <w:rsid w:val="00A7550A"/>
    <w:rsid w:val="00A75BCF"/>
    <w:rsid w:val="00A84714"/>
    <w:rsid w:val="00AA1C1E"/>
    <w:rsid w:val="00AB1636"/>
    <w:rsid w:val="00AE08FF"/>
    <w:rsid w:val="00B063D7"/>
    <w:rsid w:val="00B132B7"/>
    <w:rsid w:val="00B57A1C"/>
    <w:rsid w:val="00B6549D"/>
    <w:rsid w:val="00B66DB4"/>
    <w:rsid w:val="00B83B9F"/>
    <w:rsid w:val="00B84020"/>
    <w:rsid w:val="00B94289"/>
    <w:rsid w:val="00B97B8C"/>
    <w:rsid w:val="00BA1486"/>
    <w:rsid w:val="00BA2601"/>
    <w:rsid w:val="00BA43A5"/>
    <w:rsid w:val="00BF24A9"/>
    <w:rsid w:val="00BF51ED"/>
    <w:rsid w:val="00C15D3A"/>
    <w:rsid w:val="00C37220"/>
    <w:rsid w:val="00C54C28"/>
    <w:rsid w:val="00C620A3"/>
    <w:rsid w:val="00C6538F"/>
    <w:rsid w:val="00C8047D"/>
    <w:rsid w:val="00C94E19"/>
    <w:rsid w:val="00CA203E"/>
    <w:rsid w:val="00CA6ADA"/>
    <w:rsid w:val="00CE1AFF"/>
    <w:rsid w:val="00CF2570"/>
    <w:rsid w:val="00CF6EDB"/>
    <w:rsid w:val="00D216D7"/>
    <w:rsid w:val="00D224F4"/>
    <w:rsid w:val="00D43C02"/>
    <w:rsid w:val="00D51E98"/>
    <w:rsid w:val="00D530E5"/>
    <w:rsid w:val="00D55A94"/>
    <w:rsid w:val="00D7405C"/>
    <w:rsid w:val="00D84219"/>
    <w:rsid w:val="00D93733"/>
    <w:rsid w:val="00DB164E"/>
    <w:rsid w:val="00DB72D1"/>
    <w:rsid w:val="00DD096B"/>
    <w:rsid w:val="00DD2682"/>
    <w:rsid w:val="00DD38D9"/>
    <w:rsid w:val="00DE1701"/>
    <w:rsid w:val="00DE2D5C"/>
    <w:rsid w:val="00E02346"/>
    <w:rsid w:val="00E02BE6"/>
    <w:rsid w:val="00E16D9F"/>
    <w:rsid w:val="00E82FE1"/>
    <w:rsid w:val="00E87F6C"/>
    <w:rsid w:val="00ED13D6"/>
    <w:rsid w:val="00EE1FDC"/>
    <w:rsid w:val="00EF1437"/>
    <w:rsid w:val="00EF79AF"/>
    <w:rsid w:val="00F040BA"/>
    <w:rsid w:val="00F11AE3"/>
    <w:rsid w:val="00F11D73"/>
    <w:rsid w:val="00F12242"/>
    <w:rsid w:val="00F20535"/>
    <w:rsid w:val="00F207C1"/>
    <w:rsid w:val="00F264E7"/>
    <w:rsid w:val="00F32A2C"/>
    <w:rsid w:val="00F4482D"/>
    <w:rsid w:val="00F4772C"/>
    <w:rsid w:val="00F8237A"/>
    <w:rsid w:val="00FA56D4"/>
    <w:rsid w:val="00FB3E7D"/>
    <w:rsid w:val="00FD3F3D"/>
    <w:rsid w:val="00FD7905"/>
    <w:rsid w:val="00FE3F7C"/>
    <w:rsid w:val="00FF23B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Table Subtle 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5A7678"/>
    <w:pPr>
      <w:jc w:val="center"/>
    </w:pPr>
  </w:style>
  <w:style w:type="paragraph" w:styleId="Heading1">
    <w:name w:val="heading 1"/>
    <w:basedOn w:val="Normal"/>
    <w:next w:val="Normal"/>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rsid w:val="005A7678"/>
    <w:pPr>
      <w:numPr>
        <w:ilvl w:val="2"/>
        <w:numId w:val="6"/>
      </w:numPr>
      <w:spacing w:line="240" w:lineRule="exact"/>
      <w:jc w:val="both"/>
      <w:outlineLvl w:val="2"/>
    </w:pPr>
    <w:rPr>
      <w:i/>
      <w:iCs/>
      <w:noProof/>
    </w:rPr>
  </w:style>
  <w:style w:type="paragraph" w:styleId="Heading4">
    <w:name w:val="heading 4"/>
    <w:basedOn w:val="Normal"/>
    <w:next w:val="Normal"/>
    <w:rsid w:val="005A7678"/>
    <w:pPr>
      <w:numPr>
        <w:ilvl w:val="3"/>
        <w:numId w:val="7"/>
      </w:numPr>
      <w:spacing w:before="40" w:after="40"/>
      <w:jc w:val="both"/>
      <w:outlineLvl w:val="3"/>
    </w:pPr>
    <w:rPr>
      <w:i/>
      <w:iCs/>
      <w:noProof/>
    </w:rPr>
  </w:style>
  <w:style w:type="paragraph" w:styleId="Heading5">
    <w:name w:val="heading 5"/>
    <w:basedOn w:val="Normal"/>
    <w:next w:val="Normal"/>
    <w:rsid w:val="005A7678"/>
    <w:pPr>
      <w:tabs>
        <w:tab w:val="left" w:pos="360"/>
      </w:tabs>
      <w:spacing w:before="160" w:after="80"/>
      <w:outlineLvl w:val="4"/>
    </w:pPr>
    <w:rPr>
      <w:smallCaps/>
      <w:noProof/>
    </w:rPr>
  </w:style>
  <w:style w:type="paragraph" w:styleId="Heading7">
    <w:name w:val="heading 7"/>
    <w:basedOn w:val="Normal"/>
    <w:next w:val="Normal"/>
    <w:link w:val="Heading7Char"/>
    <w:unhideWhenUsed/>
    <w:rsid w:val="006328F7"/>
    <w:pPr>
      <w:spacing w:before="240" w:after="60"/>
      <w:outlineLvl w:val="6"/>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link w:val="AuthorCha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link w:val="papertitleChar"/>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link w:val="Stylepapertitle14ptChar"/>
    <w:rsid w:val="00053983"/>
    <w:rPr>
      <w:sz w:val="24"/>
    </w:rPr>
  </w:style>
  <w:style w:type="paragraph" w:customStyle="1" w:styleId="StyleAuthorBold">
    <w:name w:val="Style Author + Bold"/>
    <w:basedOn w:val="Author"/>
    <w:link w:val="StyleAuthorBoldChar"/>
    <w:rsid w:val="00053983"/>
    <w:pPr>
      <w:spacing w:before="240"/>
    </w:pPr>
    <w:rPr>
      <w:b/>
      <w:bCs/>
    </w:rPr>
  </w:style>
  <w:style w:type="paragraph" w:customStyle="1" w:styleId="Afiliasi">
    <w:name w:val="Afiliasi"/>
    <w:basedOn w:val="Author"/>
    <w:rsid w:val="00053983"/>
    <w:pPr>
      <w:spacing w:before="40"/>
      <w:contextualSpacing/>
    </w:pPr>
    <w:rPr>
      <w:sz w:val="20"/>
      <w:szCs w:val="20"/>
      <w:lang w:val="id-ID"/>
    </w:rPr>
  </w:style>
  <w:style w:type="paragraph" w:customStyle="1" w:styleId="abstrak">
    <w:name w:val="abstrak"/>
    <w:basedOn w:val="BodyText"/>
    <w:link w:val="abstrakChar"/>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5F27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A0FD3"/>
    <w:pPr>
      <w:spacing w:after="120"/>
      <w:ind w:left="283"/>
    </w:pPr>
  </w:style>
  <w:style w:type="character" w:customStyle="1" w:styleId="BodyTextIndentChar">
    <w:name w:val="Body Text Indent Char"/>
    <w:link w:val="BodyTextIndent"/>
    <w:rsid w:val="000A0FD3"/>
    <w:rPr>
      <w:lang w:val="en-US" w:eastAsia="en-US"/>
    </w:rPr>
  </w:style>
  <w:style w:type="paragraph" w:styleId="BodyText2">
    <w:name w:val="Body Text 2"/>
    <w:basedOn w:val="Normal"/>
    <w:link w:val="BodyText2Char"/>
    <w:rsid w:val="006328F7"/>
    <w:pPr>
      <w:spacing w:after="120" w:line="480" w:lineRule="auto"/>
    </w:pPr>
  </w:style>
  <w:style w:type="character" w:customStyle="1" w:styleId="BodyText2Char">
    <w:name w:val="Body Text 2 Char"/>
    <w:link w:val="BodyText2"/>
    <w:rsid w:val="006328F7"/>
    <w:rPr>
      <w:lang w:val="en-US" w:eastAsia="en-US"/>
    </w:rPr>
  </w:style>
  <w:style w:type="character" w:customStyle="1" w:styleId="Heading7Char">
    <w:name w:val="Heading 7 Char"/>
    <w:link w:val="Heading7"/>
    <w:rsid w:val="006328F7"/>
    <w:rPr>
      <w:rFonts w:ascii="Calibri" w:eastAsia="Times New Roman" w:hAnsi="Calibri" w:cs="Times New Roman"/>
      <w:sz w:val="24"/>
      <w:szCs w:val="24"/>
      <w:lang w:val="en-US" w:eastAsia="en-US"/>
    </w:rPr>
  </w:style>
  <w:style w:type="paragraph" w:styleId="ListParagraph">
    <w:name w:val="List Paragraph"/>
    <w:basedOn w:val="Normal"/>
    <w:uiPriority w:val="34"/>
    <w:qFormat/>
    <w:rsid w:val="006328F7"/>
    <w:pPr>
      <w:ind w:left="720"/>
      <w:contextualSpacing/>
    </w:pPr>
  </w:style>
  <w:style w:type="table" w:styleId="TableList3">
    <w:name w:val="Table List 3"/>
    <w:basedOn w:val="TableNormal"/>
    <w:rsid w:val="006328F7"/>
    <w:pPr>
      <w:jc w:val="center"/>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620D7"/>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odyText3">
    <w:name w:val="Body Text 3"/>
    <w:basedOn w:val="Normal"/>
    <w:link w:val="BodyText3Char"/>
    <w:rsid w:val="003620D7"/>
    <w:pPr>
      <w:spacing w:after="120"/>
    </w:pPr>
    <w:rPr>
      <w:sz w:val="16"/>
      <w:szCs w:val="16"/>
    </w:rPr>
  </w:style>
  <w:style w:type="character" w:customStyle="1" w:styleId="BodyText3Char">
    <w:name w:val="Body Text 3 Char"/>
    <w:link w:val="BodyText3"/>
    <w:rsid w:val="003620D7"/>
    <w:rPr>
      <w:sz w:val="16"/>
      <w:szCs w:val="16"/>
      <w:lang w:val="en-US" w:eastAsia="en-US"/>
    </w:rPr>
  </w:style>
  <w:style w:type="paragraph" w:customStyle="1" w:styleId="Sumber">
    <w:name w:val="Sumber"/>
    <w:basedOn w:val="Normal"/>
    <w:link w:val="SumberChar"/>
    <w:rsid w:val="003620D7"/>
    <w:pPr>
      <w:spacing w:line="300" w:lineRule="atLeast"/>
      <w:jc w:val="both"/>
    </w:pPr>
    <w:rPr>
      <w:rFonts w:ascii="Calibri Light" w:hAnsi="Calibri Light"/>
      <w:i/>
      <w:sz w:val="16"/>
      <w:szCs w:val="16"/>
      <w:lang w:val="es-ES"/>
    </w:rPr>
  </w:style>
  <w:style w:type="paragraph" w:customStyle="1" w:styleId="Tabel">
    <w:name w:val="Tabel"/>
    <w:basedOn w:val="BodyText2"/>
    <w:link w:val="TabelChar"/>
    <w:qFormat/>
    <w:rsid w:val="003620D7"/>
    <w:pPr>
      <w:spacing w:before="240" w:after="0" w:line="300" w:lineRule="atLeast"/>
    </w:pPr>
    <w:rPr>
      <w:rFonts w:ascii="Calibri" w:hAnsi="Calibri"/>
      <w:b/>
    </w:rPr>
  </w:style>
  <w:style w:type="character" w:customStyle="1" w:styleId="SumberChar">
    <w:name w:val="Sumber Char"/>
    <w:link w:val="Sumber"/>
    <w:rsid w:val="003620D7"/>
    <w:rPr>
      <w:rFonts w:ascii="Calibri Light" w:hAnsi="Calibri Light"/>
      <w:i/>
      <w:sz w:val="16"/>
      <w:szCs w:val="16"/>
      <w:lang w:val="es-ES" w:eastAsia="en-US"/>
    </w:rPr>
  </w:style>
  <w:style w:type="paragraph" w:customStyle="1" w:styleId="JudulTabel">
    <w:name w:val="Judul Tabel"/>
    <w:basedOn w:val="BodyText2"/>
    <w:link w:val="JudulTabelChar"/>
    <w:qFormat/>
    <w:rsid w:val="003620D7"/>
    <w:pPr>
      <w:spacing w:line="300" w:lineRule="atLeast"/>
    </w:pPr>
    <w:rPr>
      <w:rFonts w:ascii="Calibri" w:hAnsi="Calibri"/>
      <w:b/>
      <w:lang w:val="id-ID"/>
    </w:rPr>
  </w:style>
  <w:style w:type="character" w:customStyle="1" w:styleId="TabelChar">
    <w:name w:val="Tabel Char"/>
    <w:link w:val="Tabel"/>
    <w:rsid w:val="003620D7"/>
    <w:rPr>
      <w:rFonts w:ascii="Calibri" w:hAnsi="Calibri"/>
      <w:b/>
      <w:lang w:val="en-US" w:eastAsia="en-US"/>
    </w:rPr>
  </w:style>
  <w:style w:type="paragraph" w:customStyle="1" w:styleId="SumberData">
    <w:name w:val="Sumber Data"/>
    <w:basedOn w:val="Sumber"/>
    <w:link w:val="SumberDataChar"/>
    <w:qFormat/>
    <w:rsid w:val="003620D7"/>
  </w:style>
  <w:style w:type="character" w:customStyle="1" w:styleId="JudulTabelChar">
    <w:name w:val="Judul Tabel Char"/>
    <w:link w:val="JudulTabel"/>
    <w:rsid w:val="003620D7"/>
    <w:rPr>
      <w:rFonts w:ascii="Calibri" w:hAnsi="Calibri"/>
      <w:b/>
      <w:lang w:val="en-US" w:eastAsia="en-US"/>
    </w:rPr>
  </w:style>
  <w:style w:type="paragraph" w:customStyle="1" w:styleId="Paragraf">
    <w:name w:val="Paragraf"/>
    <w:basedOn w:val="Normal"/>
    <w:link w:val="ParagrafChar"/>
    <w:qFormat/>
    <w:rsid w:val="003D5736"/>
    <w:pPr>
      <w:spacing w:line="300" w:lineRule="atLeast"/>
      <w:ind w:firstLine="425"/>
      <w:jc w:val="both"/>
    </w:pPr>
    <w:rPr>
      <w:rFonts w:ascii="Calibri Light" w:hAnsi="Calibri Light"/>
    </w:rPr>
  </w:style>
  <w:style w:type="character" w:customStyle="1" w:styleId="SumberDataChar">
    <w:name w:val="Sumber Data Char"/>
    <w:basedOn w:val="SumberChar"/>
    <w:link w:val="SumberData"/>
    <w:rsid w:val="003620D7"/>
    <w:rPr>
      <w:rFonts w:ascii="Calibri Light" w:hAnsi="Calibri Light"/>
      <w:i/>
      <w:sz w:val="16"/>
      <w:szCs w:val="16"/>
      <w:lang w:val="es-ES" w:eastAsia="en-US"/>
    </w:rPr>
  </w:style>
  <w:style w:type="paragraph" w:customStyle="1" w:styleId="IsiTabel">
    <w:name w:val="Isi Tabel"/>
    <w:basedOn w:val="Heading7"/>
    <w:link w:val="IsiTabelChar"/>
    <w:rsid w:val="003620D7"/>
    <w:pPr>
      <w:spacing w:before="0" w:after="0" w:line="180" w:lineRule="atLeast"/>
      <w:jc w:val="left"/>
    </w:pPr>
    <w:rPr>
      <w:rFonts w:ascii="Calibri Light" w:hAnsi="Calibri Light" w:cs="Arial"/>
      <w:color w:val="000000"/>
      <w:sz w:val="16"/>
      <w:szCs w:val="16"/>
    </w:rPr>
  </w:style>
  <w:style w:type="character" w:customStyle="1" w:styleId="ParagrafChar">
    <w:name w:val="Paragraf Char"/>
    <w:link w:val="Paragraf"/>
    <w:rsid w:val="003D5736"/>
    <w:rPr>
      <w:rFonts w:ascii="Calibri Light" w:hAnsi="Calibri Light"/>
      <w:lang w:val="en-US" w:eastAsia="en-US"/>
    </w:rPr>
  </w:style>
  <w:style w:type="table" w:styleId="TableSimple2">
    <w:name w:val="Table Simple 2"/>
    <w:basedOn w:val="TableNormal"/>
    <w:rsid w:val="0033614F"/>
    <w:pPr>
      <w:jc w:val="center"/>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IsiTabelChar">
    <w:name w:val="Isi Tabel Char"/>
    <w:link w:val="IsiTabel"/>
    <w:rsid w:val="003620D7"/>
    <w:rPr>
      <w:rFonts w:ascii="Calibri Light" w:eastAsia="Times New Roman" w:hAnsi="Calibri Light" w:cs="Arial"/>
      <w:color w:val="000000"/>
      <w:sz w:val="16"/>
      <w:szCs w:val="16"/>
      <w:lang w:val="en-US" w:eastAsia="en-US"/>
    </w:rPr>
  </w:style>
  <w:style w:type="table" w:styleId="TableSubtle1">
    <w:name w:val="Table Subtle 1"/>
    <w:basedOn w:val="TableNormal"/>
    <w:uiPriority w:val="99"/>
    <w:rsid w:val="0033614F"/>
    <w:pPr>
      <w:jc w:val="center"/>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33614F"/>
    <w:pPr>
      <w:jc w:val="center"/>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IsiDaftarPustaka">
    <w:name w:val="Isi Daftar Pustaka"/>
    <w:basedOn w:val="Normal"/>
    <w:link w:val="IsiDaftarPustakaChar"/>
    <w:qFormat/>
    <w:rsid w:val="00317D87"/>
    <w:pPr>
      <w:autoSpaceDE w:val="0"/>
      <w:autoSpaceDN w:val="0"/>
      <w:adjustRightInd w:val="0"/>
      <w:spacing w:line="300" w:lineRule="atLeast"/>
      <w:ind w:left="392" w:hanging="392"/>
      <w:jc w:val="both"/>
    </w:pPr>
    <w:rPr>
      <w:rFonts w:ascii="Calibri Light" w:hAnsi="Calibri Light"/>
    </w:rPr>
  </w:style>
  <w:style w:type="paragraph" w:customStyle="1" w:styleId="Judul1">
    <w:name w:val="Judul 1"/>
    <w:basedOn w:val="Stylepapertitle14pt"/>
    <w:link w:val="Judul1Char"/>
    <w:qFormat/>
    <w:rsid w:val="00036CFE"/>
    <w:pPr>
      <w:spacing w:after="0" w:line="600" w:lineRule="atLeast"/>
    </w:pPr>
    <w:rPr>
      <w:rFonts w:ascii="Calibri" w:hAnsi="Calibri"/>
      <w:b/>
      <w:lang w:val="id-ID"/>
    </w:rPr>
  </w:style>
  <w:style w:type="character" w:customStyle="1" w:styleId="IsiDaftarPustakaChar">
    <w:name w:val="Isi Daftar Pustaka Char"/>
    <w:link w:val="IsiDaftarPustaka"/>
    <w:rsid w:val="00317D87"/>
    <w:rPr>
      <w:rFonts w:ascii="Calibri Light" w:hAnsi="Calibri Light"/>
      <w:lang w:val="en-US" w:eastAsia="en-US"/>
    </w:rPr>
  </w:style>
  <w:style w:type="paragraph" w:customStyle="1" w:styleId="Judul2">
    <w:name w:val="Judul 2"/>
    <w:basedOn w:val="Stylepapertitle14pt"/>
    <w:link w:val="Judul2Char"/>
    <w:qFormat/>
    <w:rsid w:val="00036CFE"/>
    <w:pPr>
      <w:spacing w:after="0" w:line="240" w:lineRule="atLeast"/>
    </w:pPr>
    <w:rPr>
      <w:rFonts w:ascii="Calibri" w:hAnsi="Calibri"/>
      <w:b/>
      <w:lang w:val="id-ID"/>
    </w:rPr>
  </w:style>
  <w:style w:type="character" w:customStyle="1" w:styleId="papertitleChar">
    <w:name w:val="paper title Char"/>
    <w:link w:val="papertitle"/>
    <w:rsid w:val="00036CFE"/>
    <w:rPr>
      <w:rFonts w:eastAsia="MS Mincho"/>
      <w:noProof/>
      <w:sz w:val="48"/>
      <w:szCs w:val="48"/>
      <w:lang w:val="en-US" w:eastAsia="en-US"/>
    </w:rPr>
  </w:style>
  <w:style w:type="character" w:customStyle="1" w:styleId="Stylepapertitle14ptChar">
    <w:name w:val="Style paper title + 14 pt Char"/>
    <w:link w:val="Stylepapertitle14pt"/>
    <w:rsid w:val="00036CFE"/>
    <w:rPr>
      <w:rFonts w:eastAsia="MS Mincho"/>
      <w:noProof/>
      <w:sz w:val="24"/>
      <w:szCs w:val="48"/>
      <w:lang w:val="en-US" w:eastAsia="en-US"/>
    </w:rPr>
  </w:style>
  <w:style w:type="character" w:customStyle="1" w:styleId="Judul1Char">
    <w:name w:val="Judul 1 Char"/>
    <w:link w:val="Judul1"/>
    <w:rsid w:val="00036CFE"/>
    <w:rPr>
      <w:rFonts w:ascii="Calibri" w:eastAsia="MS Mincho" w:hAnsi="Calibri"/>
      <w:b/>
      <w:noProof/>
      <w:sz w:val="24"/>
      <w:szCs w:val="48"/>
      <w:lang w:val="en-US" w:eastAsia="en-US"/>
    </w:rPr>
  </w:style>
  <w:style w:type="paragraph" w:customStyle="1" w:styleId="Penulis">
    <w:name w:val="Penulis"/>
    <w:basedOn w:val="StyleAuthorBold"/>
    <w:link w:val="PenulisChar"/>
    <w:qFormat/>
    <w:rsid w:val="00036CFE"/>
    <w:pPr>
      <w:spacing w:before="0" w:after="0" w:line="600" w:lineRule="atLeast"/>
    </w:pPr>
    <w:rPr>
      <w:rFonts w:ascii="Calibri" w:hAnsi="Calibri"/>
      <w:lang w:val="id-ID"/>
    </w:rPr>
  </w:style>
  <w:style w:type="character" w:customStyle="1" w:styleId="Judul2Char">
    <w:name w:val="Judul 2 Char"/>
    <w:link w:val="Judul2"/>
    <w:rsid w:val="00036CFE"/>
    <w:rPr>
      <w:rFonts w:ascii="Calibri" w:eastAsia="MS Mincho" w:hAnsi="Calibri"/>
      <w:b/>
      <w:noProof/>
      <w:sz w:val="24"/>
      <w:szCs w:val="48"/>
      <w:lang w:val="en-US" w:eastAsia="en-US"/>
    </w:rPr>
  </w:style>
  <w:style w:type="paragraph" w:customStyle="1" w:styleId="PenulisID">
    <w:name w:val="Penulis ID"/>
    <w:basedOn w:val="StyleAuthorBold"/>
    <w:link w:val="PenulisIDChar"/>
    <w:qFormat/>
    <w:rsid w:val="00036CFE"/>
    <w:pPr>
      <w:spacing w:before="0" w:after="0" w:line="240" w:lineRule="atLeast"/>
    </w:pPr>
    <w:rPr>
      <w:rFonts w:ascii="Calibri Light" w:hAnsi="Calibri Light"/>
      <w:b w:val="0"/>
      <w:sz w:val="20"/>
    </w:rPr>
  </w:style>
  <w:style w:type="character" w:customStyle="1" w:styleId="AuthorChar">
    <w:name w:val="Author Char"/>
    <w:link w:val="Author"/>
    <w:rsid w:val="00036CFE"/>
    <w:rPr>
      <w:noProof/>
      <w:sz w:val="22"/>
      <w:szCs w:val="22"/>
      <w:lang w:val="en-US" w:eastAsia="en-US"/>
    </w:rPr>
  </w:style>
  <w:style w:type="character" w:customStyle="1" w:styleId="StyleAuthorBoldChar">
    <w:name w:val="Style Author + Bold Char"/>
    <w:link w:val="StyleAuthorBold"/>
    <w:rsid w:val="00036CFE"/>
    <w:rPr>
      <w:b/>
      <w:bCs/>
      <w:noProof/>
      <w:sz w:val="22"/>
      <w:szCs w:val="22"/>
      <w:lang w:val="en-US" w:eastAsia="en-US"/>
    </w:rPr>
  </w:style>
  <w:style w:type="character" w:customStyle="1" w:styleId="PenulisChar">
    <w:name w:val="Penulis Char"/>
    <w:link w:val="Penulis"/>
    <w:rsid w:val="00036CFE"/>
    <w:rPr>
      <w:rFonts w:ascii="Calibri" w:hAnsi="Calibri"/>
      <w:b/>
      <w:bCs/>
      <w:noProof/>
      <w:sz w:val="22"/>
      <w:szCs w:val="22"/>
      <w:lang w:val="en-US" w:eastAsia="en-US"/>
    </w:rPr>
  </w:style>
  <w:style w:type="paragraph" w:customStyle="1" w:styleId="Abstrak0">
    <w:name w:val="Abstrak"/>
    <w:basedOn w:val="StyleAuthorBold"/>
    <w:link w:val="AbstrakChar0"/>
    <w:qFormat/>
    <w:rsid w:val="00036CFE"/>
    <w:pPr>
      <w:spacing w:before="0" w:after="0" w:line="600" w:lineRule="atLeast"/>
    </w:pPr>
    <w:rPr>
      <w:rFonts w:ascii="Calibri" w:hAnsi="Calibri"/>
      <w:lang w:val="id-ID"/>
    </w:rPr>
  </w:style>
  <w:style w:type="character" w:customStyle="1" w:styleId="PenulisIDChar">
    <w:name w:val="Penulis ID Char"/>
    <w:link w:val="PenulisID"/>
    <w:rsid w:val="00036CFE"/>
    <w:rPr>
      <w:rFonts w:ascii="Calibri Light" w:hAnsi="Calibri Light"/>
      <w:b w:val="0"/>
      <w:bCs/>
      <w:noProof/>
      <w:sz w:val="22"/>
      <w:szCs w:val="22"/>
      <w:lang w:val="en-US" w:eastAsia="en-US"/>
    </w:rPr>
  </w:style>
  <w:style w:type="paragraph" w:customStyle="1" w:styleId="IsiAbstrakIndo">
    <w:name w:val="Isi Abstrak Indo"/>
    <w:basedOn w:val="abstrak"/>
    <w:link w:val="IsiAbstrakIndoChar"/>
    <w:qFormat/>
    <w:rsid w:val="00036CFE"/>
    <w:pPr>
      <w:spacing w:line="240" w:lineRule="atLeast"/>
    </w:pPr>
    <w:rPr>
      <w:rFonts w:ascii="Calibri Light" w:hAnsi="Calibri Light"/>
      <w:lang w:val="id-ID"/>
    </w:rPr>
  </w:style>
  <w:style w:type="character" w:customStyle="1" w:styleId="AbstrakChar0">
    <w:name w:val="Abstrak Char"/>
    <w:link w:val="Abstrak0"/>
    <w:rsid w:val="00036CFE"/>
    <w:rPr>
      <w:rFonts w:ascii="Calibri" w:hAnsi="Calibri"/>
      <w:b/>
      <w:bCs/>
      <w:noProof/>
      <w:sz w:val="22"/>
      <w:szCs w:val="22"/>
      <w:lang w:val="en-US" w:eastAsia="en-US"/>
    </w:rPr>
  </w:style>
  <w:style w:type="paragraph" w:customStyle="1" w:styleId="KataKunci">
    <w:name w:val="Kata Kunci"/>
    <w:basedOn w:val="abstrak"/>
    <w:link w:val="KataKunciChar"/>
    <w:qFormat/>
    <w:rsid w:val="00036CFE"/>
    <w:pPr>
      <w:spacing w:before="240" w:line="240" w:lineRule="atLeast"/>
    </w:pPr>
    <w:rPr>
      <w:rFonts w:ascii="Calibri Light" w:hAnsi="Calibri Light"/>
      <w:lang w:val="id-ID"/>
    </w:rPr>
  </w:style>
  <w:style w:type="character" w:customStyle="1" w:styleId="abstrakChar">
    <w:name w:val="abstrak Char"/>
    <w:link w:val="abstrak"/>
    <w:rsid w:val="00036CFE"/>
    <w:rPr>
      <w:spacing w:val="-1"/>
      <w:szCs w:val="24"/>
      <w:lang w:val="en-US" w:eastAsia="en-US"/>
    </w:rPr>
  </w:style>
  <w:style w:type="character" w:customStyle="1" w:styleId="IsiAbstrakIndoChar">
    <w:name w:val="Isi Abstrak Indo Char"/>
    <w:link w:val="IsiAbstrakIndo"/>
    <w:rsid w:val="00036CFE"/>
    <w:rPr>
      <w:rFonts w:ascii="Calibri Light" w:hAnsi="Calibri Light"/>
      <w:spacing w:val="-1"/>
      <w:szCs w:val="24"/>
      <w:lang w:val="en-US" w:eastAsia="en-US"/>
    </w:rPr>
  </w:style>
  <w:style w:type="paragraph" w:customStyle="1" w:styleId="MenuPENDAHULUAN">
    <w:name w:val="Menu PENDAHULUAN"/>
    <w:basedOn w:val="Normal"/>
    <w:link w:val="MenuPENDAHULUANChar"/>
    <w:qFormat/>
    <w:rsid w:val="00036CFE"/>
    <w:pPr>
      <w:numPr>
        <w:numId w:val="10"/>
      </w:numPr>
      <w:shd w:val="clear" w:color="auto" w:fill="000000"/>
      <w:spacing w:before="480" w:after="240" w:line="240" w:lineRule="atLeast"/>
      <w:jc w:val="left"/>
    </w:pPr>
    <w:rPr>
      <w:rFonts w:ascii="Calibri" w:hAnsi="Calibri"/>
      <w:b/>
      <w:sz w:val="22"/>
      <w:lang w:val="id-ID"/>
    </w:rPr>
  </w:style>
  <w:style w:type="character" w:customStyle="1" w:styleId="KataKunciChar">
    <w:name w:val="Kata Kunci Char"/>
    <w:link w:val="KataKunci"/>
    <w:rsid w:val="00036CFE"/>
    <w:rPr>
      <w:rFonts w:ascii="Calibri Light" w:hAnsi="Calibri Light"/>
      <w:spacing w:val="-1"/>
      <w:szCs w:val="24"/>
      <w:lang w:val="en-US" w:eastAsia="en-US"/>
    </w:rPr>
  </w:style>
  <w:style w:type="character" w:styleId="Strong">
    <w:name w:val="Strong"/>
    <w:uiPriority w:val="22"/>
    <w:qFormat/>
    <w:rsid w:val="00036CFE"/>
    <w:rPr>
      <w:b/>
      <w:bCs/>
    </w:rPr>
  </w:style>
  <w:style w:type="character" w:customStyle="1" w:styleId="MenuPENDAHULUANChar">
    <w:name w:val="Menu PENDAHULUAN Char"/>
    <w:link w:val="MenuPENDAHULUAN"/>
    <w:rsid w:val="00036CFE"/>
    <w:rPr>
      <w:rFonts w:ascii="Calibri" w:hAnsi="Calibri"/>
      <w:b/>
      <w:sz w:val="22"/>
      <w:shd w:val="clear" w:color="auto" w:fill="000000"/>
      <w:lang w:val="id-ID"/>
    </w:rPr>
  </w:style>
  <w:style w:type="paragraph" w:customStyle="1" w:styleId="SubMenu">
    <w:name w:val="Sub Menu"/>
    <w:basedOn w:val="Normal"/>
    <w:link w:val="SubMenuChar"/>
    <w:qFormat/>
    <w:rsid w:val="003D5736"/>
    <w:pPr>
      <w:numPr>
        <w:numId w:val="11"/>
      </w:numPr>
      <w:autoSpaceDE w:val="0"/>
      <w:autoSpaceDN w:val="0"/>
      <w:adjustRightInd w:val="0"/>
      <w:spacing w:before="300" w:line="300" w:lineRule="atLeast"/>
      <w:ind w:left="425" w:hanging="425"/>
      <w:jc w:val="both"/>
    </w:pPr>
    <w:rPr>
      <w:rFonts w:ascii="Calibri" w:hAnsi="Calibri"/>
      <w:b/>
      <w:szCs w:val="24"/>
      <w:lang w:val="id-ID"/>
    </w:rPr>
  </w:style>
  <w:style w:type="table" w:styleId="MediumList1-Accent3">
    <w:name w:val="Medium List 1 Accent 3"/>
    <w:basedOn w:val="TableNormal"/>
    <w:uiPriority w:val="65"/>
    <w:rsid w:val="00B97B8C"/>
    <w:rPr>
      <w:color w:val="000000"/>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character" w:customStyle="1" w:styleId="SubMenuChar">
    <w:name w:val="Sub Menu Char"/>
    <w:link w:val="SubMenu"/>
    <w:rsid w:val="003D5736"/>
    <w:rPr>
      <w:rFonts w:ascii="Calibri" w:hAnsi="Calibri"/>
      <w:b/>
      <w:szCs w:val="24"/>
      <w:lang w:val="id-ID"/>
    </w:rPr>
  </w:style>
  <w:style w:type="table" w:customStyle="1" w:styleId="GridTable21">
    <w:name w:val="Grid Table 21"/>
    <w:basedOn w:val="TableNormal"/>
    <w:uiPriority w:val="47"/>
    <w:rsid w:val="00B97B8C"/>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
    <w:name w:val="Light Shading1"/>
    <w:basedOn w:val="TableNormal"/>
    <w:uiPriority w:val="60"/>
    <w:rsid w:val="00B97B8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
    <w:name w:val="Medium Shading 21"/>
    <w:basedOn w:val="TableNormal"/>
    <w:uiPriority w:val="64"/>
    <w:rsid w:val="00FF23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Grid1">
    <w:name w:val="Table Grid 1"/>
    <w:basedOn w:val="TableNormal"/>
    <w:rsid w:val="00F32A2C"/>
    <w:pPr>
      <w:jc w:val="center"/>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ediumList11">
    <w:name w:val="Medium List 11"/>
    <w:basedOn w:val="TableNormal"/>
    <w:uiPriority w:val="65"/>
    <w:rsid w:val="0036167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Table6Colorful1">
    <w:name w:val="List Table 6 Colorful1"/>
    <w:basedOn w:val="TableNormal"/>
    <w:uiPriority w:val="51"/>
    <w:rsid w:val="00166A7C"/>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1">
    <w:name w:val="List Table 1 Light1"/>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41">
    <w:name w:val="List Table 1 Light - Accent 41"/>
    <w:basedOn w:val="TableNormal"/>
    <w:uiPriority w:val="46"/>
    <w:rsid w:val="00166A7C"/>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styleId="Emphasis">
    <w:name w:val="Emphasis"/>
    <w:uiPriority w:val="20"/>
    <w:qFormat/>
    <w:rsid w:val="006D3D67"/>
    <w:rPr>
      <w:i/>
      <w:iCs/>
    </w:rPr>
  </w:style>
  <w:style w:type="paragraph" w:styleId="NormalWeb">
    <w:name w:val="Normal (Web)"/>
    <w:basedOn w:val="Normal"/>
    <w:rsid w:val="006D3D67"/>
    <w:pPr>
      <w:spacing w:before="100" w:beforeAutospacing="1" w:after="100" w:afterAutospacing="1"/>
      <w:jc w:val="left"/>
    </w:pPr>
    <w:rPr>
      <w:rFonts w:eastAsia="MS Mincho"/>
      <w:sz w:val="24"/>
      <w:szCs w:val="24"/>
      <w:lang w:eastAsia="ja-JP"/>
    </w:rPr>
  </w:style>
  <w:style w:type="paragraph" w:styleId="NoSpacing">
    <w:name w:val="No Spacing"/>
    <w:uiPriority w:val="1"/>
    <w:qFormat/>
    <w:rsid w:val="00CA6ADA"/>
    <w:rPr>
      <w:rFonts w:asciiTheme="minorHAnsi" w:eastAsiaTheme="minorHAnsi" w:hAnsiTheme="minorHAnsi" w:cstheme="minorBidi"/>
      <w:sz w:val="22"/>
      <w:szCs w:val="22"/>
    </w:rPr>
  </w:style>
  <w:style w:type="paragraph" w:styleId="BalloonText">
    <w:name w:val="Balloon Text"/>
    <w:basedOn w:val="Normal"/>
    <w:link w:val="BalloonTextChar"/>
    <w:rsid w:val="00BA1486"/>
    <w:rPr>
      <w:rFonts w:ascii="Tahoma" w:hAnsi="Tahoma" w:cs="Tahoma"/>
      <w:sz w:val="16"/>
      <w:szCs w:val="16"/>
    </w:rPr>
  </w:style>
  <w:style w:type="character" w:customStyle="1" w:styleId="BalloonTextChar">
    <w:name w:val="Balloon Text Char"/>
    <w:basedOn w:val="DefaultParagraphFont"/>
    <w:link w:val="BalloonText"/>
    <w:rsid w:val="00BA1486"/>
    <w:rPr>
      <w:rFonts w:ascii="Tahoma" w:hAnsi="Tahoma" w:cs="Tahoma"/>
      <w:sz w:val="16"/>
      <w:szCs w:val="16"/>
    </w:rPr>
  </w:style>
  <w:style w:type="paragraph" w:customStyle="1" w:styleId="Default">
    <w:name w:val="Default"/>
    <w:rsid w:val="002D0AFD"/>
    <w:pPr>
      <w:autoSpaceDE w:val="0"/>
      <w:autoSpaceDN w:val="0"/>
      <w:adjustRightInd w:val="0"/>
    </w:pPr>
    <w:rPr>
      <w:color w:val="000000"/>
      <w:sz w:val="24"/>
      <w:szCs w:val="24"/>
      <w:lang w:val="id-ID"/>
    </w:rPr>
  </w:style>
  <w:style w:type="paragraph" w:styleId="DocumentMap">
    <w:name w:val="Document Map"/>
    <w:basedOn w:val="Normal"/>
    <w:link w:val="DocumentMapChar"/>
    <w:semiHidden/>
    <w:unhideWhenUsed/>
    <w:rsid w:val="005B0738"/>
    <w:rPr>
      <w:rFonts w:ascii="Tahoma" w:hAnsi="Tahoma" w:cs="Tahoma"/>
      <w:sz w:val="16"/>
      <w:szCs w:val="16"/>
    </w:rPr>
  </w:style>
  <w:style w:type="character" w:customStyle="1" w:styleId="DocumentMapChar">
    <w:name w:val="Document Map Char"/>
    <w:basedOn w:val="DefaultParagraphFont"/>
    <w:link w:val="DocumentMap"/>
    <w:semiHidden/>
    <w:rsid w:val="005B07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hyperlink" Target="http://www.lean-indonesia.com/2012/11/risk-management-manajemen-risiko-rumah.html"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00005-3871-4FC3-B104-FF04CB78D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3767</Words>
  <Characters>21474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25191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Ira Valentina Silalahi</dc:creator>
  <cp:lastModifiedBy>Toshiba</cp:lastModifiedBy>
  <cp:revision>13</cp:revision>
  <cp:lastPrinted>2012-09-04T16:14:00Z</cp:lastPrinted>
  <dcterms:created xsi:type="dcterms:W3CDTF">2017-12-06T10:22:00Z</dcterms:created>
  <dcterms:modified xsi:type="dcterms:W3CDTF">2018-03-02T05:37:00Z</dcterms:modified>
</cp:coreProperties>
</file>