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D5E7E" w:rsidRPr="005D454B" w:rsidRDefault="005D454B" w:rsidP="004E3767">
      <w:pPr>
        <w:spacing w:line="360" w:lineRule="auto"/>
        <w:jc w:val="center"/>
        <w:rPr>
          <w:rFonts w:asciiTheme="majorBidi" w:hAnsiTheme="majorBidi" w:cstheme="majorBidi"/>
          <w:b/>
          <w:bCs/>
          <w:sz w:val="24"/>
          <w:szCs w:val="24"/>
        </w:rPr>
      </w:pPr>
      <w:r w:rsidRPr="005D454B">
        <w:rPr>
          <w:rFonts w:asciiTheme="majorBidi" w:hAnsiTheme="majorBidi" w:cstheme="majorBidi"/>
          <w:b/>
          <w:bCs/>
          <w:sz w:val="24"/>
          <w:szCs w:val="24"/>
        </w:rPr>
        <w:t xml:space="preserve">PENGGUNAAN METODE PEMBELAJARAN KOOPERATIF UNTUK </w:t>
      </w:r>
      <w:r w:rsidR="001A3DCE">
        <w:rPr>
          <w:rFonts w:asciiTheme="majorBidi" w:hAnsiTheme="majorBidi" w:cstheme="majorBidi"/>
          <w:b/>
          <w:bCs/>
          <w:sz w:val="24"/>
          <w:szCs w:val="24"/>
        </w:rPr>
        <w:t>MENINGKATKAN</w:t>
      </w:r>
      <w:r w:rsidRPr="005D454B">
        <w:rPr>
          <w:rFonts w:asciiTheme="majorBidi" w:hAnsiTheme="majorBidi" w:cstheme="majorBidi"/>
          <w:b/>
          <w:bCs/>
          <w:sz w:val="24"/>
          <w:szCs w:val="24"/>
        </w:rPr>
        <w:t xml:space="preserve"> KURANGNYA MOTIVASI BELAJAR SISWA</w:t>
      </w:r>
    </w:p>
    <w:p w:rsidR="00910BF3" w:rsidRDefault="004E3767" w:rsidP="00910BF3">
      <w:pPr>
        <w:spacing w:line="360" w:lineRule="auto"/>
        <w:jc w:val="center"/>
        <w:rPr>
          <w:rFonts w:asciiTheme="majorBidi" w:hAnsiTheme="majorBidi" w:cstheme="majorBidi"/>
          <w:b/>
          <w:sz w:val="24"/>
          <w:szCs w:val="24"/>
        </w:rPr>
      </w:pPr>
      <w:r w:rsidRPr="005D454B">
        <w:rPr>
          <w:rFonts w:asciiTheme="majorBidi" w:hAnsiTheme="majorBidi" w:cstheme="majorBidi"/>
          <w:b/>
          <w:sz w:val="24"/>
          <w:szCs w:val="24"/>
        </w:rPr>
        <w:t>Alina Audia</w:t>
      </w:r>
    </w:p>
    <w:p w:rsidR="005D454B" w:rsidRPr="00910BF3" w:rsidRDefault="00C55332" w:rsidP="00910BF3">
      <w:pPr>
        <w:spacing w:line="360" w:lineRule="auto"/>
        <w:jc w:val="center"/>
        <w:rPr>
          <w:rFonts w:asciiTheme="majorBidi" w:hAnsiTheme="majorBidi" w:cstheme="majorBidi"/>
          <w:b/>
          <w:sz w:val="24"/>
          <w:szCs w:val="24"/>
        </w:rPr>
      </w:pPr>
      <w:r w:rsidRPr="00FB0C8F">
        <w:rPr>
          <w:rFonts w:asciiTheme="majorBidi" w:hAnsiTheme="majorBidi" w:cstheme="majorBidi"/>
          <w:sz w:val="24"/>
          <w:szCs w:val="24"/>
        </w:rPr>
        <w:t>Mahasiswi Institut Agama Islam Negara (</w:t>
      </w:r>
      <w:r w:rsidR="005D454B" w:rsidRPr="00FB0C8F">
        <w:rPr>
          <w:rFonts w:asciiTheme="majorBidi" w:hAnsiTheme="majorBidi" w:cstheme="majorBidi"/>
          <w:sz w:val="24"/>
          <w:szCs w:val="24"/>
        </w:rPr>
        <w:t>IAIN</w:t>
      </w:r>
      <w:r w:rsidRPr="00FB0C8F">
        <w:rPr>
          <w:rFonts w:asciiTheme="majorBidi" w:hAnsiTheme="majorBidi" w:cstheme="majorBidi"/>
          <w:sz w:val="24"/>
          <w:szCs w:val="24"/>
        </w:rPr>
        <w:t>)</w:t>
      </w:r>
      <w:r w:rsidR="005D454B" w:rsidRPr="00FB0C8F">
        <w:rPr>
          <w:rFonts w:asciiTheme="majorBidi" w:hAnsiTheme="majorBidi" w:cstheme="majorBidi"/>
          <w:sz w:val="24"/>
          <w:szCs w:val="24"/>
        </w:rPr>
        <w:t xml:space="preserve"> Kudus </w:t>
      </w:r>
      <w:r w:rsidRPr="00FB0C8F">
        <w:rPr>
          <w:rFonts w:asciiTheme="majorBidi" w:hAnsiTheme="majorBidi" w:cstheme="majorBidi"/>
          <w:sz w:val="24"/>
          <w:szCs w:val="24"/>
        </w:rPr>
        <w:t xml:space="preserve">Jawa Tengah </w:t>
      </w:r>
      <w:r w:rsidR="005D454B" w:rsidRPr="00FB0C8F">
        <w:rPr>
          <w:rFonts w:asciiTheme="majorBidi" w:hAnsiTheme="majorBidi" w:cstheme="majorBidi"/>
          <w:sz w:val="24"/>
          <w:szCs w:val="24"/>
        </w:rPr>
        <w:t>Indonesia</w:t>
      </w:r>
    </w:p>
    <w:p w:rsidR="005D454B" w:rsidRPr="00FB0C8F" w:rsidRDefault="00910BF3" w:rsidP="00910BF3">
      <w:pPr>
        <w:tabs>
          <w:tab w:val="center" w:pos="3969"/>
          <w:tab w:val="right" w:pos="7938"/>
        </w:tabs>
        <w:spacing w:line="240" w:lineRule="auto"/>
        <w:rPr>
          <w:rFonts w:asciiTheme="majorBidi" w:hAnsiTheme="majorBidi" w:cstheme="majorBidi"/>
          <w:sz w:val="24"/>
          <w:szCs w:val="24"/>
        </w:rPr>
      </w:pPr>
      <w:r>
        <w:rPr>
          <w:rFonts w:asciiTheme="majorBidi" w:hAnsiTheme="majorBidi" w:cstheme="majorBidi"/>
          <w:sz w:val="24"/>
          <w:szCs w:val="24"/>
        </w:rPr>
        <w:tab/>
      </w:r>
      <w:r w:rsidR="005D454B" w:rsidRPr="00FB0C8F">
        <w:rPr>
          <w:rFonts w:asciiTheme="majorBidi" w:hAnsiTheme="majorBidi" w:cstheme="majorBidi"/>
          <w:sz w:val="24"/>
          <w:szCs w:val="24"/>
        </w:rPr>
        <w:t xml:space="preserve"> </w:t>
      </w:r>
      <w:hyperlink r:id="rId8" w:history="1">
        <w:r w:rsidR="005D454B" w:rsidRPr="00FB0C8F">
          <w:rPr>
            <w:rStyle w:val="Hyperlink"/>
            <w:rFonts w:asciiTheme="majorBidi" w:hAnsiTheme="majorBidi" w:cstheme="majorBidi"/>
            <w:sz w:val="24"/>
            <w:szCs w:val="24"/>
          </w:rPr>
          <w:t>alinaaudia@gmail.com</w:t>
        </w:r>
      </w:hyperlink>
    </w:p>
    <w:p w:rsidR="004E3767" w:rsidRDefault="004E3767" w:rsidP="00910BF3">
      <w:pPr>
        <w:spacing w:line="360" w:lineRule="auto"/>
        <w:jc w:val="center"/>
        <w:rPr>
          <w:rFonts w:asciiTheme="majorBidi" w:hAnsiTheme="majorBidi" w:cstheme="majorBidi"/>
          <w:b/>
          <w:sz w:val="24"/>
          <w:szCs w:val="24"/>
        </w:rPr>
      </w:pPr>
      <w:r w:rsidRPr="005D454B">
        <w:rPr>
          <w:rFonts w:asciiTheme="majorBidi" w:hAnsiTheme="majorBidi" w:cstheme="majorBidi"/>
          <w:b/>
          <w:sz w:val="24"/>
          <w:szCs w:val="24"/>
        </w:rPr>
        <w:t>Abstrak</w:t>
      </w:r>
    </w:p>
    <w:p w:rsidR="003212D3" w:rsidRPr="003212D3" w:rsidRDefault="003212D3" w:rsidP="003212D3">
      <w:pPr>
        <w:spacing w:line="240" w:lineRule="auto"/>
        <w:jc w:val="both"/>
        <w:rPr>
          <w:rFonts w:asciiTheme="majorBidi" w:hAnsiTheme="majorBidi" w:cstheme="majorBidi"/>
          <w:sz w:val="24"/>
          <w:szCs w:val="24"/>
        </w:rPr>
      </w:pPr>
      <w:r w:rsidRPr="003212D3">
        <w:rPr>
          <w:rFonts w:asciiTheme="majorBidi" w:hAnsiTheme="majorBidi" w:cstheme="majorBidi"/>
          <w:sz w:val="24"/>
          <w:szCs w:val="24"/>
          <w:lang w:val="en-ID"/>
        </w:rPr>
        <w:t xml:space="preserve">Guru </w:t>
      </w:r>
      <w:proofErr w:type="gramStart"/>
      <w:r w:rsidRPr="003212D3">
        <w:rPr>
          <w:rFonts w:asciiTheme="majorBidi" w:hAnsiTheme="majorBidi" w:cstheme="majorBidi"/>
          <w:sz w:val="24"/>
          <w:szCs w:val="24"/>
          <w:lang w:val="en-ID"/>
        </w:rPr>
        <w:t>merupakan</w:t>
      </w:r>
      <w:proofErr w:type="gramEnd"/>
      <w:r w:rsidRPr="003212D3">
        <w:rPr>
          <w:rFonts w:asciiTheme="majorBidi" w:hAnsiTheme="majorBidi" w:cstheme="majorBidi"/>
          <w:sz w:val="24"/>
          <w:szCs w:val="24"/>
          <w:lang w:val="en-ID"/>
        </w:rPr>
        <w:t xml:space="preserve"> salah satu komponen penting dalam sebuah pendidikan. </w:t>
      </w:r>
      <w:proofErr w:type="gramStart"/>
      <w:r w:rsidRPr="003212D3">
        <w:rPr>
          <w:rFonts w:asciiTheme="majorBidi" w:hAnsiTheme="majorBidi" w:cstheme="majorBidi"/>
          <w:sz w:val="24"/>
          <w:szCs w:val="24"/>
          <w:lang w:val="en-ID"/>
        </w:rPr>
        <w:t xml:space="preserve">Dalam </w:t>
      </w:r>
      <w:r>
        <w:rPr>
          <w:rFonts w:asciiTheme="majorBidi" w:hAnsiTheme="majorBidi" w:cstheme="majorBidi"/>
          <w:sz w:val="24"/>
          <w:szCs w:val="24"/>
          <w:lang w:val="en-ID"/>
        </w:rPr>
        <w:t>pendidikan</w:t>
      </w:r>
      <w:r w:rsidRPr="003212D3">
        <w:rPr>
          <w:rFonts w:asciiTheme="majorBidi" w:hAnsiTheme="majorBidi" w:cstheme="majorBidi"/>
          <w:sz w:val="24"/>
          <w:szCs w:val="24"/>
          <w:lang w:val="en-ID"/>
        </w:rPr>
        <w:t xml:space="preserve"> guru merupakan salah satu komponen </w:t>
      </w:r>
      <w:r>
        <w:rPr>
          <w:rFonts w:asciiTheme="majorBidi" w:hAnsiTheme="majorBidi" w:cstheme="majorBidi"/>
          <w:sz w:val="24"/>
          <w:szCs w:val="24"/>
          <w:lang w:val="en-ID"/>
        </w:rPr>
        <w:t xml:space="preserve">utama </w:t>
      </w:r>
      <w:r w:rsidRPr="003212D3">
        <w:rPr>
          <w:rFonts w:asciiTheme="majorBidi" w:hAnsiTheme="majorBidi" w:cstheme="majorBidi"/>
          <w:sz w:val="24"/>
          <w:szCs w:val="24"/>
          <w:lang w:val="en-ID"/>
        </w:rPr>
        <w:t xml:space="preserve">yang sangat menentukan bagai tercapainya tujuan </w:t>
      </w:r>
      <w:r>
        <w:rPr>
          <w:rFonts w:asciiTheme="majorBidi" w:hAnsiTheme="majorBidi" w:cstheme="majorBidi"/>
          <w:sz w:val="24"/>
          <w:szCs w:val="24"/>
          <w:lang w:val="en-ID"/>
        </w:rPr>
        <w:t>pendidikan</w:t>
      </w:r>
      <w:r w:rsidRPr="003212D3">
        <w:rPr>
          <w:rFonts w:asciiTheme="majorBidi" w:hAnsiTheme="majorBidi" w:cstheme="majorBidi"/>
          <w:sz w:val="24"/>
          <w:szCs w:val="24"/>
          <w:lang w:val="en-ID"/>
        </w:rPr>
        <w:t xml:space="preserve"> yang memiliki sebuah peranan dan tantangan di era milenial.</w:t>
      </w:r>
      <w:proofErr w:type="gramEnd"/>
      <w:r>
        <w:rPr>
          <w:rFonts w:asciiTheme="majorBidi" w:hAnsiTheme="majorBidi" w:cstheme="majorBidi"/>
          <w:sz w:val="24"/>
          <w:szCs w:val="24"/>
          <w:lang w:val="en-ID"/>
        </w:rPr>
        <w:t xml:space="preserve"> Dalam sebuah pembelajaran seorang guru memerlukan adanya metode dan model pembelajaran yang sesuai dengan keadaan peserta didiknya supaya materi yang </w:t>
      </w:r>
      <w:proofErr w:type="gramStart"/>
      <w:r>
        <w:rPr>
          <w:rFonts w:asciiTheme="majorBidi" w:hAnsiTheme="majorBidi" w:cstheme="majorBidi"/>
          <w:sz w:val="24"/>
          <w:szCs w:val="24"/>
          <w:lang w:val="en-ID"/>
        </w:rPr>
        <w:t>disampaikan  dapat</w:t>
      </w:r>
      <w:proofErr w:type="gramEnd"/>
      <w:r>
        <w:rPr>
          <w:rFonts w:asciiTheme="majorBidi" w:hAnsiTheme="majorBidi" w:cstheme="majorBidi"/>
          <w:sz w:val="24"/>
          <w:szCs w:val="24"/>
          <w:lang w:val="en-ID"/>
        </w:rPr>
        <w:t xml:space="preserve"> diterima dengan baik oleh peserta didik itu sendiri. </w:t>
      </w:r>
      <w:proofErr w:type="gramStart"/>
      <w:r>
        <w:rPr>
          <w:rFonts w:asciiTheme="majorBidi" w:hAnsiTheme="majorBidi" w:cstheme="majorBidi"/>
          <w:sz w:val="24"/>
          <w:szCs w:val="24"/>
          <w:lang w:val="en-ID"/>
        </w:rPr>
        <w:t>Artikel ini bertujuan untuk membantu guru dalam menerapkan model pembelajaran yang dapat meningkatkan motivasi belajar siswa.</w:t>
      </w:r>
      <w:proofErr w:type="gramEnd"/>
      <w:r>
        <w:rPr>
          <w:rFonts w:asciiTheme="majorBidi" w:hAnsiTheme="majorBidi" w:cstheme="majorBidi"/>
          <w:sz w:val="24"/>
          <w:szCs w:val="24"/>
          <w:lang w:val="en-ID"/>
        </w:rPr>
        <w:t xml:space="preserve"> Dalam pembuatannya penulis m</w:t>
      </w:r>
      <w:r w:rsidR="0011124C">
        <w:rPr>
          <w:rFonts w:asciiTheme="majorBidi" w:hAnsiTheme="majorBidi" w:cstheme="majorBidi"/>
          <w:sz w:val="24"/>
          <w:szCs w:val="24"/>
          <w:lang w:val="en-ID"/>
        </w:rPr>
        <w:t>enggunakan metode study literatur</w:t>
      </w:r>
      <w:r>
        <w:rPr>
          <w:rFonts w:asciiTheme="majorBidi" w:hAnsiTheme="majorBidi" w:cstheme="majorBidi"/>
          <w:sz w:val="24"/>
          <w:szCs w:val="24"/>
          <w:lang w:val="en-ID"/>
        </w:rPr>
        <w:t xml:space="preserve"> dimana pe</w:t>
      </w:r>
      <w:r w:rsidR="0011124C">
        <w:rPr>
          <w:rFonts w:asciiTheme="majorBidi" w:hAnsiTheme="majorBidi" w:cstheme="majorBidi"/>
          <w:sz w:val="24"/>
          <w:szCs w:val="24"/>
          <w:lang w:val="en-ID"/>
        </w:rPr>
        <w:t>nulis memperoleh referensi didap</w:t>
      </w:r>
      <w:r>
        <w:rPr>
          <w:rFonts w:asciiTheme="majorBidi" w:hAnsiTheme="majorBidi" w:cstheme="majorBidi"/>
          <w:sz w:val="24"/>
          <w:szCs w:val="24"/>
          <w:lang w:val="en-ID"/>
        </w:rPr>
        <w:t xml:space="preserve">at dari kemampuan membaca dan menulis. </w:t>
      </w:r>
      <w:proofErr w:type="gramStart"/>
      <w:r>
        <w:rPr>
          <w:rFonts w:asciiTheme="majorBidi" w:hAnsiTheme="majorBidi" w:cstheme="majorBidi"/>
          <w:sz w:val="24"/>
          <w:szCs w:val="24"/>
          <w:lang w:val="en-ID"/>
        </w:rPr>
        <w:t>Dengan hasilnya meningkatkan motivasi siswa dalam belajar.</w:t>
      </w:r>
      <w:proofErr w:type="gramEnd"/>
    </w:p>
    <w:p w:rsidR="004E3767" w:rsidRPr="003212D3" w:rsidRDefault="005D454B" w:rsidP="004E3767">
      <w:pPr>
        <w:spacing w:line="360" w:lineRule="auto"/>
        <w:rPr>
          <w:rFonts w:asciiTheme="majorBidi" w:hAnsiTheme="majorBidi" w:cstheme="majorBidi"/>
          <w:sz w:val="24"/>
          <w:szCs w:val="24"/>
        </w:rPr>
      </w:pPr>
      <w:r w:rsidRPr="005D454B">
        <w:rPr>
          <w:rFonts w:asciiTheme="majorBidi" w:hAnsiTheme="majorBidi" w:cstheme="majorBidi"/>
          <w:b/>
          <w:i/>
          <w:sz w:val="24"/>
          <w:szCs w:val="24"/>
        </w:rPr>
        <w:t>Kata Kunci</w:t>
      </w:r>
      <w:r w:rsidR="003212D3">
        <w:rPr>
          <w:rFonts w:asciiTheme="majorBidi" w:hAnsiTheme="majorBidi" w:cstheme="majorBidi"/>
          <w:b/>
          <w:i/>
          <w:sz w:val="24"/>
          <w:szCs w:val="24"/>
        </w:rPr>
        <w:t xml:space="preserve">: </w:t>
      </w:r>
      <w:r w:rsidR="003212D3">
        <w:rPr>
          <w:rFonts w:asciiTheme="majorBidi" w:hAnsiTheme="majorBidi" w:cstheme="majorBidi"/>
          <w:sz w:val="24"/>
          <w:szCs w:val="24"/>
        </w:rPr>
        <w:t>Kooperatif, motivasi, model pembelajarn</w:t>
      </w:r>
    </w:p>
    <w:p w:rsidR="00E13AD3" w:rsidRDefault="00E13AD3" w:rsidP="004E3767">
      <w:pPr>
        <w:spacing w:line="360" w:lineRule="auto"/>
        <w:rPr>
          <w:rFonts w:asciiTheme="majorBidi" w:hAnsiTheme="majorBidi" w:cstheme="majorBidi"/>
          <w:b/>
          <w:sz w:val="24"/>
          <w:szCs w:val="24"/>
        </w:rPr>
      </w:pPr>
      <w:r>
        <w:rPr>
          <w:rFonts w:asciiTheme="majorBidi" w:hAnsiTheme="majorBidi" w:cstheme="majorBidi"/>
          <w:b/>
          <w:sz w:val="24"/>
          <w:szCs w:val="24"/>
        </w:rPr>
        <w:t>Pendahuluan</w:t>
      </w:r>
    </w:p>
    <w:p w:rsidR="00E13AD3" w:rsidRDefault="00E13AD3" w:rsidP="00E13AD3">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Pendidikan adalah suatu bentuk investasi jangka panjang yang penting bagi seorang manusia.</w:t>
      </w:r>
      <w:proofErr w:type="gramEnd"/>
      <w:r>
        <w:rPr>
          <w:rFonts w:asciiTheme="majorBidi" w:hAnsiTheme="majorBidi" w:cstheme="majorBidi"/>
          <w:sz w:val="24"/>
          <w:szCs w:val="24"/>
        </w:rPr>
        <w:t xml:space="preserve"> Pendidikan yang berhasil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menciptakan manusia yang pantas dan berkelayakan di masyarakat serta tidak menyusahkan orang lain. Guru </w:t>
      </w:r>
      <w:proofErr w:type="gramStart"/>
      <w:r>
        <w:rPr>
          <w:rFonts w:asciiTheme="majorBidi" w:hAnsiTheme="majorBidi" w:cstheme="majorBidi"/>
          <w:sz w:val="24"/>
          <w:szCs w:val="24"/>
        </w:rPr>
        <w:t>dapat</w:t>
      </w:r>
      <w:proofErr w:type="gramEnd"/>
      <w:r>
        <w:rPr>
          <w:rFonts w:asciiTheme="majorBidi" w:hAnsiTheme="majorBidi" w:cstheme="majorBidi"/>
          <w:sz w:val="24"/>
          <w:szCs w:val="24"/>
        </w:rPr>
        <w:t xml:space="preserve"> diibaratkan sebagai pembimbing perjalanan, yang berdasarkan pengetahuan dan pengalaman bertanggung jawab atas kelancaran perjalanan. Pengembangan potensi guru melalui kegiatan pembelajaran, telah diamanatkan dalam Undang-Undang No. 20 tahun 2003 melalui sistem Pendidikan Nasional yang menyebutkan bahwa tujuan Pendidikan Nasional adalah “Usaha sadar dan terencana untuk mewujudkan suasana belajar dan proses pembelajaran agar siswa secara aktif mengembangkan potensi dirinya untuk memiliki kekuatan spiritual keagamaan, pengendalian diri, kepribadian, kecerdasan, akhlak mulia, serta ketrampilan yang diperlukan dirinya, masyarakat, bangsa dan negara”. </w:t>
      </w:r>
    </w:p>
    <w:p w:rsidR="00E13AD3" w:rsidRDefault="00E13AD3" w:rsidP="00E13AD3">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 xml:space="preserve">Dalam proses pembelajaran peserta didik tentunya ada beberapa </w:t>
      </w:r>
      <w:r w:rsidR="001B1752">
        <w:rPr>
          <w:rFonts w:asciiTheme="majorBidi" w:hAnsiTheme="majorBidi" w:cstheme="majorBidi"/>
          <w:sz w:val="24"/>
          <w:szCs w:val="24"/>
        </w:rPr>
        <w:t>faktor</w:t>
      </w:r>
      <w:r>
        <w:rPr>
          <w:rFonts w:asciiTheme="majorBidi" w:hAnsiTheme="majorBidi" w:cstheme="majorBidi"/>
          <w:sz w:val="24"/>
          <w:szCs w:val="24"/>
        </w:rPr>
        <w:t xml:space="preserve"> yang mempengaruhi seperti </w:t>
      </w:r>
      <w:r w:rsidR="001B1752">
        <w:rPr>
          <w:rFonts w:asciiTheme="majorBidi" w:hAnsiTheme="majorBidi" w:cstheme="majorBidi"/>
          <w:sz w:val="24"/>
          <w:szCs w:val="24"/>
        </w:rPr>
        <w:t xml:space="preserve">motivasi, kematangan, hubungan </w:t>
      </w:r>
      <w:r>
        <w:rPr>
          <w:rFonts w:asciiTheme="majorBidi" w:hAnsiTheme="majorBidi" w:cstheme="majorBidi"/>
          <w:sz w:val="24"/>
          <w:szCs w:val="24"/>
        </w:rPr>
        <w:t xml:space="preserve">peserta didik dengan guru, kemampuan verbal, rasa aman dan keterampilan guru dalam berkomunikasi atau berinteraksi dengan siswa menjadi faktor penting guru dalam proses pembelajaran. </w:t>
      </w:r>
    </w:p>
    <w:p w:rsidR="00E13AD3" w:rsidRDefault="001B1752" w:rsidP="00E13AD3">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Salah satu faktornya adalah motivasi, m</w:t>
      </w:r>
      <w:r w:rsidR="00E13AD3">
        <w:rPr>
          <w:rFonts w:asciiTheme="majorBidi" w:hAnsiTheme="majorBidi" w:cstheme="majorBidi"/>
          <w:sz w:val="24"/>
          <w:szCs w:val="24"/>
        </w:rPr>
        <w:t>otivasi sendiri diartikan sebagai kondisi psikologis yang memberikan kontribusi besar terhadap seseorang untuk melakukan sesuatu guna mencapai tujuan.</w:t>
      </w:r>
      <w:proofErr w:type="gramEnd"/>
      <w:r w:rsidR="00E13AD3">
        <w:rPr>
          <w:rFonts w:asciiTheme="majorBidi" w:hAnsiTheme="majorBidi" w:cstheme="majorBidi"/>
          <w:sz w:val="24"/>
          <w:szCs w:val="24"/>
        </w:rPr>
        <w:t xml:space="preserve"> </w:t>
      </w:r>
      <w:proofErr w:type="gramStart"/>
      <w:r w:rsidR="00E13AD3">
        <w:rPr>
          <w:rFonts w:asciiTheme="majorBidi" w:hAnsiTheme="majorBidi" w:cstheme="majorBidi"/>
          <w:sz w:val="24"/>
          <w:szCs w:val="24"/>
        </w:rPr>
        <w:t>Dengan demikian motivasi belajar menjadi suatu hal yang penting untuk diperhatikan agar tercapainya kualitas pembelajaran.</w:t>
      </w:r>
      <w:proofErr w:type="gramEnd"/>
      <w:r w:rsidR="00E13AD3">
        <w:rPr>
          <w:rFonts w:asciiTheme="majorBidi" w:hAnsiTheme="majorBidi" w:cstheme="majorBidi"/>
          <w:sz w:val="24"/>
          <w:szCs w:val="24"/>
        </w:rPr>
        <w:t xml:space="preserve"> </w:t>
      </w:r>
      <w:proofErr w:type="gramStart"/>
      <w:r w:rsidR="00E13AD3">
        <w:rPr>
          <w:rFonts w:asciiTheme="majorBidi" w:hAnsiTheme="majorBidi" w:cstheme="majorBidi"/>
          <w:sz w:val="24"/>
          <w:szCs w:val="24"/>
        </w:rPr>
        <w:t>Untuk itu para guru atau pendidik harus memiliki potensi yang memadai agar motivasi tersebut tidak mengalami penurunan yaitu dengan memilih dan menggunakan model pembelajaran yang sesuai.</w:t>
      </w:r>
      <w:proofErr w:type="gramEnd"/>
    </w:p>
    <w:p w:rsidR="00E13AD3" w:rsidRDefault="001B1752" w:rsidP="00E13AD3">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 xml:space="preserve">Apabila </w:t>
      </w:r>
      <w:r w:rsidR="00E13AD3">
        <w:rPr>
          <w:rFonts w:asciiTheme="majorBidi" w:hAnsiTheme="majorBidi" w:cstheme="majorBidi"/>
          <w:sz w:val="24"/>
          <w:szCs w:val="24"/>
        </w:rPr>
        <w:t xml:space="preserve">mengandalkan media ceramah </w:t>
      </w:r>
      <w:r>
        <w:rPr>
          <w:rFonts w:asciiTheme="majorBidi" w:hAnsiTheme="majorBidi" w:cstheme="majorBidi"/>
          <w:sz w:val="24"/>
          <w:szCs w:val="24"/>
        </w:rPr>
        <w:t xml:space="preserve">secara terus menerus </w:t>
      </w:r>
      <w:r w:rsidR="00E13AD3">
        <w:rPr>
          <w:rFonts w:asciiTheme="majorBidi" w:hAnsiTheme="majorBidi" w:cstheme="majorBidi"/>
          <w:sz w:val="24"/>
          <w:szCs w:val="24"/>
        </w:rPr>
        <w:t>justru menimbulkan kemandulan dalam pembelajaran.</w:t>
      </w:r>
      <w:proofErr w:type="gramEnd"/>
      <w:r w:rsidR="00E13AD3">
        <w:rPr>
          <w:rFonts w:asciiTheme="majorBidi" w:hAnsiTheme="majorBidi" w:cstheme="majorBidi"/>
          <w:sz w:val="24"/>
          <w:szCs w:val="24"/>
        </w:rPr>
        <w:t xml:space="preserve"> </w:t>
      </w:r>
      <w:proofErr w:type="gramStart"/>
      <w:r w:rsidR="00E13AD3">
        <w:rPr>
          <w:rFonts w:asciiTheme="majorBidi" w:hAnsiTheme="majorBidi" w:cstheme="majorBidi"/>
          <w:sz w:val="24"/>
          <w:szCs w:val="24"/>
        </w:rPr>
        <w:t>Untuk itu para pendidik banyak mencoba menggunakan berbagai model pembelajaran.</w:t>
      </w:r>
      <w:proofErr w:type="gramEnd"/>
      <w:r w:rsidR="00E13AD3">
        <w:rPr>
          <w:rFonts w:asciiTheme="majorBidi" w:hAnsiTheme="majorBidi" w:cstheme="majorBidi"/>
          <w:sz w:val="24"/>
          <w:szCs w:val="24"/>
        </w:rPr>
        <w:t xml:space="preserve"> Salah satu model </w:t>
      </w:r>
      <w:proofErr w:type="gramStart"/>
      <w:r w:rsidR="00E13AD3">
        <w:rPr>
          <w:rFonts w:asciiTheme="majorBidi" w:hAnsiTheme="majorBidi" w:cstheme="majorBidi"/>
          <w:sz w:val="24"/>
          <w:szCs w:val="24"/>
        </w:rPr>
        <w:t>pembelajaran  yang</w:t>
      </w:r>
      <w:proofErr w:type="gramEnd"/>
      <w:r w:rsidR="00E13AD3">
        <w:rPr>
          <w:rFonts w:asciiTheme="majorBidi" w:hAnsiTheme="majorBidi" w:cstheme="majorBidi"/>
          <w:sz w:val="24"/>
          <w:szCs w:val="24"/>
        </w:rPr>
        <w:t xml:space="preserve"> digunakan adalah model kooperatif. Model pembelajaran kooperatif yaitu merupakan salah satu pembelajaran efektif dengan </w:t>
      </w:r>
      <w:proofErr w:type="gramStart"/>
      <w:r w:rsidR="00E13AD3">
        <w:rPr>
          <w:rFonts w:asciiTheme="majorBidi" w:hAnsiTheme="majorBidi" w:cstheme="majorBidi"/>
          <w:sz w:val="24"/>
          <w:szCs w:val="24"/>
        </w:rPr>
        <w:t>cara</w:t>
      </w:r>
      <w:proofErr w:type="gramEnd"/>
      <w:r w:rsidR="00E13AD3">
        <w:rPr>
          <w:rFonts w:asciiTheme="majorBidi" w:hAnsiTheme="majorBidi" w:cstheme="majorBidi"/>
          <w:sz w:val="24"/>
          <w:szCs w:val="24"/>
        </w:rPr>
        <w:t xml:space="preserve"> membentuk kelompok-kelompok kecil untuk saling bekerja sama, berinteraksi dan bertukar pikiran dalam proses belajar.</w:t>
      </w:r>
      <w:r>
        <w:rPr>
          <w:rFonts w:asciiTheme="majorBidi" w:hAnsiTheme="majorBidi" w:cstheme="majorBidi"/>
          <w:sz w:val="24"/>
          <w:szCs w:val="24"/>
        </w:rPr>
        <w:t xml:space="preserve"> </w:t>
      </w:r>
      <w:proofErr w:type="gramStart"/>
      <w:r>
        <w:rPr>
          <w:rFonts w:asciiTheme="majorBidi" w:hAnsiTheme="majorBidi" w:cstheme="majorBidi"/>
          <w:sz w:val="24"/>
          <w:szCs w:val="24"/>
        </w:rPr>
        <w:t>Yang disinyalir dapat meningkatkan motivasi siswa dalam belajar dan mengikuti pembelajaran.</w:t>
      </w:r>
      <w:proofErr w:type="gramEnd"/>
    </w:p>
    <w:p w:rsidR="004E3767" w:rsidRDefault="004E3767" w:rsidP="004E3767">
      <w:pPr>
        <w:spacing w:line="360" w:lineRule="auto"/>
        <w:rPr>
          <w:rFonts w:asciiTheme="majorBidi" w:hAnsiTheme="majorBidi" w:cstheme="majorBidi"/>
          <w:b/>
          <w:sz w:val="24"/>
          <w:szCs w:val="24"/>
        </w:rPr>
      </w:pPr>
      <w:r w:rsidRPr="005D454B">
        <w:rPr>
          <w:rFonts w:asciiTheme="majorBidi" w:hAnsiTheme="majorBidi" w:cstheme="majorBidi"/>
          <w:b/>
          <w:sz w:val="24"/>
          <w:szCs w:val="24"/>
        </w:rPr>
        <w:t>Pembahasan</w:t>
      </w:r>
    </w:p>
    <w:p w:rsidR="005D454B" w:rsidRDefault="005D454B" w:rsidP="004E3767">
      <w:pPr>
        <w:spacing w:line="360" w:lineRule="auto"/>
        <w:rPr>
          <w:rFonts w:asciiTheme="majorBidi" w:hAnsiTheme="majorBidi" w:cstheme="majorBidi"/>
          <w:b/>
          <w:sz w:val="24"/>
          <w:szCs w:val="24"/>
        </w:rPr>
      </w:pPr>
      <w:r>
        <w:rPr>
          <w:rFonts w:asciiTheme="majorBidi" w:hAnsiTheme="majorBidi" w:cstheme="majorBidi"/>
          <w:b/>
          <w:sz w:val="24"/>
          <w:szCs w:val="24"/>
        </w:rPr>
        <w:t>Pengertian Pembelajaran Kooperatif</w:t>
      </w:r>
    </w:p>
    <w:p w:rsidR="005D454B" w:rsidRDefault="005D454B" w:rsidP="005D454B">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Pembelajaran merupakan kegiatan penyampaian materi dari pendidik kepada peserta didik untuk mencapai suatu tujuan pendidikan yang telah direncanakan.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Dalam hal ini pendidik memiliki ciri khas masing-masing dalam penyampaian materi dan menggunakan model pembelajaran yang berbeda.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Salah satu model yang digunakan adalah model kooperatif yang dinilai mampu meningkatkan motivasi belajar siswa dan menghindari rasa bosan dari siswa itu sendiri.</w:t>
      </w:r>
      <w:proofErr w:type="gramEnd"/>
      <w:r>
        <w:rPr>
          <w:rFonts w:asciiTheme="majorBidi" w:hAnsiTheme="majorBidi" w:cstheme="majorBidi"/>
          <w:sz w:val="24"/>
          <w:szCs w:val="24"/>
        </w:rPr>
        <w:t xml:space="preserve"> </w:t>
      </w:r>
    </w:p>
    <w:p w:rsidR="005D454B" w:rsidRDefault="005D454B" w:rsidP="005D454B">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lastRenderedPageBreak/>
        <w:t>Metode pembelajaran pada dasarnya merupakan bentuk pembelajaran yang tergambar dari awal sampai akhir yang disajikan secara khas oleh guru.</w:t>
      </w:r>
      <w:proofErr w:type="gramEnd"/>
      <w:r>
        <w:rPr>
          <w:rStyle w:val="FootnoteReference"/>
          <w:rFonts w:asciiTheme="majorBidi" w:hAnsiTheme="majorBidi" w:cstheme="majorBidi"/>
          <w:sz w:val="24"/>
          <w:szCs w:val="24"/>
        </w:rPr>
        <w:footnoteReference w:id="2"/>
      </w:r>
      <w:r>
        <w:rPr>
          <w:rFonts w:asciiTheme="majorBidi" w:hAnsiTheme="majorBidi" w:cstheme="majorBidi"/>
          <w:sz w:val="24"/>
          <w:szCs w:val="24"/>
        </w:rPr>
        <w:t xml:space="preserve"> Sejalan dengan pendapat diatas, metode pembelajaran merupakan sebuah perencanaan pengajaran yang menggambarkan proses yang ditempuh pada proses belajar mengajar agar dicapai perubahan spesifik pada perilaku siswa seperti yang diharapkan.</w:t>
      </w:r>
      <w:r>
        <w:rPr>
          <w:rStyle w:val="FootnoteReference"/>
          <w:rFonts w:asciiTheme="majorBidi" w:hAnsiTheme="majorBidi" w:cstheme="majorBidi"/>
          <w:sz w:val="24"/>
          <w:szCs w:val="24"/>
        </w:rPr>
        <w:footnoteReference w:id="3"/>
      </w:r>
      <w:r>
        <w:rPr>
          <w:rFonts w:asciiTheme="majorBidi" w:hAnsiTheme="majorBidi" w:cstheme="majorBidi"/>
          <w:sz w:val="24"/>
          <w:szCs w:val="24"/>
        </w:rPr>
        <w:t xml:space="preserve"> Sementara Soekamto, dkk mengemukakan maksud dari model pembelajaran adalah kerangka konseptual yang melukiskan prosedur yang sistematis dalam mengorganisasikan pengalaman belajar untuk mencapai tujuan belajar tertentu dan berfungsi sebagai pedoman bagi para perancang pembelajaran dan para pengajar dalam merencanakan aktivitas belajar mengajar.</w:t>
      </w:r>
      <w:r>
        <w:rPr>
          <w:rStyle w:val="FootnoteReference"/>
          <w:rFonts w:asciiTheme="majorBidi" w:hAnsiTheme="majorBidi" w:cstheme="majorBidi"/>
          <w:sz w:val="24"/>
          <w:szCs w:val="24"/>
        </w:rPr>
        <w:footnoteReference w:id="4"/>
      </w:r>
    </w:p>
    <w:p w:rsidR="00C55332" w:rsidRDefault="00C55332" w:rsidP="005D454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Berdasarkan pendapar para ahli di atas, dapat disimpulkan bahwa model pembelajaran adalah suatu perencanaan pembelajaran yang tersusun secara sistematis yang berfungsi sebagai pedoman untuk mencapai suatu tujuan. </w:t>
      </w:r>
      <w:proofErr w:type="gramStart"/>
      <w:r>
        <w:rPr>
          <w:rFonts w:asciiTheme="majorBidi" w:hAnsiTheme="majorBidi" w:cstheme="majorBidi"/>
          <w:sz w:val="24"/>
          <w:szCs w:val="24"/>
        </w:rPr>
        <w:t>Model pedoman dapat dijadikan pedoman bagi guru dalam merencanakan kegiatan belajar mengajar guna mnecapai tujuan yang diharapkan.</w:t>
      </w:r>
      <w:proofErr w:type="gramEnd"/>
    </w:p>
    <w:p w:rsidR="005D454B" w:rsidRDefault="00C55332" w:rsidP="005D454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 </w:t>
      </w:r>
      <w:proofErr w:type="gramStart"/>
      <w:r>
        <w:rPr>
          <w:rFonts w:asciiTheme="majorBidi" w:hAnsiTheme="majorBidi" w:cstheme="majorBidi"/>
          <w:sz w:val="24"/>
          <w:szCs w:val="24"/>
        </w:rPr>
        <w:t>Sedangkan m</w:t>
      </w:r>
      <w:r w:rsidR="005D454B">
        <w:rPr>
          <w:rFonts w:asciiTheme="majorBidi" w:hAnsiTheme="majorBidi" w:cstheme="majorBidi"/>
          <w:sz w:val="24"/>
          <w:szCs w:val="24"/>
        </w:rPr>
        <w:t>odel pembelajaran kooperatif adalah rangkaian kegiatan belajar yang dilakukan oleh siswa dan kelompok-kelompok tertentu untuk mencapai tujuan pembelajaran yang telah dirumuskan.</w:t>
      </w:r>
      <w:proofErr w:type="gramEnd"/>
    </w:p>
    <w:p w:rsidR="005D454B" w:rsidRDefault="00C55332" w:rsidP="005D454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Sunal dan Hans </w:t>
      </w:r>
      <w:r w:rsidR="005D454B">
        <w:rPr>
          <w:rFonts w:asciiTheme="majorBidi" w:hAnsiTheme="majorBidi" w:cstheme="majorBidi"/>
          <w:sz w:val="24"/>
          <w:szCs w:val="24"/>
        </w:rPr>
        <w:t xml:space="preserve">mengemukakan bahwa pembelajaran kooperatif merupakan </w:t>
      </w:r>
      <w:proofErr w:type="gramStart"/>
      <w:r w:rsidR="005D454B">
        <w:rPr>
          <w:rFonts w:asciiTheme="majorBidi" w:hAnsiTheme="majorBidi" w:cstheme="majorBidi"/>
          <w:sz w:val="24"/>
          <w:szCs w:val="24"/>
        </w:rPr>
        <w:t>suatu  cara</w:t>
      </w:r>
      <w:proofErr w:type="gramEnd"/>
      <w:r w:rsidR="005D454B">
        <w:rPr>
          <w:rFonts w:asciiTheme="majorBidi" w:hAnsiTheme="majorBidi" w:cstheme="majorBidi"/>
          <w:sz w:val="24"/>
          <w:szCs w:val="24"/>
        </w:rPr>
        <w:t xml:space="preserve"> pendekatan atau serangkaian strategi yang khusus dirancang untuk memberi dorongan kepada siswa agar bekerja sama selama proses pembelajaran</w:t>
      </w:r>
      <w:r>
        <w:rPr>
          <w:rFonts w:asciiTheme="majorBidi" w:hAnsiTheme="majorBidi" w:cstheme="majorBidi"/>
          <w:sz w:val="24"/>
          <w:szCs w:val="24"/>
        </w:rPr>
        <w:t xml:space="preserve">. Sedangkan Slavin dalam Isjoni mengartikan </w:t>
      </w:r>
      <w:r w:rsidR="005D454B">
        <w:rPr>
          <w:rFonts w:asciiTheme="majorBidi" w:hAnsiTheme="majorBidi" w:cstheme="majorBidi"/>
          <w:sz w:val="24"/>
          <w:szCs w:val="24"/>
        </w:rPr>
        <w:t xml:space="preserve">pembelajaran kooperatif adalah suatu model pembelajaran dimana siswa belajar dan bekerja dalam kelompok-kelompok kecil secara kolaboratif yang anggotanya </w:t>
      </w:r>
      <w:proofErr w:type="gramStart"/>
      <w:r w:rsidR="005D454B">
        <w:rPr>
          <w:rFonts w:asciiTheme="majorBidi" w:hAnsiTheme="majorBidi" w:cstheme="majorBidi"/>
          <w:sz w:val="24"/>
          <w:szCs w:val="24"/>
        </w:rPr>
        <w:t>lima</w:t>
      </w:r>
      <w:proofErr w:type="gramEnd"/>
      <w:r w:rsidR="005D454B">
        <w:rPr>
          <w:rFonts w:asciiTheme="majorBidi" w:hAnsiTheme="majorBidi" w:cstheme="majorBidi"/>
          <w:sz w:val="24"/>
          <w:szCs w:val="24"/>
        </w:rPr>
        <w:t xml:space="preserve"> orang dengan struktur kelompok heterogen.</w:t>
      </w:r>
    </w:p>
    <w:p w:rsidR="005D454B" w:rsidRDefault="005D454B" w:rsidP="005D454B">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lastRenderedPageBreak/>
        <w:t>Stahl dalam Isjoni menyatakan pembelajaran kooperatif dapat meningkatkan belajar siswa lebih baik dant meningkatkan sikap saling tolong-menolong dalam perilaku sosial.</w:t>
      </w:r>
      <w:proofErr w:type="gramEnd"/>
      <w:r w:rsidR="00C55332">
        <w:rPr>
          <w:rStyle w:val="FootnoteReference"/>
          <w:rFonts w:asciiTheme="majorBidi" w:hAnsiTheme="majorBidi" w:cstheme="majorBidi"/>
          <w:sz w:val="24"/>
          <w:szCs w:val="24"/>
        </w:rPr>
        <w:footnoteReference w:id="5"/>
      </w:r>
    </w:p>
    <w:p w:rsidR="00C55332" w:rsidRDefault="00C55332" w:rsidP="005D454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Sementara Lie menyatakan bahwa model pembelajaran kooperatif merupakan sistem pembelajaran yang memberi kesempatan kepada siswa untuk bekerja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dengan sesama siswa dalam tugas-tugas yang terstruktur.</w:t>
      </w:r>
      <w:r>
        <w:rPr>
          <w:rStyle w:val="FootnoteReference"/>
          <w:rFonts w:asciiTheme="majorBidi" w:hAnsiTheme="majorBidi" w:cstheme="majorBidi"/>
          <w:sz w:val="24"/>
          <w:szCs w:val="24"/>
        </w:rPr>
        <w:footnoteReference w:id="6"/>
      </w:r>
    </w:p>
    <w:p w:rsidR="00C55332" w:rsidRDefault="00C55332" w:rsidP="005D454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Dari beberapa definisi diatas dapat diperoleh kesimpulan bahwa pembelajaran kooperatif merupakan salah satu pembelajaran efektif dengan </w:t>
      </w:r>
      <w:proofErr w:type="gramStart"/>
      <w:r>
        <w:rPr>
          <w:rFonts w:asciiTheme="majorBidi" w:hAnsiTheme="majorBidi" w:cstheme="majorBidi"/>
          <w:sz w:val="24"/>
          <w:szCs w:val="24"/>
        </w:rPr>
        <w:t>cara</w:t>
      </w:r>
      <w:proofErr w:type="gramEnd"/>
      <w:r>
        <w:rPr>
          <w:rFonts w:asciiTheme="majorBidi" w:hAnsiTheme="majorBidi" w:cstheme="majorBidi"/>
          <w:sz w:val="24"/>
          <w:szCs w:val="24"/>
        </w:rPr>
        <w:t xml:space="preserve"> membentuk kelompok-kelompok kecil untuk saling bekerja sama, berinteraksi dan bertukar pikiran dalam proses belajar.</w:t>
      </w:r>
    </w:p>
    <w:p w:rsidR="00C55332" w:rsidRDefault="00C55332" w:rsidP="005D454B">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Tujuan dari pembelajaran kooperatif sendiri adalah untuk memberikan para siswa pengetahun, konsep, kemempuan dan pemahaman yang mereka butuhkan supaya bisa menjadi anggota masyarakat yang bahagia dan memberikan kontribusi.</w:t>
      </w:r>
      <w:proofErr w:type="gramEnd"/>
      <w:r>
        <w:rPr>
          <w:rFonts w:asciiTheme="majorBidi" w:hAnsiTheme="majorBidi" w:cstheme="majorBidi"/>
          <w:sz w:val="24"/>
          <w:szCs w:val="24"/>
        </w:rPr>
        <w:t xml:space="preserve"> </w:t>
      </w:r>
    </w:p>
    <w:p w:rsidR="00C55332" w:rsidRDefault="00C55332" w:rsidP="005D454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Menurut Arends, pembelajaran yang menggunkan model pembelajaran kooperstif memiliki ciri-ciri sebagai berikut:</w:t>
      </w:r>
    </w:p>
    <w:p w:rsidR="00C55332" w:rsidRDefault="00C55332" w:rsidP="00C55332">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Siswa bekerja dalam </w:t>
      </w:r>
      <w:proofErr w:type="gramStart"/>
      <w:r>
        <w:rPr>
          <w:rFonts w:asciiTheme="majorBidi" w:hAnsiTheme="majorBidi" w:cstheme="majorBidi"/>
          <w:sz w:val="24"/>
          <w:szCs w:val="24"/>
        </w:rPr>
        <w:t>tim</w:t>
      </w:r>
      <w:proofErr w:type="gramEnd"/>
      <w:r>
        <w:rPr>
          <w:rFonts w:asciiTheme="majorBidi" w:hAnsiTheme="majorBidi" w:cstheme="majorBidi"/>
          <w:sz w:val="24"/>
          <w:szCs w:val="24"/>
        </w:rPr>
        <w:t xml:space="preserve"> untuk mencapai tujuan belajar.</w:t>
      </w:r>
    </w:p>
    <w:p w:rsidR="00C55332" w:rsidRDefault="00C55332" w:rsidP="00C55332">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Tim-tim itu terdiri dari siswa-siswa yang berprestasi rendah, sedang dan tinggi.</w:t>
      </w:r>
    </w:p>
    <w:p w:rsidR="00C55332" w:rsidRDefault="00C55332" w:rsidP="00C55332">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Jika memungkinkan, tim-tim itu terdiri atas campuran ras, budaya dan gender.</w:t>
      </w:r>
    </w:p>
    <w:p w:rsidR="003212D3" w:rsidRDefault="00C55332" w:rsidP="003212D3">
      <w:pPr>
        <w:pStyle w:val="ListParagraph"/>
        <w:numPr>
          <w:ilvl w:val="0"/>
          <w:numId w:val="1"/>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Sistem </w:t>
      </w:r>
      <w:r>
        <w:rPr>
          <w:rFonts w:asciiTheme="majorBidi" w:hAnsiTheme="majorBidi" w:cstheme="majorBidi"/>
          <w:i/>
          <w:sz w:val="24"/>
          <w:szCs w:val="24"/>
        </w:rPr>
        <w:t>reward-</w:t>
      </w:r>
      <w:r>
        <w:rPr>
          <w:rFonts w:asciiTheme="majorBidi" w:hAnsiTheme="majorBidi" w:cstheme="majorBidi"/>
          <w:sz w:val="24"/>
          <w:szCs w:val="24"/>
        </w:rPr>
        <w:t>nya berorientasi kelompok maupun individu.</w:t>
      </w:r>
      <w:r>
        <w:rPr>
          <w:rStyle w:val="FootnoteReference"/>
          <w:rFonts w:asciiTheme="majorBidi" w:hAnsiTheme="majorBidi" w:cstheme="majorBidi"/>
          <w:sz w:val="24"/>
          <w:szCs w:val="24"/>
        </w:rPr>
        <w:footnoteReference w:id="7"/>
      </w:r>
    </w:p>
    <w:p w:rsidR="001A3DCE" w:rsidRPr="003212D3" w:rsidRDefault="001A3DCE" w:rsidP="003212D3">
      <w:pPr>
        <w:pStyle w:val="ListParagraph"/>
        <w:spacing w:line="360" w:lineRule="auto"/>
        <w:ind w:left="90"/>
        <w:jc w:val="both"/>
        <w:rPr>
          <w:rFonts w:asciiTheme="majorBidi" w:hAnsiTheme="majorBidi" w:cstheme="majorBidi"/>
          <w:sz w:val="24"/>
          <w:szCs w:val="24"/>
        </w:rPr>
      </w:pPr>
      <w:r w:rsidRPr="003212D3">
        <w:rPr>
          <w:rFonts w:asciiTheme="majorBidi" w:hAnsiTheme="majorBidi" w:cstheme="majorBidi"/>
          <w:sz w:val="24"/>
          <w:szCs w:val="24"/>
        </w:rPr>
        <w:t xml:space="preserve">Beberapa aspek pembelajaran kooperatif </w:t>
      </w:r>
      <w:r w:rsidR="003212D3">
        <w:rPr>
          <w:rFonts w:asciiTheme="majorBidi" w:hAnsiTheme="majorBidi" w:cstheme="majorBidi"/>
          <w:sz w:val="24"/>
          <w:szCs w:val="24"/>
        </w:rPr>
        <w:t xml:space="preserve">adalah </w:t>
      </w:r>
      <w:r w:rsidRPr="003212D3">
        <w:rPr>
          <w:rFonts w:asciiTheme="majorBidi" w:hAnsiTheme="majorBidi" w:cstheme="majorBidi"/>
          <w:sz w:val="24"/>
          <w:szCs w:val="24"/>
        </w:rPr>
        <w:t xml:space="preserve">sebagai berikut: </w:t>
      </w:r>
    </w:p>
    <w:p w:rsidR="001A3DCE" w:rsidRDefault="001A3DCE" w:rsidP="001A3DCE">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Tujuan</w:t>
      </w:r>
    </w:p>
    <w:p w:rsidR="001A3DCE" w:rsidRPr="001A3DCE" w:rsidRDefault="001A3DCE" w:rsidP="001A3DCE">
      <w:pPr>
        <w:pStyle w:val="ListParagraph"/>
        <w:spacing w:line="360" w:lineRule="auto"/>
        <w:ind w:left="1080" w:firstLine="360"/>
        <w:jc w:val="both"/>
        <w:rPr>
          <w:rFonts w:asciiTheme="majorBidi" w:hAnsiTheme="majorBidi" w:cstheme="majorBidi"/>
          <w:sz w:val="24"/>
          <w:szCs w:val="24"/>
        </w:rPr>
      </w:pPr>
      <w:proofErr w:type="gramStart"/>
      <w:r>
        <w:rPr>
          <w:rFonts w:asciiTheme="majorBidi" w:hAnsiTheme="majorBidi" w:cstheme="majorBidi"/>
          <w:sz w:val="24"/>
          <w:szCs w:val="24"/>
        </w:rPr>
        <w:lastRenderedPageBreak/>
        <w:t xml:space="preserve">Semua siswa ditempatkan dalam kelompok-kelompok kecil (sering kali yang beragam/ </w:t>
      </w:r>
      <w:r>
        <w:rPr>
          <w:rFonts w:asciiTheme="majorBidi" w:hAnsiTheme="majorBidi" w:cstheme="majorBidi"/>
          <w:i/>
          <w:sz w:val="24"/>
          <w:szCs w:val="24"/>
        </w:rPr>
        <w:t xml:space="preserve">ability grouping/ heterogenous group) </w:t>
      </w:r>
      <w:r>
        <w:rPr>
          <w:rFonts w:asciiTheme="majorBidi" w:hAnsiTheme="majorBidi" w:cstheme="majorBidi"/>
          <w:sz w:val="24"/>
          <w:szCs w:val="24"/>
        </w:rPr>
        <w:t>dan diminta untuk mempelajari materi tertentu dan saling memastikan semua anggota kelompok juga memepelajari materi tersebut.</w:t>
      </w:r>
      <w:proofErr w:type="gramEnd"/>
    </w:p>
    <w:p w:rsidR="001A3DCE" w:rsidRDefault="001A3DCE" w:rsidP="001A3DCE">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Level kooperatif</w:t>
      </w:r>
    </w:p>
    <w:p w:rsidR="001A3DCE" w:rsidRDefault="001A3DCE" w:rsidP="001A3DCE">
      <w:pPr>
        <w:pStyle w:val="ListParagraph"/>
        <w:spacing w:line="360" w:lineRule="auto"/>
        <w:ind w:left="1080" w:firstLine="360"/>
        <w:jc w:val="both"/>
        <w:rPr>
          <w:rFonts w:asciiTheme="majorBidi" w:hAnsiTheme="majorBidi" w:cstheme="majorBidi"/>
          <w:sz w:val="24"/>
          <w:szCs w:val="24"/>
        </w:rPr>
      </w:pPr>
      <w:r>
        <w:rPr>
          <w:rFonts w:asciiTheme="majorBidi" w:hAnsiTheme="majorBidi" w:cstheme="majorBidi"/>
          <w:sz w:val="24"/>
          <w:szCs w:val="24"/>
        </w:rPr>
        <w:t xml:space="preserve">Kerja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dapat diterapkan dalam kelas (dengan cara memastikan bahwa semua siswa di ruang kelas benar-benar mempelajari materi yang ditugaskan) dan level sekolah (dengan cara memastikan bahwa semua siswa di sekolah benar-benar mengalami kemajuan secara akademik).</w:t>
      </w:r>
    </w:p>
    <w:p w:rsidR="001A3DCE" w:rsidRDefault="001A3DCE" w:rsidP="001A3DCE">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Pola interaksi</w:t>
      </w:r>
    </w:p>
    <w:p w:rsidR="001A3DCE" w:rsidRDefault="001A3DCE" w:rsidP="001A3DCE">
      <w:pPr>
        <w:pStyle w:val="ListParagraph"/>
        <w:spacing w:line="360" w:lineRule="auto"/>
        <w:ind w:left="1080" w:firstLine="360"/>
        <w:jc w:val="both"/>
        <w:rPr>
          <w:rFonts w:asciiTheme="majorBidi" w:hAnsiTheme="majorBidi" w:cstheme="majorBidi"/>
          <w:sz w:val="24"/>
          <w:szCs w:val="24"/>
        </w:rPr>
      </w:pPr>
      <w:proofErr w:type="gramStart"/>
      <w:r>
        <w:rPr>
          <w:rFonts w:asciiTheme="majorBidi" w:hAnsiTheme="majorBidi" w:cstheme="majorBidi"/>
          <w:sz w:val="24"/>
          <w:szCs w:val="24"/>
        </w:rPr>
        <w:t>Setiap siswa saling mendorong kesuksesan antar satu sam alin.</w:t>
      </w:r>
      <w:proofErr w:type="gramEnd"/>
      <w:r>
        <w:rPr>
          <w:rFonts w:asciiTheme="majorBidi" w:hAnsiTheme="majorBidi" w:cstheme="majorBidi"/>
          <w:sz w:val="24"/>
          <w:szCs w:val="24"/>
        </w:rPr>
        <w:t xml:space="preserve"> Siswa mempelajari materi pembelajaran bersama siswa lain, saling menjelaskan </w:t>
      </w:r>
      <w:proofErr w:type="gramStart"/>
      <w:r>
        <w:rPr>
          <w:rFonts w:asciiTheme="majorBidi" w:hAnsiTheme="majorBidi" w:cstheme="majorBidi"/>
          <w:sz w:val="24"/>
          <w:szCs w:val="24"/>
        </w:rPr>
        <w:t>cara</w:t>
      </w:r>
      <w:proofErr w:type="gramEnd"/>
      <w:r>
        <w:rPr>
          <w:rFonts w:asciiTheme="majorBidi" w:hAnsiTheme="majorBidi" w:cstheme="majorBidi"/>
          <w:sz w:val="24"/>
          <w:szCs w:val="24"/>
        </w:rPr>
        <w:t xml:space="preserve"> menyelesaikan materi pembelajaran bersama siswa lain, saling menjelaskan cara menyelesaikan tugas pembelajaran, saling menyimak penjelasan masing-masing, saling mendorong untuk bekerja keras dan saling memberikan bantuan akademik jika ada yang membutuhkan. </w:t>
      </w:r>
      <w:proofErr w:type="gramStart"/>
      <w:r>
        <w:rPr>
          <w:rFonts w:asciiTheme="majorBidi" w:hAnsiTheme="majorBidi" w:cstheme="majorBidi"/>
          <w:sz w:val="24"/>
          <w:szCs w:val="24"/>
        </w:rPr>
        <w:t>Pola interaksi ini muncul ndi dalam dan di antara kelompok-kelompok kooperatif.</w:t>
      </w:r>
      <w:proofErr w:type="gramEnd"/>
    </w:p>
    <w:p w:rsidR="001A3DCE" w:rsidRDefault="001A3DCE" w:rsidP="001A3DCE">
      <w:pPr>
        <w:pStyle w:val="ListParagraph"/>
        <w:numPr>
          <w:ilvl w:val="0"/>
          <w:numId w:val="4"/>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Evaluasi </w:t>
      </w:r>
    </w:p>
    <w:p w:rsidR="001A3DCE" w:rsidRDefault="001A3DCE" w:rsidP="001A3DCE">
      <w:pPr>
        <w:pStyle w:val="ListParagraph"/>
        <w:spacing w:line="360" w:lineRule="auto"/>
        <w:ind w:left="1080" w:firstLine="360"/>
        <w:jc w:val="both"/>
        <w:rPr>
          <w:rFonts w:asciiTheme="majorBidi" w:hAnsiTheme="majorBidi" w:cstheme="majorBidi"/>
          <w:sz w:val="24"/>
          <w:szCs w:val="24"/>
        </w:rPr>
      </w:pPr>
      <w:proofErr w:type="gramStart"/>
      <w:r>
        <w:rPr>
          <w:rFonts w:asciiTheme="majorBidi" w:hAnsiTheme="majorBidi" w:cstheme="majorBidi"/>
          <w:sz w:val="24"/>
          <w:szCs w:val="24"/>
        </w:rPr>
        <w:t>Sistem evaluasi didasarkan pada kriteria tertentu.</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Penekanannya biasanya terletak pada pembelajaran dan kemajuan akademik setiap siswa, bisa pula difokuskan pada setiap kelompok, semua siswa, ataupun sekolah.</w:t>
      </w:r>
      <w:proofErr w:type="gramEnd"/>
    </w:p>
    <w:p w:rsidR="001A3DCE" w:rsidRDefault="001A3DCE" w:rsidP="001A3DCE">
      <w:pPr>
        <w:pStyle w:val="ListParagraph"/>
        <w:spacing w:line="360" w:lineRule="auto"/>
        <w:ind w:left="1080" w:firstLine="360"/>
        <w:jc w:val="both"/>
        <w:rPr>
          <w:rFonts w:asciiTheme="majorBidi" w:hAnsiTheme="majorBidi" w:cstheme="majorBidi"/>
          <w:sz w:val="24"/>
          <w:szCs w:val="24"/>
        </w:rPr>
      </w:pPr>
      <w:r>
        <w:rPr>
          <w:rFonts w:asciiTheme="majorBidi" w:hAnsiTheme="majorBidi" w:cstheme="majorBidi"/>
          <w:sz w:val="24"/>
          <w:szCs w:val="24"/>
        </w:rPr>
        <w:t xml:space="preserve">Disebutkan bahwa belajar kooperatif </w:t>
      </w:r>
      <w:proofErr w:type="gramStart"/>
      <w:r>
        <w:rPr>
          <w:rFonts w:asciiTheme="majorBidi" w:hAnsiTheme="majorBidi" w:cstheme="majorBidi"/>
          <w:sz w:val="24"/>
          <w:szCs w:val="24"/>
        </w:rPr>
        <w:t>didasarkan  pada</w:t>
      </w:r>
      <w:proofErr w:type="gramEnd"/>
      <w:r>
        <w:rPr>
          <w:rFonts w:asciiTheme="majorBidi" w:hAnsiTheme="majorBidi" w:cstheme="majorBidi"/>
          <w:sz w:val="24"/>
          <w:szCs w:val="24"/>
        </w:rPr>
        <w:t xml:space="preserve"> hubungan antara motivasi, hubungan inter personal, strategi pencapaian khusus, suatu ketegangan dalam individu, hubungan inter personal, strategi pencapaian khusus, suatu ketegangan dalam individu memotivasi gerakan ke arah pencapaian hasil yang diinginkan. Nurhadi (Isjoni: 2009) mengemukakan bahwa pembelajaran kooperatif memuat elemen-elemen yang saling terkait di dalamnya, diantaranya adalah </w:t>
      </w:r>
      <w:r>
        <w:rPr>
          <w:rFonts w:asciiTheme="majorBidi" w:hAnsiTheme="majorBidi" w:cstheme="majorBidi"/>
          <w:sz w:val="24"/>
          <w:szCs w:val="24"/>
        </w:rPr>
        <w:lastRenderedPageBreak/>
        <w:t xml:space="preserve">saling ketergantungan positif, interaksi tatap muka, akuntabilitas individual, keterampilan untuk menjalin hubungan antar pribadi atau keterampilan sosial yang sengaja diajarkan. </w:t>
      </w:r>
      <w:proofErr w:type="gramStart"/>
      <w:r>
        <w:rPr>
          <w:rFonts w:asciiTheme="majorBidi" w:hAnsiTheme="majorBidi" w:cstheme="majorBidi"/>
          <w:sz w:val="24"/>
          <w:szCs w:val="24"/>
        </w:rPr>
        <w:t>Keempat elemen tersebut tidak bisa dipisahkan dalam pembelajaran kooperatif karena sangat mempengaruhi kesuksesan dari pembelajaran kooperatif sendiri.</w:t>
      </w:r>
      <w:proofErr w:type="gramEnd"/>
    </w:p>
    <w:p w:rsidR="00C55332" w:rsidRPr="00C55332" w:rsidRDefault="001A3DCE" w:rsidP="001A3DCE">
      <w:pPr>
        <w:pStyle w:val="ListParagraph"/>
        <w:spacing w:line="360" w:lineRule="auto"/>
        <w:ind w:left="1080" w:firstLine="360"/>
        <w:jc w:val="both"/>
        <w:rPr>
          <w:rFonts w:asciiTheme="majorBidi" w:hAnsiTheme="majorBidi" w:cstheme="majorBidi"/>
          <w:sz w:val="24"/>
          <w:szCs w:val="24"/>
        </w:rPr>
      </w:pPr>
      <w:r>
        <w:rPr>
          <w:rFonts w:asciiTheme="majorBidi" w:hAnsiTheme="majorBidi" w:cstheme="majorBidi"/>
          <w:sz w:val="24"/>
          <w:szCs w:val="24"/>
        </w:rPr>
        <w:t xml:space="preserve">Effendi Zakaria juga berpendapat bahwa pembelajaran kooperatif dirancang bagi tujuan untuk melibatkan pelajar secara aktif dalam proses pembelajaran melanjutkan perbincangan dengan teman-teman dalam kelompok kecil. </w:t>
      </w:r>
      <w:proofErr w:type="gramStart"/>
      <w:r>
        <w:rPr>
          <w:rFonts w:asciiTheme="majorBidi" w:hAnsiTheme="majorBidi" w:cstheme="majorBidi"/>
          <w:sz w:val="24"/>
          <w:szCs w:val="24"/>
        </w:rPr>
        <w:t>Ia</w:t>
      </w:r>
      <w:proofErr w:type="gramEnd"/>
      <w:r>
        <w:rPr>
          <w:rFonts w:asciiTheme="majorBidi" w:hAnsiTheme="majorBidi" w:cstheme="majorBidi"/>
          <w:sz w:val="24"/>
          <w:szCs w:val="24"/>
        </w:rPr>
        <w:t xml:space="preserve"> memerlukan siswa bertukar pendapat, memberi tanya jawab serta mewujudkan secara membina proses penyelesaian kepada suatu masalah. </w:t>
      </w:r>
      <w:proofErr w:type="gramStart"/>
      <w:r>
        <w:rPr>
          <w:rFonts w:asciiTheme="majorBidi" w:hAnsiTheme="majorBidi" w:cstheme="majorBidi"/>
          <w:sz w:val="24"/>
          <w:szCs w:val="24"/>
        </w:rPr>
        <w:t>Kajian eksperimental dan diskriptif yang dijalankan mendukung pendapat yang mengatakan pembelajaran kooperatif dapat memberikan hasil yang positif kepada siswa.</w:t>
      </w:r>
      <w:proofErr w:type="gramEnd"/>
    </w:p>
    <w:p w:rsidR="005D454B" w:rsidRDefault="005D454B" w:rsidP="004E3767">
      <w:pPr>
        <w:spacing w:line="360" w:lineRule="auto"/>
        <w:rPr>
          <w:rFonts w:asciiTheme="majorBidi" w:hAnsiTheme="majorBidi" w:cstheme="majorBidi"/>
          <w:b/>
          <w:sz w:val="24"/>
          <w:szCs w:val="24"/>
        </w:rPr>
      </w:pPr>
      <w:r>
        <w:rPr>
          <w:rFonts w:asciiTheme="majorBidi" w:hAnsiTheme="majorBidi" w:cstheme="majorBidi"/>
          <w:b/>
          <w:sz w:val="24"/>
          <w:szCs w:val="24"/>
        </w:rPr>
        <w:t>Langkah-Langkah Pembelajaran Kooperatif</w:t>
      </w:r>
    </w:p>
    <w:p w:rsid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Menurut Agus Suprijono memeparkan model pembelajaran kooperatif terdiri dari enam fase sebagai berikut: </w:t>
      </w:r>
    </w:p>
    <w:p w:rsidR="00F813DB" w:rsidRDefault="00F813DB" w:rsidP="00F813DB">
      <w:pPr>
        <w:spacing w:line="360" w:lineRule="auto"/>
        <w:jc w:val="both"/>
        <w:rPr>
          <w:rFonts w:asciiTheme="majorBidi" w:hAnsiTheme="majorBidi" w:cstheme="majorBidi"/>
          <w:sz w:val="24"/>
          <w:szCs w:val="24"/>
        </w:rPr>
      </w:pPr>
      <w:proofErr w:type="gramStart"/>
      <w:r>
        <w:rPr>
          <w:rFonts w:asciiTheme="majorBidi" w:hAnsiTheme="majorBidi" w:cstheme="majorBidi"/>
          <w:sz w:val="24"/>
          <w:szCs w:val="24"/>
        </w:rPr>
        <w:t>Tabel 1.</w:t>
      </w:r>
      <w:proofErr w:type="gramEnd"/>
      <w:r>
        <w:rPr>
          <w:rFonts w:asciiTheme="majorBidi" w:hAnsiTheme="majorBidi" w:cstheme="majorBidi"/>
          <w:sz w:val="24"/>
          <w:szCs w:val="24"/>
        </w:rPr>
        <w:t xml:space="preserve"> Fase-fase dalam pembelajaran kooperatif</w:t>
      </w:r>
    </w:p>
    <w:tbl>
      <w:tblPr>
        <w:tblStyle w:val="TableGrid"/>
        <w:tblW w:w="0" w:type="auto"/>
        <w:tblLook w:val="04A0"/>
      </w:tblPr>
      <w:tblGrid>
        <w:gridCol w:w="4077"/>
        <w:gridCol w:w="4077"/>
      </w:tblGrid>
      <w:tr w:rsidR="00F813DB" w:rsidTr="00F813DB">
        <w:tc>
          <w:tcPr>
            <w:tcW w:w="4077" w:type="dxa"/>
          </w:tcPr>
          <w:p w:rsidR="00F813DB" w:rsidRDefault="00F813DB" w:rsidP="00F813DB">
            <w:pPr>
              <w:spacing w:line="360" w:lineRule="auto"/>
              <w:jc w:val="center"/>
              <w:rPr>
                <w:rFonts w:asciiTheme="majorBidi" w:hAnsiTheme="majorBidi" w:cstheme="majorBidi"/>
                <w:sz w:val="24"/>
                <w:szCs w:val="24"/>
              </w:rPr>
            </w:pPr>
            <w:r>
              <w:rPr>
                <w:rFonts w:asciiTheme="majorBidi" w:hAnsiTheme="majorBidi" w:cstheme="majorBidi"/>
                <w:sz w:val="24"/>
                <w:szCs w:val="24"/>
              </w:rPr>
              <w:t>Fase</w:t>
            </w:r>
          </w:p>
        </w:tc>
        <w:tc>
          <w:tcPr>
            <w:tcW w:w="4077" w:type="dxa"/>
          </w:tcPr>
          <w:p w:rsidR="00F813DB" w:rsidRDefault="00F813DB" w:rsidP="00F813DB">
            <w:pPr>
              <w:spacing w:line="360" w:lineRule="auto"/>
              <w:jc w:val="center"/>
              <w:rPr>
                <w:rFonts w:asciiTheme="majorBidi" w:hAnsiTheme="majorBidi" w:cstheme="majorBidi"/>
                <w:sz w:val="24"/>
                <w:szCs w:val="24"/>
              </w:rPr>
            </w:pPr>
            <w:r>
              <w:rPr>
                <w:rFonts w:asciiTheme="majorBidi" w:hAnsiTheme="majorBidi" w:cstheme="majorBidi"/>
                <w:sz w:val="24"/>
                <w:szCs w:val="24"/>
              </w:rPr>
              <w:t>Kegiatan Guru</w:t>
            </w:r>
          </w:p>
        </w:tc>
      </w:tr>
      <w:tr w:rsidR="00F813DB" w:rsidTr="00F813DB">
        <w:tc>
          <w:tcPr>
            <w:tcW w:w="4077" w:type="dxa"/>
          </w:tcPr>
          <w:p w:rsidR="00F813DB" w:rsidRP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Fase 1: </w:t>
            </w:r>
            <w:r>
              <w:rPr>
                <w:rFonts w:asciiTheme="majorBidi" w:hAnsiTheme="majorBidi" w:cstheme="majorBidi"/>
                <w:i/>
                <w:sz w:val="24"/>
                <w:szCs w:val="24"/>
              </w:rPr>
              <w:t xml:space="preserve">Present goals and set </w:t>
            </w:r>
            <w:r>
              <w:rPr>
                <w:rFonts w:asciiTheme="majorBidi" w:hAnsiTheme="majorBidi" w:cstheme="majorBidi"/>
                <w:sz w:val="24"/>
                <w:szCs w:val="24"/>
              </w:rPr>
              <w:t>Menyampaikan tujuan dan mempersiapkan siswa</w:t>
            </w:r>
          </w:p>
        </w:tc>
        <w:tc>
          <w:tcPr>
            <w:tcW w:w="4077" w:type="dxa"/>
          </w:tcPr>
          <w:p w:rsid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t>Menjelaskan tujuan pembelajaran dan mempersiapkan siswa siap belajar</w:t>
            </w:r>
          </w:p>
        </w:tc>
      </w:tr>
      <w:tr w:rsidR="00F813DB" w:rsidTr="00F813DB">
        <w:tc>
          <w:tcPr>
            <w:tcW w:w="4077" w:type="dxa"/>
          </w:tcPr>
          <w:p w:rsidR="00F813DB" w:rsidRDefault="00F813DB" w:rsidP="00F813DB">
            <w:pPr>
              <w:spacing w:line="360" w:lineRule="auto"/>
              <w:jc w:val="both"/>
              <w:rPr>
                <w:rFonts w:asciiTheme="majorBidi" w:hAnsiTheme="majorBidi" w:cstheme="majorBidi"/>
                <w:i/>
                <w:sz w:val="24"/>
                <w:szCs w:val="24"/>
              </w:rPr>
            </w:pPr>
            <w:r>
              <w:rPr>
                <w:rFonts w:asciiTheme="majorBidi" w:hAnsiTheme="majorBidi" w:cstheme="majorBidi"/>
                <w:sz w:val="24"/>
                <w:szCs w:val="24"/>
              </w:rPr>
              <w:t xml:space="preserve">Fase 2: </w:t>
            </w:r>
            <w:r>
              <w:rPr>
                <w:rFonts w:asciiTheme="majorBidi" w:hAnsiTheme="majorBidi" w:cstheme="majorBidi"/>
                <w:i/>
                <w:sz w:val="24"/>
                <w:szCs w:val="24"/>
              </w:rPr>
              <w:t>Present Information</w:t>
            </w:r>
          </w:p>
          <w:p w:rsidR="00F813DB" w:rsidRP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t>Menyajikan informasi</w:t>
            </w:r>
          </w:p>
        </w:tc>
        <w:tc>
          <w:tcPr>
            <w:tcW w:w="4077" w:type="dxa"/>
          </w:tcPr>
          <w:p w:rsid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t>Mempresentasikan informasi kepada siswa secara verbal</w:t>
            </w:r>
          </w:p>
        </w:tc>
      </w:tr>
      <w:tr w:rsidR="00F813DB" w:rsidTr="00F813DB">
        <w:tc>
          <w:tcPr>
            <w:tcW w:w="4077" w:type="dxa"/>
          </w:tcPr>
          <w:p w:rsidR="00F813DB" w:rsidRDefault="00F813DB" w:rsidP="00F813DB">
            <w:pPr>
              <w:spacing w:line="360" w:lineRule="auto"/>
              <w:jc w:val="both"/>
              <w:rPr>
                <w:rFonts w:asciiTheme="majorBidi" w:hAnsiTheme="majorBidi" w:cstheme="majorBidi"/>
                <w:i/>
                <w:sz w:val="24"/>
                <w:szCs w:val="24"/>
              </w:rPr>
            </w:pPr>
            <w:r>
              <w:rPr>
                <w:rFonts w:asciiTheme="majorBidi" w:hAnsiTheme="majorBidi" w:cstheme="majorBidi"/>
                <w:sz w:val="24"/>
                <w:szCs w:val="24"/>
              </w:rPr>
              <w:t xml:space="preserve">Fase 3: </w:t>
            </w:r>
            <w:r>
              <w:rPr>
                <w:rFonts w:asciiTheme="majorBidi" w:hAnsiTheme="majorBidi" w:cstheme="majorBidi"/>
                <w:i/>
                <w:sz w:val="24"/>
                <w:szCs w:val="24"/>
              </w:rPr>
              <w:t>Organize students into learning teams</w:t>
            </w:r>
          </w:p>
          <w:p w:rsidR="00F813DB" w:rsidRP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t>Mengorganisir siswa ke dalam tim-tim belajar</w:t>
            </w:r>
          </w:p>
        </w:tc>
        <w:tc>
          <w:tcPr>
            <w:tcW w:w="4077" w:type="dxa"/>
          </w:tcPr>
          <w:p w:rsid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t>Memperikan penjelasan kepada siswa tentang tata cara pembentukan tim belajar dan membantu kelompok melakukan transisi yang efisien</w:t>
            </w:r>
          </w:p>
        </w:tc>
      </w:tr>
      <w:tr w:rsidR="00F813DB" w:rsidTr="00F813DB">
        <w:tc>
          <w:tcPr>
            <w:tcW w:w="4077" w:type="dxa"/>
          </w:tcPr>
          <w:p w:rsidR="00F813DB" w:rsidRDefault="00F813DB" w:rsidP="00F813DB">
            <w:pPr>
              <w:spacing w:line="360" w:lineRule="auto"/>
              <w:jc w:val="both"/>
              <w:rPr>
                <w:rFonts w:asciiTheme="majorBidi" w:hAnsiTheme="majorBidi" w:cstheme="majorBidi"/>
                <w:i/>
                <w:sz w:val="24"/>
                <w:szCs w:val="24"/>
              </w:rPr>
            </w:pPr>
            <w:r>
              <w:rPr>
                <w:rFonts w:asciiTheme="majorBidi" w:hAnsiTheme="majorBidi" w:cstheme="majorBidi"/>
                <w:sz w:val="24"/>
                <w:szCs w:val="24"/>
              </w:rPr>
              <w:t xml:space="preserve">Fase 4: </w:t>
            </w:r>
            <w:r>
              <w:rPr>
                <w:rFonts w:asciiTheme="majorBidi" w:hAnsiTheme="majorBidi" w:cstheme="majorBidi"/>
                <w:i/>
                <w:sz w:val="24"/>
                <w:szCs w:val="24"/>
              </w:rPr>
              <w:t>Assist team work and studeny</w:t>
            </w:r>
          </w:p>
          <w:p w:rsidR="00F813DB" w:rsidRP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Membantu kerja tim dan belajar</w:t>
            </w:r>
          </w:p>
        </w:tc>
        <w:tc>
          <w:tcPr>
            <w:tcW w:w="4077" w:type="dxa"/>
          </w:tcPr>
          <w:p w:rsid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 xml:space="preserve">Membantu tim-tim belajar selama siswa </w:t>
            </w:r>
            <w:r>
              <w:rPr>
                <w:rFonts w:asciiTheme="majorBidi" w:hAnsiTheme="majorBidi" w:cstheme="majorBidi"/>
                <w:sz w:val="24"/>
                <w:szCs w:val="24"/>
              </w:rPr>
              <w:lastRenderedPageBreak/>
              <w:t>mengerjakan tugasnya</w:t>
            </w:r>
          </w:p>
        </w:tc>
      </w:tr>
      <w:tr w:rsidR="00F813DB" w:rsidTr="00F813DB">
        <w:tc>
          <w:tcPr>
            <w:tcW w:w="4077" w:type="dxa"/>
          </w:tcPr>
          <w:p w:rsidR="00F813DB" w:rsidRDefault="00F813DB" w:rsidP="00F813DB">
            <w:pPr>
              <w:spacing w:line="360" w:lineRule="auto"/>
              <w:jc w:val="both"/>
              <w:rPr>
                <w:rFonts w:asciiTheme="majorBidi" w:hAnsiTheme="majorBidi" w:cstheme="majorBidi"/>
                <w:i/>
                <w:sz w:val="24"/>
                <w:szCs w:val="24"/>
              </w:rPr>
            </w:pPr>
            <w:r>
              <w:rPr>
                <w:rFonts w:asciiTheme="majorBidi" w:hAnsiTheme="majorBidi" w:cstheme="majorBidi"/>
                <w:sz w:val="24"/>
                <w:szCs w:val="24"/>
              </w:rPr>
              <w:lastRenderedPageBreak/>
              <w:t xml:space="preserve">Fase 5: </w:t>
            </w:r>
            <w:r>
              <w:rPr>
                <w:rFonts w:asciiTheme="majorBidi" w:hAnsiTheme="majorBidi" w:cstheme="majorBidi"/>
                <w:i/>
                <w:sz w:val="24"/>
                <w:szCs w:val="24"/>
              </w:rPr>
              <w:t xml:space="preserve">Test on the materials </w:t>
            </w:r>
          </w:p>
          <w:p w:rsidR="00F813DB" w:rsidRP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Mengevaluasi </w:t>
            </w:r>
          </w:p>
        </w:tc>
        <w:tc>
          <w:tcPr>
            <w:tcW w:w="4077" w:type="dxa"/>
          </w:tcPr>
          <w:p w:rsid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t>Menguji pengetahuan siswa mengenai berbagai materi pembelajaran atau kelompok-kelompok mempresentasikan hasil kerjanya</w:t>
            </w:r>
          </w:p>
        </w:tc>
      </w:tr>
      <w:tr w:rsidR="00F813DB" w:rsidTr="00F813DB">
        <w:tc>
          <w:tcPr>
            <w:tcW w:w="4077" w:type="dxa"/>
          </w:tcPr>
          <w:p w:rsidR="00F813DB" w:rsidRDefault="00F813DB" w:rsidP="00F813DB">
            <w:pPr>
              <w:spacing w:line="360" w:lineRule="auto"/>
              <w:jc w:val="both"/>
              <w:rPr>
                <w:rFonts w:asciiTheme="majorBidi" w:hAnsiTheme="majorBidi" w:cstheme="majorBidi"/>
                <w:i/>
                <w:sz w:val="24"/>
                <w:szCs w:val="24"/>
              </w:rPr>
            </w:pPr>
            <w:r>
              <w:rPr>
                <w:rFonts w:asciiTheme="majorBidi" w:hAnsiTheme="majorBidi" w:cstheme="majorBidi"/>
                <w:sz w:val="24"/>
                <w:szCs w:val="24"/>
              </w:rPr>
              <w:t xml:space="preserve">Fase 6:  </w:t>
            </w:r>
            <w:r>
              <w:rPr>
                <w:rFonts w:asciiTheme="majorBidi" w:hAnsiTheme="majorBidi" w:cstheme="majorBidi"/>
                <w:i/>
                <w:sz w:val="24"/>
                <w:szCs w:val="24"/>
              </w:rPr>
              <w:t>Provide recognition</w:t>
            </w:r>
          </w:p>
          <w:p w:rsidR="00F813DB" w:rsidRP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t>Memberikan pengakuan atau penghargaan</w:t>
            </w:r>
          </w:p>
        </w:tc>
        <w:tc>
          <w:tcPr>
            <w:tcW w:w="4077" w:type="dxa"/>
          </w:tcPr>
          <w:p w:rsid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Mempersiapkan cara untuk mengakui usaha dan prestasi individu maupun kelompok </w:t>
            </w:r>
          </w:p>
        </w:tc>
      </w:tr>
    </w:tbl>
    <w:p w:rsidR="00F813DB" w:rsidRDefault="00F813DB" w:rsidP="00F813DB">
      <w:pPr>
        <w:spacing w:line="360" w:lineRule="auto"/>
        <w:jc w:val="both"/>
        <w:rPr>
          <w:rFonts w:asciiTheme="majorBidi" w:hAnsiTheme="majorBidi" w:cstheme="majorBidi"/>
          <w:sz w:val="24"/>
          <w:szCs w:val="24"/>
        </w:rPr>
      </w:pPr>
    </w:p>
    <w:p w:rsidR="00F813DB" w:rsidRDefault="00F813DB" w:rsidP="00F813DB">
      <w:pPr>
        <w:pStyle w:val="ListParagraph"/>
        <w:numPr>
          <w:ilvl w:val="0"/>
          <w:numId w:val="2"/>
        </w:numPr>
        <w:spacing w:line="360" w:lineRule="auto"/>
        <w:ind w:left="-90"/>
        <w:jc w:val="both"/>
        <w:rPr>
          <w:rFonts w:asciiTheme="majorBidi" w:hAnsiTheme="majorBidi" w:cstheme="majorBidi"/>
          <w:sz w:val="24"/>
          <w:szCs w:val="24"/>
        </w:rPr>
      </w:pPr>
      <w:r>
        <w:rPr>
          <w:rFonts w:asciiTheme="majorBidi" w:hAnsiTheme="majorBidi" w:cstheme="majorBidi"/>
          <w:sz w:val="24"/>
          <w:szCs w:val="24"/>
        </w:rPr>
        <w:t>Fase pertama</w:t>
      </w:r>
    </w:p>
    <w:p w:rsidR="00F813DB" w:rsidRDefault="00F813DB" w:rsidP="00F813DB">
      <w:pPr>
        <w:pStyle w:val="ListParagraph"/>
        <w:spacing w:line="360" w:lineRule="auto"/>
        <w:ind w:left="-90" w:firstLine="810"/>
        <w:jc w:val="both"/>
        <w:rPr>
          <w:rFonts w:asciiTheme="majorBidi" w:hAnsiTheme="majorBidi" w:cstheme="majorBidi"/>
          <w:sz w:val="24"/>
          <w:szCs w:val="24"/>
        </w:rPr>
      </w:pPr>
      <w:proofErr w:type="gramStart"/>
      <w:r>
        <w:rPr>
          <w:rFonts w:asciiTheme="majorBidi" w:hAnsiTheme="majorBidi" w:cstheme="majorBidi"/>
          <w:sz w:val="24"/>
          <w:szCs w:val="24"/>
        </w:rPr>
        <w:t>Menyampaikan tujuan dan mempersiapkan siswa.</w:t>
      </w:r>
      <w:proofErr w:type="gramEnd"/>
      <w:r>
        <w:rPr>
          <w:rFonts w:asciiTheme="majorBidi" w:hAnsiTheme="majorBidi" w:cstheme="majorBidi"/>
          <w:sz w:val="24"/>
          <w:szCs w:val="24"/>
        </w:rPr>
        <w:t xml:space="preserve"> Guru </w:t>
      </w:r>
      <w:proofErr w:type="gramStart"/>
      <w:r>
        <w:rPr>
          <w:rFonts w:asciiTheme="majorBidi" w:hAnsiTheme="majorBidi" w:cstheme="majorBidi"/>
          <w:sz w:val="24"/>
          <w:szCs w:val="24"/>
        </w:rPr>
        <w:t>mengklasifikasi</w:t>
      </w:r>
      <w:proofErr w:type="gramEnd"/>
      <w:r>
        <w:rPr>
          <w:rFonts w:asciiTheme="majorBidi" w:hAnsiTheme="majorBidi" w:cstheme="majorBidi"/>
          <w:sz w:val="24"/>
          <w:szCs w:val="24"/>
        </w:rPr>
        <w:t xml:space="preserve"> maksud pembelajaran kooperatif. </w:t>
      </w:r>
      <w:proofErr w:type="gramStart"/>
      <w:r>
        <w:rPr>
          <w:rFonts w:asciiTheme="majorBidi" w:hAnsiTheme="majorBidi" w:cstheme="majorBidi"/>
          <w:sz w:val="24"/>
          <w:szCs w:val="24"/>
        </w:rPr>
        <w:t xml:space="preserve">Hal ini penting untuk dilakukan karena siswa harus memahami dengan jelas prosedur dan </w:t>
      </w:r>
      <w:r>
        <w:rPr>
          <w:rFonts w:asciiTheme="majorBidi" w:hAnsiTheme="majorBidi" w:cstheme="majorBidi"/>
          <w:sz w:val="24"/>
          <w:szCs w:val="24"/>
        </w:rPr>
        <w:tab/>
        <w:t>aturan dalam pembelajaran.</w:t>
      </w:r>
      <w:proofErr w:type="gramEnd"/>
    </w:p>
    <w:p w:rsidR="00F813DB" w:rsidRDefault="00F813DB" w:rsidP="00F813DB">
      <w:pPr>
        <w:pStyle w:val="ListParagraph"/>
        <w:numPr>
          <w:ilvl w:val="0"/>
          <w:numId w:val="2"/>
        </w:numPr>
        <w:spacing w:line="360" w:lineRule="auto"/>
        <w:ind w:left="-90"/>
        <w:jc w:val="both"/>
        <w:rPr>
          <w:rFonts w:asciiTheme="majorBidi" w:hAnsiTheme="majorBidi" w:cstheme="majorBidi"/>
          <w:sz w:val="24"/>
          <w:szCs w:val="24"/>
        </w:rPr>
      </w:pPr>
      <w:r>
        <w:rPr>
          <w:rFonts w:asciiTheme="majorBidi" w:hAnsiTheme="majorBidi" w:cstheme="majorBidi"/>
          <w:sz w:val="24"/>
          <w:szCs w:val="24"/>
        </w:rPr>
        <w:t>Fase kedua</w:t>
      </w:r>
    </w:p>
    <w:p w:rsidR="00F813DB" w:rsidRDefault="00F813DB" w:rsidP="00F813DB">
      <w:pPr>
        <w:pStyle w:val="ListParagraph"/>
        <w:spacing w:line="360" w:lineRule="auto"/>
        <w:ind w:left="-90" w:firstLine="810"/>
        <w:jc w:val="both"/>
        <w:rPr>
          <w:rFonts w:asciiTheme="majorBidi" w:hAnsiTheme="majorBidi" w:cstheme="majorBidi"/>
          <w:sz w:val="24"/>
          <w:szCs w:val="24"/>
        </w:rPr>
      </w:pPr>
      <w:r>
        <w:rPr>
          <w:rFonts w:asciiTheme="majorBidi" w:hAnsiTheme="majorBidi" w:cstheme="majorBidi"/>
          <w:sz w:val="24"/>
          <w:szCs w:val="24"/>
        </w:rPr>
        <w:t xml:space="preserve">Guru </w:t>
      </w:r>
      <w:proofErr w:type="gramStart"/>
      <w:r>
        <w:rPr>
          <w:rFonts w:asciiTheme="majorBidi" w:hAnsiTheme="majorBidi" w:cstheme="majorBidi"/>
          <w:sz w:val="24"/>
          <w:szCs w:val="24"/>
        </w:rPr>
        <w:t>menyampaikan</w:t>
      </w:r>
      <w:proofErr w:type="gramEnd"/>
      <w:r>
        <w:rPr>
          <w:rFonts w:asciiTheme="majorBidi" w:hAnsiTheme="majorBidi" w:cstheme="majorBidi"/>
          <w:sz w:val="24"/>
          <w:szCs w:val="24"/>
        </w:rPr>
        <w:t xml:space="preserve"> informasi, sebab informasi ini merupakan isi akademik.</w:t>
      </w:r>
    </w:p>
    <w:p w:rsidR="00F813DB" w:rsidRDefault="00F813DB" w:rsidP="00F813DB">
      <w:pPr>
        <w:pStyle w:val="ListParagraph"/>
        <w:numPr>
          <w:ilvl w:val="0"/>
          <w:numId w:val="2"/>
        </w:numPr>
        <w:spacing w:line="360" w:lineRule="auto"/>
        <w:ind w:left="-90"/>
        <w:jc w:val="both"/>
        <w:rPr>
          <w:rFonts w:asciiTheme="majorBidi" w:hAnsiTheme="majorBidi" w:cstheme="majorBidi"/>
          <w:sz w:val="24"/>
          <w:szCs w:val="24"/>
        </w:rPr>
      </w:pPr>
      <w:r>
        <w:rPr>
          <w:rFonts w:asciiTheme="majorBidi" w:hAnsiTheme="majorBidi" w:cstheme="majorBidi"/>
          <w:sz w:val="24"/>
          <w:szCs w:val="24"/>
        </w:rPr>
        <w:t>Fase ketiga</w:t>
      </w:r>
    </w:p>
    <w:p w:rsidR="00F813DB" w:rsidRPr="00F813DB" w:rsidRDefault="00F813DB" w:rsidP="00F813DB">
      <w:pPr>
        <w:pStyle w:val="ListParagraph"/>
        <w:spacing w:line="360" w:lineRule="auto"/>
        <w:ind w:left="-90" w:firstLine="810"/>
        <w:jc w:val="both"/>
        <w:rPr>
          <w:rFonts w:asciiTheme="majorBidi" w:hAnsiTheme="majorBidi" w:cstheme="majorBidi"/>
          <w:sz w:val="24"/>
          <w:szCs w:val="24"/>
        </w:rPr>
      </w:pPr>
      <w:r>
        <w:rPr>
          <w:rFonts w:asciiTheme="majorBidi" w:hAnsiTheme="majorBidi" w:cstheme="majorBidi"/>
          <w:sz w:val="24"/>
          <w:szCs w:val="24"/>
        </w:rPr>
        <w:t xml:space="preserve">Guru harus menjelaskan bahwa siswa harus saling bekerja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dalam kelompok. </w:t>
      </w:r>
      <w:proofErr w:type="gramStart"/>
      <w:r>
        <w:rPr>
          <w:rFonts w:asciiTheme="majorBidi" w:hAnsiTheme="majorBidi" w:cstheme="majorBidi"/>
          <w:sz w:val="24"/>
          <w:szCs w:val="24"/>
        </w:rPr>
        <w:t>Penyelesaian tugas kelompok merupakan tujuan kelompok.</w:t>
      </w:r>
      <w:proofErr w:type="gramEnd"/>
      <w:r>
        <w:rPr>
          <w:rFonts w:asciiTheme="majorBidi" w:hAnsiTheme="majorBidi" w:cstheme="majorBidi"/>
          <w:sz w:val="24"/>
          <w:szCs w:val="24"/>
        </w:rPr>
        <w:t xml:space="preserve"> Tiap anggota kelompok memiliki </w:t>
      </w:r>
      <w:proofErr w:type="gramStart"/>
      <w:r>
        <w:rPr>
          <w:rFonts w:asciiTheme="majorBidi" w:hAnsiTheme="majorBidi" w:cstheme="majorBidi"/>
          <w:sz w:val="24"/>
          <w:szCs w:val="24"/>
        </w:rPr>
        <w:t>akuntabilitas  individual</w:t>
      </w:r>
      <w:proofErr w:type="gramEnd"/>
      <w:r>
        <w:rPr>
          <w:rFonts w:asciiTheme="majorBidi" w:hAnsiTheme="majorBidi" w:cstheme="majorBidi"/>
          <w:sz w:val="24"/>
          <w:szCs w:val="24"/>
        </w:rPr>
        <w:t xml:space="preserve"> untuk mendukung tercapainya tujuan kelompok. </w:t>
      </w:r>
      <w:proofErr w:type="gramStart"/>
      <w:r>
        <w:rPr>
          <w:rFonts w:asciiTheme="majorBidi" w:hAnsiTheme="majorBidi" w:cstheme="majorBidi"/>
          <w:sz w:val="24"/>
          <w:szCs w:val="24"/>
        </w:rPr>
        <w:t xml:space="preserve">Pada fase tiga ini terpenting jangan sampai ada </w:t>
      </w:r>
      <w:r>
        <w:rPr>
          <w:rFonts w:asciiTheme="majorBidi" w:hAnsiTheme="majorBidi" w:cstheme="majorBidi"/>
          <w:i/>
          <w:sz w:val="24"/>
          <w:szCs w:val="24"/>
        </w:rPr>
        <w:t>free-rider</w:t>
      </w:r>
      <w:r>
        <w:rPr>
          <w:rFonts w:asciiTheme="majorBidi" w:hAnsiTheme="majorBidi" w:cstheme="majorBidi"/>
          <w:sz w:val="24"/>
          <w:szCs w:val="24"/>
        </w:rPr>
        <w:t xml:space="preserve"> atau anggota yang hanya menggantungkan tugas kelompok pada individu lainya.</w:t>
      </w:r>
      <w:proofErr w:type="gramEnd"/>
    </w:p>
    <w:p w:rsidR="00F813DB" w:rsidRDefault="00F813DB" w:rsidP="00F813DB">
      <w:pPr>
        <w:pStyle w:val="ListParagraph"/>
        <w:numPr>
          <w:ilvl w:val="0"/>
          <w:numId w:val="2"/>
        </w:numPr>
        <w:spacing w:line="360" w:lineRule="auto"/>
        <w:ind w:left="-90"/>
        <w:jc w:val="both"/>
        <w:rPr>
          <w:rFonts w:asciiTheme="majorBidi" w:hAnsiTheme="majorBidi" w:cstheme="majorBidi"/>
          <w:sz w:val="24"/>
          <w:szCs w:val="24"/>
        </w:rPr>
      </w:pPr>
      <w:r>
        <w:rPr>
          <w:rFonts w:asciiTheme="majorBidi" w:hAnsiTheme="majorBidi" w:cstheme="majorBidi"/>
          <w:sz w:val="24"/>
          <w:szCs w:val="24"/>
        </w:rPr>
        <w:t>Fase keempat</w:t>
      </w:r>
    </w:p>
    <w:p w:rsidR="00F813DB" w:rsidRDefault="00F813DB" w:rsidP="00F813DB">
      <w:pPr>
        <w:pStyle w:val="ListParagraph"/>
        <w:spacing w:line="360" w:lineRule="auto"/>
        <w:ind w:left="-90" w:firstLine="810"/>
        <w:jc w:val="both"/>
        <w:rPr>
          <w:rFonts w:asciiTheme="majorBidi" w:hAnsiTheme="majorBidi" w:cstheme="majorBidi"/>
          <w:sz w:val="24"/>
          <w:szCs w:val="24"/>
        </w:rPr>
      </w:pPr>
      <w:r>
        <w:rPr>
          <w:rFonts w:asciiTheme="majorBidi" w:hAnsiTheme="majorBidi" w:cstheme="majorBidi"/>
          <w:sz w:val="24"/>
          <w:szCs w:val="24"/>
        </w:rPr>
        <w:t xml:space="preserve">Guru </w:t>
      </w:r>
      <w:proofErr w:type="gramStart"/>
      <w:r>
        <w:rPr>
          <w:rFonts w:asciiTheme="majorBidi" w:hAnsiTheme="majorBidi" w:cstheme="majorBidi"/>
          <w:sz w:val="24"/>
          <w:szCs w:val="24"/>
        </w:rPr>
        <w:t>perlu</w:t>
      </w:r>
      <w:proofErr w:type="gramEnd"/>
      <w:r>
        <w:rPr>
          <w:rFonts w:asciiTheme="majorBidi" w:hAnsiTheme="majorBidi" w:cstheme="majorBidi"/>
          <w:sz w:val="24"/>
          <w:szCs w:val="24"/>
        </w:rPr>
        <w:t xml:space="preserve"> mendampingi tim-tim belajar, mengingatkan tentang tugas-tugas yang dikerjakan siswa dan waktu yang dialokasikan. </w:t>
      </w:r>
      <w:proofErr w:type="gramStart"/>
      <w:r>
        <w:rPr>
          <w:rFonts w:asciiTheme="majorBidi" w:hAnsiTheme="majorBidi" w:cstheme="majorBidi"/>
          <w:sz w:val="24"/>
          <w:szCs w:val="24"/>
        </w:rPr>
        <w:t>Pada fase ini bantuan yang diberikan guru berupa petunjuk, pengarahan atau meminta beberapa siswa mengulangi hal yang sudah ditunjukkan.</w:t>
      </w:r>
      <w:proofErr w:type="gramEnd"/>
      <w:r>
        <w:rPr>
          <w:rFonts w:asciiTheme="majorBidi" w:hAnsiTheme="majorBidi" w:cstheme="majorBidi"/>
          <w:sz w:val="24"/>
          <w:szCs w:val="24"/>
        </w:rPr>
        <w:t xml:space="preserve"> </w:t>
      </w:r>
    </w:p>
    <w:p w:rsidR="00F813DB" w:rsidRDefault="00F813DB" w:rsidP="00F813DB">
      <w:pPr>
        <w:pStyle w:val="ListParagraph"/>
        <w:numPr>
          <w:ilvl w:val="0"/>
          <w:numId w:val="2"/>
        </w:numPr>
        <w:spacing w:line="360" w:lineRule="auto"/>
        <w:ind w:left="-90"/>
        <w:jc w:val="both"/>
        <w:rPr>
          <w:rFonts w:asciiTheme="majorBidi" w:hAnsiTheme="majorBidi" w:cstheme="majorBidi"/>
          <w:sz w:val="24"/>
          <w:szCs w:val="24"/>
        </w:rPr>
      </w:pPr>
      <w:r>
        <w:rPr>
          <w:rFonts w:asciiTheme="majorBidi" w:hAnsiTheme="majorBidi" w:cstheme="majorBidi"/>
          <w:sz w:val="24"/>
          <w:szCs w:val="24"/>
        </w:rPr>
        <w:t>Fase kelima</w:t>
      </w:r>
    </w:p>
    <w:p w:rsidR="00F813DB" w:rsidRDefault="00F813DB" w:rsidP="00F813DB">
      <w:pPr>
        <w:pStyle w:val="ListParagraph"/>
        <w:spacing w:line="360" w:lineRule="auto"/>
        <w:ind w:left="-90" w:firstLine="810"/>
        <w:jc w:val="both"/>
        <w:rPr>
          <w:rFonts w:asciiTheme="majorBidi" w:hAnsiTheme="majorBidi" w:cstheme="majorBidi"/>
          <w:sz w:val="24"/>
          <w:szCs w:val="24"/>
        </w:rPr>
      </w:pPr>
      <w:r>
        <w:rPr>
          <w:rFonts w:asciiTheme="majorBidi" w:hAnsiTheme="majorBidi" w:cstheme="majorBidi"/>
          <w:sz w:val="24"/>
          <w:szCs w:val="24"/>
        </w:rPr>
        <w:lastRenderedPageBreak/>
        <w:t xml:space="preserve">Guru </w:t>
      </w:r>
      <w:proofErr w:type="gramStart"/>
      <w:r>
        <w:rPr>
          <w:rFonts w:asciiTheme="majorBidi" w:hAnsiTheme="majorBidi" w:cstheme="majorBidi"/>
          <w:sz w:val="24"/>
          <w:szCs w:val="24"/>
        </w:rPr>
        <w:t>melakukan</w:t>
      </w:r>
      <w:proofErr w:type="gramEnd"/>
      <w:r>
        <w:rPr>
          <w:rFonts w:asciiTheme="majorBidi" w:hAnsiTheme="majorBidi" w:cstheme="majorBidi"/>
          <w:sz w:val="24"/>
          <w:szCs w:val="24"/>
        </w:rPr>
        <w:t xml:space="preserve"> evaluasi dengan menggunakan strategi evaluasi yang konsisten dengan tujuan pembelajaran.</w:t>
      </w:r>
    </w:p>
    <w:p w:rsidR="00F813DB" w:rsidRDefault="00F813DB" w:rsidP="00F813DB">
      <w:pPr>
        <w:pStyle w:val="ListParagraph"/>
        <w:numPr>
          <w:ilvl w:val="0"/>
          <w:numId w:val="2"/>
        </w:numPr>
        <w:spacing w:line="360" w:lineRule="auto"/>
        <w:ind w:left="-90"/>
        <w:jc w:val="both"/>
        <w:rPr>
          <w:rFonts w:asciiTheme="majorBidi" w:hAnsiTheme="majorBidi" w:cstheme="majorBidi"/>
          <w:sz w:val="24"/>
          <w:szCs w:val="24"/>
        </w:rPr>
      </w:pPr>
      <w:r>
        <w:rPr>
          <w:rFonts w:asciiTheme="majorBidi" w:hAnsiTheme="majorBidi" w:cstheme="majorBidi"/>
          <w:sz w:val="24"/>
          <w:szCs w:val="24"/>
        </w:rPr>
        <w:t>Fase keenam</w:t>
      </w:r>
    </w:p>
    <w:p w:rsidR="00F813DB" w:rsidRDefault="00F813DB" w:rsidP="00F813DB">
      <w:pPr>
        <w:pStyle w:val="ListParagraph"/>
        <w:spacing w:line="360" w:lineRule="auto"/>
        <w:ind w:left="-90" w:firstLine="810"/>
        <w:jc w:val="both"/>
        <w:rPr>
          <w:rFonts w:asciiTheme="majorBidi" w:hAnsiTheme="majorBidi" w:cstheme="majorBidi"/>
          <w:sz w:val="24"/>
          <w:szCs w:val="24"/>
        </w:rPr>
      </w:pPr>
      <w:r>
        <w:rPr>
          <w:rFonts w:asciiTheme="majorBidi" w:hAnsiTheme="majorBidi" w:cstheme="majorBidi"/>
          <w:sz w:val="24"/>
          <w:szCs w:val="24"/>
        </w:rPr>
        <w:t xml:space="preserve">Guru </w:t>
      </w:r>
      <w:proofErr w:type="gramStart"/>
      <w:r>
        <w:rPr>
          <w:rFonts w:asciiTheme="majorBidi" w:hAnsiTheme="majorBidi" w:cstheme="majorBidi"/>
          <w:sz w:val="24"/>
          <w:szCs w:val="24"/>
        </w:rPr>
        <w:t>memperisapkan</w:t>
      </w:r>
      <w:proofErr w:type="gramEnd"/>
      <w:r>
        <w:rPr>
          <w:rFonts w:asciiTheme="majorBidi" w:hAnsiTheme="majorBidi" w:cstheme="majorBidi"/>
          <w:sz w:val="24"/>
          <w:szCs w:val="24"/>
        </w:rPr>
        <w:t xml:space="preserve"> struktur </w:t>
      </w:r>
      <w:r>
        <w:rPr>
          <w:rFonts w:asciiTheme="majorBidi" w:hAnsiTheme="majorBidi" w:cstheme="majorBidi"/>
          <w:i/>
          <w:sz w:val="24"/>
          <w:szCs w:val="24"/>
        </w:rPr>
        <w:t xml:space="preserve">reward </w:t>
      </w:r>
      <w:r>
        <w:rPr>
          <w:rFonts w:asciiTheme="majorBidi" w:hAnsiTheme="majorBidi" w:cstheme="majorBidi"/>
          <w:sz w:val="24"/>
          <w:szCs w:val="24"/>
        </w:rPr>
        <w:t xml:space="preserve">yang akan diberikan kepada siswa. Variasi </w:t>
      </w:r>
      <w:r>
        <w:rPr>
          <w:rFonts w:asciiTheme="majorBidi" w:hAnsiTheme="majorBidi" w:cstheme="majorBidi"/>
          <w:i/>
          <w:sz w:val="24"/>
          <w:szCs w:val="24"/>
        </w:rPr>
        <w:t xml:space="preserve">reward </w:t>
      </w:r>
      <w:r>
        <w:rPr>
          <w:rFonts w:asciiTheme="majorBidi" w:hAnsiTheme="majorBidi" w:cstheme="majorBidi"/>
          <w:sz w:val="24"/>
          <w:szCs w:val="24"/>
        </w:rPr>
        <w:t xml:space="preserve">dapat dicapai tanpa tergantung </w:t>
      </w:r>
      <w:proofErr w:type="gramStart"/>
      <w:r>
        <w:rPr>
          <w:rFonts w:asciiTheme="majorBidi" w:hAnsiTheme="majorBidi" w:cstheme="majorBidi"/>
          <w:sz w:val="24"/>
          <w:szCs w:val="24"/>
        </w:rPr>
        <w:t>apa</w:t>
      </w:r>
      <w:proofErr w:type="gramEnd"/>
      <w:r>
        <w:rPr>
          <w:rFonts w:asciiTheme="majorBidi" w:hAnsiTheme="majorBidi" w:cstheme="majorBidi"/>
          <w:sz w:val="24"/>
          <w:szCs w:val="24"/>
        </w:rPr>
        <w:t xml:space="preserve"> yang dilakukan oleh orang lain. Struktur </w:t>
      </w:r>
      <w:r>
        <w:rPr>
          <w:rFonts w:asciiTheme="majorBidi" w:hAnsiTheme="majorBidi" w:cstheme="majorBidi"/>
          <w:i/>
          <w:sz w:val="24"/>
          <w:szCs w:val="24"/>
        </w:rPr>
        <w:t xml:space="preserve">reward </w:t>
      </w:r>
      <w:r>
        <w:rPr>
          <w:rFonts w:asciiTheme="majorBidi" w:hAnsiTheme="majorBidi" w:cstheme="majorBidi"/>
          <w:sz w:val="24"/>
          <w:szCs w:val="24"/>
        </w:rPr>
        <w:t xml:space="preserve">kompetitif adalah jika siswa diakui usaha individualnya berdasarkan perbandingan dengan orang lain. Struktur </w:t>
      </w:r>
      <w:r>
        <w:rPr>
          <w:rFonts w:asciiTheme="majorBidi" w:hAnsiTheme="majorBidi" w:cstheme="majorBidi"/>
          <w:i/>
          <w:sz w:val="24"/>
          <w:szCs w:val="24"/>
        </w:rPr>
        <w:t xml:space="preserve">reward </w:t>
      </w:r>
      <w:r>
        <w:rPr>
          <w:rFonts w:asciiTheme="majorBidi" w:hAnsiTheme="majorBidi" w:cstheme="majorBidi"/>
          <w:sz w:val="24"/>
          <w:szCs w:val="24"/>
        </w:rPr>
        <w:t xml:space="preserve">kompetitif diberikan kepada </w:t>
      </w:r>
      <w:proofErr w:type="gramStart"/>
      <w:r>
        <w:rPr>
          <w:rFonts w:asciiTheme="majorBidi" w:hAnsiTheme="majorBidi" w:cstheme="majorBidi"/>
          <w:sz w:val="24"/>
          <w:szCs w:val="24"/>
        </w:rPr>
        <w:t>tim</w:t>
      </w:r>
      <w:proofErr w:type="gramEnd"/>
      <w:r>
        <w:rPr>
          <w:rFonts w:asciiTheme="majorBidi" w:hAnsiTheme="majorBidi" w:cstheme="majorBidi"/>
          <w:sz w:val="24"/>
          <w:szCs w:val="24"/>
        </w:rPr>
        <w:t xml:space="preserve"> meskipun anggota tim-timnya saling bersaing.</w:t>
      </w:r>
      <w:r>
        <w:rPr>
          <w:rStyle w:val="FootnoteReference"/>
          <w:rFonts w:asciiTheme="majorBidi" w:hAnsiTheme="majorBidi" w:cstheme="majorBidi"/>
          <w:sz w:val="24"/>
          <w:szCs w:val="24"/>
        </w:rPr>
        <w:footnoteReference w:id="8"/>
      </w:r>
    </w:p>
    <w:p w:rsidR="00F813DB" w:rsidRDefault="00F813DB" w:rsidP="00F813DB">
      <w:pPr>
        <w:pStyle w:val="ListParagraph"/>
        <w:spacing w:line="360" w:lineRule="auto"/>
        <w:ind w:left="-90" w:firstLine="810"/>
        <w:jc w:val="both"/>
        <w:rPr>
          <w:rFonts w:asciiTheme="majorBidi" w:hAnsiTheme="majorBidi" w:cstheme="majorBidi"/>
          <w:sz w:val="24"/>
          <w:szCs w:val="24"/>
        </w:rPr>
      </w:pPr>
      <w:r>
        <w:rPr>
          <w:rFonts w:asciiTheme="majorBidi" w:hAnsiTheme="majorBidi" w:cstheme="majorBidi"/>
          <w:sz w:val="24"/>
          <w:szCs w:val="24"/>
        </w:rPr>
        <w:t xml:space="preserve">Sementara Karli dan Yuliariatiningsih mengemukakan langkah-langkah dalam pembelajaran kooperatif, yaitu: </w:t>
      </w:r>
    </w:p>
    <w:p w:rsidR="00F813DB" w:rsidRDefault="00F813DB" w:rsidP="00F813DB">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Guru </w:t>
      </w:r>
      <w:proofErr w:type="gramStart"/>
      <w:r>
        <w:rPr>
          <w:rFonts w:asciiTheme="majorBidi" w:hAnsiTheme="majorBidi" w:cstheme="majorBidi"/>
          <w:sz w:val="24"/>
          <w:szCs w:val="24"/>
        </w:rPr>
        <w:t>merancang</w:t>
      </w:r>
      <w:proofErr w:type="gramEnd"/>
      <w:r>
        <w:rPr>
          <w:rFonts w:asciiTheme="majorBidi" w:hAnsiTheme="majorBidi" w:cstheme="majorBidi"/>
          <w:sz w:val="24"/>
          <w:szCs w:val="24"/>
        </w:rPr>
        <w:t xml:space="preserve"> pembelajaran, mempertimbangkan dan menetapkan target pembelajaran yang ingin dicapai. Guru </w:t>
      </w:r>
      <w:proofErr w:type="gramStart"/>
      <w:r>
        <w:rPr>
          <w:rFonts w:asciiTheme="majorBidi" w:hAnsiTheme="majorBidi" w:cstheme="majorBidi"/>
          <w:sz w:val="24"/>
          <w:szCs w:val="24"/>
        </w:rPr>
        <w:t>merancang</w:t>
      </w:r>
      <w:proofErr w:type="gramEnd"/>
      <w:r>
        <w:rPr>
          <w:rFonts w:asciiTheme="majorBidi" w:hAnsiTheme="majorBidi" w:cstheme="majorBidi"/>
          <w:sz w:val="24"/>
          <w:szCs w:val="24"/>
        </w:rPr>
        <w:t xml:space="preserve"> lembar observasi kegiatan siswa dalam belajar secara bersama-sama dalam kelompok-kelompok kecil. Guru </w:t>
      </w:r>
      <w:proofErr w:type="gramStart"/>
      <w:r>
        <w:rPr>
          <w:rFonts w:asciiTheme="majorBidi" w:hAnsiTheme="majorBidi" w:cstheme="majorBidi"/>
          <w:sz w:val="24"/>
          <w:szCs w:val="24"/>
        </w:rPr>
        <w:t>mengarahkan</w:t>
      </w:r>
      <w:proofErr w:type="gramEnd"/>
      <w:r>
        <w:rPr>
          <w:rFonts w:asciiTheme="majorBidi" w:hAnsiTheme="majorBidi" w:cstheme="majorBidi"/>
          <w:sz w:val="24"/>
          <w:szCs w:val="24"/>
        </w:rPr>
        <w:t xml:space="preserve"> dan membimbing siswa baik secara individu maupun kelompok. </w:t>
      </w:r>
      <w:proofErr w:type="gramStart"/>
      <w:r>
        <w:rPr>
          <w:rFonts w:asciiTheme="majorBidi" w:hAnsiTheme="majorBidi" w:cstheme="majorBidi"/>
          <w:sz w:val="24"/>
          <w:szCs w:val="24"/>
        </w:rPr>
        <w:t>Memberikan kesempatan kepada siswa untuk mempersiapkan hasil kerjanya.</w:t>
      </w:r>
      <w:proofErr w:type="gramEnd"/>
    </w:p>
    <w:p w:rsidR="00F813DB" w:rsidRDefault="00F813DB" w:rsidP="00F813D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Keempat langkah-langkah dalam pembelajaran kooperatif di atas diuraikan sebagai berikut: </w:t>
      </w:r>
    </w:p>
    <w:p w:rsidR="00F813DB" w:rsidRDefault="00F813DB" w:rsidP="00F813DB">
      <w:pPr>
        <w:pStyle w:val="ListParagraph"/>
        <w:numPr>
          <w:ilvl w:val="0"/>
          <w:numId w:val="3"/>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Guru </w:t>
      </w:r>
      <w:proofErr w:type="gramStart"/>
      <w:r>
        <w:rPr>
          <w:rFonts w:asciiTheme="majorBidi" w:hAnsiTheme="majorBidi" w:cstheme="majorBidi"/>
          <w:sz w:val="24"/>
          <w:szCs w:val="24"/>
        </w:rPr>
        <w:t>merancang</w:t>
      </w:r>
      <w:proofErr w:type="gramEnd"/>
      <w:r>
        <w:rPr>
          <w:rFonts w:asciiTheme="majorBidi" w:hAnsiTheme="majorBidi" w:cstheme="majorBidi"/>
          <w:sz w:val="24"/>
          <w:szCs w:val="24"/>
        </w:rPr>
        <w:t xml:space="preserve"> pembelajaran, mempertimbangkan dan menetapkan target pembelajaran yang ingin dicapai oleh guru sesuai dengan tuntutan materi pembelajaran. Guru juga menetapkan sikap dan keterampilan-keterampilan sosial yang diharapkan dapat dikembangkan oleh guru selama berlangsungnya proses pembelajaran. Selain itu, guru juga mengorganisir materi tugas-tugas yang dikerjakan bersama-sama dalam dimensi kerja kelompok oleh siswa melalui keaktifan semua anggota kelompok.</w:t>
      </w:r>
    </w:p>
    <w:p w:rsidR="00F813DB" w:rsidRDefault="00F813DB" w:rsidP="00F813DB">
      <w:pPr>
        <w:pStyle w:val="ListParagraph"/>
        <w:numPr>
          <w:ilvl w:val="0"/>
          <w:numId w:val="3"/>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Guru </w:t>
      </w:r>
      <w:proofErr w:type="gramStart"/>
      <w:r>
        <w:rPr>
          <w:rFonts w:asciiTheme="majorBidi" w:hAnsiTheme="majorBidi" w:cstheme="majorBidi"/>
          <w:sz w:val="24"/>
          <w:szCs w:val="24"/>
        </w:rPr>
        <w:t>merancang</w:t>
      </w:r>
      <w:proofErr w:type="gramEnd"/>
      <w:r>
        <w:rPr>
          <w:rFonts w:asciiTheme="majorBidi" w:hAnsiTheme="majorBidi" w:cstheme="majorBidi"/>
          <w:sz w:val="24"/>
          <w:szCs w:val="24"/>
        </w:rPr>
        <w:t xml:space="preserve"> lembar observasi kegiatan siswa dalam belajar secara bersama-sama dalam kelompok-kelompok kecil. Dalam penyampaian materi pelajaran, pemahaman dan pendalamannya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dilakukan siswa ketika belajar secara bersama-sama dalam kelompok. Pemahaman dan konsep guru </w:t>
      </w:r>
      <w:r>
        <w:rPr>
          <w:rFonts w:asciiTheme="majorBidi" w:hAnsiTheme="majorBidi" w:cstheme="majorBidi"/>
          <w:sz w:val="24"/>
          <w:szCs w:val="24"/>
        </w:rPr>
        <w:lastRenderedPageBreak/>
        <w:t>terhadap siswa secara individual sangat menentukan kebersamaan dari kelompok yang dibentuk oleh guru dalam proses pembelajaran.</w:t>
      </w:r>
    </w:p>
    <w:p w:rsidR="00F813DB" w:rsidRDefault="00F813DB" w:rsidP="00F813DB">
      <w:pPr>
        <w:pStyle w:val="ListParagraph"/>
        <w:numPr>
          <w:ilvl w:val="0"/>
          <w:numId w:val="3"/>
        </w:numPr>
        <w:spacing w:line="360" w:lineRule="auto"/>
        <w:jc w:val="both"/>
        <w:rPr>
          <w:rFonts w:asciiTheme="majorBidi" w:hAnsiTheme="majorBidi" w:cstheme="majorBidi"/>
          <w:sz w:val="24"/>
          <w:szCs w:val="24"/>
        </w:rPr>
      </w:pPr>
      <w:r>
        <w:rPr>
          <w:rFonts w:asciiTheme="majorBidi" w:hAnsiTheme="majorBidi" w:cstheme="majorBidi"/>
          <w:sz w:val="24"/>
          <w:szCs w:val="24"/>
        </w:rPr>
        <w:t>Dalam melakukan kegiatan observasi terhadap siswa, guru mengarahkan dan membimbing siswa, baik secara individual maupun kelompok, dalam pemahaman materi maupun mengenai sikap dan perilaku siswa selama berlangsungnya proses pembelajaran.</w:t>
      </w:r>
    </w:p>
    <w:p w:rsidR="00F813DB" w:rsidRPr="00F813DB" w:rsidRDefault="00F813DB" w:rsidP="00F813DB">
      <w:pPr>
        <w:pStyle w:val="ListParagraph"/>
        <w:numPr>
          <w:ilvl w:val="0"/>
          <w:numId w:val="3"/>
        </w:numPr>
        <w:spacing w:line="360" w:lineRule="auto"/>
        <w:jc w:val="both"/>
        <w:rPr>
          <w:rFonts w:asciiTheme="majorBidi" w:hAnsiTheme="majorBidi" w:cstheme="majorBidi"/>
          <w:sz w:val="24"/>
          <w:szCs w:val="24"/>
        </w:rPr>
      </w:pPr>
      <w:r>
        <w:rPr>
          <w:rFonts w:asciiTheme="majorBidi" w:hAnsiTheme="majorBidi" w:cstheme="majorBidi"/>
          <w:sz w:val="24"/>
          <w:szCs w:val="24"/>
        </w:rPr>
        <w:t>Langkah selanjutnya adalah guru memberikan kesempatan kepada siswa untuk mempresentasikan hasil kerjanya. Guru juga memberikan penekanan terhadap nilai, sikap dan perilaku sosial yang dikembangkan dan dilatih oleh para siswa dalam kelas.</w:t>
      </w:r>
      <w:r>
        <w:rPr>
          <w:rStyle w:val="FootnoteReference"/>
          <w:rFonts w:asciiTheme="majorBidi" w:hAnsiTheme="majorBidi" w:cstheme="majorBidi"/>
          <w:sz w:val="24"/>
          <w:szCs w:val="24"/>
        </w:rPr>
        <w:footnoteReference w:id="9"/>
      </w:r>
    </w:p>
    <w:p w:rsidR="001A3DCE" w:rsidRDefault="005D454B" w:rsidP="004E3767">
      <w:pPr>
        <w:spacing w:line="360" w:lineRule="auto"/>
        <w:rPr>
          <w:rFonts w:asciiTheme="majorBidi" w:hAnsiTheme="majorBidi" w:cstheme="majorBidi"/>
          <w:b/>
          <w:sz w:val="24"/>
          <w:szCs w:val="24"/>
        </w:rPr>
      </w:pPr>
      <w:r>
        <w:rPr>
          <w:rFonts w:asciiTheme="majorBidi" w:hAnsiTheme="majorBidi" w:cstheme="majorBidi"/>
          <w:b/>
          <w:sz w:val="24"/>
          <w:szCs w:val="24"/>
        </w:rPr>
        <w:t>Perbandingan Pembelajaran Kooperatif Dan Tradisional</w:t>
      </w:r>
    </w:p>
    <w:p w:rsidR="001A3DCE" w:rsidRDefault="001A3DCE" w:rsidP="001A3DCE">
      <w:pPr>
        <w:spacing w:line="360" w:lineRule="auto"/>
        <w:jc w:val="both"/>
        <w:rPr>
          <w:rFonts w:asciiTheme="majorBidi" w:hAnsiTheme="majorBidi" w:cstheme="majorBidi"/>
          <w:sz w:val="24"/>
          <w:szCs w:val="24"/>
        </w:rPr>
      </w:pPr>
      <w:proofErr w:type="gramStart"/>
      <w:r>
        <w:rPr>
          <w:rFonts w:asciiTheme="majorBidi" w:hAnsiTheme="majorBidi" w:cstheme="majorBidi"/>
          <w:sz w:val="24"/>
          <w:szCs w:val="24"/>
        </w:rPr>
        <w:t>Tabel 2.</w:t>
      </w:r>
      <w:proofErr w:type="gramEnd"/>
      <w:r>
        <w:rPr>
          <w:rFonts w:asciiTheme="majorBidi" w:hAnsiTheme="majorBidi" w:cstheme="majorBidi"/>
          <w:sz w:val="24"/>
          <w:szCs w:val="24"/>
        </w:rPr>
        <w:t xml:space="preserve"> Perbandingan Pembelajaran Kooperatif dan Pembelajaran Tradisional</w:t>
      </w:r>
    </w:p>
    <w:tbl>
      <w:tblPr>
        <w:tblStyle w:val="TableGrid"/>
        <w:tblW w:w="0" w:type="auto"/>
        <w:tblInd w:w="108" w:type="dxa"/>
        <w:tblLook w:val="04A0"/>
      </w:tblPr>
      <w:tblGrid>
        <w:gridCol w:w="3969"/>
        <w:gridCol w:w="3591"/>
      </w:tblGrid>
      <w:tr w:rsidR="001A3DCE" w:rsidTr="001A3DCE">
        <w:tc>
          <w:tcPr>
            <w:tcW w:w="3969" w:type="dxa"/>
          </w:tcPr>
          <w:p w:rsidR="001A3DCE" w:rsidRDefault="001A3DCE" w:rsidP="001A3DCE">
            <w:pPr>
              <w:spacing w:line="360" w:lineRule="auto"/>
              <w:jc w:val="center"/>
              <w:rPr>
                <w:rFonts w:asciiTheme="majorBidi" w:hAnsiTheme="majorBidi" w:cstheme="majorBidi"/>
                <w:sz w:val="24"/>
                <w:szCs w:val="24"/>
              </w:rPr>
            </w:pPr>
            <w:r>
              <w:rPr>
                <w:rFonts w:asciiTheme="majorBidi" w:hAnsiTheme="majorBidi" w:cstheme="majorBidi"/>
                <w:sz w:val="24"/>
                <w:szCs w:val="24"/>
              </w:rPr>
              <w:t>Pembelajaran Kooperatif</w:t>
            </w:r>
          </w:p>
        </w:tc>
        <w:tc>
          <w:tcPr>
            <w:tcW w:w="3591" w:type="dxa"/>
          </w:tcPr>
          <w:p w:rsidR="001A3DCE" w:rsidRDefault="001A3DCE" w:rsidP="001A3DCE">
            <w:pPr>
              <w:spacing w:line="360" w:lineRule="auto"/>
              <w:jc w:val="center"/>
              <w:rPr>
                <w:rFonts w:asciiTheme="majorBidi" w:hAnsiTheme="majorBidi" w:cstheme="majorBidi"/>
                <w:sz w:val="24"/>
                <w:szCs w:val="24"/>
              </w:rPr>
            </w:pPr>
            <w:r>
              <w:rPr>
                <w:rFonts w:asciiTheme="majorBidi" w:hAnsiTheme="majorBidi" w:cstheme="majorBidi"/>
                <w:sz w:val="24"/>
                <w:szCs w:val="24"/>
              </w:rPr>
              <w:t>Pembelajaran Tradisional</w:t>
            </w:r>
          </w:p>
        </w:tc>
      </w:tr>
      <w:tr w:rsidR="001A3DCE" w:rsidTr="001A3DCE">
        <w:tc>
          <w:tcPr>
            <w:tcW w:w="3969" w:type="dxa"/>
          </w:tcPr>
          <w:p w:rsidR="001A3DCE" w:rsidRPr="001A3DCE" w:rsidRDefault="001A3DCE" w:rsidP="001A3DCE">
            <w:pPr>
              <w:spacing w:line="360" w:lineRule="auto"/>
              <w:jc w:val="both"/>
              <w:rPr>
                <w:rFonts w:asciiTheme="majorBidi" w:hAnsiTheme="majorBidi" w:cstheme="majorBidi"/>
                <w:i/>
                <w:sz w:val="24"/>
                <w:szCs w:val="24"/>
              </w:rPr>
            </w:pPr>
            <w:r>
              <w:rPr>
                <w:rFonts w:asciiTheme="majorBidi" w:hAnsiTheme="majorBidi" w:cstheme="majorBidi"/>
                <w:sz w:val="24"/>
                <w:szCs w:val="24"/>
              </w:rPr>
              <w:t xml:space="preserve">Interpedensi positif dengan prosedur-prosedur yang terstruktur jelas </w:t>
            </w:r>
            <w:r>
              <w:rPr>
                <w:rFonts w:asciiTheme="majorBidi" w:hAnsiTheme="majorBidi" w:cstheme="majorBidi"/>
                <w:i/>
                <w:sz w:val="24"/>
                <w:szCs w:val="24"/>
              </w:rPr>
              <w:t>(positive interpedence with structured)</w:t>
            </w:r>
          </w:p>
        </w:tc>
        <w:tc>
          <w:tcPr>
            <w:tcW w:w="3591" w:type="dxa"/>
          </w:tcPr>
          <w:p w:rsidR="001A3DCE" w:rsidRPr="001A3DCE" w:rsidRDefault="001A3DCE" w:rsidP="001A3DCE">
            <w:pPr>
              <w:spacing w:before="240" w:line="360" w:lineRule="auto"/>
              <w:jc w:val="both"/>
              <w:rPr>
                <w:rFonts w:asciiTheme="majorBidi" w:hAnsiTheme="majorBidi" w:cstheme="majorBidi"/>
                <w:sz w:val="24"/>
                <w:szCs w:val="24"/>
              </w:rPr>
            </w:pPr>
            <w:r>
              <w:rPr>
                <w:rFonts w:asciiTheme="majorBidi" w:hAnsiTheme="majorBidi" w:cstheme="majorBidi"/>
                <w:sz w:val="24"/>
                <w:szCs w:val="24"/>
              </w:rPr>
              <w:t>Tidak ada interpedensi positif (</w:t>
            </w:r>
            <w:r>
              <w:rPr>
                <w:rFonts w:asciiTheme="majorBidi" w:hAnsiTheme="majorBidi" w:cstheme="majorBidi"/>
                <w:i/>
                <w:sz w:val="24"/>
                <w:szCs w:val="24"/>
              </w:rPr>
              <w:t>no positive interpedence)</w:t>
            </w:r>
          </w:p>
        </w:tc>
      </w:tr>
      <w:tr w:rsidR="001A3DCE" w:rsidTr="001A3DCE">
        <w:tc>
          <w:tcPr>
            <w:tcW w:w="3969"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Akuntabilitas individu atas pembagian kerja kelompok (</w:t>
            </w:r>
            <w:r>
              <w:rPr>
                <w:rFonts w:asciiTheme="majorBidi" w:hAnsiTheme="majorBidi" w:cstheme="majorBidi"/>
                <w:i/>
                <w:sz w:val="24"/>
                <w:szCs w:val="24"/>
              </w:rPr>
              <w:t>a clear accountability for their individual’s share of the group work</w:t>
            </w:r>
            <w:r>
              <w:rPr>
                <w:rFonts w:asciiTheme="majorBidi" w:hAnsiTheme="majorBidi" w:cstheme="majorBidi"/>
                <w:sz w:val="24"/>
                <w:szCs w:val="24"/>
              </w:rPr>
              <w:t>)</w:t>
            </w:r>
          </w:p>
        </w:tc>
        <w:tc>
          <w:tcPr>
            <w:tcW w:w="3591"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Tidak ada akuntabilitas atas pembagian kerja kelompok (</w:t>
            </w:r>
            <w:r>
              <w:rPr>
                <w:rFonts w:asciiTheme="majorBidi" w:hAnsiTheme="majorBidi" w:cstheme="majorBidi"/>
                <w:i/>
                <w:sz w:val="24"/>
                <w:szCs w:val="24"/>
              </w:rPr>
              <w:t>no accountability for individual share of the group’s work</w:t>
            </w:r>
            <w:r>
              <w:rPr>
                <w:rFonts w:asciiTheme="majorBidi" w:hAnsiTheme="majorBidi" w:cstheme="majorBidi"/>
                <w:sz w:val="24"/>
                <w:szCs w:val="24"/>
              </w:rPr>
              <w:t>)</w:t>
            </w:r>
          </w:p>
        </w:tc>
      </w:tr>
      <w:tr w:rsidR="001A3DCE" w:rsidTr="001A3DCE">
        <w:tc>
          <w:tcPr>
            <w:tcW w:w="3969"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Relatif menekankan kelompok yang terdiri dari sisiwa dengan level kemampuan yang berbeda (</w:t>
            </w:r>
            <w:r>
              <w:rPr>
                <w:rFonts w:asciiTheme="majorBidi" w:hAnsiTheme="majorBidi" w:cstheme="majorBidi"/>
                <w:i/>
                <w:sz w:val="24"/>
                <w:szCs w:val="24"/>
              </w:rPr>
              <w:t>heteregenous ability grouping</w:t>
            </w:r>
            <w:r>
              <w:rPr>
                <w:rFonts w:asciiTheme="majorBidi" w:hAnsiTheme="majorBidi" w:cstheme="majorBidi"/>
                <w:sz w:val="24"/>
                <w:szCs w:val="24"/>
              </w:rPr>
              <w:t>)</w:t>
            </w:r>
          </w:p>
        </w:tc>
        <w:tc>
          <w:tcPr>
            <w:tcW w:w="3591"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Cenderung menekankan kelompok yang terdiri dari siswa dengan level kemampuan yang setara (</w:t>
            </w:r>
            <w:r>
              <w:rPr>
                <w:rFonts w:asciiTheme="majorBidi" w:hAnsiTheme="majorBidi" w:cstheme="majorBidi"/>
                <w:i/>
                <w:sz w:val="24"/>
                <w:szCs w:val="24"/>
              </w:rPr>
              <w:t>homogeneous ability grouping</w:t>
            </w:r>
            <w:r>
              <w:rPr>
                <w:rFonts w:asciiTheme="majorBidi" w:hAnsiTheme="majorBidi" w:cstheme="majorBidi"/>
                <w:sz w:val="24"/>
                <w:szCs w:val="24"/>
              </w:rPr>
              <w:t>)</w:t>
            </w:r>
          </w:p>
        </w:tc>
      </w:tr>
      <w:tr w:rsidR="001A3DCE" w:rsidTr="001A3DCE">
        <w:tc>
          <w:tcPr>
            <w:tcW w:w="3969"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Saling berbagi peran kepemimpinan (</w:t>
            </w:r>
            <w:r>
              <w:rPr>
                <w:rFonts w:asciiTheme="majorBidi" w:hAnsiTheme="majorBidi" w:cstheme="majorBidi"/>
                <w:i/>
                <w:sz w:val="24"/>
                <w:szCs w:val="24"/>
              </w:rPr>
              <w:t>sharing of leadership roles</w:t>
            </w:r>
            <w:r>
              <w:rPr>
                <w:rFonts w:asciiTheme="majorBidi" w:hAnsiTheme="majorBidi" w:cstheme="majorBidi"/>
                <w:sz w:val="24"/>
                <w:szCs w:val="24"/>
              </w:rPr>
              <w:t>)</w:t>
            </w:r>
          </w:p>
        </w:tc>
        <w:tc>
          <w:tcPr>
            <w:tcW w:w="3591"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Jarang menunjukkan pemimpin kelompok (</w:t>
            </w:r>
            <w:r>
              <w:rPr>
                <w:rFonts w:asciiTheme="majorBidi" w:hAnsiTheme="majorBidi" w:cstheme="majorBidi"/>
                <w:i/>
                <w:sz w:val="24"/>
                <w:szCs w:val="24"/>
              </w:rPr>
              <w:t>few being appointed or put in charge of the group</w:t>
            </w:r>
            <w:r>
              <w:rPr>
                <w:rFonts w:asciiTheme="majorBidi" w:hAnsiTheme="majorBidi" w:cstheme="majorBidi"/>
                <w:sz w:val="24"/>
                <w:szCs w:val="24"/>
              </w:rPr>
              <w:t>)</w:t>
            </w:r>
          </w:p>
        </w:tc>
      </w:tr>
      <w:tr w:rsidR="001A3DCE" w:rsidTr="001A3DCE">
        <w:tc>
          <w:tcPr>
            <w:tcW w:w="3969"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Masing-masing anggota saling menshare tugas pembelajaran dengan anggota yang lain (</w:t>
            </w:r>
            <w:r>
              <w:rPr>
                <w:rFonts w:asciiTheme="majorBidi" w:hAnsiTheme="majorBidi" w:cstheme="majorBidi"/>
                <w:i/>
                <w:sz w:val="24"/>
                <w:szCs w:val="24"/>
              </w:rPr>
              <w:t>sharing of the appointed learning task</w:t>
            </w:r>
            <w:r>
              <w:rPr>
                <w:rFonts w:asciiTheme="majorBidi" w:hAnsiTheme="majorBidi" w:cstheme="majorBidi"/>
                <w:sz w:val="24"/>
                <w:szCs w:val="24"/>
              </w:rPr>
              <w:t>)</w:t>
            </w:r>
          </w:p>
        </w:tc>
        <w:tc>
          <w:tcPr>
            <w:tcW w:w="3591"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Masing-masing anggota jarang yang membantu anggotanya yang lain untuk belajar (</w:t>
            </w:r>
            <w:r>
              <w:rPr>
                <w:rFonts w:asciiTheme="majorBidi" w:hAnsiTheme="majorBidi" w:cstheme="majorBidi"/>
                <w:i/>
                <w:sz w:val="24"/>
                <w:szCs w:val="24"/>
              </w:rPr>
              <w:t>each seldom responsible for other’s learning</w:t>
            </w:r>
            <w:r>
              <w:rPr>
                <w:rFonts w:asciiTheme="majorBidi" w:hAnsiTheme="majorBidi" w:cstheme="majorBidi"/>
                <w:sz w:val="24"/>
                <w:szCs w:val="24"/>
              </w:rPr>
              <w:t>)</w:t>
            </w:r>
          </w:p>
        </w:tc>
      </w:tr>
      <w:tr w:rsidR="001A3DCE" w:rsidTr="001A3DCE">
        <w:tc>
          <w:tcPr>
            <w:tcW w:w="3969"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Bertujuan memaksimalkan pembelajaran setiap anggota kelompok (</w:t>
            </w:r>
            <w:r>
              <w:rPr>
                <w:rFonts w:asciiTheme="majorBidi" w:hAnsiTheme="majorBidi" w:cstheme="majorBidi"/>
                <w:i/>
                <w:sz w:val="24"/>
                <w:szCs w:val="24"/>
              </w:rPr>
              <w:t>aining to develop each member’s learning to the maximum)</w:t>
            </w:r>
            <w:r>
              <w:rPr>
                <w:rFonts w:asciiTheme="majorBidi" w:hAnsiTheme="majorBidi" w:cstheme="majorBidi"/>
                <w:sz w:val="24"/>
                <w:szCs w:val="24"/>
              </w:rPr>
              <w:t>)</w:t>
            </w:r>
          </w:p>
        </w:tc>
        <w:tc>
          <w:tcPr>
            <w:tcW w:w="3591"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Fokus hanya untuk menyelesaikan tugas (</w:t>
            </w:r>
            <w:r>
              <w:rPr>
                <w:rFonts w:asciiTheme="majorBidi" w:hAnsiTheme="majorBidi" w:cstheme="majorBidi"/>
                <w:i/>
                <w:sz w:val="24"/>
                <w:szCs w:val="24"/>
              </w:rPr>
              <w:t>focusing only on accomplishing the assigments</w:t>
            </w:r>
            <w:r>
              <w:rPr>
                <w:rFonts w:asciiTheme="majorBidi" w:hAnsiTheme="majorBidi" w:cstheme="majorBidi"/>
                <w:sz w:val="24"/>
                <w:szCs w:val="24"/>
              </w:rPr>
              <w:t>)</w:t>
            </w:r>
          </w:p>
        </w:tc>
      </w:tr>
      <w:tr w:rsidR="001A3DCE" w:rsidTr="001A3DCE">
        <w:tc>
          <w:tcPr>
            <w:tcW w:w="3969"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Menjaga relasi kerja sama yang baik (</w:t>
            </w:r>
            <w:r>
              <w:rPr>
                <w:rFonts w:asciiTheme="majorBidi" w:hAnsiTheme="majorBidi" w:cstheme="majorBidi"/>
                <w:i/>
                <w:sz w:val="24"/>
                <w:szCs w:val="24"/>
              </w:rPr>
              <w:t>maintaining of good working relationship</w:t>
            </w:r>
            <w:r>
              <w:rPr>
                <w:rFonts w:asciiTheme="majorBidi" w:hAnsiTheme="majorBidi" w:cstheme="majorBidi"/>
                <w:sz w:val="24"/>
                <w:szCs w:val="24"/>
              </w:rPr>
              <w:t>)</w:t>
            </w:r>
          </w:p>
        </w:tc>
        <w:tc>
          <w:tcPr>
            <w:tcW w:w="3591"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Acap kali mengabaikan relasi kerja sama yang baik (</w:t>
            </w:r>
            <w:r>
              <w:rPr>
                <w:rFonts w:asciiTheme="majorBidi" w:hAnsiTheme="majorBidi" w:cstheme="majorBidi"/>
                <w:i/>
                <w:sz w:val="24"/>
                <w:szCs w:val="24"/>
              </w:rPr>
              <w:t>frequen beglect of good working relationship</w:t>
            </w:r>
            <w:r>
              <w:rPr>
                <w:rFonts w:asciiTheme="majorBidi" w:hAnsiTheme="majorBidi" w:cstheme="majorBidi"/>
                <w:sz w:val="24"/>
                <w:szCs w:val="24"/>
              </w:rPr>
              <w:t>)</w:t>
            </w:r>
          </w:p>
        </w:tc>
      </w:tr>
      <w:tr w:rsidR="001A3DCE" w:rsidTr="001A3DCE">
        <w:tc>
          <w:tcPr>
            <w:tcW w:w="3969"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Mengajar keterampilan bekerja sama yang efektif (</w:t>
            </w:r>
            <w:r>
              <w:rPr>
                <w:rFonts w:asciiTheme="majorBidi" w:hAnsiTheme="majorBidi" w:cstheme="majorBidi"/>
                <w:i/>
                <w:sz w:val="24"/>
                <w:szCs w:val="24"/>
              </w:rPr>
              <w:t>teaching of collaborate skills</w:t>
            </w:r>
            <w:r>
              <w:rPr>
                <w:rFonts w:asciiTheme="majorBidi" w:hAnsiTheme="majorBidi" w:cstheme="majorBidi"/>
                <w:sz w:val="24"/>
                <w:szCs w:val="24"/>
              </w:rPr>
              <w:t>)</w:t>
            </w:r>
          </w:p>
        </w:tc>
        <w:tc>
          <w:tcPr>
            <w:tcW w:w="3591"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Menganggap semua siswa bisa bekerja sama dengan baik (</w:t>
            </w:r>
            <w:r>
              <w:rPr>
                <w:rFonts w:asciiTheme="majorBidi" w:hAnsiTheme="majorBidi" w:cstheme="majorBidi"/>
                <w:i/>
                <w:sz w:val="24"/>
                <w:szCs w:val="24"/>
              </w:rPr>
              <w:t>assuming that students already have the required skills</w:t>
            </w:r>
            <w:r>
              <w:rPr>
                <w:rFonts w:asciiTheme="majorBidi" w:hAnsiTheme="majorBidi" w:cstheme="majorBidi"/>
                <w:sz w:val="24"/>
                <w:szCs w:val="24"/>
              </w:rPr>
              <w:t>)</w:t>
            </w:r>
          </w:p>
        </w:tc>
      </w:tr>
      <w:tr w:rsidR="001A3DCE" w:rsidTr="001A3DCE">
        <w:tc>
          <w:tcPr>
            <w:tcW w:w="3969" w:type="dxa"/>
          </w:tcPr>
          <w:p w:rsidR="001A3DCE" w:rsidRP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Observasi guru pada kualitas </w:t>
            </w:r>
            <w:r>
              <w:rPr>
                <w:rFonts w:asciiTheme="majorBidi" w:hAnsiTheme="majorBidi" w:cstheme="majorBidi"/>
                <w:i/>
                <w:sz w:val="24"/>
                <w:szCs w:val="24"/>
              </w:rPr>
              <w:t xml:space="preserve">teamwork </w:t>
            </w:r>
            <w:r>
              <w:rPr>
                <w:rFonts w:asciiTheme="majorBidi" w:hAnsiTheme="majorBidi" w:cstheme="majorBidi"/>
                <w:sz w:val="24"/>
                <w:szCs w:val="24"/>
              </w:rPr>
              <w:t>siswa (</w:t>
            </w:r>
            <w:r>
              <w:rPr>
                <w:rFonts w:asciiTheme="majorBidi" w:hAnsiTheme="majorBidi" w:cstheme="majorBidi"/>
                <w:i/>
                <w:sz w:val="24"/>
                <w:szCs w:val="24"/>
              </w:rPr>
              <w:t>teachers observation of students teamwork</w:t>
            </w:r>
            <w:r>
              <w:rPr>
                <w:rFonts w:asciiTheme="majorBidi" w:hAnsiTheme="majorBidi" w:cstheme="majorBidi"/>
                <w:sz w:val="24"/>
                <w:szCs w:val="24"/>
              </w:rPr>
              <w:t>)</w:t>
            </w:r>
          </w:p>
        </w:tc>
        <w:tc>
          <w:tcPr>
            <w:tcW w:w="3591"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Jarang ada observasi dari guru (</w:t>
            </w:r>
            <w:r>
              <w:rPr>
                <w:rFonts w:asciiTheme="majorBidi" w:hAnsiTheme="majorBidi" w:cstheme="majorBidi"/>
                <w:i/>
                <w:sz w:val="24"/>
                <w:szCs w:val="24"/>
              </w:rPr>
              <w:t>little teacher observation</w:t>
            </w:r>
            <w:r>
              <w:rPr>
                <w:rFonts w:asciiTheme="majorBidi" w:hAnsiTheme="majorBidi" w:cstheme="majorBidi"/>
                <w:sz w:val="24"/>
                <w:szCs w:val="24"/>
              </w:rPr>
              <w:t>)</w:t>
            </w:r>
          </w:p>
        </w:tc>
      </w:tr>
      <w:tr w:rsidR="001A3DCE" w:rsidTr="001A3DCE">
        <w:tc>
          <w:tcPr>
            <w:tcW w:w="3969"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Merancang prosedur-prosedur yang jelas dan mengalokasikan waktu yang memadai untuk pemrosesan kelompok (</w:t>
            </w:r>
            <w:r>
              <w:rPr>
                <w:rFonts w:asciiTheme="majorBidi" w:hAnsiTheme="majorBidi" w:cstheme="majorBidi"/>
                <w:i/>
                <w:sz w:val="24"/>
                <w:szCs w:val="24"/>
              </w:rPr>
              <w:t>atructuring of the procedures and time for the processing</w:t>
            </w:r>
            <w:r>
              <w:rPr>
                <w:rFonts w:asciiTheme="majorBidi" w:hAnsiTheme="majorBidi" w:cstheme="majorBidi"/>
                <w:sz w:val="24"/>
                <w:szCs w:val="24"/>
              </w:rPr>
              <w:t>)</w:t>
            </w:r>
          </w:p>
        </w:tc>
        <w:tc>
          <w:tcPr>
            <w:tcW w:w="3591" w:type="dxa"/>
          </w:tcPr>
          <w:p w:rsidR="001A3DCE" w:rsidRDefault="001A3DCE" w:rsidP="001A3DCE">
            <w:pPr>
              <w:spacing w:line="360" w:lineRule="auto"/>
              <w:jc w:val="both"/>
              <w:rPr>
                <w:rFonts w:asciiTheme="majorBidi" w:hAnsiTheme="majorBidi" w:cstheme="majorBidi"/>
                <w:sz w:val="24"/>
                <w:szCs w:val="24"/>
              </w:rPr>
            </w:pPr>
            <w:r>
              <w:rPr>
                <w:rFonts w:asciiTheme="majorBidi" w:hAnsiTheme="majorBidi" w:cstheme="majorBidi"/>
                <w:sz w:val="24"/>
                <w:szCs w:val="24"/>
              </w:rPr>
              <w:t>Jarang merancang prosedur dan mengalokasikan waktu untuk pemrosesan kelompok (</w:t>
            </w:r>
            <w:r>
              <w:rPr>
                <w:rFonts w:asciiTheme="majorBidi" w:hAnsiTheme="majorBidi" w:cstheme="majorBidi"/>
                <w:i/>
                <w:sz w:val="24"/>
                <w:szCs w:val="24"/>
              </w:rPr>
              <w:t>rare structuring of procedures and time for the processing</w:t>
            </w:r>
            <w:r>
              <w:rPr>
                <w:rFonts w:asciiTheme="majorBidi" w:hAnsiTheme="majorBidi" w:cstheme="majorBidi"/>
                <w:sz w:val="24"/>
                <w:szCs w:val="24"/>
              </w:rPr>
              <w:t>)</w:t>
            </w:r>
          </w:p>
        </w:tc>
      </w:tr>
    </w:tbl>
    <w:p w:rsidR="001A3DCE" w:rsidRDefault="003212D3" w:rsidP="003212D3">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sz w:val="24"/>
          <w:szCs w:val="24"/>
        </w:rPr>
        <w:tab/>
        <w:t>Selain tabel diatas terdapat pula kelebihan dan kekurangan dari pembelajaran kooperatif sendiri diantaranya:</w:t>
      </w:r>
    </w:p>
    <w:p w:rsidR="001A3DCE" w:rsidRPr="003212D3" w:rsidRDefault="003212D3" w:rsidP="003212D3">
      <w:pPr>
        <w:spacing w:line="360" w:lineRule="auto"/>
        <w:jc w:val="both"/>
        <w:rPr>
          <w:rFonts w:asciiTheme="majorBidi" w:hAnsiTheme="majorBidi" w:cstheme="majorBidi"/>
          <w:sz w:val="24"/>
          <w:szCs w:val="24"/>
        </w:rPr>
      </w:pPr>
      <w:r>
        <w:rPr>
          <w:rFonts w:asciiTheme="majorBidi" w:hAnsiTheme="majorBidi" w:cstheme="majorBidi"/>
          <w:sz w:val="24"/>
          <w:szCs w:val="24"/>
        </w:rPr>
        <w:t xml:space="preserve">Kelebihan belajar kooperatif adalah (1) meningkatkan prestasi siswa, (2) memperdalam pemahaman siswa, (3) menyenagkan siswa, (4) mengembangkan sikap kepemimpinan, (5) mengembangkan sikap positif siswa, (6) mengembangkan sikap menghargai diri sendiri, (7) membuat belajar secara </w:t>
      </w:r>
      <w:r>
        <w:rPr>
          <w:rFonts w:asciiTheme="majorBidi" w:hAnsiTheme="majorBidi" w:cstheme="majorBidi"/>
          <w:sz w:val="24"/>
          <w:szCs w:val="24"/>
        </w:rPr>
        <w:lastRenderedPageBreak/>
        <w:t xml:space="preserve">inklusif, (8) mengembangkan keterampilan untuk masa depan. </w:t>
      </w:r>
      <w:proofErr w:type="gramStart"/>
      <w:r>
        <w:rPr>
          <w:rFonts w:asciiTheme="majorBidi" w:hAnsiTheme="majorBidi" w:cstheme="majorBidi"/>
          <w:sz w:val="24"/>
          <w:szCs w:val="24"/>
        </w:rPr>
        <w:t>Selain mempunyai kelebihan, belajar kooperatif juga mempunyai beberapa kelemahan.</w:t>
      </w:r>
      <w:proofErr w:type="gramEnd"/>
      <w:r>
        <w:rPr>
          <w:rFonts w:asciiTheme="majorBidi" w:hAnsiTheme="majorBidi" w:cstheme="majorBidi"/>
          <w:sz w:val="24"/>
          <w:szCs w:val="24"/>
        </w:rPr>
        <w:t xml:space="preserve"> Beberapa kelemahan belajar kooperatif adalah (1) membutuhkan waktu yang lama bagi siswa, sehingga sulit mencapai target kurikulum, (2) membutuhkan waktu yang lama untuk guru sehingga kebanyakan guru tidak mau menggunakannya, (3) membutuhkan kemampuan khusus guru sehingga tidak semua guru dapat melakukan atau menggunakan strategi belajar kooperatif.</w:t>
      </w:r>
    </w:p>
    <w:p w:rsidR="005D454B" w:rsidRDefault="001A3DCE" w:rsidP="004E3767">
      <w:pPr>
        <w:spacing w:line="360" w:lineRule="auto"/>
        <w:rPr>
          <w:rFonts w:asciiTheme="majorBidi" w:hAnsiTheme="majorBidi" w:cstheme="majorBidi"/>
          <w:b/>
          <w:sz w:val="24"/>
          <w:szCs w:val="24"/>
        </w:rPr>
      </w:pPr>
      <w:r>
        <w:rPr>
          <w:rFonts w:asciiTheme="majorBidi" w:hAnsiTheme="majorBidi" w:cstheme="majorBidi"/>
          <w:b/>
          <w:sz w:val="24"/>
          <w:szCs w:val="24"/>
        </w:rPr>
        <w:t xml:space="preserve">Upaya </w:t>
      </w:r>
      <w:r w:rsidR="005D454B">
        <w:rPr>
          <w:rFonts w:asciiTheme="majorBidi" w:hAnsiTheme="majorBidi" w:cstheme="majorBidi"/>
          <w:b/>
          <w:sz w:val="24"/>
          <w:szCs w:val="24"/>
        </w:rPr>
        <w:t>Meningkatkan Motivasi Belajar Siswa</w:t>
      </w:r>
    </w:p>
    <w:p w:rsidR="001A3DCE" w:rsidRDefault="001A3DCE" w:rsidP="00E13AD3">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Motivasi berasal dari kata motif yang diartikan sebagai kekuatan yang terdapat dalam diri individu, yang menyebabkan individu tersebut bertindak atau berbuat motif tidak dapat diartikan secara langsung tetapi dapat diinterpretasikan dalam tingkah lakunya, berupa rangsangan, dorongan, atau pembangkit tenaga munculnya suatu tingkah laku tertentu.</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Motivasi belajar merupakan faktor psikis yang bersifat non intelektual (Sardiman, 2014).</w:t>
      </w:r>
      <w:proofErr w:type="gramEnd"/>
      <w:r>
        <w:rPr>
          <w:rFonts w:asciiTheme="majorBidi" w:hAnsiTheme="majorBidi" w:cstheme="majorBidi"/>
          <w:sz w:val="24"/>
          <w:szCs w:val="24"/>
        </w:rPr>
        <w:t xml:space="preserve"> Peranannya yang khas adalah dalam hal penumbuhan gairah, merasa senang dan semangat untuk belajar siswa yang memiliki motivasi kuat,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mempunyai banyak energi untuk melakukan kegiatan belajar. </w:t>
      </w:r>
      <w:proofErr w:type="gramStart"/>
      <w:r>
        <w:rPr>
          <w:rFonts w:asciiTheme="majorBidi" w:hAnsiTheme="majorBidi" w:cstheme="majorBidi"/>
          <w:sz w:val="24"/>
          <w:szCs w:val="24"/>
        </w:rPr>
        <w:t>Secara umum motivasi dibedakan atas dua jenis, yaitu motivasi intrinsik dan motivasi ekstrinsik.</w:t>
      </w:r>
      <w:proofErr w:type="gramEnd"/>
      <w:r>
        <w:rPr>
          <w:rFonts w:asciiTheme="majorBidi" w:hAnsiTheme="majorBidi" w:cstheme="majorBidi"/>
          <w:sz w:val="24"/>
          <w:szCs w:val="24"/>
        </w:rPr>
        <w:t xml:space="preserve"> Menurut Gunarsa yaitu: (1) motivasi intrinsik merupakan dorongan atau kehendak yang kuat berasal dalam diri seseorang. </w:t>
      </w:r>
      <w:proofErr w:type="gramStart"/>
      <w:r>
        <w:rPr>
          <w:rFonts w:asciiTheme="majorBidi" w:hAnsiTheme="majorBidi" w:cstheme="majorBidi"/>
          <w:sz w:val="24"/>
          <w:szCs w:val="24"/>
        </w:rPr>
        <w:t>Semakin kuat motivasi intrinsik yang dimiliki oleh seseorang, semakin besar kemungkinan memperlihatkan tingkah laku yang kuat untuk mencapai tujuan.</w:t>
      </w:r>
      <w:proofErr w:type="gramEnd"/>
      <w:r>
        <w:rPr>
          <w:rFonts w:asciiTheme="majorBidi" w:hAnsiTheme="majorBidi" w:cstheme="majorBidi"/>
          <w:sz w:val="24"/>
          <w:szCs w:val="24"/>
        </w:rPr>
        <w:t xml:space="preserve"> (2) </w:t>
      </w:r>
      <w:proofErr w:type="gramStart"/>
      <w:r>
        <w:rPr>
          <w:rFonts w:asciiTheme="majorBidi" w:hAnsiTheme="majorBidi" w:cstheme="majorBidi"/>
          <w:sz w:val="24"/>
          <w:szCs w:val="24"/>
        </w:rPr>
        <w:t>motivasi</w:t>
      </w:r>
      <w:proofErr w:type="gramEnd"/>
      <w:r>
        <w:rPr>
          <w:rFonts w:asciiTheme="majorBidi" w:hAnsiTheme="majorBidi" w:cstheme="majorBidi"/>
          <w:sz w:val="24"/>
          <w:szCs w:val="24"/>
        </w:rPr>
        <w:t xml:space="preserve"> ekstrinsik adalah dorongan segala sesuatu yang diperoleh melalui pengamatan sendiri, ataupun melalui saram, anjuran atau dorongan dari orang lain.  </w:t>
      </w:r>
      <w:proofErr w:type="gramStart"/>
      <w:r>
        <w:rPr>
          <w:rFonts w:asciiTheme="majorBidi" w:hAnsiTheme="majorBidi" w:cstheme="majorBidi"/>
          <w:sz w:val="24"/>
          <w:szCs w:val="24"/>
        </w:rPr>
        <w:t>Hakikat motivasi belajar adalah dorongan internal dan eksternal pada siswa yang sedang belajar untuk mengadakan perubahan tingkah laku, pada umumnya dengan beberapa indikator atau unsur yang mendukung.</w:t>
      </w:r>
      <w:proofErr w:type="gramEnd"/>
      <w:r>
        <w:rPr>
          <w:rStyle w:val="FootnoteReference"/>
          <w:rFonts w:asciiTheme="majorBidi" w:hAnsiTheme="majorBidi" w:cstheme="majorBidi"/>
          <w:sz w:val="24"/>
          <w:szCs w:val="24"/>
        </w:rPr>
        <w:footnoteReference w:id="10"/>
      </w:r>
    </w:p>
    <w:p w:rsidR="00E13AD3" w:rsidRDefault="006F0EC2" w:rsidP="00E13AD3">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lastRenderedPageBreak/>
        <w:t>M</w:t>
      </w:r>
      <w:r w:rsidR="00E13AD3">
        <w:rPr>
          <w:rFonts w:asciiTheme="majorBidi" w:hAnsiTheme="majorBidi" w:cstheme="majorBidi"/>
          <w:sz w:val="24"/>
          <w:szCs w:val="24"/>
        </w:rPr>
        <w:t>otivasi merupakan salah satu aspek dinamis yang sangat penting.</w:t>
      </w:r>
      <w:proofErr w:type="gramEnd"/>
      <w:r w:rsidR="00E13AD3">
        <w:rPr>
          <w:rFonts w:asciiTheme="majorBidi" w:hAnsiTheme="majorBidi" w:cstheme="majorBidi"/>
          <w:sz w:val="24"/>
          <w:szCs w:val="24"/>
        </w:rPr>
        <w:t xml:space="preserve"> Sering terjadi siswa yang kurang berprestasi bukan disebabkan oleh kemampuannya yang kurang, </w:t>
      </w:r>
      <w:proofErr w:type="gramStart"/>
      <w:r w:rsidR="00E13AD3">
        <w:rPr>
          <w:rFonts w:asciiTheme="majorBidi" w:hAnsiTheme="majorBidi" w:cstheme="majorBidi"/>
          <w:sz w:val="24"/>
          <w:szCs w:val="24"/>
        </w:rPr>
        <w:t>akan</w:t>
      </w:r>
      <w:proofErr w:type="gramEnd"/>
      <w:r w:rsidR="00E13AD3">
        <w:rPr>
          <w:rFonts w:asciiTheme="majorBidi" w:hAnsiTheme="majorBidi" w:cstheme="majorBidi"/>
          <w:sz w:val="24"/>
          <w:szCs w:val="24"/>
        </w:rPr>
        <w:t xml:space="preserve"> tetapi dikarenakan tidak adanya motivasi untuk belajar sehingga ia tidak berusaha untuk m</w:t>
      </w:r>
      <w:r>
        <w:rPr>
          <w:rFonts w:asciiTheme="majorBidi" w:hAnsiTheme="majorBidi" w:cstheme="majorBidi"/>
          <w:sz w:val="24"/>
          <w:szCs w:val="24"/>
        </w:rPr>
        <w:t>engerahkan segala kemampuannya.</w:t>
      </w:r>
      <w:r>
        <w:rPr>
          <w:rStyle w:val="FootnoteReference"/>
          <w:rFonts w:asciiTheme="majorBidi" w:hAnsiTheme="majorBidi" w:cstheme="majorBidi"/>
          <w:sz w:val="24"/>
          <w:szCs w:val="24"/>
        </w:rPr>
        <w:footnoteReference w:id="11"/>
      </w:r>
      <w:r>
        <w:rPr>
          <w:rFonts w:asciiTheme="majorBidi" w:hAnsiTheme="majorBidi" w:cstheme="majorBidi"/>
          <w:sz w:val="24"/>
          <w:szCs w:val="24"/>
        </w:rPr>
        <w:t xml:space="preserve"> </w:t>
      </w:r>
    </w:p>
    <w:p w:rsidR="00C375AB" w:rsidRDefault="00C375AB" w:rsidP="00E13AD3">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Untuk mengetahui kekuatan motivasi belajar siswa, dapat dilihat dari beberapa indikator sebagai berikut:</w:t>
      </w:r>
    </w:p>
    <w:p w:rsidR="00C375AB" w:rsidRDefault="00C375AB" w:rsidP="00C375AB">
      <w:pPr>
        <w:pStyle w:val="ListParagraph"/>
        <w:numPr>
          <w:ilvl w:val="0"/>
          <w:numId w:val="5"/>
        </w:numPr>
        <w:spacing w:line="360" w:lineRule="auto"/>
        <w:jc w:val="both"/>
        <w:rPr>
          <w:rFonts w:asciiTheme="majorBidi" w:hAnsiTheme="majorBidi" w:cstheme="majorBidi"/>
          <w:sz w:val="24"/>
          <w:szCs w:val="24"/>
        </w:rPr>
      </w:pPr>
      <w:r>
        <w:rPr>
          <w:rFonts w:asciiTheme="majorBidi" w:hAnsiTheme="majorBidi" w:cstheme="majorBidi"/>
          <w:sz w:val="24"/>
          <w:szCs w:val="24"/>
        </w:rPr>
        <w:t>Kuatnya kemauan untuk berbuat</w:t>
      </w:r>
    </w:p>
    <w:p w:rsidR="00C375AB" w:rsidRDefault="00C375AB" w:rsidP="00C375AB">
      <w:pPr>
        <w:pStyle w:val="ListParagraph"/>
        <w:numPr>
          <w:ilvl w:val="0"/>
          <w:numId w:val="5"/>
        </w:numPr>
        <w:spacing w:line="360" w:lineRule="auto"/>
        <w:jc w:val="both"/>
        <w:rPr>
          <w:rFonts w:asciiTheme="majorBidi" w:hAnsiTheme="majorBidi" w:cstheme="majorBidi"/>
          <w:sz w:val="24"/>
          <w:szCs w:val="24"/>
        </w:rPr>
      </w:pPr>
      <w:r>
        <w:rPr>
          <w:rFonts w:asciiTheme="majorBidi" w:hAnsiTheme="majorBidi" w:cstheme="majorBidi"/>
          <w:sz w:val="24"/>
          <w:szCs w:val="24"/>
        </w:rPr>
        <w:t>Jumlah waktu yang disediakan untuk belajar</w:t>
      </w:r>
    </w:p>
    <w:p w:rsidR="00C375AB" w:rsidRDefault="00C375AB" w:rsidP="00C375AB">
      <w:pPr>
        <w:pStyle w:val="ListParagraph"/>
        <w:numPr>
          <w:ilvl w:val="0"/>
          <w:numId w:val="5"/>
        </w:numPr>
        <w:spacing w:line="360" w:lineRule="auto"/>
        <w:jc w:val="both"/>
        <w:rPr>
          <w:rFonts w:asciiTheme="majorBidi" w:hAnsiTheme="majorBidi" w:cstheme="majorBidi"/>
          <w:sz w:val="24"/>
          <w:szCs w:val="24"/>
        </w:rPr>
      </w:pPr>
      <w:r>
        <w:rPr>
          <w:rFonts w:asciiTheme="majorBidi" w:hAnsiTheme="majorBidi" w:cstheme="majorBidi"/>
          <w:sz w:val="24"/>
          <w:szCs w:val="24"/>
        </w:rPr>
        <w:t>Kerelaan meninggalkan kewajiban atau tugas yang lain</w:t>
      </w:r>
    </w:p>
    <w:p w:rsidR="00C375AB" w:rsidRDefault="00C375AB" w:rsidP="00C375AB">
      <w:pPr>
        <w:pStyle w:val="ListParagraph"/>
        <w:numPr>
          <w:ilvl w:val="0"/>
          <w:numId w:val="5"/>
        </w:numPr>
        <w:spacing w:line="360" w:lineRule="auto"/>
        <w:jc w:val="both"/>
        <w:rPr>
          <w:rFonts w:asciiTheme="majorBidi" w:hAnsiTheme="majorBidi" w:cstheme="majorBidi"/>
          <w:sz w:val="24"/>
          <w:szCs w:val="24"/>
        </w:rPr>
      </w:pPr>
      <w:r>
        <w:rPr>
          <w:rFonts w:asciiTheme="majorBidi" w:hAnsiTheme="majorBidi" w:cstheme="majorBidi"/>
          <w:sz w:val="24"/>
          <w:szCs w:val="24"/>
        </w:rPr>
        <w:t>Ketekunan dalam mengerjakan tugas.</w:t>
      </w:r>
      <w:r>
        <w:rPr>
          <w:rStyle w:val="FootnoteReference"/>
          <w:rFonts w:asciiTheme="majorBidi" w:hAnsiTheme="majorBidi" w:cstheme="majorBidi"/>
          <w:sz w:val="24"/>
          <w:szCs w:val="24"/>
        </w:rPr>
        <w:footnoteReference w:id="12"/>
      </w:r>
    </w:p>
    <w:p w:rsidR="00C375AB" w:rsidRDefault="00C375AB" w:rsidP="00C375A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Sedangkan menurut sardiman (2001:81) motivasi belajar memiliki indikator sebagai berikut:</w:t>
      </w:r>
    </w:p>
    <w:p w:rsidR="00C375AB" w:rsidRDefault="00C375AB" w:rsidP="00C375AB">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Tekun menghadapi tugas</w:t>
      </w:r>
    </w:p>
    <w:p w:rsidR="00C375AB" w:rsidRDefault="00C375AB" w:rsidP="00C375AB">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Ulet menghadapi kesulitan (tidak lekas putus asa)</w:t>
      </w:r>
    </w:p>
    <w:p w:rsidR="00C375AB" w:rsidRDefault="00C375AB" w:rsidP="00C375AB">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Menunjukkan minat terhadap bermacam-macam masalah orang dewasa</w:t>
      </w:r>
    </w:p>
    <w:p w:rsidR="00C375AB" w:rsidRDefault="00C375AB" w:rsidP="00C375AB">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Lebih senang bekerja mandiri</w:t>
      </w:r>
    </w:p>
    <w:p w:rsidR="00C375AB" w:rsidRDefault="00C375AB" w:rsidP="00C375AB">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Cepat bosan pada tugas rutin</w:t>
      </w:r>
    </w:p>
    <w:p w:rsidR="00C375AB" w:rsidRDefault="00C375AB" w:rsidP="00C375AB">
      <w:pPr>
        <w:pStyle w:val="ListParagraph"/>
        <w:numPr>
          <w:ilvl w:val="0"/>
          <w:numId w:val="6"/>
        </w:numPr>
        <w:spacing w:line="360" w:lineRule="auto"/>
        <w:jc w:val="both"/>
        <w:rPr>
          <w:rFonts w:asciiTheme="majorBidi" w:hAnsiTheme="majorBidi" w:cstheme="majorBidi"/>
          <w:sz w:val="24"/>
          <w:szCs w:val="24"/>
        </w:rPr>
      </w:pPr>
      <w:r>
        <w:rPr>
          <w:rFonts w:asciiTheme="majorBidi" w:hAnsiTheme="majorBidi" w:cstheme="majorBidi"/>
          <w:sz w:val="24"/>
          <w:szCs w:val="24"/>
        </w:rPr>
        <w:t>Dapat mempertahankan pendapatnya</w:t>
      </w:r>
    </w:p>
    <w:p w:rsidR="00C375AB" w:rsidRDefault="00C375AB" w:rsidP="00C375AB">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Berdasarkan beberapa pendapat di atas, motivasi dapat diartikan sebagai kekuatan (energi) seseorang yang dapat menimbulkan tingkat kemauan dalam melaksanakan suatu kegiatan.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Kemauan baik yang bersumber dari dalam diri individu itu sendiri (motivasi intrinsik) maupun dari luar individu (motivasi ekstrinsik).</w:t>
      </w:r>
      <w:proofErr w:type="gramEnd"/>
      <w:r>
        <w:rPr>
          <w:rFonts w:asciiTheme="majorBidi" w:hAnsiTheme="majorBidi" w:cstheme="majorBidi"/>
          <w:sz w:val="24"/>
          <w:szCs w:val="24"/>
        </w:rPr>
        <w:t xml:space="preserve"> Seberapa kuat motivasi yang dimiliki individu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banyak menentukan kualitas perilaku yang ditampilkannya, baik dalam konteks belajar, bekerja maupun dalam kehidupan lainya.</w:t>
      </w:r>
    </w:p>
    <w:p w:rsidR="00C375AB" w:rsidRDefault="00C375AB" w:rsidP="00C375A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lastRenderedPageBreak/>
        <w:t>Upaya yang dapat meningkatkan motivasi belajar siswa dalam kegiatan belajar di sekolah, ada beberapa langkah yang dapat dilakukan, yaitu:</w:t>
      </w:r>
    </w:p>
    <w:p w:rsidR="00C375AB" w:rsidRDefault="00C375AB" w:rsidP="00C375AB">
      <w:pPr>
        <w:pStyle w:val="ListParagraph"/>
        <w:numPr>
          <w:ilvl w:val="0"/>
          <w:numId w:val="7"/>
        </w:numPr>
        <w:spacing w:line="360" w:lineRule="auto"/>
        <w:ind w:left="720"/>
        <w:jc w:val="both"/>
        <w:rPr>
          <w:rFonts w:asciiTheme="majorBidi" w:hAnsiTheme="majorBidi" w:cstheme="majorBidi"/>
          <w:sz w:val="24"/>
          <w:szCs w:val="24"/>
        </w:rPr>
      </w:pPr>
      <w:r>
        <w:rPr>
          <w:rFonts w:asciiTheme="majorBidi" w:hAnsiTheme="majorBidi" w:cstheme="majorBidi"/>
          <w:sz w:val="24"/>
          <w:szCs w:val="24"/>
        </w:rPr>
        <w:t>Memberi angka</w:t>
      </w:r>
    </w:p>
    <w:p w:rsidR="00C375AB" w:rsidRDefault="00C375AB" w:rsidP="00C375AB">
      <w:pPr>
        <w:pStyle w:val="ListParagraph"/>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Dalam hal ini angka sebagai simbol dari nilai kegiatan belajarnya.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Banyak siswa yang justru untuk mencapai angka/nilai yang baik.</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Sehingga yang dikejar adalah nilai ulangan atau nilai raport yang baik.</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Angka-angka yang baik itu bagi siswa merupakan motivasi yang sangat kuat.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Yang perlu diingat oleh guru, bahwa pencapaian angka-angka tersebut belum merupakan hasil belajar yang sejati dan bermakna.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Harapannya angka-angka tersebut dikaitkan dengan nilai afeksinya bukan sekedar kognitifnya saja.</w:t>
      </w:r>
      <w:proofErr w:type="gramEnd"/>
    </w:p>
    <w:p w:rsidR="00C375AB" w:rsidRDefault="00C375AB" w:rsidP="00C375AB">
      <w:pPr>
        <w:pStyle w:val="ListParagraph"/>
        <w:numPr>
          <w:ilvl w:val="0"/>
          <w:numId w:val="7"/>
        </w:numPr>
        <w:spacing w:line="360" w:lineRule="auto"/>
        <w:ind w:left="720"/>
        <w:jc w:val="both"/>
        <w:rPr>
          <w:rFonts w:asciiTheme="majorBidi" w:hAnsiTheme="majorBidi" w:cstheme="majorBidi"/>
          <w:sz w:val="24"/>
          <w:szCs w:val="24"/>
        </w:rPr>
      </w:pPr>
      <w:r>
        <w:rPr>
          <w:rFonts w:asciiTheme="majorBidi" w:hAnsiTheme="majorBidi" w:cstheme="majorBidi"/>
          <w:sz w:val="24"/>
          <w:szCs w:val="24"/>
        </w:rPr>
        <w:t xml:space="preserve">Hadiah dapat menjadi motivasi yang kuat, dimana siswa tertarik pada bidang tertentu yang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diberikan hadiah. Tidak demikian jika hadiah diberikan untuk suatu pekerjaan yang tidak menarik menurut siswa.</w:t>
      </w:r>
    </w:p>
    <w:p w:rsidR="00C375AB" w:rsidRDefault="00C375AB" w:rsidP="00C375AB">
      <w:pPr>
        <w:pStyle w:val="ListParagraph"/>
        <w:numPr>
          <w:ilvl w:val="0"/>
          <w:numId w:val="7"/>
        </w:numPr>
        <w:spacing w:line="360" w:lineRule="auto"/>
        <w:ind w:left="720"/>
        <w:jc w:val="both"/>
        <w:rPr>
          <w:rFonts w:asciiTheme="majorBidi" w:hAnsiTheme="majorBidi" w:cstheme="majorBidi"/>
          <w:sz w:val="24"/>
          <w:szCs w:val="24"/>
        </w:rPr>
      </w:pPr>
      <w:r>
        <w:rPr>
          <w:rFonts w:asciiTheme="majorBidi" w:hAnsiTheme="majorBidi" w:cstheme="majorBidi"/>
          <w:sz w:val="24"/>
          <w:szCs w:val="24"/>
        </w:rPr>
        <w:t xml:space="preserve">Kompetensi persaingan, baik yang individu atau kelompok, dapat menjadi sarana untuk meningkatkan motivasi belajar. Karena terkadang jika ada saingan, siswa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menjadi lebih bersemangat dalam mencapai hasil yang terbaik.</w:t>
      </w:r>
    </w:p>
    <w:p w:rsidR="00C375AB" w:rsidRDefault="00C375AB" w:rsidP="00C375AB">
      <w:pPr>
        <w:pStyle w:val="ListParagraph"/>
        <w:numPr>
          <w:ilvl w:val="0"/>
          <w:numId w:val="7"/>
        </w:numPr>
        <w:spacing w:line="360" w:lineRule="auto"/>
        <w:ind w:left="720"/>
        <w:jc w:val="both"/>
        <w:rPr>
          <w:rFonts w:asciiTheme="majorBidi" w:hAnsiTheme="majorBidi" w:cstheme="majorBidi"/>
          <w:sz w:val="24"/>
          <w:szCs w:val="24"/>
        </w:rPr>
      </w:pPr>
      <w:r>
        <w:rPr>
          <w:rFonts w:asciiTheme="majorBidi" w:hAnsiTheme="majorBidi" w:cstheme="majorBidi"/>
          <w:sz w:val="24"/>
          <w:szCs w:val="24"/>
        </w:rPr>
        <w:t xml:space="preserve">Ego-invilvement menumbuhkan kesadaran kepada siswa agar merasakan pentingnya tugas dan menerimanya sebagai tantangan sehingga bekerja keras adalah sebagai salah satu bentuk motivasi yang cukup penting. Bentuk kerja keras siswa dapat terlibat secara kognitif yaitu dengan mencari </w:t>
      </w:r>
      <w:proofErr w:type="gramStart"/>
      <w:r>
        <w:rPr>
          <w:rFonts w:asciiTheme="majorBidi" w:hAnsiTheme="majorBidi" w:cstheme="majorBidi"/>
          <w:sz w:val="24"/>
          <w:szCs w:val="24"/>
        </w:rPr>
        <w:t>cara</w:t>
      </w:r>
      <w:proofErr w:type="gramEnd"/>
      <w:r>
        <w:rPr>
          <w:rFonts w:asciiTheme="majorBidi" w:hAnsiTheme="majorBidi" w:cstheme="majorBidi"/>
          <w:sz w:val="24"/>
          <w:szCs w:val="24"/>
        </w:rPr>
        <w:t xml:space="preserve"> untuk dapat meningkatkan motivasi.</w:t>
      </w:r>
    </w:p>
    <w:p w:rsidR="00C375AB" w:rsidRDefault="00C375AB" w:rsidP="00C375AB">
      <w:pPr>
        <w:pStyle w:val="ListParagraph"/>
        <w:numPr>
          <w:ilvl w:val="0"/>
          <w:numId w:val="7"/>
        </w:numPr>
        <w:spacing w:line="360" w:lineRule="auto"/>
        <w:ind w:left="720"/>
        <w:jc w:val="both"/>
        <w:rPr>
          <w:rFonts w:asciiTheme="majorBidi" w:hAnsiTheme="majorBidi" w:cstheme="majorBidi"/>
          <w:sz w:val="24"/>
          <w:szCs w:val="24"/>
        </w:rPr>
      </w:pPr>
      <w:r>
        <w:rPr>
          <w:rFonts w:asciiTheme="majorBidi" w:hAnsiTheme="majorBidi" w:cstheme="majorBidi"/>
          <w:sz w:val="24"/>
          <w:szCs w:val="24"/>
        </w:rPr>
        <w:t xml:space="preserve">Memberi ulangan para siswa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giat belajar kalau mengetahui akan diadakan ulangan. Tetapi ulangan jangan terlalu sering dilakukan karena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membosankan dan akan jadi rutinitas belaka.</w:t>
      </w:r>
    </w:p>
    <w:p w:rsidR="00C375AB" w:rsidRDefault="00C375AB" w:rsidP="00C375AB">
      <w:pPr>
        <w:pStyle w:val="ListParagraph"/>
        <w:numPr>
          <w:ilvl w:val="0"/>
          <w:numId w:val="7"/>
        </w:numPr>
        <w:spacing w:line="360" w:lineRule="auto"/>
        <w:ind w:left="720"/>
        <w:jc w:val="both"/>
        <w:rPr>
          <w:rFonts w:asciiTheme="majorBidi" w:hAnsiTheme="majorBidi" w:cstheme="majorBidi"/>
          <w:sz w:val="24"/>
          <w:szCs w:val="24"/>
        </w:rPr>
      </w:pPr>
      <w:r>
        <w:rPr>
          <w:rFonts w:asciiTheme="majorBidi" w:hAnsiTheme="majorBidi" w:cstheme="majorBidi"/>
          <w:sz w:val="24"/>
          <w:szCs w:val="24"/>
        </w:rPr>
        <w:t xml:space="preserve">Mengetahui hasil belajar bisa dijadikan sebagai alat motivasi. Dengan mengetahui hasil belajarnya, siswa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terdorong untuk belajar lebih giat. Apalagi jika hasil belajar itu mengalami kemajuan, siswa pasti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berusaha mempertahankannya atau bahkan termotivasi untuk dapat meningkatkannya.</w:t>
      </w:r>
    </w:p>
    <w:p w:rsidR="00C375AB" w:rsidRDefault="00C375AB" w:rsidP="00C375AB">
      <w:pPr>
        <w:pStyle w:val="ListParagraph"/>
        <w:numPr>
          <w:ilvl w:val="0"/>
          <w:numId w:val="7"/>
        </w:numPr>
        <w:spacing w:line="360" w:lineRule="auto"/>
        <w:ind w:left="720"/>
        <w:jc w:val="both"/>
        <w:rPr>
          <w:rFonts w:asciiTheme="majorBidi" w:hAnsiTheme="majorBidi" w:cstheme="majorBidi"/>
          <w:sz w:val="24"/>
          <w:szCs w:val="24"/>
        </w:rPr>
      </w:pPr>
      <w:r>
        <w:rPr>
          <w:rFonts w:asciiTheme="majorBidi" w:hAnsiTheme="majorBidi" w:cstheme="majorBidi"/>
          <w:sz w:val="24"/>
          <w:szCs w:val="24"/>
        </w:rPr>
        <w:lastRenderedPageBreak/>
        <w:t xml:space="preserve">Pujian apabila ada siswa yang berhasil menyelesaikan tugasnya dengan baik, maka perlu diberikan pujian. Pujian adalah bentuk reinforcement yang positif dan memberikan motivasi yang baik bagi siswa. Pemberiannya juga harus pada waktu yang tepat, sehingga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memupuk suasana yang menyenangkan dan mempertinggi motivasi belajar serta sekaligus akan membangkitkan harga diri.</w:t>
      </w:r>
    </w:p>
    <w:p w:rsidR="00C375AB" w:rsidRDefault="00C375AB" w:rsidP="00C375AB">
      <w:pPr>
        <w:pStyle w:val="ListParagraph"/>
        <w:numPr>
          <w:ilvl w:val="0"/>
          <w:numId w:val="7"/>
        </w:numPr>
        <w:spacing w:line="360" w:lineRule="auto"/>
        <w:ind w:left="720"/>
        <w:jc w:val="both"/>
        <w:rPr>
          <w:rFonts w:asciiTheme="majorBidi" w:hAnsiTheme="majorBidi" w:cstheme="majorBidi"/>
          <w:sz w:val="24"/>
          <w:szCs w:val="24"/>
        </w:rPr>
      </w:pPr>
      <w:r>
        <w:rPr>
          <w:rFonts w:asciiTheme="majorBidi" w:hAnsiTheme="majorBidi" w:cstheme="majorBidi"/>
          <w:sz w:val="24"/>
          <w:szCs w:val="24"/>
        </w:rPr>
        <w:t>Hukuman</w:t>
      </w:r>
    </w:p>
    <w:p w:rsidR="00C375AB" w:rsidRDefault="00C375AB" w:rsidP="00C375AB">
      <w:pPr>
        <w:pStyle w:val="ListParagraph"/>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Hukuman adalah bentuk reinforcement yang negatif, tetapi jika diberikan secara tepat dan bijaksana, bisa menjadi alat motivasi.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Oleh karena itu, guru harus memahami prinsip-prinsip pemberian hukuman tersebut.</w:t>
      </w:r>
      <w:proofErr w:type="gramEnd"/>
    </w:p>
    <w:p w:rsidR="00C375AB" w:rsidRDefault="00C375AB" w:rsidP="00C375AB">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Dalam rangka mengupayakan agar motivasi belajar siswa tinggi, seorang guru hendaknya selalu memperhatikan hal-hal sebagai berikut:</w:t>
      </w:r>
    </w:p>
    <w:p w:rsidR="00C375AB" w:rsidRDefault="00C375AB" w:rsidP="00C375AB">
      <w:pPr>
        <w:pStyle w:val="ListParagraph"/>
        <w:numPr>
          <w:ilvl w:val="0"/>
          <w:numId w:val="8"/>
        </w:numPr>
        <w:spacing w:line="360" w:lineRule="auto"/>
        <w:jc w:val="both"/>
        <w:rPr>
          <w:rFonts w:asciiTheme="majorBidi" w:hAnsiTheme="majorBidi" w:cstheme="majorBidi"/>
          <w:sz w:val="24"/>
          <w:szCs w:val="24"/>
        </w:rPr>
      </w:pPr>
      <w:r>
        <w:rPr>
          <w:rFonts w:asciiTheme="majorBidi" w:hAnsiTheme="majorBidi" w:cstheme="majorBidi"/>
          <w:sz w:val="24"/>
          <w:szCs w:val="24"/>
        </w:rPr>
        <w:t>Seorang guru hendaknya mampu mengoptimalisasikan penerapan prinsip belajar, pada prinsipnya harus memandang bahwa dengan kehadiran siswa di kelas merupakan suatu motivasi belajar yang datang dari siswa.</w:t>
      </w:r>
    </w:p>
    <w:p w:rsidR="00C375AB" w:rsidRPr="00C375AB" w:rsidRDefault="00C375AB" w:rsidP="00C375AB">
      <w:pPr>
        <w:pStyle w:val="ListParagraph"/>
        <w:numPr>
          <w:ilvl w:val="0"/>
          <w:numId w:val="8"/>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Guru </w:t>
      </w:r>
      <w:proofErr w:type="gramStart"/>
      <w:r>
        <w:rPr>
          <w:rFonts w:asciiTheme="majorBidi" w:hAnsiTheme="majorBidi" w:cstheme="majorBidi"/>
          <w:sz w:val="24"/>
          <w:szCs w:val="24"/>
        </w:rPr>
        <w:t>hendaknya</w:t>
      </w:r>
      <w:proofErr w:type="gramEnd"/>
      <w:r>
        <w:rPr>
          <w:rFonts w:asciiTheme="majorBidi" w:hAnsiTheme="majorBidi" w:cstheme="majorBidi"/>
          <w:sz w:val="24"/>
          <w:szCs w:val="24"/>
        </w:rPr>
        <w:t xml:space="preserve"> mampu mengoptimalisasikan unsur-unsur dinamis dalam pembelajaran, karena dalam proses belajar, seorang siswa terkadang dapat terhambat oleh adanya berbagai permasalahan. Hal ini dapat disebabkan oleh karena kelelahan jasmani ataupun mental siswa, sehingga seorang guru harus berupaya untuk membangkitkan kembali keiginan siswa dalam belajar.</w:t>
      </w:r>
    </w:p>
    <w:p w:rsidR="001A3DCE" w:rsidRDefault="00C375AB" w:rsidP="00C375AB">
      <w:pPr>
        <w:pStyle w:val="ListParagraph"/>
        <w:spacing w:line="360" w:lineRule="auto"/>
        <w:ind w:left="0" w:firstLine="720"/>
        <w:jc w:val="both"/>
        <w:rPr>
          <w:rFonts w:asciiTheme="majorBidi" w:hAnsiTheme="majorBidi" w:cstheme="majorBidi"/>
          <w:sz w:val="24"/>
          <w:szCs w:val="24"/>
        </w:rPr>
      </w:pPr>
      <w:r>
        <w:rPr>
          <w:rFonts w:asciiTheme="majorBidi" w:hAnsiTheme="majorBidi" w:cstheme="majorBidi"/>
          <w:sz w:val="24"/>
          <w:szCs w:val="24"/>
        </w:rPr>
        <w:t xml:space="preserve">Motivasi mempunyai fungsi yang penting dalam belajar, karena motivasi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menentukan sntensitas usaha belajar yang dilakukan siswa. Diantaranya: mendorong manusia untuk berbuat. Motivasi dalam hal ini merupakan motor penggerak dari setiap kegiatan yang akan dikerjakan, menurut arah perbuatan, yakni ke arah tujuan yang hendak dicapai, dengan demikian motivasi dapat memberi arah, dan kegiatan yang harus dikerjakan sesuai dnegan rumusan tujuannya, menyeleksi perbuatan, yakni menentukan perbutan-perbuatan apa yang </w:t>
      </w:r>
      <w:r>
        <w:rPr>
          <w:rFonts w:asciiTheme="majorBidi" w:hAnsiTheme="majorBidi" w:cstheme="majorBidi"/>
          <w:sz w:val="24"/>
          <w:szCs w:val="24"/>
        </w:rPr>
        <w:lastRenderedPageBreak/>
        <w:t>harus dikerjakan yang serasi guna mencapai tujuan, dengan menyisihkan perbuatan-perbuatan yang tidak bermanfaat bagi tujuan tersebut.</w:t>
      </w:r>
      <w:r>
        <w:rPr>
          <w:rStyle w:val="FootnoteReference"/>
          <w:rFonts w:asciiTheme="majorBidi" w:hAnsiTheme="majorBidi" w:cstheme="majorBidi"/>
          <w:sz w:val="24"/>
          <w:szCs w:val="24"/>
        </w:rPr>
        <w:footnoteReference w:id="13"/>
      </w:r>
    </w:p>
    <w:p w:rsidR="001A3DCE" w:rsidRDefault="001A3DCE" w:rsidP="001A3DCE">
      <w:pPr>
        <w:spacing w:line="360" w:lineRule="auto"/>
        <w:jc w:val="both"/>
        <w:rPr>
          <w:rFonts w:asciiTheme="majorBidi" w:hAnsiTheme="majorBidi" w:cstheme="majorBidi"/>
          <w:b/>
          <w:sz w:val="24"/>
          <w:szCs w:val="24"/>
        </w:rPr>
      </w:pPr>
      <w:r>
        <w:rPr>
          <w:rFonts w:asciiTheme="majorBidi" w:hAnsiTheme="majorBidi" w:cstheme="majorBidi"/>
          <w:b/>
          <w:sz w:val="24"/>
          <w:szCs w:val="24"/>
        </w:rPr>
        <w:t>Model Pembelajarn Kooperatif</w:t>
      </w:r>
    </w:p>
    <w:p w:rsidR="003212D3" w:rsidRDefault="003212D3" w:rsidP="003212D3">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Terdapat beberapa tekhnik dalam metode pembelajaran kooperatif.</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Meskipun guru tidak harus terpaku pada satu strategi saja.</w:t>
      </w:r>
      <w:proofErr w:type="gramEnd"/>
      <w:r>
        <w:rPr>
          <w:rFonts w:asciiTheme="majorBidi" w:hAnsiTheme="majorBidi" w:cstheme="majorBidi"/>
          <w:sz w:val="24"/>
          <w:szCs w:val="24"/>
        </w:rPr>
        <w:t xml:space="preserve"> Guru </w:t>
      </w:r>
      <w:proofErr w:type="gramStart"/>
      <w:r>
        <w:rPr>
          <w:rFonts w:asciiTheme="majorBidi" w:hAnsiTheme="majorBidi" w:cstheme="majorBidi"/>
          <w:sz w:val="24"/>
          <w:szCs w:val="24"/>
        </w:rPr>
        <w:t>dapat</w:t>
      </w:r>
      <w:proofErr w:type="gramEnd"/>
      <w:r>
        <w:rPr>
          <w:rFonts w:asciiTheme="majorBidi" w:hAnsiTheme="majorBidi" w:cstheme="majorBidi"/>
          <w:sz w:val="24"/>
          <w:szCs w:val="24"/>
        </w:rPr>
        <w:t xml:space="preserve"> memilih dan memodifikasi sendiri tekhnik-tekhnik dalam metode pembelajaran kooperatif disesuaikan dengan kedaan kelas. Dalam satu jam atau sesi pelajaran guru bisa memakai lebih dari satu tekhnik.</w:t>
      </w:r>
    </w:p>
    <w:p w:rsidR="003212D3" w:rsidRPr="003212D3" w:rsidRDefault="003212D3" w:rsidP="003212D3">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Berikut beberapa teknik dalam metode atau model dalam pembelajaran kooperatif:</w:t>
      </w:r>
    </w:p>
    <w:p w:rsidR="003212D3" w:rsidRDefault="003212D3" w:rsidP="003212D3">
      <w:pPr>
        <w:pStyle w:val="ListParagraph"/>
        <w:numPr>
          <w:ilvl w:val="0"/>
          <w:numId w:val="9"/>
        </w:numPr>
        <w:spacing w:line="360" w:lineRule="auto"/>
        <w:ind w:left="540"/>
        <w:jc w:val="both"/>
        <w:rPr>
          <w:rFonts w:asciiTheme="majorBidi" w:hAnsiTheme="majorBidi" w:cstheme="majorBidi"/>
          <w:sz w:val="24"/>
          <w:szCs w:val="24"/>
        </w:rPr>
      </w:pPr>
      <w:r w:rsidRPr="003212D3">
        <w:rPr>
          <w:rFonts w:asciiTheme="majorBidi" w:hAnsiTheme="majorBidi" w:cstheme="majorBidi"/>
          <w:sz w:val="24"/>
          <w:szCs w:val="24"/>
        </w:rPr>
        <w:t>Model pe</w:t>
      </w:r>
      <w:r>
        <w:rPr>
          <w:rFonts w:asciiTheme="majorBidi" w:hAnsiTheme="majorBidi" w:cstheme="majorBidi"/>
          <w:sz w:val="24"/>
          <w:szCs w:val="24"/>
        </w:rPr>
        <w:t>mbelajaran kooperatif tipe STAD (</w:t>
      </w:r>
      <w:r>
        <w:rPr>
          <w:rFonts w:asciiTheme="majorBidi" w:hAnsiTheme="majorBidi" w:cstheme="majorBidi"/>
          <w:i/>
          <w:sz w:val="24"/>
          <w:szCs w:val="24"/>
        </w:rPr>
        <w:t>Student Team Achivement Devision)</w:t>
      </w:r>
      <w:r>
        <w:rPr>
          <w:rFonts w:asciiTheme="majorBidi" w:hAnsiTheme="majorBidi" w:cstheme="majorBidi"/>
          <w:sz w:val="24"/>
          <w:szCs w:val="24"/>
        </w:rPr>
        <w:t xml:space="preserve">, </w:t>
      </w:r>
      <w:r w:rsidRPr="003212D3">
        <w:rPr>
          <w:rFonts w:asciiTheme="majorBidi" w:hAnsiTheme="majorBidi" w:cstheme="majorBidi"/>
          <w:sz w:val="24"/>
          <w:szCs w:val="24"/>
        </w:rPr>
        <w:t xml:space="preserve">merupakan salah satu pembelajaran kooperatif yang diterapkan untuk menghadapi kemampuan siswa yang heterogen. Dimana model ini dipandang sebagai metode yang paling sederhana dan langsung dari pendekatan pembelajaran kooperatif. Metode ini paling awal ditemukan dan dikembangkan oleh para peneliti </w:t>
      </w:r>
      <w:proofErr w:type="gramStart"/>
      <w:r w:rsidRPr="003212D3">
        <w:rPr>
          <w:rFonts w:asciiTheme="majorBidi" w:hAnsiTheme="majorBidi" w:cstheme="majorBidi"/>
          <w:sz w:val="24"/>
          <w:szCs w:val="24"/>
        </w:rPr>
        <w:t>pendidikan  di</w:t>
      </w:r>
      <w:proofErr w:type="gramEnd"/>
      <w:r w:rsidRPr="003212D3">
        <w:rPr>
          <w:rFonts w:asciiTheme="majorBidi" w:hAnsiTheme="majorBidi" w:cstheme="majorBidi"/>
          <w:sz w:val="24"/>
          <w:szCs w:val="24"/>
        </w:rPr>
        <w:t xml:space="preserve"> John Hopkins Universitas Amerika Serikat dengan menyediakan suatu bentuk belajar kooperatif. Di dalamnya siswa diberi kesempatan untuk melakukan kolaborasi dan elaborasi dengan teman sebaya dalam bentuk diskusi kelompok untuk memecahkan suatu permasalahan.</w:t>
      </w:r>
      <w:r>
        <w:rPr>
          <w:rStyle w:val="FootnoteReference"/>
          <w:rFonts w:asciiTheme="majorBidi" w:hAnsiTheme="majorBidi" w:cstheme="majorBidi"/>
          <w:sz w:val="24"/>
          <w:szCs w:val="24"/>
        </w:rPr>
        <w:footnoteReference w:id="14"/>
      </w:r>
    </w:p>
    <w:p w:rsidR="003212D3" w:rsidRDefault="003212D3" w:rsidP="003212D3">
      <w:pPr>
        <w:pStyle w:val="ListParagraph"/>
        <w:spacing w:line="360" w:lineRule="auto"/>
        <w:ind w:left="540"/>
        <w:jc w:val="both"/>
        <w:rPr>
          <w:rFonts w:asciiTheme="majorBidi" w:hAnsiTheme="majorBidi" w:cstheme="majorBidi"/>
          <w:sz w:val="24"/>
          <w:szCs w:val="24"/>
        </w:rPr>
      </w:pPr>
      <w:proofErr w:type="gramStart"/>
      <w:r>
        <w:rPr>
          <w:rFonts w:asciiTheme="majorBidi" w:hAnsiTheme="majorBidi" w:cstheme="majorBidi"/>
          <w:sz w:val="24"/>
          <w:szCs w:val="24"/>
        </w:rPr>
        <w:t>STAD dikembangkan oleh Robert Slavin dan teman-temannya.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Guru yang menggunakan STAD, juga mengacu kepada belajar kelompok siswa setiap minggu menggunakan presentasi verbal dan teks.</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Dalam satu kelompok siswa terdiri dari 4-5 orang yang heterogen.</w:t>
      </w:r>
      <w:proofErr w:type="gramEnd"/>
      <w:r>
        <w:rPr>
          <w:rFonts w:asciiTheme="majorBidi" w:hAnsiTheme="majorBidi" w:cstheme="majorBidi"/>
          <w:sz w:val="24"/>
          <w:szCs w:val="24"/>
        </w:rPr>
        <w:t xml:space="preserve"> Anggota team menggunakan lembar kegiatan atau perangkat pembelajaran yang lain untuk menuntaskan materi dan kemudian saling membantu satu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lain untuk memahami bahan pelajaran melalui tutorial, kuis atau diskusi. </w:t>
      </w:r>
      <w:proofErr w:type="gramStart"/>
      <w:r>
        <w:rPr>
          <w:rFonts w:asciiTheme="majorBidi" w:hAnsiTheme="majorBidi" w:cstheme="majorBidi"/>
          <w:sz w:val="24"/>
          <w:szCs w:val="24"/>
        </w:rPr>
        <w:t xml:space="preserve">Secara individu setiap </w:t>
      </w:r>
      <w:r>
        <w:rPr>
          <w:rFonts w:asciiTheme="majorBidi" w:hAnsiTheme="majorBidi" w:cstheme="majorBidi"/>
          <w:sz w:val="24"/>
          <w:szCs w:val="24"/>
        </w:rPr>
        <w:lastRenderedPageBreak/>
        <w:t>minggu siswa diberi kuis.</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Kuis diskor dan tiap individual diberi skor perkembangan.</w:t>
      </w:r>
      <w:proofErr w:type="gramEnd"/>
    </w:p>
    <w:p w:rsidR="003212D3" w:rsidRDefault="003212D3" w:rsidP="003212D3">
      <w:pPr>
        <w:pStyle w:val="ListParagraph"/>
        <w:numPr>
          <w:ilvl w:val="0"/>
          <w:numId w:val="9"/>
        </w:numPr>
        <w:spacing w:line="360" w:lineRule="auto"/>
        <w:ind w:left="540"/>
        <w:jc w:val="both"/>
        <w:rPr>
          <w:rFonts w:asciiTheme="majorBidi" w:hAnsiTheme="majorBidi" w:cstheme="majorBidi"/>
          <w:sz w:val="24"/>
          <w:szCs w:val="24"/>
        </w:rPr>
      </w:pPr>
      <w:r>
        <w:rPr>
          <w:rFonts w:asciiTheme="majorBidi" w:hAnsiTheme="majorBidi" w:cstheme="majorBidi"/>
          <w:sz w:val="24"/>
          <w:szCs w:val="24"/>
        </w:rPr>
        <w:t>Jigsaw</w:t>
      </w:r>
    </w:p>
    <w:p w:rsidR="003212D3" w:rsidRDefault="003212D3" w:rsidP="003212D3">
      <w:pPr>
        <w:pStyle w:val="ListParagraph"/>
        <w:spacing w:line="360" w:lineRule="auto"/>
        <w:ind w:left="540" w:firstLine="720"/>
        <w:jc w:val="both"/>
        <w:rPr>
          <w:rFonts w:asciiTheme="majorBidi" w:hAnsiTheme="majorBidi" w:cstheme="majorBidi"/>
          <w:sz w:val="24"/>
          <w:szCs w:val="24"/>
        </w:rPr>
      </w:pPr>
      <w:r>
        <w:rPr>
          <w:rFonts w:asciiTheme="majorBidi" w:hAnsiTheme="majorBidi" w:cstheme="majorBidi"/>
          <w:sz w:val="24"/>
          <w:szCs w:val="24"/>
        </w:rPr>
        <w:t xml:space="preserve">Strategi ini merupakan strategi yang menarik untuk digunakan jika materi yang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dipelajari dapat dibagi menjadi beberapa bagian dan materi tersebut tidak mengharuskan urutan penyampaian.</w:t>
      </w:r>
    </w:p>
    <w:p w:rsidR="003212D3" w:rsidRDefault="003212D3" w:rsidP="003212D3">
      <w:pPr>
        <w:pStyle w:val="ListParagraph"/>
        <w:spacing w:line="360" w:lineRule="auto"/>
        <w:ind w:left="540" w:firstLine="720"/>
        <w:jc w:val="both"/>
        <w:rPr>
          <w:rFonts w:asciiTheme="majorBidi" w:hAnsiTheme="majorBidi" w:cstheme="majorBidi"/>
          <w:sz w:val="24"/>
          <w:szCs w:val="24"/>
        </w:rPr>
      </w:pPr>
      <w:proofErr w:type="gramStart"/>
      <w:r>
        <w:rPr>
          <w:rFonts w:asciiTheme="majorBidi" w:hAnsiTheme="majorBidi" w:cstheme="majorBidi"/>
          <w:i/>
          <w:sz w:val="24"/>
          <w:szCs w:val="24"/>
        </w:rPr>
        <w:t xml:space="preserve">Jigsaw </w:t>
      </w:r>
      <w:r>
        <w:rPr>
          <w:rFonts w:asciiTheme="majorBidi" w:hAnsiTheme="majorBidi" w:cstheme="majorBidi"/>
          <w:sz w:val="24"/>
          <w:szCs w:val="24"/>
        </w:rPr>
        <w:t>dikembangkan oleh Aronson.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Teknik ini dapat digunakan dalam pembelajaran membaca, menulis, mendengarkan ataupun berbicara.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Teknik ini menggabungkan keempatnya.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Teknik ini juga dapat digunakan dalam beberapa mata pelajaran, seperti IPA, IPS, Matematika, Agama dan Bahasa.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Dalam satu kelompok siswa memiliki latar belakang heterogen.</w:t>
      </w:r>
      <w:proofErr w:type="gramEnd"/>
      <w:r>
        <w:rPr>
          <w:rFonts w:asciiTheme="majorBidi" w:hAnsiTheme="majorBidi" w:cstheme="majorBidi"/>
          <w:sz w:val="24"/>
          <w:szCs w:val="24"/>
        </w:rPr>
        <w:t xml:space="preserve"> Dalam teknik ini siswa menjadi “tenaga ahli” tentang sebuah topik dengan </w:t>
      </w:r>
      <w:proofErr w:type="gramStart"/>
      <w:r>
        <w:rPr>
          <w:rFonts w:asciiTheme="majorBidi" w:hAnsiTheme="majorBidi" w:cstheme="majorBidi"/>
          <w:sz w:val="24"/>
          <w:szCs w:val="24"/>
        </w:rPr>
        <w:t>cara</w:t>
      </w:r>
      <w:proofErr w:type="gramEnd"/>
      <w:r>
        <w:rPr>
          <w:rFonts w:asciiTheme="majorBidi" w:hAnsiTheme="majorBidi" w:cstheme="majorBidi"/>
          <w:sz w:val="24"/>
          <w:szCs w:val="24"/>
        </w:rPr>
        <w:t xml:space="preserve"> bekerjasama dengan para anggota dari kelompok lain yang telah ditetapkan sesuai dengan keahlian dengan topik tersebut. </w:t>
      </w:r>
      <w:proofErr w:type="gramStart"/>
      <w:r>
        <w:rPr>
          <w:rFonts w:asciiTheme="majorBidi" w:hAnsiTheme="majorBidi" w:cstheme="majorBidi"/>
          <w:sz w:val="24"/>
          <w:szCs w:val="24"/>
        </w:rPr>
        <w:t>Setelah kembali kepada kelompok mereka masing-masing siswa mengajar kelompoknya.</w:t>
      </w:r>
      <w:proofErr w:type="gramEnd"/>
      <w:r>
        <w:rPr>
          <w:rFonts w:asciiTheme="majorBidi" w:hAnsiTheme="majorBidi" w:cstheme="majorBidi"/>
          <w:sz w:val="24"/>
          <w:szCs w:val="24"/>
        </w:rPr>
        <w:t xml:space="preserve"> Pada akhirnya, semua siswa </w:t>
      </w:r>
      <w:proofErr w:type="gramStart"/>
      <w:r>
        <w:rPr>
          <w:rFonts w:asciiTheme="majorBidi" w:hAnsiTheme="majorBidi" w:cstheme="majorBidi"/>
          <w:sz w:val="24"/>
          <w:szCs w:val="24"/>
        </w:rPr>
        <w:t>akan</w:t>
      </w:r>
      <w:proofErr w:type="gramEnd"/>
      <w:r>
        <w:rPr>
          <w:rFonts w:asciiTheme="majorBidi" w:hAnsiTheme="majorBidi" w:cstheme="majorBidi"/>
          <w:sz w:val="24"/>
          <w:szCs w:val="24"/>
        </w:rPr>
        <w:t xml:space="preserve"> dievaluasi pada semua aspek yang berhubungan dengan topik tersebut.</w:t>
      </w:r>
    </w:p>
    <w:p w:rsidR="003212D3" w:rsidRPr="003212D3" w:rsidRDefault="003212D3" w:rsidP="003212D3">
      <w:pPr>
        <w:pStyle w:val="ListParagraph"/>
        <w:spacing w:line="360" w:lineRule="auto"/>
        <w:ind w:left="540" w:firstLine="720"/>
        <w:jc w:val="both"/>
        <w:rPr>
          <w:rFonts w:asciiTheme="majorBidi" w:hAnsiTheme="majorBidi" w:cstheme="majorBidi"/>
          <w:sz w:val="24"/>
          <w:szCs w:val="24"/>
        </w:rPr>
      </w:pPr>
      <w:proofErr w:type="gramStart"/>
      <w:r>
        <w:rPr>
          <w:rFonts w:asciiTheme="majorBidi" w:hAnsiTheme="majorBidi" w:cstheme="majorBidi"/>
          <w:sz w:val="24"/>
          <w:szCs w:val="24"/>
        </w:rPr>
        <w:t>Kelebihan strategi ini adalah dapat melibatkan seluruh siswa dalam belajar dan sekaligus mengajarkan kepada siswa lainnya.</w:t>
      </w:r>
      <w:proofErr w:type="gramEnd"/>
      <w:r>
        <w:rPr>
          <w:rFonts w:asciiTheme="majorBidi" w:hAnsiTheme="majorBidi" w:cstheme="majorBidi"/>
          <w:sz w:val="24"/>
          <w:szCs w:val="24"/>
        </w:rPr>
        <w:t xml:space="preserve"> Dalam hal ini, siswa dapat bekerja </w:t>
      </w:r>
      <w:proofErr w:type="gramStart"/>
      <w:r>
        <w:rPr>
          <w:rFonts w:asciiTheme="majorBidi" w:hAnsiTheme="majorBidi" w:cstheme="majorBidi"/>
          <w:sz w:val="24"/>
          <w:szCs w:val="24"/>
        </w:rPr>
        <w:t>sama</w:t>
      </w:r>
      <w:proofErr w:type="gramEnd"/>
      <w:r>
        <w:rPr>
          <w:rFonts w:asciiTheme="majorBidi" w:hAnsiTheme="majorBidi" w:cstheme="majorBidi"/>
          <w:sz w:val="24"/>
          <w:szCs w:val="24"/>
        </w:rPr>
        <w:t xml:space="preserve"> anta siswa lainnya untuk belajar lebih efektif dan juga untuk memberikan kesempatan pada siswa lainnya berinteraksi lebih inten dengan yang lainnya.</w:t>
      </w:r>
    </w:p>
    <w:p w:rsidR="003212D3" w:rsidRDefault="003212D3" w:rsidP="003212D3">
      <w:pPr>
        <w:pStyle w:val="ListParagraph"/>
        <w:numPr>
          <w:ilvl w:val="0"/>
          <w:numId w:val="9"/>
        </w:numPr>
        <w:spacing w:line="360" w:lineRule="auto"/>
        <w:ind w:left="540"/>
        <w:jc w:val="both"/>
        <w:rPr>
          <w:rFonts w:asciiTheme="majorBidi" w:hAnsiTheme="majorBidi" w:cstheme="majorBidi"/>
          <w:sz w:val="24"/>
          <w:szCs w:val="24"/>
        </w:rPr>
      </w:pPr>
      <w:r>
        <w:rPr>
          <w:rFonts w:asciiTheme="majorBidi" w:hAnsiTheme="majorBidi" w:cstheme="majorBidi"/>
          <w:sz w:val="24"/>
          <w:szCs w:val="24"/>
        </w:rPr>
        <w:t>Group Investigation (Investigasi kelompok)</w:t>
      </w:r>
    </w:p>
    <w:p w:rsidR="003212D3" w:rsidRDefault="003212D3" w:rsidP="003212D3">
      <w:pPr>
        <w:pStyle w:val="ListParagraph"/>
        <w:spacing w:line="360" w:lineRule="auto"/>
        <w:ind w:left="540" w:firstLine="720"/>
        <w:jc w:val="both"/>
        <w:rPr>
          <w:rFonts w:asciiTheme="majorBidi" w:hAnsiTheme="majorBidi" w:cstheme="majorBidi"/>
          <w:sz w:val="24"/>
          <w:szCs w:val="24"/>
        </w:rPr>
      </w:pPr>
      <w:proofErr w:type="gramStart"/>
      <w:r>
        <w:rPr>
          <w:rFonts w:asciiTheme="majorBidi" w:hAnsiTheme="majorBidi" w:cstheme="majorBidi"/>
          <w:sz w:val="24"/>
          <w:szCs w:val="24"/>
        </w:rPr>
        <w:t>Strategi model ini merupakan suatu strategi yang memberikan keleluasaan pada siswa untuk berkelompok dan berkomunikasi antar sesama kelompok untuk memunculkan kreasi, ide-ide dan juga solusi memberikan pada siswa untuk berinteraksi dengan kelompok yang lainnya.</w:t>
      </w:r>
      <w:proofErr w:type="gramEnd"/>
    </w:p>
    <w:p w:rsidR="003212D3" w:rsidRDefault="003212D3" w:rsidP="003212D3">
      <w:pPr>
        <w:pStyle w:val="ListParagraph"/>
        <w:spacing w:line="360" w:lineRule="auto"/>
        <w:ind w:left="540" w:firstLine="720"/>
        <w:jc w:val="both"/>
        <w:rPr>
          <w:rFonts w:asciiTheme="majorBidi" w:hAnsiTheme="majorBidi" w:cstheme="majorBidi"/>
          <w:sz w:val="24"/>
          <w:szCs w:val="24"/>
        </w:rPr>
      </w:pPr>
      <w:proofErr w:type="gramStart"/>
      <w:r>
        <w:rPr>
          <w:rFonts w:asciiTheme="majorBidi" w:hAnsiTheme="majorBidi" w:cstheme="majorBidi"/>
          <w:sz w:val="24"/>
          <w:szCs w:val="24"/>
        </w:rPr>
        <w:t>Model ini pertama kali dicetuskan oleh John Dewey, kemudian model ini lebih dipertajam dan dikembangkan beberapa tahun kemudian oleh Shlomo dan Yael Sharan dan Rachel Hertz-Lazarowitz di Israel.</w:t>
      </w:r>
      <w:proofErr w:type="gramEnd"/>
      <w:r>
        <w:rPr>
          <w:rFonts w:asciiTheme="majorBidi" w:hAnsiTheme="majorBidi" w:cstheme="majorBidi"/>
          <w:sz w:val="24"/>
          <w:szCs w:val="24"/>
        </w:rPr>
        <w:t xml:space="preserve"> Teknik ini memerlukan </w:t>
      </w:r>
      <w:proofErr w:type="gramStart"/>
      <w:r>
        <w:rPr>
          <w:rFonts w:asciiTheme="majorBidi" w:hAnsiTheme="majorBidi" w:cstheme="majorBidi"/>
          <w:sz w:val="24"/>
          <w:szCs w:val="24"/>
        </w:rPr>
        <w:t>norma</w:t>
      </w:r>
      <w:proofErr w:type="gramEnd"/>
      <w:r>
        <w:rPr>
          <w:rFonts w:asciiTheme="majorBidi" w:hAnsiTheme="majorBidi" w:cstheme="majorBidi"/>
          <w:sz w:val="24"/>
          <w:szCs w:val="24"/>
        </w:rPr>
        <w:t xml:space="preserve"> dan struktur kelas yang lebih rumit serta </w:t>
      </w:r>
      <w:r>
        <w:rPr>
          <w:rFonts w:asciiTheme="majorBidi" w:hAnsiTheme="majorBidi" w:cstheme="majorBidi"/>
          <w:sz w:val="24"/>
          <w:szCs w:val="24"/>
        </w:rPr>
        <w:lastRenderedPageBreak/>
        <w:t xml:space="preserve">mengajarkan siswa keterampilan komunikasi dan proses kelompok yang baik. </w:t>
      </w:r>
      <w:proofErr w:type="gramStart"/>
      <w:r>
        <w:rPr>
          <w:rFonts w:asciiTheme="majorBidi" w:hAnsiTheme="majorBidi" w:cstheme="majorBidi"/>
          <w:sz w:val="24"/>
          <w:szCs w:val="24"/>
        </w:rPr>
        <w:t>Dalam investigasi kelompok guru membagi siswa dalam beberapa kelompok yang anggotanya heterogen.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Selanjutnya siswa memilih topik untuk diselidiki dan kemudian menyiapkan serta mempresentasikan laporannya kepada seluruh kelas.</w:t>
      </w:r>
      <w:proofErr w:type="gramEnd"/>
    </w:p>
    <w:p w:rsidR="003212D3" w:rsidRDefault="003212D3" w:rsidP="003212D3">
      <w:pPr>
        <w:pStyle w:val="ListParagraph"/>
        <w:numPr>
          <w:ilvl w:val="0"/>
          <w:numId w:val="9"/>
        </w:numPr>
        <w:spacing w:line="360" w:lineRule="auto"/>
        <w:ind w:left="540"/>
        <w:jc w:val="both"/>
        <w:rPr>
          <w:rFonts w:asciiTheme="majorBidi" w:hAnsiTheme="majorBidi" w:cstheme="majorBidi"/>
          <w:sz w:val="24"/>
          <w:szCs w:val="24"/>
        </w:rPr>
      </w:pPr>
      <w:r>
        <w:rPr>
          <w:rFonts w:asciiTheme="majorBidi" w:hAnsiTheme="majorBidi" w:cstheme="majorBidi"/>
          <w:sz w:val="24"/>
          <w:szCs w:val="24"/>
        </w:rPr>
        <w:t>TAI (Team Assisted Individualization)</w:t>
      </w:r>
    </w:p>
    <w:p w:rsidR="003212D3" w:rsidRPr="003212D3" w:rsidRDefault="003212D3" w:rsidP="003212D3">
      <w:pPr>
        <w:pStyle w:val="ListParagraph"/>
        <w:spacing w:line="360" w:lineRule="auto"/>
        <w:ind w:left="540"/>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Model pembelajaran kooperatif tipe TAI adalah suatu model pembelajaran dimana siswa belajar dan bekerja dalam kelompok-kelompok kecil secara kolaboratif yang terdiri dari 4-6 orang anggota dengan struktur kelompok heterogen.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Model TAI dikembangkan untuk beberapa alasan.</w:t>
      </w:r>
      <w:proofErr w:type="gramEnd"/>
      <w:r>
        <w:rPr>
          <w:rFonts w:asciiTheme="majorBidi" w:hAnsiTheme="majorBidi" w:cstheme="majorBidi"/>
          <w:sz w:val="24"/>
          <w:szCs w:val="24"/>
        </w:rPr>
        <w:t xml:space="preserve"> Pertama, berharap agar TAI menyediakan </w:t>
      </w:r>
      <w:proofErr w:type="gramStart"/>
      <w:r>
        <w:rPr>
          <w:rFonts w:asciiTheme="majorBidi" w:hAnsiTheme="majorBidi" w:cstheme="majorBidi"/>
          <w:sz w:val="24"/>
          <w:szCs w:val="24"/>
        </w:rPr>
        <w:t>cara</w:t>
      </w:r>
      <w:proofErr w:type="gramEnd"/>
      <w:r>
        <w:rPr>
          <w:rFonts w:asciiTheme="majorBidi" w:hAnsiTheme="majorBidi" w:cstheme="majorBidi"/>
          <w:sz w:val="24"/>
          <w:szCs w:val="24"/>
        </w:rPr>
        <w:t xml:space="preserve"> penggabungan kekuatan motivasi dan bantuan teman sekelas pada pembelajaran kooperatif dengan program pengajaran individual yang mampu memberi semua peserta didik materi yang sesuai dengan tingkat kemampuan mereka. </w:t>
      </w:r>
      <w:proofErr w:type="gramStart"/>
      <w:r>
        <w:rPr>
          <w:rFonts w:asciiTheme="majorBidi" w:hAnsiTheme="majorBidi" w:cstheme="majorBidi"/>
          <w:sz w:val="24"/>
          <w:szCs w:val="24"/>
        </w:rPr>
        <w:t>Kedua, mengembangkan TAI untuk menerapkan teknik pembelajaran kooperatif untuk memecahkan banyak masalah pengajaran individual.</w:t>
      </w:r>
      <w:proofErr w:type="gramEnd"/>
    </w:p>
    <w:p w:rsidR="003212D3" w:rsidRDefault="003212D3" w:rsidP="003212D3">
      <w:pPr>
        <w:pStyle w:val="ListParagraph"/>
        <w:numPr>
          <w:ilvl w:val="0"/>
          <w:numId w:val="9"/>
        </w:numPr>
        <w:spacing w:line="360" w:lineRule="auto"/>
        <w:ind w:left="540"/>
        <w:jc w:val="both"/>
        <w:rPr>
          <w:rFonts w:asciiTheme="majorBidi" w:hAnsiTheme="majorBidi" w:cstheme="majorBidi"/>
          <w:sz w:val="24"/>
          <w:szCs w:val="24"/>
        </w:rPr>
      </w:pPr>
      <w:r>
        <w:rPr>
          <w:rFonts w:asciiTheme="majorBidi" w:hAnsiTheme="majorBidi" w:cstheme="majorBidi"/>
          <w:sz w:val="24"/>
          <w:szCs w:val="24"/>
        </w:rPr>
        <w:t>Numbered Head Together</w:t>
      </w:r>
    </w:p>
    <w:p w:rsidR="003212D3" w:rsidRDefault="003212D3" w:rsidP="003212D3">
      <w:pPr>
        <w:pStyle w:val="ListParagraph"/>
        <w:spacing w:line="360" w:lineRule="auto"/>
        <w:ind w:left="540" w:firstLine="180"/>
        <w:jc w:val="both"/>
        <w:rPr>
          <w:rFonts w:asciiTheme="majorBidi" w:hAnsiTheme="majorBidi" w:cstheme="majorBidi"/>
          <w:sz w:val="24"/>
          <w:szCs w:val="24"/>
        </w:rPr>
      </w:pPr>
      <w:r>
        <w:rPr>
          <w:rFonts w:asciiTheme="majorBidi" w:hAnsiTheme="majorBidi" w:cstheme="majorBidi"/>
          <w:sz w:val="24"/>
          <w:szCs w:val="24"/>
        </w:rPr>
        <w:tab/>
      </w:r>
      <w:proofErr w:type="gramStart"/>
      <w:r>
        <w:rPr>
          <w:rFonts w:asciiTheme="majorBidi" w:hAnsiTheme="majorBidi" w:cstheme="majorBidi"/>
          <w:sz w:val="24"/>
          <w:szCs w:val="24"/>
        </w:rPr>
        <w:t>Teknik ini dikembangkan oleh Spenser Kagan untuk melibatkan lebih banyak siswa dalam menelaah materi yang tercakup dalam suatu pembelajaran dan mengecek pemahaman mereka terhadap isi perjalanan tersebut.</w:t>
      </w:r>
      <w:proofErr w:type="gramEnd"/>
      <w:r>
        <w:rPr>
          <w:rFonts w:asciiTheme="majorBidi" w:hAnsiTheme="majorBidi" w:cstheme="majorBidi"/>
          <w:sz w:val="24"/>
          <w:szCs w:val="24"/>
        </w:rPr>
        <w:t xml:space="preserve"> Guru </w:t>
      </w:r>
      <w:proofErr w:type="gramStart"/>
      <w:r>
        <w:rPr>
          <w:rFonts w:asciiTheme="majorBidi" w:hAnsiTheme="majorBidi" w:cstheme="majorBidi"/>
          <w:sz w:val="24"/>
          <w:szCs w:val="24"/>
        </w:rPr>
        <w:t>melempar</w:t>
      </w:r>
      <w:proofErr w:type="gramEnd"/>
      <w:r>
        <w:rPr>
          <w:rFonts w:asciiTheme="majorBidi" w:hAnsiTheme="majorBidi" w:cstheme="majorBidi"/>
          <w:sz w:val="24"/>
          <w:szCs w:val="24"/>
        </w:rPr>
        <w:t xml:space="preserve"> pertanyaan, lalu para siswa berkonsultasi sekedar untuk meyakinkan apakah setiap siswa tersebut telah mengetahui jawaban dari soal tersebut. </w:t>
      </w:r>
      <w:proofErr w:type="gramStart"/>
      <w:r>
        <w:rPr>
          <w:rFonts w:asciiTheme="majorBidi" w:hAnsiTheme="majorBidi" w:cstheme="majorBidi"/>
          <w:sz w:val="24"/>
          <w:szCs w:val="24"/>
        </w:rPr>
        <w:t>Setelah itu, seorang siswa dipanggil untuk menjawab pertanyaan.</w:t>
      </w:r>
      <w:proofErr w:type="gramEnd"/>
    </w:p>
    <w:p w:rsidR="003212D3" w:rsidRDefault="003212D3" w:rsidP="003212D3">
      <w:pPr>
        <w:pStyle w:val="ListParagraph"/>
        <w:numPr>
          <w:ilvl w:val="0"/>
          <w:numId w:val="9"/>
        </w:numPr>
        <w:spacing w:line="360" w:lineRule="auto"/>
        <w:ind w:left="540"/>
        <w:jc w:val="both"/>
        <w:rPr>
          <w:rFonts w:asciiTheme="majorBidi" w:hAnsiTheme="majorBidi" w:cstheme="majorBidi"/>
          <w:sz w:val="24"/>
          <w:szCs w:val="24"/>
        </w:rPr>
      </w:pPr>
      <w:r>
        <w:rPr>
          <w:rFonts w:asciiTheme="majorBidi" w:hAnsiTheme="majorBidi" w:cstheme="majorBidi"/>
          <w:sz w:val="24"/>
          <w:szCs w:val="24"/>
        </w:rPr>
        <w:t>Think-Pair-Share ( Berfikir Berpasangan-Berempat)</w:t>
      </w:r>
    </w:p>
    <w:p w:rsidR="003212D3" w:rsidRDefault="003212D3" w:rsidP="003212D3">
      <w:pPr>
        <w:pStyle w:val="ListParagraph"/>
        <w:spacing w:line="360" w:lineRule="auto"/>
        <w:ind w:left="540"/>
        <w:jc w:val="both"/>
        <w:rPr>
          <w:rFonts w:asciiTheme="majorBidi" w:hAnsiTheme="majorBidi" w:cstheme="majorBidi"/>
          <w:sz w:val="24"/>
          <w:szCs w:val="24"/>
        </w:rPr>
      </w:pPr>
      <w:r>
        <w:rPr>
          <w:rFonts w:asciiTheme="majorBidi" w:hAnsiTheme="majorBidi" w:cstheme="majorBidi"/>
          <w:sz w:val="24"/>
          <w:szCs w:val="24"/>
        </w:rPr>
        <w:tab/>
      </w:r>
      <w:r>
        <w:rPr>
          <w:rFonts w:asciiTheme="majorBidi" w:hAnsiTheme="majorBidi" w:cstheme="majorBidi"/>
          <w:sz w:val="24"/>
          <w:szCs w:val="24"/>
        </w:rPr>
        <w:tab/>
      </w:r>
      <w:proofErr w:type="gramStart"/>
      <w:r>
        <w:rPr>
          <w:rFonts w:asciiTheme="majorBidi" w:hAnsiTheme="majorBidi" w:cstheme="majorBidi"/>
          <w:sz w:val="24"/>
          <w:szCs w:val="24"/>
        </w:rPr>
        <w:t>Teknik ini merupakan teknik yang sederhana, namun sangat bermanfaat.</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Telah dikembangkan oleh Frank Lyman di University of Maryland.</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Sesuai dengan namnaya, teknik ini dilakukan dalam tiga tahapan.</w:t>
      </w:r>
      <w:proofErr w:type="gramEnd"/>
      <w:r>
        <w:rPr>
          <w:rFonts w:asciiTheme="majorBidi" w:hAnsiTheme="majorBidi" w:cstheme="majorBidi"/>
          <w:sz w:val="24"/>
          <w:szCs w:val="24"/>
        </w:rPr>
        <w:t xml:space="preserve"> Guru </w:t>
      </w:r>
      <w:proofErr w:type="gramStart"/>
      <w:r>
        <w:rPr>
          <w:rFonts w:asciiTheme="majorBidi" w:hAnsiTheme="majorBidi" w:cstheme="majorBidi"/>
          <w:sz w:val="24"/>
          <w:szCs w:val="24"/>
        </w:rPr>
        <w:t>memberikan</w:t>
      </w:r>
      <w:proofErr w:type="gramEnd"/>
      <w:r>
        <w:rPr>
          <w:rFonts w:asciiTheme="majorBidi" w:hAnsiTheme="majorBidi" w:cstheme="majorBidi"/>
          <w:sz w:val="24"/>
          <w:szCs w:val="24"/>
        </w:rPr>
        <w:t xml:space="preserve"> pelajaran untuk seluruh kelas, siswa berada pada teamnya masing-masing. Kemudian guru mengajukan pertanyaan untuk seluruh kelas, siswa memikirkan jawabannya sendiri-sendiri (think). </w:t>
      </w:r>
      <w:proofErr w:type="gramStart"/>
      <w:r>
        <w:rPr>
          <w:rFonts w:asciiTheme="majorBidi" w:hAnsiTheme="majorBidi" w:cstheme="majorBidi"/>
          <w:sz w:val="24"/>
          <w:szCs w:val="24"/>
        </w:rPr>
        <w:t xml:space="preserve">Kemudian </w:t>
      </w:r>
      <w:r>
        <w:rPr>
          <w:rFonts w:asciiTheme="majorBidi" w:hAnsiTheme="majorBidi" w:cstheme="majorBidi"/>
          <w:sz w:val="24"/>
          <w:szCs w:val="24"/>
        </w:rPr>
        <w:lastRenderedPageBreak/>
        <w:t>siswa berpasangan dengan teman sebayanya untuk saling mencocokkan jawabannya (pair).</w:t>
      </w:r>
      <w:proofErr w:type="gramEnd"/>
      <w:r>
        <w:rPr>
          <w:rFonts w:asciiTheme="majorBidi" w:hAnsiTheme="majorBidi" w:cstheme="majorBidi"/>
          <w:sz w:val="24"/>
          <w:szCs w:val="24"/>
        </w:rPr>
        <w:t xml:space="preserve"> Dan akhirnya, guru meminta siswa untuk berbagi dengan seluruh kelas tentang </w:t>
      </w:r>
      <w:proofErr w:type="gramStart"/>
      <w:r>
        <w:rPr>
          <w:rFonts w:asciiTheme="majorBidi" w:hAnsiTheme="majorBidi" w:cstheme="majorBidi"/>
          <w:sz w:val="24"/>
          <w:szCs w:val="24"/>
        </w:rPr>
        <w:t>apa</w:t>
      </w:r>
      <w:proofErr w:type="gramEnd"/>
      <w:r>
        <w:rPr>
          <w:rFonts w:asciiTheme="majorBidi" w:hAnsiTheme="majorBidi" w:cstheme="majorBidi"/>
          <w:sz w:val="24"/>
          <w:szCs w:val="24"/>
        </w:rPr>
        <w:t xml:space="preserve"> yang telah dibicarakan (share).</w:t>
      </w:r>
      <w:r>
        <w:rPr>
          <w:rStyle w:val="FootnoteReference"/>
          <w:rFonts w:asciiTheme="majorBidi" w:hAnsiTheme="majorBidi" w:cstheme="majorBidi"/>
          <w:sz w:val="24"/>
          <w:szCs w:val="24"/>
        </w:rPr>
        <w:footnoteReference w:id="15"/>
      </w:r>
    </w:p>
    <w:p w:rsidR="003212D3" w:rsidRPr="003212D3" w:rsidRDefault="003212D3" w:rsidP="003212D3">
      <w:pPr>
        <w:pStyle w:val="ListParagraph"/>
        <w:spacing w:line="360" w:lineRule="auto"/>
        <w:ind w:left="0"/>
        <w:jc w:val="both"/>
        <w:rPr>
          <w:rFonts w:asciiTheme="majorBidi" w:hAnsiTheme="majorBidi" w:cstheme="majorBidi"/>
          <w:sz w:val="24"/>
          <w:szCs w:val="24"/>
        </w:rPr>
      </w:pPr>
      <w:r>
        <w:rPr>
          <w:rFonts w:asciiTheme="majorBidi" w:hAnsiTheme="majorBidi" w:cstheme="majorBidi"/>
          <w:sz w:val="24"/>
          <w:szCs w:val="24"/>
        </w:rPr>
        <w:tab/>
      </w:r>
      <w:proofErr w:type="gramStart"/>
      <w:r>
        <w:rPr>
          <w:rFonts w:asciiTheme="majorBidi" w:hAnsiTheme="majorBidi" w:cstheme="majorBidi"/>
          <w:sz w:val="24"/>
          <w:szCs w:val="24"/>
        </w:rPr>
        <w:t>Dapat disimpulkan bahwa semua model pembelajaran kooperatif yang telah disebutkan diatas memiliki kelebihan dan kekurangan tersendiri.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Tugas guru adalah memilih dan menyesuaikan dengan kondisi siswanya.</w:t>
      </w:r>
      <w:proofErr w:type="gramEnd"/>
      <w:r>
        <w:rPr>
          <w:rFonts w:asciiTheme="majorBidi" w:hAnsiTheme="majorBidi" w:cstheme="majorBidi"/>
          <w:sz w:val="24"/>
          <w:szCs w:val="24"/>
        </w:rPr>
        <w:t xml:space="preserve"> Manurut penjelasan diatas model TAI yang sesuai dan dapat meningkatkan motivasi belajar siswa.</w:t>
      </w:r>
    </w:p>
    <w:p w:rsidR="004E3767" w:rsidRDefault="004E3767" w:rsidP="004E3767">
      <w:pPr>
        <w:spacing w:line="360" w:lineRule="auto"/>
        <w:rPr>
          <w:rFonts w:asciiTheme="majorBidi" w:hAnsiTheme="majorBidi" w:cstheme="majorBidi"/>
          <w:b/>
          <w:sz w:val="24"/>
          <w:szCs w:val="24"/>
        </w:rPr>
      </w:pPr>
      <w:r w:rsidRPr="005D454B">
        <w:rPr>
          <w:rFonts w:asciiTheme="majorBidi" w:hAnsiTheme="majorBidi" w:cstheme="majorBidi"/>
          <w:b/>
          <w:sz w:val="24"/>
          <w:szCs w:val="24"/>
        </w:rPr>
        <w:t>Penutup</w:t>
      </w:r>
    </w:p>
    <w:p w:rsidR="001A3DCE" w:rsidRPr="003212D3" w:rsidRDefault="003212D3" w:rsidP="003212D3">
      <w:pPr>
        <w:spacing w:line="360" w:lineRule="auto"/>
        <w:jc w:val="both"/>
        <w:rPr>
          <w:rFonts w:asciiTheme="majorBidi" w:hAnsiTheme="majorBidi" w:cstheme="majorBidi"/>
          <w:sz w:val="24"/>
          <w:szCs w:val="24"/>
        </w:rPr>
      </w:pPr>
      <w:r>
        <w:rPr>
          <w:rFonts w:asciiTheme="majorBidi" w:hAnsiTheme="majorBidi" w:cstheme="majorBidi"/>
          <w:sz w:val="24"/>
          <w:szCs w:val="24"/>
        </w:rPr>
        <w:tab/>
      </w:r>
      <w:proofErr w:type="gramStart"/>
      <w:r>
        <w:rPr>
          <w:rFonts w:asciiTheme="majorBidi" w:hAnsiTheme="majorBidi" w:cstheme="majorBidi"/>
          <w:sz w:val="24"/>
          <w:szCs w:val="24"/>
        </w:rPr>
        <w:t>Metode pembelajaran kooperatif adalah metode pembelajaran yang inovatif di era sekarang.</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Metode pembelajaran ini mampu membangkitkan dan meningkatkan motivasi belajar siswa.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Motivasi sendiri diartikan sebagai kondisi psikologis yang memberikan kontribusi besar terhadap seseorang untuk melakukan sesuatu guna mencapai tujuan.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Dengan demikian, motivasi belajar menjadi salah satu hal yang penting untuk diperhatikan agar tercapainya kualitas pembelajaran maupun hasil belajar siswa.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Dalam hal ini model pembelajaran kooperatif terdiri dari berbagai macam model.</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Namun, jika dilihat dari penjelasan, tujuan dan hasil yang diperoleh model pembelajaran tipe TAI yang sesuai dalam meningkatkan motivasi belajar siswa.</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Meskipun dari kelebihan itu terdapat kelemahan.</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Pada dasarnya semua model pembelajaran kooperatif bila diterapkan dalam pendidikan memiliki kelebihan dan kekurangan masing-masing.</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Tinggal bagaimana guru sebagai pendidik mampu memilih dan menggunakan model yang sesuai dengan karakteristik dan keadaan peserta didiknya.</w:t>
      </w:r>
      <w:proofErr w:type="gramEnd"/>
    </w:p>
    <w:p w:rsidR="004E3767" w:rsidRDefault="004E3767" w:rsidP="001B1752">
      <w:pPr>
        <w:spacing w:line="360" w:lineRule="auto"/>
        <w:jc w:val="both"/>
        <w:rPr>
          <w:rFonts w:asciiTheme="majorBidi" w:hAnsiTheme="majorBidi" w:cstheme="majorBidi"/>
          <w:b/>
          <w:sz w:val="24"/>
          <w:szCs w:val="24"/>
        </w:rPr>
      </w:pPr>
      <w:r w:rsidRPr="005D454B">
        <w:rPr>
          <w:rFonts w:asciiTheme="majorBidi" w:hAnsiTheme="majorBidi" w:cstheme="majorBidi"/>
          <w:b/>
          <w:sz w:val="24"/>
          <w:szCs w:val="24"/>
        </w:rPr>
        <w:t>Daftar Pustaka</w:t>
      </w:r>
      <w:bookmarkStart w:id="0" w:name="_GoBack"/>
      <w:bookmarkEnd w:id="0"/>
    </w:p>
    <w:p w:rsidR="003212D3" w:rsidRPr="003212D3" w:rsidRDefault="003212D3" w:rsidP="001B1752">
      <w:pPr>
        <w:spacing w:line="360" w:lineRule="auto"/>
        <w:jc w:val="both"/>
        <w:rPr>
          <w:rFonts w:asciiTheme="majorBidi" w:hAnsiTheme="majorBidi" w:cstheme="majorBidi"/>
          <w:sz w:val="24"/>
          <w:szCs w:val="24"/>
        </w:rPr>
      </w:pPr>
      <w:r>
        <w:rPr>
          <w:rFonts w:asciiTheme="majorBidi" w:hAnsiTheme="majorBidi" w:cstheme="majorBidi"/>
          <w:sz w:val="24"/>
          <w:szCs w:val="24"/>
        </w:rPr>
        <w:tab/>
      </w:r>
      <w:proofErr w:type="gramStart"/>
      <w:r>
        <w:rPr>
          <w:rFonts w:asciiTheme="majorBidi" w:hAnsiTheme="majorBidi" w:cstheme="majorBidi"/>
          <w:sz w:val="24"/>
          <w:szCs w:val="24"/>
        </w:rPr>
        <w:t>Arindawati.</w:t>
      </w:r>
      <w:proofErr w:type="gramEnd"/>
      <w:r>
        <w:rPr>
          <w:rFonts w:asciiTheme="majorBidi" w:hAnsiTheme="majorBidi" w:cstheme="majorBidi"/>
          <w:sz w:val="24"/>
          <w:szCs w:val="24"/>
        </w:rPr>
        <w:t xml:space="preserve"> 2004. </w:t>
      </w:r>
      <w:r>
        <w:rPr>
          <w:rFonts w:asciiTheme="majorBidi" w:hAnsiTheme="majorBidi" w:cstheme="majorBidi"/>
          <w:i/>
          <w:sz w:val="24"/>
          <w:szCs w:val="24"/>
        </w:rPr>
        <w:t xml:space="preserve">Pembelajaran Kooperatif. </w:t>
      </w:r>
      <w:r>
        <w:rPr>
          <w:rFonts w:asciiTheme="majorBidi" w:hAnsiTheme="majorBidi" w:cstheme="majorBidi"/>
          <w:sz w:val="24"/>
          <w:szCs w:val="24"/>
        </w:rPr>
        <w:t>Jakarta: Rineka Cipta</w:t>
      </w:r>
    </w:p>
    <w:p w:rsidR="001B1752" w:rsidRPr="001B1752" w:rsidRDefault="001B1752" w:rsidP="001B1752">
      <w:pPr>
        <w:spacing w:line="360" w:lineRule="auto"/>
        <w:jc w:val="both"/>
        <w:rPr>
          <w:rFonts w:asciiTheme="majorBidi" w:hAnsiTheme="majorBidi" w:cstheme="majorBidi"/>
          <w:sz w:val="24"/>
          <w:szCs w:val="24"/>
        </w:rPr>
      </w:pPr>
      <w:r>
        <w:rPr>
          <w:rFonts w:asciiTheme="majorBidi" w:hAnsiTheme="majorBidi" w:cstheme="majorBidi"/>
          <w:b/>
          <w:sz w:val="24"/>
          <w:szCs w:val="24"/>
        </w:rPr>
        <w:tab/>
      </w:r>
      <w:r>
        <w:rPr>
          <w:rFonts w:asciiTheme="majorBidi" w:hAnsiTheme="majorBidi" w:cstheme="majorBidi"/>
          <w:sz w:val="24"/>
          <w:szCs w:val="24"/>
        </w:rPr>
        <w:t xml:space="preserve">Aziz, Wahab Abdul. 2007. </w:t>
      </w:r>
      <w:r>
        <w:rPr>
          <w:rFonts w:asciiTheme="majorBidi" w:hAnsiTheme="majorBidi" w:cstheme="majorBidi"/>
          <w:i/>
          <w:sz w:val="24"/>
          <w:szCs w:val="24"/>
        </w:rPr>
        <w:t xml:space="preserve">Metode dan Model-Model Mengajar. </w:t>
      </w:r>
      <w:r>
        <w:rPr>
          <w:rFonts w:asciiTheme="majorBidi" w:hAnsiTheme="majorBidi" w:cstheme="majorBidi"/>
          <w:sz w:val="24"/>
          <w:szCs w:val="24"/>
        </w:rPr>
        <w:t>Bandung: Alfabeta</w:t>
      </w:r>
    </w:p>
    <w:p w:rsidR="001B1752" w:rsidRDefault="001B1752" w:rsidP="001B1752">
      <w:pPr>
        <w:spacing w:line="360" w:lineRule="auto"/>
        <w:jc w:val="both"/>
        <w:rPr>
          <w:rFonts w:asciiTheme="majorBidi" w:hAnsiTheme="majorBidi" w:cstheme="majorBidi"/>
          <w:sz w:val="24"/>
          <w:szCs w:val="24"/>
        </w:rPr>
      </w:pPr>
      <w:r>
        <w:rPr>
          <w:rFonts w:asciiTheme="majorBidi" w:hAnsiTheme="majorBidi" w:cstheme="majorBidi"/>
          <w:b/>
          <w:sz w:val="24"/>
          <w:szCs w:val="24"/>
        </w:rPr>
        <w:lastRenderedPageBreak/>
        <w:tab/>
      </w:r>
      <w:proofErr w:type="gramStart"/>
      <w:r>
        <w:rPr>
          <w:rFonts w:asciiTheme="majorBidi" w:hAnsiTheme="majorBidi" w:cstheme="majorBidi"/>
          <w:sz w:val="24"/>
          <w:szCs w:val="24"/>
        </w:rPr>
        <w:t>Isjoni.</w:t>
      </w:r>
      <w:proofErr w:type="gramEnd"/>
      <w:r>
        <w:rPr>
          <w:rFonts w:asciiTheme="majorBidi" w:hAnsiTheme="majorBidi" w:cstheme="majorBidi"/>
          <w:sz w:val="24"/>
          <w:szCs w:val="24"/>
        </w:rPr>
        <w:t xml:space="preserve"> 2009. </w:t>
      </w:r>
      <w:r>
        <w:rPr>
          <w:rFonts w:asciiTheme="majorBidi" w:hAnsiTheme="majorBidi" w:cstheme="majorBidi"/>
          <w:i/>
          <w:sz w:val="24"/>
          <w:szCs w:val="24"/>
        </w:rPr>
        <w:t xml:space="preserve">Cooperative Learning Efektifitas Pembelajaran Kelompok. </w:t>
      </w:r>
      <w:r>
        <w:rPr>
          <w:rFonts w:asciiTheme="majorBidi" w:hAnsiTheme="majorBidi" w:cstheme="majorBidi"/>
          <w:sz w:val="24"/>
          <w:szCs w:val="24"/>
        </w:rPr>
        <w:t>Bandung: Alfabeta</w:t>
      </w:r>
    </w:p>
    <w:p w:rsidR="00C375AB" w:rsidRPr="00C375AB" w:rsidRDefault="00C375AB" w:rsidP="001B1752">
      <w:pPr>
        <w:spacing w:line="360" w:lineRule="auto"/>
        <w:jc w:val="both"/>
        <w:rPr>
          <w:rFonts w:asciiTheme="majorBidi" w:hAnsiTheme="majorBidi" w:cstheme="majorBidi"/>
          <w:sz w:val="24"/>
          <w:szCs w:val="24"/>
        </w:rPr>
      </w:pPr>
      <w:r>
        <w:rPr>
          <w:rFonts w:asciiTheme="majorBidi" w:hAnsiTheme="majorBidi" w:cstheme="majorBidi"/>
          <w:sz w:val="24"/>
          <w:szCs w:val="24"/>
        </w:rPr>
        <w:tab/>
        <w:t xml:space="preserve">Handoko, Hani. </w:t>
      </w:r>
      <w:proofErr w:type="gramStart"/>
      <w:r>
        <w:rPr>
          <w:rFonts w:asciiTheme="majorBidi" w:hAnsiTheme="majorBidi" w:cstheme="majorBidi"/>
          <w:sz w:val="24"/>
          <w:szCs w:val="24"/>
        </w:rPr>
        <w:t xml:space="preserve">1992. </w:t>
      </w:r>
      <w:r>
        <w:rPr>
          <w:rFonts w:asciiTheme="majorBidi" w:hAnsiTheme="majorBidi" w:cstheme="majorBidi"/>
          <w:i/>
          <w:sz w:val="24"/>
          <w:szCs w:val="24"/>
        </w:rPr>
        <w:t>Manajemen Personal dan Sumber Daya Manusia, Edisi Ke Dua, Cetak Ke Empat.</w:t>
      </w:r>
      <w:proofErr w:type="gramEnd"/>
      <w:r>
        <w:rPr>
          <w:rFonts w:asciiTheme="majorBidi" w:hAnsiTheme="majorBidi" w:cstheme="majorBidi"/>
          <w:i/>
          <w:sz w:val="24"/>
          <w:szCs w:val="24"/>
        </w:rPr>
        <w:t xml:space="preserve"> </w:t>
      </w:r>
      <w:r>
        <w:rPr>
          <w:rFonts w:asciiTheme="majorBidi" w:hAnsiTheme="majorBidi" w:cstheme="majorBidi"/>
          <w:sz w:val="24"/>
          <w:szCs w:val="24"/>
        </w:rPr>
        <w:t>Yogyakarta: UGM</w:t>
      </w:r>
    </w:p>
    <w:p w:rsidR="001B1752" w:rsidRDefault="001B1752" w:rsidP="001B1752">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Karli.</w:t>
      </w:r>
      <w:proofErr w:type="gramEnd"/>
      <w:r>
        <w:rPr>
          <w:rFonts w:asciiTheme="majorBidi" w:hAnsiTheme="majorBidi" w:cstheme="majorBidi"/>
          <w:sz w:val="24"/>
          <w:szCs w:val="24"/>
        </w:rPr>
        <w:t xml:space="preserve"> </w:t>
      </w:r>
      <w:proofErr w:type="gramStart"/>
      <w:r>
        <w:rPr>
          <w:rFonts w:asciiTheme="majorBidi" w:hAnsiTheme="majorBidi" w:cstheme="majorBidi"/>
          <w:sz w:val="24"/>
          <w:szCs w:val="24"/>
        </w:rPr>
        <w:t>H, dan Yuliariatiningsih.</w:t>
      </w:r>
      <w:proofErr w:type="gramEnd"/>
      <w:r>
        <w:rPr>
          <w:rFonts w:asciiTheme="majorBidi" w:hAnsiTheme="majorBidi" w:cstheme="majorBidi"/>
          <w:sz w:val="24"/>
          <w:szCs w:val="24"/>
        </w:rPr>
        <w:t xml:space="preserve"> 2002. </w:t>
      </w:r>
      <w:r>
        <w:rPr>
          <w:rFonts w:asciiTheme="majorBidi" w:hAnsiTheme="majorBidi" w:cstheme="majorBidi"/>
          <w:i/>
          <w:sz w:val="24"/>
          <w:szCs w:val="24"/>
        </w:rPr>
        <w:t xml:space="preserve">Implementasi Kurikulum Berbasis Kompetensi Jilid 2. </w:t>
      </w:r>
      <w:r>
        <w:rPr>
          <w:rFonts w:asciiTheme="majorBidi" w:hAnsiTheme="majorBidi" w:cstheme="majorBidi"/>
          <w:sz w:val="24"/>
          <w:szCs w:val="24"/>
        </w:rPr>
        <w:t>Jakarta: Bina Media Informasi</w:t>
      </w:r>
    </w:p>
    <w:p w:rsidR="001B1752" w:rsidRPr="001B1752" w:rsidRDefault="001B1752" w:rsidP="001B1752">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Kokom, Komalasari. 2010. </w:t>
      </w:r>
      <w:r>
        <w:rPr>
          <w:rFonts w:asciiTheme="majorBidi" w:hAnsiTheme="majorBidi" w:cstheme="majorBidi"/>
          <w:i/>
          <w:sz w:val="24"/>
          <w:szCs w:val="24"/>
        </w:rPr>
        <w:t xml:space="preserve">Pembelajaran Kontekstual: Konsep dan Aplikasi. </w:t>
      </w:r>
      <w:r>
        <w:rPr>
          <w:rFonts w:asciiTheme="majorBidi" w:hAnsiTheme="majorBidi" w:cstheme="majorBidi"/>
          <w:sz w:val="24"/>
          <w:szCs w:val="24"/>
        </w:rPr>
        <w:t>Bandung: Refika Aditama</w:t>
      </w:r>
    </w:p>
    <w:p w:rsidR="001B1752" w:rsidRDefault="001B1752" w:rsidP="001B1752">
      <w:pPr>
        <w:spacing w:line="360" w:lineRule="auto"/>
        <w:jc w:val="both"/>
        <w:rPr>
          <w:rFonts w:asciiTheme="majorBidi" w:hAnsiTheme="majorBidi" w:cstheme="majorBidi"/>
          <w:sz w:val="24"/>
          <w:szCs w:val="24"/>
        </w:rPr>
      </w:pPr>
      <w:r>
        <w:rPr>
          <w:rFonts w:asciiTheme="majorBidi" w:hAnsiTheme="majorBidi" w:cstheme="majorBidi"/>
          <w:sz w:val="24"/>
          <w:szCs w:val="24"/>
        </w:rPr>
        <w:tab/>
        <w:t xml:space="preserve">Lie, Anita. </w:t>
      </w:r>
      <w:proofErr w:type="gramStart"/>
      <w:r>
        <w:rPr>
          <w:rFonts w:asciiTheme="majorBidi" w:hAnsiTheme="majorBidi" w:cstheme="majorBidi"/>
          <w:sz w:val="24"/>
          <w:szCs w:val="24"/>
        </w:rPr>
        <w:t xml:space="preserve">2002. </w:t>
      </w:r>
      <w:r>
        <w:rPr>
          <w:rFonts w:asciiTheme="majorBidi" w:hAnsiTheme="majorBidi" w:cstheme="majorBidi"/>
          <w:i/>
          <w:sz w:val="24"/>
          <w:szCs w:val="24"/>
        </w:rPr>
        <w:t>Mempraktikkan Cooperative Learning di Ruang-Ruang Kelas.</w:t>
      </w:r>
      <w:proofErr w:type="gramEnd"/>
      <w:r>
        <w:rPr>
          <w:rFonts w:asciiTheme="majorBidi" w:hAnsiTheme="majorBidi" w:cstheme="majorBidi"/>
          <w:i/>
          <w:sz w:val="24"/>
          <w:szCs w:val="24"/>
        </w:rPr>
        <w:t xml:space="preserve"> </w:t>
      </w:r>
      <w:r>
        <w:rPr>
          <w:rFonts w:asciiTheme="majorBidi" w:hAnsiTheme="majorBidi" w:cstheme="majorBidi"/>
          <w:sz w:val="24"/>
          <w:szCs w:val="24"/>
        </w:rPr>
        <w:t>Jakarta: Grasindo</w:t>
      </w:r>
    </w:p>
    <w:p w:rsidR="00C375AB" w:rsidRDefault="00C375AB" w:rsidP="00C375AB">
      <w:pPr>
        <w:pStyle w:val="FootnoteText"/>
        <w:ind w:firstLine="720"/>
        <w:jc w:val="both"/>
        <w:rPr>
          <w:rFonts w:ascii="Times New Roman" w:hAnsi="Times New Roman" w:cs="Times New Roman"/>
          <w:sz w:val="24"/>
          <w:szCs w:val="24"/>
        </w:rPr>
      </w:pPr>
      <w:proofErr w:type="gramStart"/>
      <w:r w:rsidRPr="00C375AB">
        <w:rPr>
          <w:rFonts w:ascii="Times New Roman" w:hAnsi="Times New Roman" w:cs="Times New Roman"/>
          <w:sz w:val="24"/>
          <w:szCs w:val="24"/>
        </w:rPr>
        <w:t>Muhlis.</w:t>
      </w:r>
      <w:proofErr w:type="gramEnd"/>
      <w:r w:rsidRPr="00C375AB">
        <w:rPr>
          <w:rFonts w:ascii="Times New Roman" w:hAnsi="Times New Roman" w:cs="Times New Roman"/>
          <w:sz w:val="24"/>
          <w:szCs w:val="24"/>
        </w:rPr>
        <w:t xml:space="preserve"> 2018. </w:t>
      </w:r>
      <w:r w:rsidRPr="00C375AB">
        <w:rPr>
          <w:rFonts w:ascii="Times New Roman" w:hAnsi="Times New Roman" w:cs="Times New Roman"/>
          <w:i/>
          <w:sz w:val="24"/>
          <w:szCs w:val="24"/>
        </w:rPr>
        <w:t xml:space="preserve">Pengaruh Model Pembelajaran Kooperatif Terhadap Motivasi Dan Hasil Belajar Siswa Pada Materi Sistem </w:t>
      </w:r>
      <w:proofErr w:type="gramStart"/>
      <w:r w:rsidRPr="00C375AB">
        <w:rPr>
          <w:rFonts w:ascii="Times New Roman" w:hAnsi="Times New Roman" w:cs="Times New Roman"/>
          <w:i/>
          <w:sz w:val="24"/>
          <w:szCs w:val="24"/>
        </w:rPr>
        <w:t>Koloid  SMAN</w:t>
      </w:r>
      <w:proofErr w:type="gramEnd"/>
      <w:r w:rsidRPr="00C375AB">
        <w:rPr>
          <w:rFonts w:ascii="Times New Roman" w:hAnsi="Times New Roman" w:cs="Times New Roman"/>
          <w:i/>
          <w:sz w:val="24"/>
          <w:szCs w:val="24"/>
        </w:rPr>
        <w:t xml:space="preserve"> 4</w:t>
      </w:r>
      <w:r w:rsidRPr="00C375AB">
        <w:rPr>
          <w:rFonts w:ascii="Times New Roman" w:hAnsi="Times New Roman" w:cs="Times New Roman"/>
          <w:sz w:val="24"/>
          <w:szCs w:val="24"/>
        </w:rPr>
        <w:t xml:space="preserve"> </w:t>
      </w:r>
      <w:r w:rsidRPr="00C375AB">
        <w:rPr>
          <w:rFonts w:ascii="Times New Roman" w:hAnsi="Times New Roman" w:cs="Times New Roman"/>
          <w:i/>
          <w:sz w:val="24"/>
          <w:szCs w:val="24"/>
        </w:rPr>
        <w:t xml:space="preserve">Bantimurung Maros. </w:t>
      </w:r>
      <w:r w:rsidRPr="00C375AB">
        <w:rPr>
          <w:rFonts w:ascii="Times New Roman" w:hAnsi="Times New Roman" w:cs="Times New Roman"/>
          <w:sz w:val="24"/>
          <w:szCs w:val="24"/>
        </w:rPr>
        <w:t>Jurnal Ilmu Pendidikan, Keguruan dan Pembelajarn. Vol. 2 No. 1</w:t>
      </w:r>
    </w:p>
    <w:p w:rsidR="003212D3" w:rsidRPr="003212D3" w:rsidRDefault="003212D3" w:rsidP="00C375AB">
      <w:pPr>
        <w:pStyle w:val="FootnoteText"/>
        <w:ind w:firstLine="720"/>
        <w:jc w:val="both"/>
        <w:rPr>
          <w:rFonts w:asciiTheme="majorBidi" w:hAnsiTheme="majorBidi" w:cstheme="majorBidi"/>
          <w:sz w:val="24"/>
          <w:szCs w:val="24"/>
        </w:rPr>
      </w:pPr>
      <w:r w:rsidRPr="003212D3">
        <w:rPr>
          <w:rFonts w:ascii="Times New Roman" w:hAnsi="Times New Roman" w:cs="Times New Roman"/>
          <w:sz w:val="24"/>
          <w:szCs w:val="24"/>
        </w:rPr>
        <w:t xml:space="preserve">Rafiq, M. Nafiur. 2010. </w:t>
      </w:r>
      <w:r w:rsidRPr="003212D3">
        <w:rPr>
          <w:rFonts w:ascii="Times New Roman" w:hAnsi="Times New Roman" w:cs="Times New Roman"/>
          <w:i/>
          <w:sz w:val="24"/>
          <w:szCs w:val="24"/>
        </w:rPr>
        <w:t xml:space="preserve">Pembelajaran Kooperatif (Cooperative Learning) Dalam Pengajaran Pendidikan Agama Islam, </w:t>
      </w:r>
      <w:r w:rsidRPr="003212D3">
        <w:rPr>
          <w:rFonts w:ascii="Times New Roman" w:hAnsi="Times New Roman" w:cs="Times New Roman"/>
          <w:sz w:val="24"/>
          <w:szCs w:val="24"/>
        </w:rPr>
        <w:t>Jurnal Falasifa, Vol. 1, No. 1</w:t>
      </w:r>
    </w:p>
    <w:p w:rsidR="001B1752" w:rsidRPr="001B1752" w:rsidRDefault="001B1752" w:rsidP="001B1752">
      <w:pPr>
        <w:spacing w:line="360" w:lineRule="auto"/>
        <w:jc w:val="both"/>
        <w:rPr>
          <w:rFonts w:asciiTheme="majorBidi" w:hAnsiTheme="majorBidi" w:cstheme="majorBidi"/>
          <w:sz w:val="24"/>
          <w:szCs w:val="24"/>
        </w:rPr>
      </w:pPr>
      <w:r>
        <w:rPr>
          <w:rFonts w:asciiTheme="majorBidi" w:hAnsiTheme="majorBidi" w:cstheme="majorBidi"/>
          <w:sz w:val="24"/>
          <w:szCs w:val="24"/>
        </w:rPr>
        <w:tab/>
        <w:t xml:space="preserve">Richard, Arends. 2008. </w:t>
      </w:r>
      <w:r>
        <w:rPr>
          <w:rFonts w:asciiTheme="majorBidi" w:hAnsiTheme="majorBidi" w:cstheme="majorBidi"/>
          <w:i/>
          <w:sz w:val="24"/>
          <w:szCs w:val="24"/>
        </w:rPr>
        <w:t xml:space="preserve">Learning to Teach. </w:t>
      </w:r>
      <w:proofErr w:type="gramStart"/>
      <w:r>
        <w:rPr>
          <w:rFonts w:asciiTheme="majorBidi" w:hAnsiTheme="majorBidi" w:cstheme="majorBidi"/>
          <w:i/>
          <w:sz w:val="24"/>
          <w:szCs w:val="24"/>
        </w:rPr>
        <w:t>Terjemahan Oleh Soetjipto, Helly Prajitno dan Soetjipto, Sri Mulyantini.</w:t>
      </w:r>
      <w:proofErr w:type="gramEnd"/>
      <w:r>
        <w:rPr>
          <w:rFonts w:asciiTheme="majorBidi" w:hAnsiTheme="majorBidi" w:cstheme="majorBidi"/>
          <w:i/>
          <w:sz w:val="24"/>
          <w:szCs w:val="24"/>
        </w:rPr>
        <w:t xml:space="preserve"> </w:t>
      </w:r>
      <w:r>
        <w:rPr>
          <w:rFonts w:asciiTheme="majorBidi" w:hAnsiTheme="majorBidi" w:cstheme="majorBidi"/>
          <w:sz w:val="24"/>
          <w:szCs w:val="24"/>
        </w:rPr>
        <w:t>Yogyakarta: Pustaka Pelajar</w:t>
      </w:r>
    </w:p>
    <w:p w:rsidR="001B1752" w:rsidRDefault="001B1752" w:rsidP="001B1752">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Sanjaya, Wina. 2010. </w:t>
      </w:r>
      <w:r>
        <w:rPr>
          <w:rFonts w:asciiTheme="majorBidi" w:hAnsiTheme="majorBidi" w:cstheme="majorBidi"/>
          <w:i/>
          <w:sz w:val="24"/>
          <w:szCs w:val="24"/>
        </w:rPr>
        <w:t xml:space="preserve">Kurikulum dan Pembelajaran, Teori dan Praktek Pengembangan Kurikulum KTSP. </w:t>
      </w:r>
      <w:r>
        <w:rPr>
          <w:rFonts w:asciiTheme="majorBidi" w:hAnsiTheme="majorBidi" w:cstheme="majorBidi"/>
          <w:sz w:val="24"/>
          <w:szCs w:val="24"/>
        </w:rPr>
        <w:t xml:space="preserve">Jakarta: Kencana </w:t>
      </w:r>
    </w:p>
    <w:p w:rsidR="00C375AB" w:rsidRPr="00C375AB" w:rsidRDefault="00C375AB" w:rsidP="00C375AB">
      <w:pPr>
        <w:pStyle w:val="FootnoteText"/>
        <w:ind w:firstLine="720"/>
        <w:jc w:val="both"/>
        <w:rPr>
          <w:rFonts w:ascii="Times New Roman" w:hAnsi="Times New Roman" w:cs="Times New Roman"/>
          <w:sz w:val="24"/>
          <w:szCs w:val="24"/>
        </w:rPr>
      </w:pPr>
      <w:r>
        <w:rPr>
          <w:rFonts w:ascii="Times New Roman" w:hAnsi="Times New Roman" w:cs="Times New Roman"/>
        </w:rPr>
        <w:t xml:space="preserve"> </w:t>
      </w:r>
      <w:r w:rsidRPr="00C375AB">
        <w:rPr>
          <w:rFonts w:ascii="Times New Roman" w:hAnsi="Times New Roman" w:cs="Times New Roman"/>
          <w:sz w:val="24"/>
          <w:szCs w:val="24"/>
        </w:rPr>
        <w:t xml:space="preserve">Suprihatin, Siti. 2015.  </w:t>
      </w:r>
      <w:r w:rsidRPr="00C375AB">
        <w:rPr>
          <w:rFonts w:ascii="Times New Roman" w:hAnsi="Times New Roman" w:cs="Times New Roman"/>
          <w:i/>
          <w:sz w:val="24"/>
          <w:szCs w:val="24"/>
        </w:rPr>
        <w:t xml:space="preserve">Upaya Guru Dalam Meningkatkan Motivasi Belajar Siswa. </w:t>
      </w:r>
      <w:proofErr w:type="gramStart"/>
      <w:r w:rsidRPr="00C375AB">
        <w:rPr>
          <w:rFonts w:ascii="Times New Roman" w:hAnsi="Times New Roman" w:cs="Times New Roman"/>
          <w:sz w:val="24"/>
          <w:szCs w:val="24"/>
        </w:rPr>
        <w:t>Jurnal Pendidikan Ekonomi UM Metro.</w:t>
      </w:r>
      <w:proofErr w:type="gramEnd"/>
      <w:r w:rsidRPr="00C375AB">
        <w:rPr>
          <w:rFonts w:ascii="Times New Roman" w:hAnsi="Times New Roman" w:cs="Times New Roman"/>
          <w:sz w:val="24"/>
          <w:szCs w:val="24"/>
        </w:rPr>
        <w:t xml:space="preserve"> Vol. 3, No. 1</w:t>
      </w:r>
    </w:p>
    <w:p w:rsidR="001B1752" w:rsidRDefault="001B1752" w:rsidP="001B1752">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Suprijono, Agus. 2009. </w:t>
      </w:r>
      <w:r>
        <w:rPr>
          <w:rFonts w:asciiTheme="majorBidi" w:hAnsiTheme="majorBidi" w:cstheme="majorBidi"/>
          <w:i/>
          <w:sz w:val="24"/>
          <w:szCs w:val="24"/>
        </w:rPr>
        <w:t xml:space="preserve">Cooperative Learning: Teori dan Aplikasi PAIKEM. </w:t>
      </w:r>
      <w:r>
        <w:rPr>
          <w:rFonts w:asciiTheme="majorBidi" w:hAnsiTheme="majorBidi" w:cstheme="majorBidi"/>
          <w:sz w:val="24"/>
          <w:szCs w:val="24"/>
        </w:rPr>
        <w:t>Yogyakarta: Pustaka Belajar</w:t>
      </w:r>
    </w:p>
    <w:p w:rsidR="00C375AB" w:rsidRDefault="001B1752" w:rsidP="00C375AB">
      <w:pPr>
        <w:spacing w:line="360" w:lineRule="auto"/>
        <w:ind w:firstLine="720"/>
        <w:jc w:val="both"/>
        <w:rPr>
          <w:rFonts w:asciiTheme="majorBidi" w:hAnsiTheme="majorBidi" w:cstheme="majorBidi"/>
          <w:sz w:val="24"/>
          <w:szCs w:val="24"/>
        </w:rPr>
      </w:pPr>
      <w:proofErr w:type="gramStart"/>
      <w:r>
        <w:rPr>
          <w:rFonts w:asciiTheme="majorBidi" w:hAnsiTheme="majorBidi" w:cstheme="majorBidi"/>
          <w:sz w:val="24"/>
          <w:szCs w:val="24"/>
        </w:rPr>
        <w:t>Trianto.</w:t>
      </w:r>
      <w:proofErr w:type="gramEnd"/>
      <w:r>
        <w:rPr>
          <w:rFonts w:asciiTheme="majorBidi" w:hAnsiTheme="majorBidi" w:cstheme="majorBidi"/>
          <w:sz w:val="24"/>
          <w:szCs w:val="24"/>
        </w:rPr>
        <w:t xml:space="preserve"> 2010. </w:t>
      </w:r>
      <w:r>
        <w:rPr>
          <w:rFonts w:asciiTheme="majorBidi" w:hAnsiTheme="majorBidi" w:cstheme="majorBidi"/>
          <w:i/>
          <w:sz w:val="24"/>
          <w:szCs w:val="24"/>
        </w:rPr>
        <w:tab/>
        <w:t xml:space="preserve">Mendesain Model Pembelajaran Inovatif-Progresif: Konsep Landasan dan Implementasinya Pada Kurikulum Tingkat Satuan Pendidikan (KTSP). </w:t>
      </w:r>
      <w:r>
        <w:rPr>
          <w:rFonts w:asciiTheme="majorBidi" w:hAnsiTheme="majorBidi" w:cstheme="majorBidi"/>
          <w:sz w:val="24"/>
          <w:szCs w:val="24"/>
        </w:rPr>
        <w:t>Jakarta: Kencana</w:t>
      </w:r>
    </w:p>
    <w:p w:rsidR="001B1752" w:rsidRPr="001B1752" w:rsidRDefault="001B1752" w:rsidP="001B1752">
      <w:pPr>
        <w:spacing w:line="360" w:lineRule="auto"/>
        <w:ind w:firstLine="720"/>
        <w:jc w:val="both"/>
        <w:rPr>
          <w:rFonts w:asciiTheme="majorBidi" w:hAnsiTheme="majorBidi" w:cstheme="majorBidi"/>
          <w:sz w:val="24"/>
          <w:szCs w:val="24"/>
        </w:rPr>
      </w:pPr>
    </w:p>
    <w:sectPr w:rsidR="001B1752" w:rsidRPr="001B1752" w:rsidSect="004E3767">
      <w:footerReference w:type="default" r:id="rId9"/>
      <w:pgSz w:w="11907" w:h="16839" w:code="9"/>
      <w:pgMar w:top="2268" w:right="1701" w:bottom="1701" w:left="2268"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D454B" w:rsidRDefault="005D454B" w:rsidP="005D454B">
      <w:pPr>
        <w:spacing w:after="0" w:line="240" w:lineRule="auto"/>
      </w:pPr>
      <w:r>
        <w:separator/>
      </w:r>
    </w:p>
  </w:endnote>
  <w:endnote w:type="continuationSeparator" w:id="1">
    <w:p w:rsidR="005D454B" w:rsidRDefault="005D454B" w:rsidP="005D454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2D3" w:rsidRDefault="003212D3">
    <w:pPr>
      <w:pStyle w:val="Footer"/>
    </w:pPr>
  </w:p>
  <w:p w:rsidR="003212D3" w:rsidRDefault="003212D3">
    <w:pPr>
      <w:pStyle w:val="Footer"/>
    </w:pPr>
    <w:r>
      <w:t xml:space="preserve">  </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D454B" w:rsidRDefault="005D454B" w:rsidP="005D454B">
      <w:pPr>
        <w:spacing w:after="0" w:line="240" w:lineRule="auto"/>
      </w:pPr>
      <w:r>
        <w:separator/>
      </w:r>
    </w:p>
  </w:footnote>
  <w:footnote w:type="continuationSeparator" w:id="1">
    <w:p w:rsidR="005D454B" w:rsidRDefault="005D454B" w:rsidP="005D454B">
      <w:pPr>
        <w:spacing w:after="0" w:line="240" w:lineRule="auto"/>
      </w:pPr>
      <w:r>
        <w:continuationSeparator/>
      </w:r>
    </w:p>
  </w:footnote>
  <w:footnote w:id="2">
    <w:p w:rsidR="005D454B" w:rsidRPr="005D454B" w:rsidRDefault="005D454B" w:rsidP="005D454B">
      <w:pPr>
        <w:pStyle w:val="FootnoteText"/>
        <w:ind w:firstLine="720"/>
        <w:jc w:val="both"/>
        <w:rPr>
          <w:rFonts w:ascii="Times New Roman" w:hAnsi="Times New Roman" w:cs="Times New Roman"/>
        </w:rPr>
      </w:pPr>
      <w:r w:rsidRPr="005D454B">
        <w:rPr>
          <w:rStyle w:val="FootnoteReference"/>
          <w:rFonts w:ascii="Times New Roman" w:hAnsi="Times New Roman" w:cs="Times New Roman"/>
        </w:rPr>
        <w:footnoteRef/>
      </w:r>
      <w:r w:rsidRPr="005D454B">
        <w:rPr>
          <w:rFonts w:ascii="Times New Roman" w:hAnsi="Times New Roman" w:cs="Times New Roman"/>
        </w:rPr>
        <w:t xml:space="preserve"> Komalasari Kokom, </w:t>
      </w:r>
      <w:r w:rsidRPr="005D454B">
        <w:rPr>
          <w:rFonts w:ascii="Times New Roman" w:hAnsi="Times New Roman" w:cs="Times New Roman"/>
          <w:i/>
        </w:rPr>
        <w:t xml:space="preserve">Pembelajaran </w:t>
      </w:r>
      <w:proofErr w:type="gramStart"/>
      <w:r w:rsidRPr="005D454B">
        <w:rPr>
          <w:rFonts w:ascii="Times New Roman" w:hAnsi="Times New Roman" w:cs="Times New Roman"/>
          <w:i/>
        </w:rPr>
        <w:t>Kontekstual :</w:t>
      </w:r>
      <w:proofErr w:type="gramEnd"/>
      <w:r w:rsidRPr="005D454B">
        <w:rPr>
          <w:rFonts w:ascii="Times New Roman" w:hAnsi="Times New Roman" w:cs="Times New Roman"/>
          <w:i/>
        </w:rPr>
        <w:t xml:space="preserve"> Konsep dan Aplikasi</w:t>
      </w:r>
      <w:r w:rsidRPr="005D454B">
        <w:rPr>
          <w:rFonts w:ascii="Times New Roman" w:hAnsi="Times New Roman" w:cs="Times New Roman"/>
        </w:rPr>
        <w:t>, ( Bandung: Refika Aditama, 2010), hlm. 57.</w:t>
      </w:r>
    </w:p>
  </w:footnote>
  <w:footnote w:id="3">
    <w:p w:rsidR="005D454B" w:rsidRPr="005D454B" w:rsidRDefault="005D454B" w:rsidP="005D454B">
      <w:pPr>
        <w:pStyle w:val="FootnoteText"/>
        <w:ind w:firstLine="720"/>
        <w:jc w:val="both"/>
        <w:rPr>
          <w:rFonts w:ascii="Times New Roman" w:hAnsi="Times New Roman" w:cs="Times New Roman"/>
        </w:rPr>
      </w:pPr>
      <w:r w:rsidRPr="005D454B">
        <w:rPr>
          <w:rStyle w:val="FootnoteReference"/>
          <w:rFonts w:ascii="Times New Roman" w:hAnsi="Times New Roman" w:cs="Times New Roman"/>
        </w:rPr>
        <w:footnoteRef/>
      </w:r>
      <w:r w:rsidRPr="005D454B">
        <w:rPr>
          <w:rFonts w:ascii="Times New Roman" w:hAnsi="Times New Roman" w:cs="Times New Roman"/>
        </w:rPr>
        <w:t xml:space="preserve"> Wahab Abdul Aziz, </w:t>
      </w:r>
      <w:r w:rsidRPr="005D454B">
        <w:rPr>
          <w:rFonts w:ascii="Times New Roman" w:hAnsi="Times New Roman" w:cs="Times New Roman"/>
          <w:i/>
        </w:rPr>
        <w:t xml:space="preserve">Metode dan Model-Model Mengajar, </w:t>
      </w:r>
      <w:r w:rsidRPr="005D454B">
        <w:rPr>
          <w:rFonts w:ascii="Times New Roman" w:hAnsi="Times New Roman" w:cs="Times New Roman"/>
        </w:rPr>
        <w:t xml:space="preserve">(Bandung: Alfabeta, 2007), hlm. 52. </w:t>
      </w:r>
    </w:p>
  </w:footnote>
  <w:footnote w:id="4">
    <w:p w:rsidR="005D454B" w:rsidRPr="005D454B" w:rsidRDefault="005D454B" w:rsidP="005D454B">
      <w:pPr>
        <w:pStyle w:val="FootnoteText"/>
        <w:ind w:firstLine="720"/>
        <w:jc w:val="both"/>
        <w:rPr>
          <w:rFonts w:ascii="Times New Roman" w:hAnsi="Times New Roman" w:cs="Times New Roman"/>
        </w:rPr>
      </w:pPr>
      <w:r w:rsidRPr="005D454B">
        <w:rPr>
          <w:rStyle w:val="FootnoteReference"/>
          <w:rFonts w:ascii="Times New Roman" w:hAnsi="Times New Roman" w:cs="Times New Roman"/>
        </w:rPr>
        <w:footnoteRef/>
      </w:r>
      <w:r w:rsidRPr="005D454B">
        <w:rPr>
          <w:rFonts w:ascii="Times New Roman" w:hAnsi="Times New Roman" w:cs="Times New Roman"/>
        </w:rPr>
        <w:t xml:space="preserve"> Trianto, </w:t>
      </w:r>
      <w:r w:rsidRPr="005D454B">
        <w:rPr>
          <w:rFonts w:ascii="Times New Roman" w:hAnsi="Times New Roman" w:cs="Times New Roman"/>
          <w:i/>
        </w:rPr>
        <w:t xml:space="preserve">Mendesain Model Pembelajaran Inovatif-Progresif: Konsep Landasan dan Implementasinya Pada Kurikulum Tingkat Satuan Pendidikan (KTSP), </w:t>
      </w:r>
      <w:r w:rsidRPr="005D454B">
        <w:rPr>
          <w:rFonts w:ascii="Times New Roman" w:hAnsi="Times New Roman" w:cs="Times New Roman"/>
        </w:rPr>
        <w:t xml:space="preserve">(Jakarta: Kencana, 2010), hlm. 22. </w:t>
      </w:r>
    </w:p>
  </w:footnote>
  <w:footnote w:id="5">
    <w:p w:rsidR="00C55332" w:rsidRPr="00C55332" w:rsidRDefault="00C55332" w:rsidP="00C55332">
      <w:pPr>
        <w:pStyle w:val="FootnoteText"/>
        <w:ind w:firstLine="720"/>
        <w:jc w:val="both"/>
        <w:rPr>
          <w:rFonts w:ascii="Times New Roman" w:hAnsi="Times New Roman" w:cs="Times New Roman"/>
        </w:rPr>
      </w:pPr>
      <w:r w:rsidRPr="00C55332">
        <w:rPr>
          <w:rStyle w:val="FootnoteReference"/>
          <w:rFonts w:ascii="Times New Roman" w:hAnsi="Times New Roman" w:cs="Times New Roman"/>
        </w:rPr>
        <w:footnoteRef/>
      </w:r>
      <w:r w:rsidRPr="00C55332">
        <w:rPr>
          <w:rFonts w:ascii="Times New Roman" w:hAnsi="Times New Roman" w:cs="Times New Roman"/>
        </w:rPr>
        <w:t xml:space="preserve"> Isjoni, </w:t>
      </w:r>
      <w:r w:rsidRPr="00C55332">
        <w:rPr>
          <w:rFonts w:ascii="Times New Roman" w:hAnsi="Times New Roman" w:cs="Times New Roman"/>
          <w:i/>
        </w:rPr>
        <w:t xml:space="preserve">Cooperative Learning Efektifitas Pembelajaran Kelompok, </w:t>
      </w:r>
      <w:r w:rsidRPr="00C55332">
        <w:rPr>
          <w:rFonts w:ascii="Times New Roman" w:hAnsi="Times New Roman" w:cs="Times New Roman"/>
        </w:rPr>
        <w:t>(Bandung: Alfabeta, 2009), hlm. 15.</w:t>
      </w:r>
    </w:p>
  </w:footnote>
  <w:footnote w:id="6">
    <w:p w:rsidR="00C55332" w:rsidRPr="00C55332" w:rsidRDefault="00C55332" w:rsidP="00C55332">
      <w:pPr>
        <w:pStyle w:val="FootnoteText"/>
        <w:ind w:firstLine="720"/>
        <w:jc w:val="both"/>
        <w:rPr>
          <w:rFonts w:ascii="Times New Roman" w:hAnsi="Times New Roman" w:cs="Times New Roman"/>
        </w:rPr>
      </w:pPr>
      <w:r w:rsidRPr="00C55332">
        <w:rPr>
          <w:rStyle w:val="FootnoteReference"/>
          <w:rFonts w:ascii="Times New Roman" w:hAnsi="Times New Roman" w:cs="Times New Roman"/>
        </w:rPr>
        <w:footnoteRef/>
      </w:r>
      <w:r w:rsidRPr="00C55332">
        <w:rPr>
          <w:rFonts w:ascii="Times New Roman" w:hAnsi="Times New Roman" w:cs="Times New Roman"/>
        </w:rPr>
        <w:t xml:space="preserve"> Anita, Lie, </w:t>
      </w:r>
      <w:r w:rsidRPr="00C55332">
        <w:rPr>
          <w:rFonts w:ascii="Times New Roman" w:hAnsi="Times New Roman" w:cs="Times New Roman"/>
          <w:i/>
        </w:rPr>
        <w:t xml:space="preserve">Mempraktikkan Cooperative Learning di Ruanng-Ruang Kelas, </w:t>
      </w:r>
      <w:r w:rsidRPr="00C55332">
        <w:rPr>
          <w:rFonts w:ascii="Times New Roman" w:hAnsi="Times New Roman" w:cs="Times New Roman"/>
        </w:rPr>
        <w:t>(Jakarta: Grasindo, 2002), hlm. 12.</w:t>
      </w:r>
    </w:p>
  </w:footnote>
  <w:footnote w:id="7">
    <w:p w:rsidR="00C55332" w:rsidRPr="00C55332" w:rsidRDefault="00C55332" w:rsidP="00C55332">
      <w:pPr>
        <w:pStyle w:val="FootnoteText"/>
        <w:ind w:firstLine="720"/>
        <w:jc w:val="both"/>
        <w:rPr>
          <w:rFonts w:ascii="Times New Roman" w:hAnsi="Times New Roman" w:cs="Times New Roman"/>
        </w:rPr>
      </w:pPr>
      <w:r w:rsidRPr="00C55332">
        <w:rPr>
          <w:rStyle w:val="FootnoteReference"/>
          <w:rFonts w:ascii="Times New Roman" w:hAnsi="Times New Roman" w:cs="Times New Roman"/>
        </w:rPr>
        <w:footnoteRef/>
      </w:r>
      <w:r w:rsidRPr="00C55332">
        <w:rPr>
          <w:rFonts w:ascii="Times New Roman" w:hAnsi="Times New Roman" w:cs="Times New Roman"/>
        </w:rPr>
        <w:t xml:space="preserve">  Arends, Richard, </w:t>
      </w:r>
      <w:r w:rsidRPr="00C55332">
        <w:rPr>
          <w:rFonts w:ascii="Times New Roman" w:hAnsi="Times New Roman" w:cs="Times New Roman"/>
          <w:i/>
        </w:rPr>
        <w:t xml:space="preserve">Learning to Teach. Terjemahan Oleh Soetjipto, Helly Prajitno dan Soetjipto, Sri Mulyantini, </w:t>
      </w:r>
      <w:r w:rsidRPr="00C55332">
        <w:rPr>
          <w:rFonts w:ascii="Times New Roman" w:hAnsi="Times New Roman" w:cs="Times New Roman"/>
        </w:rPr>
        <w:t>(Yogyakarta: Pustaka Pelajar, 2008), hlm. 5.</w:t>
      </w:r>
    </w:p>
  </w:footnote>
  <w:footnote w:id="8">
    <w:p w:rsidR="00F813DB" w:rsidRPr="00F813DB" w:rsidRDefault="00F813DB" w:rsidP="00F813DB">
      <w:pPr>
        <w:pStyle w:val="FootnoteText"/>
        <w:ind w:firstLine="720"/>
        <w:jc w:val="both"/>
        <w:rPr>
          <w:rFonts w:ascii="Times New Roman" w:hAnsi="Times New Roman" w:cs="Times New Roman"/>
        </w:rPr>
      </w:pPr>
      <w:r w:rsidRPr="00F813DB">
        <w:rPr>
          <w:rStyle w:val="FootnoteReference"/>
          <w:rFonts w:ascii="Times New Roman" w:hAnsi="Times New Roman" w:cs="Times New Roman"/>
        </w:rPr>
        <w:footnoteRef/>
      </w:r>
      <w:r w:rsidRPr="00F813DB">
        <w:rPr>
          <w:rFonts w:ascii="Times New Roman" w:hAnsi="Times New Roman" w:cs="Times New Roman"/>
        </w:rPr>
        <w:t xml:space="preserve"> Agus Suprijono, </w:t>
      </w:r>
      <w:r w:rsidRPr="00F813DB">
        <w:rPr>
          <w:rFonts w:ascii="Times New Roman" w:hAnsi="Times New Roman" w:cs="Times New Roman"/>
          <w:i/>
        </w:rPr>
        <w:t xml:space="preserve">Cooperative Learning: Teori dan Aplikasi PAIKEM, </w:t>
      </w:r>
      <w:r w:rsidRPr="00F813DB">
        <w:rPr>
          <w:rFonts w:ascii="Times New Roman" w:hAnsi="Times New Roman" w:cs="Times New Roman"/>
        </w:rPr>
        <w:t xml:space="preserve">(Yogyakarta: Puataka Belajar, 2009), hlm. 65. </w:t>
      </w:r>
    </w:p>
  </w:footnote>
  <w:footnote w:id="9">
    <w:p w:rsidR="001A3DCE" w:rsidRDefault="00F813DB" w:rsidP="00F813DB">
      <w:pPr>
        <w:pStyle w:val="FootnoteText"/>
        <w:ind w:firstLine="720"/>
        <w:jc w:val="both"/>
        <w:rPr>
          <w:rFonts w:ascii="Times New Roman" w:hAnsi="Times New Roman" w:cs="Times New Roman"/>
          <w:i/>
        </w:rPr>
      </w:pPr>
      <w:r w:rsidRPr="00F813DB">
        <w:rPr>
          <w:rStyle w:val="FootnoteReference"/>
          <w:rFonts w:ascii="Times New Roman" w:hAnsi="Times New Roman" w:cs="Times New Roman"/>
        </w:rPr>
        <w:footnoteRef/>
      </w:r>
      <w:r w:rsidRPr="00F813DB">
        <w:rPr>
          <w:rFonts w:ascii="Times New Roman" w:hAnsi="Times New Roman" w:cs="Times New Roman"/>
        </w:rPr>
        <w:t xml:space="preserve"> H Karli dan Yuliariatiningsih, M.S., </w:t>
      </w:r>
      <w:r w:rsidRPr="00F813DB">
        <w:rPr>
          <w:rFonts w:ascii="Times New Roman" w:hAnsi="Times New Roman" w:cs="Times New Roman"/>
          <w:i/>
        </w:rPr>
        <w:t>Imp</w:t>
      </w:r>
    </w:p>
    <w:p w:rsidR="00F813DB" w:rsidRPr="00F813DB" w:rsidRDefault="00F813DB" w:rsidP="00F813DB">
      <w:pPr>
        <w:pStyle w:val="FootnoteText"/>
        <w:ind w:firstLine="720"/>
        <w:jc w:val="both"/>
        <w:rPr>
          <w:rFonts w:ascii="Times New Roman" w:hAnsi="Times New Roman" w:cs="Times New Roman"/>
        </w:rPr>
      </w:pPr>
      <w:proofErr w:type="gramStart"/>
      <w:r w:rsidRPr="00F813DB">
        <w:rPr>
          <w:rFonts w:ascii="Times New Roman" w:hAnsi="Times New Roman" w:cs="Times New Roman"/>
          <w:i/>
        </w:rPr>
        <w:t>lementasi</w:t>
      </w:r>
      <w:proofErr w:type="gramEnd"/>
      <w:r w:rsidRPr="00F813DB">
        <w:rPr>
          <w:rFonts w:ascii="Times New Roman" w:hAnsi="Times New Roman" w:cs="Times New Roman"/>
          <w:i/>
        </w:rPr>
        <w:t xml:space="preserve"> Kurikulum Berbasis Kompetensi Jilid 2, </w:t>
      </w:r>
      <w:r w:rsidRPr="00F813DB">
        <w:rPr>
          <w:rFonts w:ascii="Times New Roman" w:hAnsi="Times New Roman" w:cs="Times New Roman"/>
        </w:rPr>
        <w:t>(Jakarta: Bina Media Informasi, 2002), hlm. 72.</w:t>
      </w:r>
    </w:p>
  </w:footnote>
  <w:footnote w:id="10">
    <w:p w:rsidR="001A3DCE" w:rsidRPr="001A3DCE" w:rsidRDefault="001A3DCE" w:rsidP="001A3DCE">
      <w:pPr>
        <w:pStyle w:val="FootnoteText"/>
        <w:ind w:firstLine="720"/>
        <w:jc w:val="both"/>
        <w:rPr>
          <w:rFonts w:ascii="Times New Roman" w:hAnsi="Times New Roman" w:cs="Times New Roman"/>
        </w:rPr>
      </w:pPr>
      <w:r w:rsidRPr="001A3DCE">
        <w:rPr>
          <w:rStyle w:val="FootnoteReference"/>
          <w:rFonts w:ascii="Times New Roman" w:hAnsi="Times New Roman" w:cs="Times New Roman"/>
        </w:rPr>
        <w:footnoteRef/>
      </w:r>
      <w:r w:rsidRPr="001A3DCE">
        <w:rPr>
          <w:rFonts w:ascii="Times New Roman" w:hAnsi="Times New Roman" w:cs="Times New Roman"/>
        </w:rPr>
        <w:t xml:space="preserve"> Muhlis, </w:t>
      </w:r>
      <w:r w:rsidRPr="001A3DCE">
        <w:rPr>
          <w:rFonts w:ascii="Times New Roman" w:hAnsi="Times New Roman" w:cs="Times New Roman"/>
          <w:i/>
        </w:rPr>
        <w:t>Pengaruh Model Pembelajaran Kooperatif Terhadap Motivasi Dan Hasil Belajar Siswa Pada Materi Sistem Koloid  SMAN 4</w:t>
      </w:r>
      <w:r w:rsidRPr="001A3DCE">
        <w:rPr>
          <w:rFonts w:ascii="Times New Roman" w:hAnsi="Times New Roman" w:cs="Times New Roman"/>
        </w:rPr>
        <w:t xml:space="preserve"> </w:t>
      </w:r>
      <w:r w:rsidRPr="001A3DCE">
        <w:rPr>
          <w:rFonts w:ascii="Times New Roman" w:hAnsi="Times New Roman" w:cs="Times New Roman"/>
          <w:i/>
        </w:rPr>
        <w:t xml:space="preserve">Bantimurung Maros, </w:t>
      </w:r>
      <w:r w:rsidRPr="001A3DCE">
        <w:rPr>
          <w:rFonts w:ascii="Times New Roman" w:hAnsi="Times New Roman" w:cs="Times New Roman"/>
        </w:rPr>
        <w:t>Jurnal Ilmu Pendidikan, Keguruan dan Pembelajarn, Vol. 2 No. 1, April 2018, hlm. 15</w:t>
      </w:r>
    </w:p>
  </w:footnote>
  <w:footnote w:id="11">
    <w:p w:rsidR="006F0EC2" w:rsidRPr="006F0EC2" w:rsidRDefault="006F0EC2" w:rsidP="006F0EC2">
      <w:pPr>
        <w:pStyle w:val="FootnoteText"/>
        <w:ind w:firstLine="720"/>
        <w:jc w:val="both"/>
        <w:rPr>
          <w:rFonts w:ascii="Times New Roman" w:hAnsi="Times New Roman" w:cs="Times New Roman"/>
        </w:rPr>
      </w:pPr>
      <w:r w:rsidRPr="006F0EC2">
        <w:rPr>
          <w:rStyle w:val="FootnoteReference"/>
          <w:rFonts w:ascii="Times New Roman" w:hAnsi="Times New Roman" w:cs="Times New Roman"/>
        </w:rPr>
        <w:footnoteRef/>
      </w:r>
      <w:r w:rsidRPr="006F0EC2">
        <w:rPr>
          <w:rFonts w:ascii="Times New Roman" w:hAnsi="Times New Roman" w:cs="Times New Roman"/>
        </w:rPr>
        <w:t xml:space="preserve"> </w:t>
      </w:r>
      <w:r w:rsidR="001B1752">
        <w:rPr>
          <w:rFonts w:ascii="Times New Roman" w:hAnsi="Times New Roman" w:cs="Times New Roman"/>
        </w:rPr>
        <w:t>Wina Sanjaya</w:t>
      </w:r>
      <w:r w:rsidRPr="006F0EC2">
        <w:rPr>
          <w:rFonts w:ascii="Times New Roman" w:hAnsi="Times New Roman" w:cs="Times New Roman"/>
        </w:rPr>
        <w:t xml:space="preserve">, </w:t>
      </w:r>
      <w:r w:rsidRPr="006F0EC2">
        <w:rPr>
          <w:rFonts w:ascii="Times New Roman" w:hAnsi="Times New Roman" w:cs="Times New Roman"/>
          <w:i/>
        </w:rPr>
        <w:t xml:space="preserve">Kurikulum dan Pembelajaran, Teori dan Praktek Pengembangan Kurikulum KTSP, </w:t>
      </w:r>
      <w:r w:rsidRPr="006F0EC2">
        <w:rPr>
          <w:rFonts w:ascii="Times New Roman" w:hAnsi="Times New Roman" w:cs="Times New Roman"/>
        </w:rPr>
        <w:t xml:space="preserve">(Jakarta: Kencana, 2010), hlm. 249. </w:t>
      </w:r>
    </w:p>
  </w:footnote>
  <w:footnote w:id="12">
    <w:p w:rsidR="00C375AB" w:rsidRPr="00C375AB" w:rsidRDefault="00C375AB" w:rsidP="00C375AB">
      <w:pPr>
        <w:pStyle w:val="FootnoteText"/>
        <w:ind w:firstLine="720"/>
        <w:jc w:val="both"/>
        <w:rPr>
          <w:rFonts w:ascii="Times New Roman" w:hAnsi="Times New Roman" w:cs="Times New Roman"/>
        </w:rPr>
      </w:pPr>
      <w:r w:rsidRPr="00C375AB">
        <w:rPr>
          <w:rStyle w:val="FootnoteReference"/>
          <w:rFonts w:ascii="Times New Roman" w:hAnsi="Times New Roman" w:cs="Times New Roman"/>
        </w:rPr>
        <w:footnoteRef/>
      </w:r>
      <w:r w:rsidRPr="00C375AB">
        <w:rPr>
          <w:rFonts w:ascii="Times New Roman" w:hAnsi="Times New Roman" w:cs="Times New Roman"/>
        </w:rPr>
        <w:t xml:space="preserve"> Hani Handoko, </w:t>
      </w:r>
      <w:r w:rsidRPr="00C375AB">
        <w:rPr>
          <w:rFonts w:ascii="Times New Roman" w:hAnsi="Times New Roman" w:cs="Times New Roman"/>
          <w:i/>
        </w:rPr>
        <w:t xml:space="preserve">Manajemen Personal Dan Sumber Daya Manusia, </w:t>
      </w:r>
      <w:r>
        <w:rPr>
          <w:rFonts w:ascii="Times New Roman" w:hAnsi="Times New Roman" w:cs="Times New Roman"/>
        </w:rPr>
        <w:t>(Yogyakarta: UGM, 1992), hlm</w:t>
      </w:r>
      <w:r w:rsidRPr="00C375AB">
        <w:rPr>
          <w:rFonts w:ascii="Times New Roman" w:hAnsi="Times New Roman" w:cs="Times New Roman"/>
        </w:rPr>
        <w:t>. 59.</w:t>
      </w:r>
    </w:p>
  </w:footnote>
  <w:footnote w:id="13">
    <w:p w:rsidR="00C375AB" w:rsidRPr="00C375AB" w:rsidRDefault="00C375AB" w:rsidP="00C375AB">
      <w:pPr>
        <w:pStyle w:val="FootnoteText"/>
        <w:ind w:firstLine="720"/>
        <w:jc w:val="both"/>
        <w:rPr>
          <w:rFonts w:ascii="Times New Roman" w:hAnsi="Times New Roman" w:cs="Times New Roman"/>
        </w:rPr>
      </w:pPr>
      <w:r w:rsidRPr="00C375AB">
        <w:rPr>
          <w:rStyle w:val="FootnoteReference"/>
          <w:rFonts w:ascii="Times New Roman" w:hAnsi="Times New Roman" w:cs="Times New Roman"/>
        </w:rPr>
        <w:footnoteRef/>
      </w:r>
      <w:r w:rsidRPr="00C375AB">
        <w:rPr>
          <w:rFonts w:ascii="Times New Roman" w:hAnsi="Times New Roman" w:cs="Times New Roman"/>
        </w:rPr>
        <w:t xml:space="preserve"> Siti Suprihatin, </w:t>
      </w:r>
      <w:r w:rsidRPr="00C375AB">
        <w:rPr>
          <w:rFonts w:ascii="Times New Roman" w:hAnsi="Times New Roman" w:cs="Times New Roman"/>
          <w:i/>
        </w:rPr>
        <w:t xml:space="preserve">Upaya Guru Dalam Meningkatkan Motivasi Belajar Siswa, </w:t>
      </w:r>
      <w:r w:rsidRPr="00C375AB">
        <w:rPr>
          <w:rFonts w:ascii="Times New Roman" w:hAnsi="Times New Roman" w:cs="Times New Roman"/>
        </w:rPr>
        <w:t>Jurnal Pendidikan Ekonomi UM Metro, Vol. 3, No. 1, 2015, hlm. 75-81.</w:t>
      </w:r>
    </w:p>
  </w:footnote>
  <w:footnote w:id="14">
    <w:p w:rsidR="003212D3" w:rsidRPr="003212D3" w:rsidRDefault="003212D3" w:rsidP="003212D3">
      <w:pPr>
        <w:pStyle w:val="FootnoteText"/>
        <w:ind w:firstLine="720"/>
        <w:jc w:val="both"/>
        <w:rPr>
          <w:rFonts w:ascii="Times New Roman" w:hAnsi="Times New Roman" w:cs="Times New Roman"/>
        </w:rPr>
      </w:pPr>
      <w:r w:rsidRPr="003212D3">
        <w:rPr>
          <w:rStyle w:val="FootnoteReference"/>
          <w:rFonts w:ascii="Times New Roman" w:hAnsi="Times New Roman" w:cs="Times New Roman"/>
        </w:rPr>
        <w:footnoteRef/>
      </w:r>
      <w:r w:rsidRPr="003212D3">
        <w:rPr>
          <w:rFonts w:ascii="Times New Roman" w:hAnsi="Times New Roman" w:cs="Times New Roman"/>
        </w:rPr>
        <w:t xml:space="preserve"> Arindawati, </w:t>
      </w:r>
      <w:r w:rsidRPr="003212D3">
        <w:rPr>
          <w:rFonts w:ascii="Times New Roman" w:hAnsi="Times New Roman" w:cs="Times New Roman"/>
          <w:i/>
        </w:rPr>
        <w:t xml:space="preserve">Pembelajaran Kooperatif, </w:t>
      </w:r>
      <w:r w:rsidRPr="003212D3">
        <w:rPr>
          <w:rFonts w:ascii="Times New Roman" w:hAnsi="Times New Roman" w:cs="Times New Roman"/>
        </w:rPr>
        <w:t xml:space="preserve">(Jakarta: Rineka Cipta, 2004), hlm. 83-84 </w:t>
      </w:r>
    </w:p>
  </w:footnote>
  <w:footnote w:id="15">
    <w:p w:rsidR="003212D3" w:rsidRPr="003212D3" w:rsidRDefault="003212D3" w:rsidP="003212D3">
      <w:pPr>
        <w:pStyle w:val="FootnoteText"/>
        <w:jc w:val="both"/>
        <w:rPr>
          <w:rFonts w:ascii="Times New Roman" w:hAnsi="Times New Roman" w:cs="Times New Roman"/>
        </w:rPr>
      </w:pPr>
      <w:r>
        <w:tab/>
      </w:r>
      <w:r w:rsidRPr="003212D3">
        <w:rPr>
          <w:rStyle w:val="FootnoteReference"/>
          <w:rFonts w:ascii="Times New Roman" w:hAnsi="Times New Roman" w:cs="Times New Roman"/>
        </w:rPr>
        <w:footnoteRef/>
      </w:r>
      <w:r w:rsidRPr="003212D3">
        <w:rPr>
          <w:rFonts w:ascii="Times New Roman" w:hAnsi="Times New Roman" w:cs="Times New Roman"/>
        </w:rPr>
        <w:t xml:space="preserve">  M. Nafiur Rafiq, </w:t>
      </w:r>
      <w:r w:rsidRPr="003212D3">
        <w:rPr>
          <w:rFonts w:ascii="Times New Roman" w:hAnsi="Times New Roman" w:cs="Times New Roman"/>
          <w:i/>
        </w:rPr>
        <w:t xml:space="preserve">Pembelajaran Kooperatif (Cooperative Learning) Dalam Pengajaran Pendidikan Agama Islam, </w:t>
      </w:r>
      <w:r w:rsidRPr="003212D3">
        <w:rPr>
          <w:rFonts w:ascii="Times New Roman" w:hAnsi="Times New Roman" w:cs="Times New Roman"/>
        </w:rPr>
        <w:t>Jurnal Falasifa, Vol. 1, No. 1, Maret 2010, hlm. 7-9</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147224"/>
    <w:multiLevelType w:val="hybridMultilevel"/>
    <w:tmpl w:val="38D2278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14AB2B6C"/>
    <w:multiLevelType w:val="hybridMultilevel"/>
    <w:tmpl w:val="B064892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A112B69"/>
    <w:multiLevelType w:val="hybridMultilevel"/>
    <w:tmpl w:val="0A5E18D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nsid w:val="40566F3D"/>
    <w:multiLevelType w:val="hybridMultilevel"/>
    <w:tmpl w:val="23C6B35A"/>
    <w:lvl w:ilvl="0" w:tplc="8F5081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472D489D"/>
    <w:multiLevelType w:val="hybridMultilevel"/>
    <w:tmpl w:val="D78800C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5BB04A81"/>
    <w:multiLevelType w:val="hybridMultilevel"/>
    <w:tmpl w:val="EC342BEC"/>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ECD6B0F"/>
    <w:multiLevelType w:val="hybridMultilevel"/>
    <w:tmpl w:val="D76E208C"/>
    <w:lvl w:ilvl="0" w:tplc="7B32C2A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6FE14BE5"/>
    <w:multiLevelType w:val="hybridMultilevel"/>
    <w:tmpl w:val="7F1E2272"/>
    <w:lvl w:ilvl="0" w:tplc="3720390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8">
    <w:nsid w:val="727E29D7"/>
    <w:multiLevelType w:val="hybridMultilevel"/>
    <w:tmpl w:val="9698E11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6"/>
  </w:num>
  <w:num w:numId="2">
    <w:abstractNumId w:val="1"/>
  </w:num>
  <w:num w:numId="3">
    <w:abstractNumId w:val="7"/>
  </w:num>
  <w:num w:numId="4">
    <w:abstractNumId w:val="3"/>
  </w:num>
  <w:num w:numId="5">
    <w:abstractNumId w:val="0"/>
  </w:num>
  <w:num w:numId="6">
    <w:abstractNumId w:val="5"/>
  </w:num>
  <w:num w:numId="7">
    <w:abstractNumId w:val="2"/>
  </w:num>
  <w:num w:numId="8">
    <w:abstractNumId w:val="4"/>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20"/>
  <w:characterSpacingControl w:val="doNotCompress"/>
  <w:footnotePr>
    <w:footnote w:id="0"/>
    <w:footnote w:id="1"/>
  </w:footnotePr>
  <w:endnotePr>
    <w:endnote w:id="0"/>
    <w:endnote w:id="1"/>
  </w:endnotePr>
  <w:compat/>
  <w:rsids>
    <w:rsidRoot w:val="004E3767"/>
    <w:rsid w:val="00014C2B"/>
    <w:rsid w:val="0011124C"/>
    <w:rsid w:val="001A0461"/>
    <w:rsid w:val="001A3DCE"/>
    <w:rsid w:val="001B1752"/>
    <w:rsid w:val="001C5F4D"/>
    <w:rsid w:val="002A06FD"/>
    <w:rsid w:val="003212D3"/>
    <w:rsid w:val="004500D5"/>
    <w:rsid w:val="004E3767"/>
    <w:rsid w:val="00530929"/>
    <w:rsid w:val="00540BF9"/>
    <w:rsid w:val="005973EB"/>
    <w:rsid w:val="005D454B"/>
    <w:rsid w:val="006F0EC2"/>
    <w:rsid w:val="00905D4F"/>
    <w:rsid w:val="00910BF3"/>
    <w:rsid w:val="00B74111"/>
    <w:rsid w:val="00BC71BA"/>
    <w:rsid w:val="00C375AB"/>
    <w:rsid w:val="00C55332"/>
    <w:rsid w:val="00CB6282"/>
    <w:rsid w:val="00CC7032"/>
    <w:rsid w:val="00CF4E7D"/>
    <w:rsid w:val="00DD5E7E"/>
    <w:rsid w:val="00E13AD3"/>
    <w:rsid w:val="00F813DB"/>
    <w:rsid w:val="00FB0C8F"/>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00D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D454B"/>
    <w:rPr>
      <w:color w:val="0563C1" w:themeColor="hyperlink"/>
      <w:u w:val="single"/>
    </w:rPr>
  </w:style>
  <w:style w:type="paragraph" w:styleId="FootnoteText">
    <w:name w:val="footnote text"/>
    <w:basedOn w:val="Normal"/>
    <w:link w:val="FootnoteTextChar"/>
    <w:uiPriority w:val="99"/>
    <w:unhideWhenUsed/>
    <w:rsid w:val="005D454B"/>
    <w:pPr>
      <w:spacing w:after="0" w:line="240" w:lineRule="auto"/>
    </w:pPr>
    <w:rPr>
      <w:sz w:val="20"/>
      <w:szCs w:val="20"/>
    </w:rPr>
  </w:style>
  <w:style w:type="character" w:customStyle="1" w:styleId="FootnoteTextChar">
    <w:name w:val="Footnote Text Char"/>
    <w:basedOn w:val="DefaultParagraphFont"/>
    <w:link w:val="FootnoteText"/>
    <w:uiPriority w:val="99"/>
    <w:rsid w:val="005D454B"/>
    <w:rPr>
      <w:sz w:val="20"/>
      <w:szCs w:val="20"/>
    </w:rPr>
  </w:style>
  <w:style w:type="character" w:styleId="FootnoteReference">
    <w:name w:val="footnote reference"/>
    <w:basedOn w:val="DefaultParagraphFont"/>
    <w:uiPriority w:val="99"/>
    <w:semiHidden/>
    <w:unhideWhenUsed/>
    <w:rsid w:val="005D454B"/>
    <w:rPr>
      <w:vertAlign w:val="superscript"/>
    </w:rPr>
  </w:style>
  <w:style w:type="paragraph" w:styleId="ListParagraph">
    <w:name w:val="List Paragraph"/>
    <w:basedOn w:val="Normal"/>
    <w:uiPriority w:val="34"/>
    <w:qFormat/>
    <w:rsid w:val="00C55332"/>
    <w:pPr>
      <w:ind w:left="720"/>
      <w:contextualSpacing/>
    </w:pPr>
  </w:style>
  <w:style w:type="table" w:styleId="TableGrid">
    <w:name w:val="Table Grid"/>
    <w:basedOn w:val="TableNormal"/>
    <w:uiPriority w:val="39"/>
    <w:rsid w:val="00F813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3212D3"/>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3212D3"/>
  </w:style>
  <w:style w:type="paragraph" w:styleId="Footer">
    <w:name w:val="footer"/>
    <w:basedOn w:val="Normal"/>
    <w:link w:val="FooterChar"/>
    <w:uiPriority w:val="99"/>
    <w:semiHidden/>
    <w:unhideWhenUsed/>
    <w:rsid w:val="003212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212D3"/>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inaaudia@gmail.com"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B11910-D58A-4353-A38F-F65E89A382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701</TotalTime>
  <Pages>19</Pages>
  <Words>4802</Words>
  <Characters>27377</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MIFTAH</cp:lastModifiedBy>
  <cp:revision>19</cp:revision>
  <dcterms:created xsi:type="dcterms:W3CDTF">2019-10-11T02:33:00Z</dcterms:created>
  <dcterms:modified xsi:type="dcterms:W3CDTF">2019-10-15T17:40:00Z</dcterms:modified>
</cp:coreProperties>
</file>