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ECC" w:rsidRPr="00FE0D96" w:rsidRDefault="00323154" w:rsidP="00D942A3">
      <w:pPr>
        <w:spacing w:after="0"/>
        <w:rPr>
          <w:rFonts w:ascii="Palatino Linotype" w:eastAsia="Malgun Gothic" w:hAnsi="Palatino Linotype"/>
          <w:b/>
        </w:rPr>
      </w:pPr>
      <w:r>
        <w:rPr>
          <w:rFonts w:ascii="Palatino Linotype" w:eastAsia="Malgun Gothic" w:hAnsi="Palatino Linotype"/>
          <w:b/>
        </w:rPr>
        <w:t xml:space="preserve">PENGARUH MODEL </w:t>
      </w:r>
      <w:r w:rsidRPr="00323154">
        <w:rPr>
          <w:rFonts w:ascii="Palatino Linotype" w:eastAsia="Malgun Gothic" w:hAnsi="Palatino Linotype"/>
          <w:b/>
          <w:i/>
        </w:rPr>
        <w:t>FLIPPED CLASSROOM LEARNING</w:t>
      </w:r>
      <w:r>
        <w:rPr>
          <w:rFonts w:ascii="Palatino Linotype" w:eastAsia="Malgun Gothic" w:hAnsi="Palatino Linotype"/>
          <w:b/>
        </w:rPr>
        <w:t xml:space="preserve"> TERHADAP PENINGKATAN KETERAMPILAN BERBICARA SISWA SEKOLAH DASAR</w:t>
      </w:r>
    </w:p>
    <w:p w:rsidR="00323154" w:rsidRDefault="00323154" w:rsidP="00D942A3">
      <w:pPr>
        <w:spacing w:after="0"/>
        <w:rPr>
          <w:rFonts w:ascii="Palatino Linotype" w:eastAsia="Malgun Gothic" w:hAnsi="Palatino Linotype"/>
          <w:sz w:val="22"/>
        </w:rPr>
      </w:pPr>
    </w:p>
    <w:p w:rsidR="00323154" w:rsidRDefault="00323154" w:rsidP="00D942A3">
      <w:pPr>
        <w:spacing w:after="0"/>
        <w:rPr>
          <w:rFonts w:ascii="Palatino Linotype" w:eastAsia="Malgun Gothic" w:hAnsi="Palatino Linotype"/>
          <w:sz w:val="22"/>
        </w:rPr>
      </w:pPr>
    </w:p>
    <w:p w:rsidR="00DE7ECC" w:rsidRPr="00323154" w:rsidRDefault="00323154" w:rsidP="00D942A3">
      <w:pPr>
        <w:spacing w:after="0"/>
        <w:rPr>
          <w:rFonts w:ascii="Palatino Linotype" w:eastAsia="Malgun Gothic" w:hAnsi="Palatino Linotype"/>
          <w:b/>
          <w:sz w:val="22"/>
        </w:rPr>
      </w:pPr>
      <w:r w:rsidRPr="00323154">
        <w:rPr>
          <w:rFonts w:ascii="Palatino Linotype" w:eastAsia="Malgun Gothic" w:hAnsi="Palatino Linotype"/>
          <w:b/>
          <w:sz w:val="22"/>
        </w:rPr>
        <w:t>Rina Kurnia Sari</w:t>
      </w:r>
      <w:r w:rsidR="00DE7ECC" w:rsidRPr="00323154">
        <w:rPr>
          <w:rFonts w:ascii="Palatino Linotype" w:eastAsia="Malgun Gothic" w:hAnsi="Palatino Linotype"/>
          <w:b/>
          <w:sz w:val="22"/>
          <w:vertAlign w:val="superscript"/>
        </w:rPr>
        <w:t>1</w:t>
      </w:r>
      <w:r w:rsidRPr="00323154">
        <w:rPr>
          <w:rFonts w:ascii="Palatino Linotype" w:eastAsia="Malgun Gothic" w:hAnsi="Palatino Linotype"/>
          <w:b/>
          <w:sz w:val="22"/>
        </w:rPr>
        <w:t>,</w:t>
      </w:r>
      <w:r w:rsidRPr="00323154">
        <w:rPr>
          <w:sz w:val="22"/>
        </w:rPr>
        <w:t xml:space="preserve"> </w:t>
      </w:r>
      <w:r w:rsidRPr="00323154">
        <w:rPr>
          <w:rFonts w:ascii="Palatino Linotype" w:eastAsia="Malgun Gothic" w:hAnsi="Palatino Linotype"/>
          <w:b/>
          <w:sz w:val="22"/>
        </w:rPr>
        <w:t>Dadan Djuanda</w:t>
      </w:r>
      <w:r w:rsidR="00DE7ECC" w:rsidRPr="00323154">
        <w:rPr>
          <w:rFonts w:ascii="Palatino Linotype" w:eastAsia="Malgun Gothic" w:hAnsi="Palatino Linotype"/>
          <w:b/>
          <w:sz w:val="22"/>
          <w:vertAlign w:val="superscript"/>
        </w:rPr>
        <w:t>2</w:t>
      </w:r>
      <w:r>
        <w:rPr>
          <w:rFonts w:ascii="Palatino Linotype" w:eastAsia="Malgun Gothic" w:hAnsi="Palatino Linotype"/>
          <w:b/>
          <w:sz w:val="22"/>
        </w:rPr>
        <w:t>, Diah Gusrayani</w:t>
      </w:r>
      <w:r w:rsidR="00DE7ECC" w:rsidRPr="00323154">
        <w:rPr>
          <w:rFonts w:ascii="Palatino Linotype" w:eastAsia="Malgun Gothic" w:hAnsi="Palatino Linotype"/>
          <w:b/>
          <w:sz w:val="22"/>
          <w:vertAlign w:val="superscript"/>
        </w:rPr>
        <w:t>3</w:t>
      </w:r>
    </w:p>
    <w:p w:rsidR="00323154" w:rsidRDefault="00323154" w:rsidP="00D942A3">
      <w:pPr>
        <w:spacing w:after="0"/>
        <w:rPr>
          <w:rFonts w:ascii="Palatino Linotype" w:eastAsia="Malgun Gothic" w:hAnsi="Palatino Linotype"/>
          <w:sz w:val="22"/>
        </w:rPr>
      </w:pPr>
    </w:p>
    <w:p w:rsidR="00323154" w:rsidRDefault="00323154" w:rsidP="00D942A3">
      <w:pPr>
        <w:spacing w:after="0"/>
        <w:rPr>
          <w:rFonts w:ascii="Palatino Linotype" w:eastAsia="Malgun Gothic" w:hAnsi="Palatino Linotype"/>
          <w:sz w:val="22"/>
        </w:rPr>
      </w:pPr>
    </w:p>
    <w:p w:rsidR="00DE7ECC" w:rsidRPr="00FE0D96" w:rsidRDefault="00DE7ECC" w:rsidP="00D942A3">
      <w:pPr>
        <w:spacing w:after="0"/>
        <w:rPr>
          <w:rFonts w:ascii="Palatino Linotype" w:eastAsia="Malgun Gothic" w:hAnsi="Palatino Linotype"/>
          <w:sz w:val="22"/>
        </w:rPr>
      </w:pPr>
      <w:r w:rsidRPr="00FE0D96">
        <w:rPr>
          <w:rFonts w:ascii="Palatino Linotype" w:eastAsia="Malgun Gothic" w:hAnsi="Palatino Linotype"/>
          <w:sz w:val="22"/>
          <w:vertAlign w:val="superscript"/>
        </w:rPr>
        <w:t>1,2,3</w:t>
      </w:r>
      <w:r w:rsidRPr="00FE0D96">
        <w:rPr>
          <w:rFonts w:ascii="Palatino Linotype" w:eastAsia="Malgun Gothic" w:hAnsi="Palatino Linotype"/>
          <w:sz w:val="22"/>
        </w:rPr>
        <w:t>Program Studi PGSD UPI Kampus Sumedang</w:t>
      </w:r>
      <w:r w:rsidR="00323154">
        <w:rPr>
          <w:rFonts w:ascii="Palatino Linotype" w:eastAsia="Malgun Gothic" w:hAnsi="Palatino Linotype"/>
          <w:sz w:val="22"/>
        </w:rPr>
        <w:t xml:space="preserve"> </w:t>
      </w:r>
    </w:p>
    <w:p w:rsidR="00DE7ECC" w:rsidRPr="00FE0D96" w:rsidRDefault="00DE7ECC" w:rsidP="00D942A3">
      <w:pPr>
        <w:spacing w:after="0"/>
        <w:rPr>
          <w:rFonts w:ascii="Palatino Linotype" w:eastAsia="Malgun Gothic" w:hAnsi="Palatino Linotype"/>
          <w:sz w:val="22"/>
        </w:rPr>
      </w:pPr>
      <w:r w:rsidRPr="00FE0D96">
        <w:rPr>
          <w:rFonts w:ascii="Palatino Linotype" w:eastAsia="Malgun Gothic" w:hAnsi="Palatino Linotype"/>
          <w:sz w:val="22"/>
        </w:rPr>
        <w:t>Jl. Mayor Abdurachman No. 211 Sumedang</w:t>
      </w:r>
    </w:p>
    <w:p w:rsidR="00DE7ECC" w:rsidRPr="00FE0D96" w:rsidRDefault="00DE7ECC" w:rsidP="00D942A3">
      <w:pPr>
        <w:spacing w:after="0"/>
        <w:rPr>
          <w:rFonts w:ascii="Palatino Linotype" w:eastAsia="Malgun Gothic" w:hAnsi="Palatino Linotype"/>
          <w:sz w:val="22"/>
        </w:rPr>
      </w:pPr>
      <w:r w:rsidRPr="00FE0D96">
        <w:rPr>
          <w:rFonts w:ascii="Palatino Linotype" w:eastAsia="Malgun Gothic" w:hAnsi="Palatino Linotype"/>
          <w:sz w:val="22"/>
          <w:vertAlign w:val="superscript"/>
        </w:rPr>
        <w:t>1</w:t>
      </w:r>
      <w:r w:rsidRPr="00FE0D96">
        <w:rPr>
          <w:rFonts w:ascii="Palatino Linotype" w:eastAsia="Malgun Gothic" w:hAnsi="Palatino Linotype"/>
          <w:sz w:val="22"/>
        </w:rPr>
        <w:t xml:space="preserve">Email: </w:t>
      </w:r>
      <w:r w:rsidR="00323154">
        <w:rPr>
          <w:rFonts w:ascii="Palatino Linotype" w:eastAsia="Malgun Gothic" w:hAnsi="Palatino Linotype"/>
          <w:sz w:val="22"/>
        </w:rPr>
        <w:t>rinakurniasari.rk99@upi.edu</w:t>
      </w:r>
    </w:p>
    <w:p w:rsidR="00DE7ECC" w:rsidRPr="00FE0D96" w:rsidRDefault="00DE7ECC" w:rsidP="00D942A3">
      <w:pPr>
        <w:spacing w:after="0"/>
        <w:rPr>
          <w:rFonts w:ascii="Palatino Linotype" w:eastAsia="Malgun Gothic" w:hAnsi="Palatino Linotype"/>
          <w:sz w:val="22"/>
        </w:rPr>
      </w:pPr>
      <w:r w:rsidRPr="00FE0D96">
        <w:rPr>
          <w:rFonts w:ascii="Palatino Linotype" w:eastAsia="Malgun Gothic" w:hAnsi="Palatino Linotype"/>
          <w:sz w:val="22"/>
          <w:vertAlign w:val="superscript"/>
        </w:rPr>
        <w:t>2</w:t>
      </w:r>
      <w:r w:rsidRPr="00FE0D96">
        <w:rPr>
          <w:rFonts w:ascii="Palatino Linotype" w:eastAsia="Malgun Gothic" w:hAnsi="Palatino Linotype"/>
          <w:sz w:val="22"/>
        </w:rPr>
        <w:t xml:space="preserve">Email: </w:t>
      </w:r>
      <w:r w:rsidR="00323154">
        <w:rPr>
          <w:rFonts w:ascii="Palatino Linotype" w:eastAsia="Malgun Gothic" w:hAnsi="Palatino Linotype"/>
          <w:sz w:val="22"/>
        </w:rPr>
        <w:t>dadandjuanda@upi.edu</w:t>
      </w:r>
    </w:p>
    <w:p w:rsidR="00DE7ECC" w:rsidRPr="00FE0D96" w:rsidRDefault="00DE7ECC" w:rsidP="00D942A3">
      <w:pPr>
        <w:spacing w:after="0"/>
        <w:rPr>
          <w:rFonts w:ascii="Palatino Linotype" w:eastAsia="Malgun Gothic" w:hAnsi="Palatino Linotype"/>
          <w:sz w:val="22"/>
        </w:rPr>
      </w:pPr>
      <w:r w:rsidRPr="00FE0D96">
        <w:rPr>
          <w:rFonts w:ascii="Palatino Linotype" w:eastAsia="Malgun Gothic" w:hAnsi="Palatino Linotype"/>
          <w:sz w:val="22"/>
          <w:vertAlign w:val="superscript"/>
        </w:rPr>
        <w:t>3</w:t>
      </w:r>
      <w:r w:rsidRPr="00FE0D96">
        <w:rPr>
          <w:rFonts w:ascii="Palatino Linotype" w:eastAsia="Malgun Gothic" w:hAnsi="Palatino Linotype"/>
          <w:sz w:val="22"/>
        </w:rPr>
        <w:t xml:space="preserve">Email: </w:t>
      </w:r>
      <w:r w:rsidR="00323154">
        <w:rPr>
          <w:rFonts w:ascii="Palatino Linotype" w:eastAsia="Malgun Gothic" w:hAnsi="Palatino Linotype"/>
          <w:sz w:val="22"/>
        </w:rPr>
        <w:t>gusrayanidiah</w:t>
      </w:r>
      <w:r w:rsidR="007B6C64">
        <w:rPr>
          <w:rFonts w:ascii="Palatino Linotype" w:eastAsia="Malgun Gothic" w:hAnsi="Palatino Linotype"/>
          <w:sz w:val="22"/>
        </w:rPr>
        <w:t>@upi.edu</w:t>
      </w:r>
    </w:p>
    <w:p w:rsidR="007B6C64" w:rsidRDefault="007B6C64" w:rsidP="00D942A3">
      <w:pPr>
        <w:spacing w:after="0"/>
        <w:rPr>
          <w:rFonts w:ascii="Palatino Linotype" w:eastAsia="Malgun Gothic" w:hAnsi="Palatino Linotype"/>
          <w:sz w:val="22"/>
        </w:rPr>
      </w:pPr>
    </w:p>
    <w:p w:rsidR="00DE7ECC" w:rsidRDefault="00DE7ECC" w:rsidP="00D942A3">
      <w:pPr>
        <w:spacing w:after="0"/>
        <w:rPr>
          <w:rFonts w:ascii="Palatino Linotype" w:eastAsia="Malgun Gothic" w:hAnsi="Palatino Linotype"/>
          <w:b/>
          <w:sz w:val="22"/>
        </w:rPr>
      </w:pPr>
      <w:r w:rsidRPr="00FE0D96">
        <w:rPr>
          <w:rFonts w:ascii="Palatino Linotype" w:eastAsia="Malgun Gothic" w:hAnsi="Palatino Linotype"/>
          <w:b/>
          <w:sz w:val="22"/>
        </w:rPr>
        <w:t>Abstrak</w:t>
      </w:r>
    </w:p>
    <w:p w:rsidR="00A03E35" w:rsidRDefault="00A03E35" w:rsidP="00D942A3">
      <w:pPr>
        <w:spacing w:after="0"/>
        <w:rPr>
          <w:rFonts w:ascii="Palatino Linotype" w:eastAsia="Malgun Gothic" w:hAnsi="Palatino Linotype"/>
          <w:i/>
          <w:sz w:val="22"/>
        </w:rPr>
      </w:pPr>
      <w:r w:rsidRPr="00A03E35">
        <w:rPr>
          <w:rFonts w:ascii="Palatino Linotype" w:eastAsia="Malgun Gothic" w:hAnsi="Palatino Linotype"/>
          <w:i/>
          <w:sz w:val="22"/>
        </w:rPr>
        <w:t>One of the learning models that can improve students' speaking skills is the flipped classroom learning model. This study aims to determine the effect of the flipped classroom learning model on improving the speaking skills of elementary school students. The research method used in this study is a quasi-experimental design with a nonequivalent control group design. The research samples used in this study were fifth grade students at SDN Bunisari and SDN Cirayun. The instrument used is the assessment of students' speaking skills and observation sheets. The results showed that improving students' speaking skills in the control class and experimental class gave a significant improvement, then learning in the experimental class with the flipped classroom learning model gave a better improvement in improving students' speaking skills compared to the conventional control class. learning.</w:t>
      </w:r>
    </w:p>
    <w:p w:rsidR="00832605" w:rsidRPr="00FE0D96" w:rsidRDefault="00D675B4" w:rsidP="00D942A3">
      <w:pPr>
        <w:spacing w:after="0"/>
        <w:rPr>
          <w:rFonts w:ascii="Palatino Linotype" w:eastAsia="Malgun Gothic" w:hAnsi="Palatino Linotype"/>
          <w:sz w:val="22"/>
        </w:rPr>
      </w:pPr>
      <w:r w:rsidRPr="00FE0D96">
        <w:rPr>
          <w:rFonts w:ascii="Palatino Linotype" w:eastAsia="Malgun Gothic" w:hAnsi="Palatino Linotype"/>
          <w:b/>
          <w:sz w:val="22"/>
        </w:rPr>
        <w:t>Kata Kunci:</w:t>
      </w:r>
      <w:r w:rsidRPr="00FE0D96">
        <w:rPr>
          <w:rFonts w:ascii="Palatino Linotype" w:eastAsia="Malgun Gothic" w:hAnsi="Palatino Linotype"/>
          <w:sz w:val="22"/>
        </w:rPr>
        <w:t xml:space="preserve"> </w:t>
      </w:r>
      <w:r w:rsidR="007B6C64" w:rsidRPr="007B6C64">
        <w:rPr>
          <w:rFonts w:ascii="Palatino Linotype" w:eastAsia="Malgun Gothic" w:hAnsi="Palatino Linotype"/>
          <w:sz w:val="22"/>
        </w:rPr>
        <w:t>Fl</w:t>
      </w:r>
      <w:r w:rsidR="00B46AA9">
        <w:rPr>
          <w:rFonts w:ascii="Palatino Linotype" w:eastAsia="Malgun Gothic" w:hAnsi="Palatino Linotype"/>
          <w:sz w:val="22"/>
        </w:rPr>
        <w:t>ipped Classroom Learning Model</w:t>
      </w:r>
      <w:r w:rsidR="007B6C64" w:rsidRPr="007B6C64">
        <w:rPr>
          <w:rFonts w:ascii="Palatino Linotype" w:eastAsia="Malgun Gothic" w:hAnsi="Palatino Linotype"/>
          <w:sz w:val="22"/>
        </w:rPr>
        <w:t>, Speaking Skills</w:t>
      </w:r>
      <w:r w:rsidRPr="00FE0D96">
        <w:rPr>
          <w:rFonts w:ascii="Palatino Linotype" w:eastAsia="Malgun Gothic" w:hAnsi="Palatino Linotype"/>
          <w:sz w:val="22"/>
        </w:rPr>
        <w:t>.</w:t>
      </w:r>
    </w:p>
    <w:p w:rsidR="008425AC" w:rsidRDefault="008425AC" w:rsidP="00D942A3">
      <w:pPr>
        <w:spacing w:after="0"/>
        <w:jc w:val="center"/>
        <w:rPr>
          <w:rFonts w:ascii="Palatino Linotype" w:eastAsia="Malgun Gothic" w:hAnsi="Palatino Linotype"/>
          <w:sz w:val="22"/>
        </w:rPr>
      </w:pPr>
    </w:p>
    <w:p w:rsidR="007B6C64" w:rsidRPr="00FE0D96" w:rsidRDefault="007B6C64" w:rsidP="00D942A3">
      <w:pPr>
        <w:spacing w:after="0"/>
        <w:rPr>
          <w:rFonts w:ascii="Palatino Linotype" w:eastAsia="Malgun Gothic" w:hAnsi="Palatino Linotype"/>
          <w:sz w:val="22"/>
        </w:rPr>
      </w:pPr>
    </w:p>
    <w:p w:rsidR="00832605" w:rsidRPr="00FE0D96" w:rsidRDefault="00832605" w:rsidP="00D942A3">
      <w:pPr>
        <w:spacing w:after="0"/>
        <w:rPr>
          <w:rFonts w:ascii="Palatino Linotype" w:eastAsia="Malgun Gothic" w:hAnsi="Palatino Linotype"/>
          <w:b/>
          <w:sz w:val="22"/>
        </w:rPr>
      </w:pPr>
      <w:r w:rsidRPr="00FE0D96">
        <w:rPr>
          <w:rFonts w:ascii="Palatino Linotype" w:eastAsia="Malgun Gothic" w:hAnsi="Palatino Linotype"/>
          <w:b/>
          <w:sz w:val="22"/>
        </w:rPr>
        <w:t>PENDAHULUAN</w:t>
      </w:r>
      <w:bookmarkStart w:id="0" w:name="_GoBack"/>
      <w:bookmarkEnd w:id="0"/>
    </w:p>
    <w:p w:rsidR="00764B82" w:rsidRPr="00A72E45" w:rsidRDefault="00764B82" w:rsidP="00D942A3">
      <w:pPr>
        <w:spacing w:after="0"/>
        <w:rPr>
          <w:rFonts w:ascii="Palatino Linotype" w:eastAsia="Malgun Gothic" w:hAnsi="Palatino Linotype"/>
          <w:sz w:val="22"/>
        </w:rPr>
      </w:pPr>
      <w:r w:rsidRPr="00764B82">
        <w:rPr>
          <w:rFonts w:ascii="Palatino Linotype" w:eastAsia="Malgun Gothic" w:hAnsi="Palatino Linotype"/>
          <w:sz w:val="22"/>
        </w:rPr>
        <w:t>Pendidikan melalui proses belajar mengajar, berupaya mengembangkan keterampilan dan potensi siswa untuk membentuk karakter bangsa. Pengalaman belajar yang bermakna merupakan salah satu daya dukung untuk membantu siswa dalam mencapai kompetensi atau keterampilan yang diharapkan. Salah satu keterampilan yang harus dimiliki oleh sisw</w:t>
      </w:r>
      <w:r w:rsidR="00A72E45">
        <w:rPr>
          <w:rFonts w:ascii="Palatino Linotype" w:eastAsia="Malgun Gothic" w:hAnsi="Palatino Linotype"/>
          <w:sz w:val="22"/>
        </w:rPr>
        <w:t xml:space="preserve">a yakni keterampilan berbahasa. </w:t>
      </w:r>
      <w:r w:rsidRPr="00764B82">
        <w:rPr>
          <w:rFonts w:ascii="Palatino Linotype" w:eastAsia="Malgun Gothic" w:hAnsi="Palatino Linotype"/>
          <w:sz w:val="22"/>
        </w:rPr>
        <w:t xml:space="preserve">Menurut Permendiknas No. 22 Tahun 2006 dalam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{"citationItems":[{"id":"ITEM-1","itemData":{"abstract":"This book is an attempt to introduce the enormous amount of literature on solidification heat transfer. Many of the applications have been directed to water/ice soil systems.","author":[{"dropping-particle":"","family":"Depdiknas","given":"","non-dropping-particle":"","parse-names":false,"suffix":""}],"id":"ITEM-1","issued":{"date-parts":[["2006"]]},"page":"1-43","publisher":"Depdiknas","publisher-place":"Jakarta","title":"Permendiknas Nomor 22 Tentang Standar Isi Untuk Satuan Pendidikan Dasar dan Menengah","type":"article"},"uris":["http://www.mendeley.com/documents/?uuid=bd184270-c9d4-4257-aae3-f10e8418eb9d"]}],"mendeley":{"formattedCitation":"(Depdiknas, 2006)","manualFormatting":"Depdiknas (2006)","plainTextFormattedCitation":"(Depdiknas, 2006)","previouslyFormattedCitation":"(Depdiknas, 2006)"},"properties":{"noteIndex":0},"schema":"https://github.com/citation-style-language/schema/raw/master/csl-citation.json"}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Depdiknas (2006)</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terdapat empat aspek keterampilan berbahasa yang termuat dalam kurikulum yakni keterampilan menyimak, keterampilan berbicara, keterampilan membaca, serta keterampilan menulis. y</w:t>
      </w:r>
      <w:r w:rsidR="002123B0">
        <w:rPr>
          <w:rFonts w:ascii="Palatino Linotype" w:eastAsia="Malgun Gothic" w:hAnsi="Palatino Linotype"/>
          <w:sz w:val="22"/>
        </w:rPr>
        <w:t xml:space="preserve">ang dijabarkan dalam SK dan KD. Sejalan dengan apa yang dikemukakan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{"citationItems":[{"id":"ITEM-1","itemData":{"ISBN":"9786027774117","abstract":"Seiring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Kata","author":[{"dropping-particle":"","family":"Cahyani","given":"Isah","non-dropping-particle":"","parse-names":false,"suffix":""}],"container-title":"Angewandte Chemie International Edition, 6(11), 951–952.","id":"ITEM-1","issued":{"date-parts":[["2017"]]},"number-of-pages":"5-24","publisher":"Direktorat Jenderal Pendidikan Islam, Kementerian Agama RI","publisher-place":"Jakarta","title":"Modul Pembelajaran Bahasa Indonesia","type":"book"},"uris":["http://www.mendeley.com/documents/?uuid=11cbc0d8-df19-4343-9933-a3e3c097689d"]}],"mendeley":{"formattedCitation":"(Cahyani, 2017)","manualFormatting":"Cahyani (2017)","plainTextFormattedCitation":"(Cahyani, 2017)","previouslyFormattedCitation":"(Cahyani, 2017)"},"properties":{"noteIndex":0},"schema":"https://github.com/citation-style-language/schema/raw/master/csl-citation.json"}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Cahyani (2017)</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bahwa lingkup materi pokok bahasa Indonesia SD salah satunya meliputi keterampilan berbicara. Menurut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{"citationItems":[{"id":"ITEM-1","itemData":{"author":[{"dropping-particle":"","family":"Siregar","given":"Rabiatul Adawiah","non-dropping-particle":"","parse-names":false,"suffix":""}],"id":"ITEM-1","issued":{"date-parts":[["2021"]]},"number-of-pages":"2-10","publisher":"Yayasan Pendidikan Cendikia Muslim","publisher-place":"Solok","title":"Keterampilan Berbicara","type":"book"},"uris":["http://www.mendeley.com/documents/?uuid=82d59aa3-0f3c-408a-9689-c13265d02170"]}],"mendeley":{"formattedCitation":"(Siregar, 2021)","manualFormatting":"Siregar (2021)","plainTextFormattedCitation":"(Siregar, 2021)","previouslyFormattedCitation":"(Siregar, 2021)"},"properties":{"noteIndex":0},"schema":"https://github.com/citation-style-language/schema/raw/master/csl-citation.json"}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Siregar (2021)</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keterampilan berbicara yaitu suatu proses ke</w:t>
      </w:r>
      <w:r w:rsidR="00A72E45">
        <w:rPr>
          <w:rFonts w:ascii="Palatino Linotype" w:eastAsia="Malgun Gothic" w:hAnsi="Palatino Linotype"/>
          <w:sz w:val="22"/>
        </w:rPr>
        <w:t>giatan komunikasi yang di dalam</w:t>
      </w:r>
      <w:r w:rsidRPr="00764B82">
        <w:rPr>
          <w:rFonts w:ascii="Palatino Linotype" w:eastAsia="Malgun Gothic" w:hAnsi="Palatino Linotype"/>
          <w:sz w:val="22"/>
        </w:rPr>
        <w:t xml:space="preserve">nya terjadi pemindahan informasi dari pembicara kepada pendengar. Berbicara dapat berhasil apabila pembicara dapat menyampaikan buah pikiran atau perasaan dengan baik, teratur, dan sistematis, kemudian ditunjang dengan kosakata, pemilihan kata yang tepat, struktur kalimat yang digunakan sistematis, serta jalan pikiran yang teratur. </w:t>
      </w:r>
      <w:r w:rsidR="00390A57">
        <w:rPr>
          <w:rFonts w:ascii="Palatino Linotype" w:eastAsia="Malgun Gothic" w:hAnsi="Palatino Linotype"/>
          <w:sz w:val="22"/>
        </w:rPr>
        <w:t xml:space="preserve">Sejalan dengan apa yang dikemukakan </w:t>
      </w:r>
      <w:r w:rsidR="00390A57" w:rsidRPr="00390A57">
        <w:rPr>
          <w:rFonts w:ascii="Palatino Linotype" w:eastAsia="Malgun Gothic" w:hAnsi="Palatino Linotype"/>
          <w:sz w:val="22"/>
        </w:rPr>
        <w:fldChar w:fldCharType="begin" w:fldLock="1"/>
      </w:r>
      <w:r w:rsidR="00390A57" w:rsidRPr="00390A57">
        <w:rPr>
          <w:rFonts w:ascii="Palatino Linotype" w:eastAsia="Malgun Gothic" w:hAnsi="Palatino Linotype"/>
          <w:sz w:val="22"/>
        </w:rPr>
        <w:instrText>ADDIN CSL_CITATION {"citationItems":[{"id":"ITEM-1","itemData":{"author":[{"dropping-particle":"","family":"Djuanda","given":"Dadan","non-dropping-particle":"","parse-names":false,"suffix":""}],"id":"ITEM-1","issued":{"date-parts":[["2008"]]},"number-of-pages":"55","publisher":"Pustaka Latifah","publisher-place":"Bandung","title":"Pembelajaran Keterampilan Berbahasa Indonesia di Sekolah Dasar","type":"book"},"uris":["http://www.mendeley.com/documents/?uuid=f4ad62aa-08ab-43d6-97e0-3a4e97be5884"]}],"mendeley":{"formattedCitation":"(Djuanda, 2008)","manualFormatting":"Djuanda (2008)","plainTextFormattedCitation":"(Djuanda, 2008)","previouslyFormattedCitation":"(Djuanda, 2008)"},"properties":{"noteIndex":0},"schema":"https://github.com/citation-style-language/schema/raw/master/csl-citation.json"}</w:instrText>
      </w:r>
      <w:r w:rsidR="00390A57" w:rsidRPr="00390A57">
        <w:rPr>
          <w:rFonts w:ascii="Palatino Linotype" w:eastAsia="Malgun Gothic" w:hAnsi="Palatino Linotype"/>
          <w:sz w:val="22"/>
        </w:rPr>
        <w:fldChar w:fldCharType="separate"/>
      </w:r>
      <w:r w:rsidR="00390A57" w:rsidRPr="00390A57">
        <w:rPr>
          <w:rFonts w:ascii="Palatino Linotype" w:eastAsia="Malgun Gothic" w:hAnsi="Palatino Linotype"/>
          <w:noProof/>
          <w:sz w:val="22"/>
        </w:rPr>
        <w:t>Djuanda (2008)</w:t>
      </w:r>
      <w:r w:rsidR="00390A57" w:rsidRPr="00390A57">
        <w:rPr>
          <w:rFonts w:ascii="Palatino Linotype" w:eastAsia="Malgun Gothic" w:hAnsi="Palatino Linotype"/>
          <w:sz w:val="22"/>
        </w:rPr>
        <w:fldChar w:fldCharType="end"/>
      </w:r>
      <w:r w:rsidR="00390A57">
        <w:rPr>
          <w:rFonts w:ascii="Palatino Linotype" w:eastAsia="Malgun Gothic" w:hAnsi="Palatino Linotype"/>
          <w:sz w:val="22"/>
        </w:rPr>
        <w:t xml:space="preserve"> bahwa tujuan utama berbicara</w:t>
      </w:r>
      <w:r w:rsidR="00390A57" w:rsidRPr="00390A57">
        <w:rPr>
          <w:rFonts w:ascii="Palatino Linotype" w:eastAsia="Malgun Gothic" w:hAnsi="Palatino Linotype"/>
          <w:sz w:val="22"/>
        </w:rPr>
        <w:t xml:space="preserve"> yakni untuk berkomunikasi, oleh sebab itu pembicara atau orang yang berbicara harus memahami makna yang ingin dikomunikasikan</w:t>
      </w:r>
      <w:r w:rsidR="00390A57" w:rsidRPr="00764B82">
        <w:rPr>
          <w:rFonts w:ascii="Palatino Linotype" w:eastAsia="Malgun Gothic" w:hAnsi="Palatino Linotype"/>
          <w:sz w:val="22"/>
        </w:rPr>
        <w:t>.</w:t>
      </w:r>
      <w:r w:rsidR="001C7AB1">
        <w:rPr>
          <w:rFonts w:ascii="Palatino Linotype" w:eastAsia="Malgun Gothic" w:hAnsi="Palatino Linotype"/>
          <w:sz w:val="22"/>
        </w:rPr>
        <w:t xml:space="preserve"> Selain itu </w:t>
      </w:r>
      <w:r w:rsidR="001C7AB1" w:rsidRPr="001C7AB1">
        <w:rPr>
          <w:rFonts w:ascii="Palatino Linotype" w:eastAsia="Malgun Gothic" w:hAnsi="Palatino Linotype"/>
          <w:sz w:val="22"/>
        </w:rPr>
        <w:fldChar w:fldCharType="begin" w:fldLock="1"/>
      </w:r>
      <w:r w:rsidR="001C7AB1" w:rsidRPr="001C7AB1">
        <w:rPr>
          <w:rFonts w:ascii="Palatino Linotype" w:eastAsia="Malgun Gothic" w:hAnsi="Palatino Linotype"/>
          <w:sz w:val="22"/>
        </w:rPr>
        <w:instrText>ADDIN CSL_CITATION {"citationItems":[{"id":"ITEM-1","itemData":{"author":[{"dropping-particle":"","family":"Tarigan","given":"Henry Guntur","non-dropping-particle":"","parse-names":false,"suffix":""}],"edition":"8","id":"ITEM-1","issued":{"date-parts":[["1985"]]},"number-of-pages":"16","publisher":"Angkasa","publisher-place":"Bandung","title":"Berbicara: Sebagai Suatu Keterampilan Berbahasa","type":"book"},"uris":["http://www.mendeley.com/documents/?uuid=2a21c37f-b74c-4e6b-9c28-b0e6bf23aa35"]}],"mendeley":{"formattedCitation":"(Tarigan, 1985)","manualFormatting":"Tarigan (1985)","plainTextFormattedCitation":"(Tarigan, 1985)","previouslyFormattedCitation":"(Tarigan, 1985)"},"properties":{"noteIndex":0},"schema":"https://github.com/citation-style-language/schema/raw/master/csl-citation.json"}</w:instrText>
      </w:r>
      <w:r w:rsidR="001C7AB1" w:rsidRPr="001C7AB1">
        <w:rPr>
          <w:rFonts w:ascii="Palatino Linotype" w:eastAsia="Malgun Gothic" w:hAnsi="Palatino Linotype"/>
          <w:sz w:val="22"/>
        </w:rPr>
        <w:fldChar w:fldCharType="separate"/>
      </w:r>
      <w:r w:rsidR="001C7AB1" w:rsidRPr="001C7AB1">
        <w:rPr>
          <w:rFonts w:ascii="Palatino Linotype" w:eastAsia="Malgun Gothic" w:hAnsi="Palatino Linotype"/>
          <w:noProof/>
          <w:sz w:val="22"/>
        </w:rPr>
        <w:t>Tarigan (1985)</w:t>
      </w:r>
      <w:r w:rsidR="001C7AB1" w:rsidRPr="001C7AB1">
        <w:rPr>
          <w:rFonts w:ascii="Palatino Linotype" w:eastAsia="Malgun Gothic" w:hAnsi="Palatino Linotype"/>
          <w:sz w:val="22"/>
        </w:rPr>
        <w:fldChar w:fldCharType="end"/>
      </w:r>
      <w:r w:rsidR="001C7AB1" w:rsidRPr="001C7AB1">
        <w:rPr>
          <w:rFonts w:ascii="Palatino Linotype" w:eastAsia="Malgun Gothic" w:hAnsi="Palatino Linotype"/>
          <w:sz w:val="22"/>
        </w:rPr>
        <w:t xml:space="preserve"> mengungkapkan terdapat tiga tujuan umum berbicara </w:t>
      </w:r>
      <w:r w:rsidR="001C7AB1">
        <w:rPr>
          <w:rFonts w:ascii="Palatino Linotype" w:eastAsia="Malgun Gothic" w:hAnsi="Palatino Linotype"/>
          <w:sz w:val="22"/>
        </w:rPr>
        <w:t>yaitu p</w:t>
      </w:r>
      <w:r w:rsidR="001C7AB1" w:rsidRPr="001C7AB1">
        <w:rPr>
          <w:rFonts w:ascii="Palatino Linotype" w:eastAsia="Malgun Gothic" w:hAnsi="Palatino Linotype"/>
          <w:sz w:val="22"/>
        </w:rPr>
        <w:t>emberitah</w:t>
      </w:r>
      <w:r w:rsidR="00516EDF">
        <w:rPr>
          <w:rFonts w:ascii="Palatino Linotype" w:eastAsia="Malgun Gothic" w:hAnsi="Palatino Linotype"/>
          <w:sz w:val="22"/>
        </w:rPr>
        <w:t xml:space="preserve">uan atau menyampaikan informasi, </w:t>
      </w:r>
      <w:r w:rsidR="001C7AB1">
        <w:rPr>
          <w:rFonts w:ascii="Palatino Linotype" w:eastAsia="Malgun Gothic" w:hAnsi="Palatino Linotype"/>
          <w:sz w:val="22"/>
        </w:rPr>
        <w:t>m</w:t>
      </w:r>
      <w:r w:rsidR="001C7AB1" w:rsidRPr="001C7AB1">
        <w:rPr>
          <w:rFonts w:ascii="Palatino Linotype" w:eastAsia="Malgun Gothic" w:hAnsi="Palatino Linotype"/>
          <w:sz w:val="22"/>
        </w:rPr>
        <w:t>embuat pendengar</w:t>
      </w:r>
      <w:r w:rsidR="001C7AB1">
        <w:rPr>
          <w:rFonts w:ascii="Palatino Linotype" w:eastAsia="Malgun Gothic" w:hAnsi="Palatino Linotype"/>
          <w:sz w:val="22"/>
        </w:rPr>
        <w:t xml:space="preserve"> terhibur, kemudian u</w:t>
      </w:r>
      <w:r w:rsidR="001C7AB1" w:rsidRPr="001C7AB1">
        <w:rPr>
          <w:rFonts w:ascii="Palatino Linotype" w:eastAsia="Malgun Gothic" w:hAnsi="Palatino Linotype"/>
          <w:sz w:val="22"/>
        </w:rPr>
        <w:t xml:space="preserve">ntuk meyakinkan, </w:t>
      </w:r>
      <w:r w:rsidR="001C7AB1" w:rsidRPr="001C7AB1">
        <w:rPr>
          <w:rFonts w:ascii="Palatino Linotype" w:eastAsia="Malgun Gothic" w:hAnsi="Palatino Linotype"/>
          <w:sz w:val="22"/>
        </w:rPr>
        <w:lastRenderedPageBreak/>
        <w:t>membujuk, mendesak, dan mengajak pendengar.</w:t>
      </w:r>
      <w:r w:rsidR="001C7AB1">
        <w:rPr>
          <w:rFonts w:ascii="Palatino Linotype" w:eastAsia="Malgun Gothic" w:hAnsi="Palatino Linotype"/>
          <w:sz w:val="22"/>
        </w:rPr>
        <w:t xml:space="preserve"> Adapun </w:t>
      </w:r>
      <w:r w:rsidRPr="00764B82">
        <w:rPr>
          <w:rFonts w:ascii="Palatino Linotype" w:eastAsia="Malgun Gothic" w:hAnsi="Palatino Linotype"/>
          <w:sz w:val="22"/>
        </w:rPr>
        <w:t xml:space="preserve">kriteria penilaian keterampilan berbicara menurut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{"citationItems":[{"id":"ITEM-1","itemData":{"ISBN":"0130988340","author":[{"dropping-particle":"","family":"Brown","given":"H Douglas","non-dropping-particle":"","parse-names":false,"suffix":""}],"id":"ITEM-1","issued":{"date-parts":[["2004"]]},"number-of-pages":"172-173","publisher":"Pearson Education, Inc","publisher-place":"NY","title":"Language Assessment Principles and Classroom Practices","type":"book"},"uris":["http://www.mendeley.com/documents/?uuid=1750682f-1d8d-43f2-96c8-eb621122bf10"]}],"mendeley":{"formattedCitation":"(Brown, 2004)","manualFormatting":"Brown (2004)","plainTextFormattedCitation":"(Brown, 2004)","previouslyFormattedCitation":"(Brown, 2004)"},"properties":{"noteIndex":0},"schema":"https://github.com/citation-style-language/schema/raw/master/csl-citation.json"}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Brown (2004)</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diantaranya</w:t>
      </w:r>
      <w:r w:rsidRPr="00764B82">
        <w:rPr>
          <w:rFonts w:ascii="Palatino Linotype" w:eastAsia="Malgun Gothic" w:hAnsi="Palatino Linotype"/>
          <w:i/>
          <w:sz w:val="22"/>
        </w:rPr>
        <w:t xml:space="preserve"> </w:t>
      </w:r>
      <w:r w:rsidRPr="00764B82">
        <w:rPr>
          <w:rFonts w:ascii="Palatino Linotype" w:eastAsia="Malgun Gothic" w:hAnsi="Palatino Linotype"/>
          <w:sz w:val="22"/>
        </w:rPr>
        <w:t>kosakata</w:t>
      </w:r>
      <w:r w:rsidRPr="00764B82">
        <w:rPr>
          <w:rFonts w:ascii="Palatino Linotype" w:eastAsia="Malgun Gothic" w:hAnsi="Palatino Linotype"/>
          <w:i/>
          <w:sz w:val="22"/>
        </w:rPr>
        <w:t xml:space="preserve">, </w:t>
      </w:r>
      <w:r w:rsidRPr="00764B82">
        <w:rPr>
          <w:rFonts w:ascii="Palatino Linotype" w:eastAsia="Malgun Gothic" w:hAnsi="Palatino Linotype"/>
          <w:sz w:val="22"/>
        </w:rPr>
        <w:t>tata bahasa, pemahaman</w:t>
      </w:r>
      <w:r w:rsidRPr="00764B82">
        <w:rPr>
          <w:rFonts w:ascii="Palatino Linotype" w:eastAsia="Malgun Gothic" w:hAnsi="Palatino Linotype"/>
          <w:i/>
          <w:sz w:val="22"/>
        </w:rPr>
        <w:t xml:space="preserve">, </w:t>
      </w:r>
      <w:r w:rsidRPr="00764B82">
        <w:rPr>
          <w:rFonts w:ascii="Palatino Linotype" w:eastAsia="Malgun Gothic" w:hAnsi="Palatino Linotype"/>
          <w:sz w:val="22"/>
        </w:rPr>
        <w:t>kefasihan</w:t>
      </w:r>
      <w:r w:rsidRPr="00764B82">
        <w:rPr>
          <w:rFonts w:ascii="Palatino Linotype" w:eastAsia="Malgun Gothic" w:hAnsi="Palatino Linotype"/>
          <w:i/>
          <w:sz w:val="22"/>
        </w:rPr>
        <w:t xml:space="preserve">, </w:t>
      </w:r>
      <w:r w:rsidRPr="00764B82">
        <w:rPr>
          <w:rFonts w:ascii="Palatino Linotype" w:eastAsia="Malgun Gothic" w:hAnsi="Palatino Linotype"/>
          <w:sz w:val="22"/>
        </w:rPr>
        <w:t>dan pelafalan</w:t>
      </w:r>
      <w:r w:rsidR="00A72E45">
        <w:rPr>
          <w:rFonts w:ascii="Palatino Linotype" w:eastAsia="Malgun Gothic" w:hAnsi="Palatino Linotype"/>
          <w:i/>
          <w:sz w:val="22"/>
        </w:rPr>
        <w:t xml:space="preserve">, </w:t>
      </w:r>
      <w:r w:rsidR="00A72E45">
        <w:rPr>
          <w:rFonts w:ascii="Palatino Linotype" w:eastAsia="Malgun Gothic" w:hAnsi="Palatino Linotype"/>
          <w:sz w:val="22"/>
        </w:rPr>
        <w:t>yang kemudian dijabarkan lagi menjadi beberapa indikator penilaian dengan poin 1-5.</w:t>
      </w:r>
    </w:p>
    <w:p w:rsidR="002F11E4" w:rsidRPr="002F11E4" w:rsidRDefault="002F11E4" w:rsidP="00D942A3">
      <w:pPr>
        <w:spacing w:after="0"/>
        <w:rPr>
          <w:rFonts w:ascii="Palatino Linotype" w:eastAsia="Malgun Gothic" w:hAnsi="Palatino Linotype"/>
          <w:sz w:val="22"/>
        </w:rPr>
      </w:pPr>
    </w:p>
    <w:p w:rsidR="00735332" w:rsidRDefault="00764B82" w:rsidP="00D942A3">
      <w:pPr>
        <w:spacing w:after="0"/>
        <w:rPr>
          <w:rFonts w:ascii="Palatino Linotype" w:eastAsia="Malgun Gothic" w:hAnsi="Palatino Linotype"/>
          <w:sz w:val="22"/>
        </w:rPr>
      </w:pPr>
      <w:r w:rsidRPr="00764B82">
        <w:rPr>
          <w:rFonts w:ascii="Palatino Linotype" w:eastAsia="Malgun Gothic" w:hAnsi="Palatino Linotype"/>
          <w:sz w:val="22"/>
        </w:rPr>
        <w:t xml:space="preserve">Pembelajaran berbicara merupakan hal yang tidak boleh diabaikan di sekolah, hal tersebut dimaksudkan agar siswa mampu mengemukakan apa yang menjadi pendapatnya, pikiran, ide, gagasan, maupun apa yang dirasakannya dengan baik. Sesuai dengan tujuan diadakannya pembelajaran berbicara di sekolah menurut </w:t>
      </w:r>
      <w:r w:rsidRPr="00764B82">
        <w:rPr>
          <w:rFonts w:ascii="Palatino Linotype" w:eastAsia="Malgun Gothic" w:hAnsi="Palatino Linotype"/>
          <w:sz w:val="22"/>
        </w:rPr>
        <w:fldChar w:fldCharType="begin" w:fldLock="1"/>
      </w:r>
      <w:r w:rsidR="00927D84">
        <w:rPr>
          <w:rFonts w:ascii="Palatino Linotype" w:eastAsia="Malgun Gothic" w:hAnsi="Palatino Linotype"/>
          <w:sz w:val="22"/>
        </w:rPr>
        <w:instrText>ADDIN CSL_CITATION {"citationItems":[{"id":"ITEM-1","itemData":{"DOI":"http://dx.doi.org/10.36764/jc.v2i1.109","abstract":"Learning speaking skills is an important material taught in schools. Because, through learning to speak students are expected to express/ convey thoughts, opinions, ideas, ideas, or feel well. However, speaking lessons have not been properly taught as the curriculum demands. Speech learning should be done through practice, not by presenting speech theories. To teach speech practice can be conveyed using the method of repeating the words, describing, answering questions, asking, digging questions, making pictures, telling stories, reporting, and role plying methods. To know the success of speaking learning can be done by carrying out the assessment. An assessment technique that can be used to assess students' speaking success is by reassigning according to what they want to assess.","author":[{"dropping-particle":"","family":"Tambunan","given":"Pandapotan","non-dropping-particle":"","parse-names":false,"suffix":""}],"id":"ITEM-1","issue":"1","issued":{"date-parts":[["2018"]]},"page":"1-11","title":"Pembelajaran Keterampilan Berbicara di Sekolah Dasar","type":"article-journal","volume":"2"},"uris":["http://www.mendeley.com/documents/?uuid=5c462abc-189f-4879-8d35-88b6a2c39cda"]}],"mendeley":{"formattedCitation":"(Tambunan, 2018)","manualFormatting":"Tambunan (2018)","plainTextFormattedCitation":"(Tambunan, 2018)","previouslyFormattedCitation":"(Tambunan, 2018)"},"properties":{"noteIndex":0},"schema":"https://github.com/citation-style-language/schema/raw/master/csl-citation.json"}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Tambunan (2018)</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yakni agar siswa dapat berkomunikasi dalam berbagai situasi dan kondisi secara tepat dan benar, dengan menggunakan bahasa Indonesia lisan untuk mengemukakan pikiran, pendapat, perasaan dan pengalamannya serta berkomunikasi dengan anggota masyarakat lain. </w:t>
      </w:r>
      <w:r w:rsidR="0019142D">
        <w:rPr>
          <w:rFonts w:ascii="Palatino Linotype" w:eastAsia="Malgun Gothic" w:hAnsi="Palatino Linotype"/>
          <w:sz w:val="22"/>
        </w:rPr>
        <w:t xml:space="preserve">Namun keberhasilan tersebut ditunjang pula dengan beberapa faktor yang dimanfaatkan untuk membantu manusia berbicara. </w:t>
      </w:r>
      <w:r w:rsidR="00735332">
        <w:rPr>
          <w:rFonts w:ascii="Palatino Linotype" w:eastAsia="Malgun Gothic" w:hAnsi="Palatino Linotype"/>
          <w:sz w:val="22"/>
        </w:rPr>
        <w:t>Dikemukakan</w:t>
      </w:r>
      <w:r w:rsidR="00464933">
        <w:rPr>
          <w:rFonts w:ascii="Palatino Linotype" w:eastAsia="Malgun Gothic" w:hAnsi="Palatino Linotype"/>
          <w:sz w:val="22"/>
        </w:rPr>
        <w:t xml:space="preserve"> Ahmad Rofi’uddin dan Darmiyati (</w:t>
      </w:r>
      <w:r w:rsidR="00735332">
        <w:rPr>
          <w:rFonts w:ascii="Palatino Linotype" w:eastAsia="Malgun Gothic" w:hAnsi="Palatino Linotype"/>
          <w:sz w:val="22"/>
        </w:rPr>
        <w:t xml:space="preserve">dalam </w:t>
      </w:r>
      <w:r w:rsidR="00735332" w:rsidRPr="00735332">
        <w:rPr>
          <w:rFonts w:ascii="Palatino Linotype" w:eastAsia="Malgun Gothic" w:hAnsi="Palatino Linotype"/>
          <w:sz w:val="22"/>
        </w:rPr>
        <w:fldChar w:fldCharType="begin" w:fldLock="1"/>
      </w:r>
      <w:r w:rsidR="00735332" w:rsidRPr="00735332">
        <w:rPr>
          <w:rFonts w:ascii="Palatino Linotype" w:eastAsia="Malgun Gothic" w:hAnsi="Palatino Linotype"/>
          <w:sz w:val="22"/>
        </w:rPr>
        <w:instrText>ADDIN CSL_CITATION {"citationItems":[{"id":"ITEM-1","itemData":{"abstract":"Penelitian ini bertujuan untuk: 1) meningkatkan aktivitas pembelajaran keterampilan berbicara, dan 2) meningkatkan keterampilan berbicara menggunakan metode bercerita pada siswa kelas V SD 1 Pedes, Sedayu, Bantul. Jenis penelitian ini adalah penelitian tindakan kelas. Subjek pada penelitian ini adalah siswa kelas V B SD 1 Pedes, Sedayu, Bantul tahun ajaran 2013/2014 yang berjumlah 16 siswa. Desain penelitian ini mengacu pada desain penelitian tindakan kelas menurut Kemmis dan Mc Taggart yang meliputi (1) perencanaan, (2) implementasi tindakan, (3) pengamatan, dan (4) refleksi. Metode pengumpulan data yang digunakan dalam penelitian ini adalah: 1) tes, 2) observasi, dan 3) dokumentasi. Teknik analisis data statistik deskriptif digunakan untuk menganalisis data kuantitaif yaitu nilai rerata, sedangkan untuk analisis data kualitatif digunakan model alur. Hasil penelitian menunjukkan bahwa penggunaan metode bercerita dapat meningkatkan aktivitas pembelajaran dan keterampilan berbicara. Peningkatan aktivitas siswa pada siklus I sebesar 19, kondisi awal 50% meningkat menjadi 69%. Peningkatan siklus II sebesar 35, kondisi awal 50% meningkat menjadi 85%. Hal ini menyebabkan keterampilan berbicara siswa meningkat. Peningkatan keterampilan berbicara menggunakan metode bercerita pada siklus I sebesar 7,28, kondisi awal 65,18 meningkat menjadi 72,46. Peningkatan siklus II sebesar 14,84 pada kondisi awal 65,18 meningkat menjadi 80,02. Kata kunci: keterampilan berbicara, metode bercerita, anak SD","author":[{"dropping-particle":"","family":"Wijayanti","given":"Prabantara Esti","non-dropping-particle":"","parse-names":false,"suffix":""}],"container-title":"Science","id":"ITEM-1","issued":{"date-parts":[["2014"]]},"page":"1","title":"Peningkatan Keterampilan Berbicara Menggunakan Metode Bercerita Siswa Kelas V Sekolah Dasar1 Pedes, Sedayu, Bantul, Tahun Ajaran 2013/2014","type":"article"},"uris":["http://www.mendeley.com/documents/?uuid=8d4467a2-91aa-45e1-80e5-e6b1ca3bf925"]}],"mendeley":{"formattedCitation":"(Wijayanti, 2014)","manualFormatting":"Wijayanti, 2014)","plainTextFormattedCitation":"(Wijayanti, 2014)","previouslyFormattedCitation":"(Wijayanti, 2014)"},"properties":{"noteIndex":0},"schema":"https://github.com/citation-style-language/schema/raw/master/csl-citation.json"}</w:instrText>
      </w:r>
      <w:r w:rsidR="00735332" w:rsidRPr="00735332">
        <w:rPr>
          <w:rFonts w:ascii="Palatino Linotype" w:eastAsia="Malgun Gothic" w:hAnsi="Palatino Linotype"/>
          <w:sz w:val="22"/>
        </w:rPr>
        <w:fldChar w:fldCharType="separate"/>
      </w:r>
      <w:r w:rsidR="00735332" w:rsidRPr="00735332">
        <w:rPr>
          <w:rFonts w:ascii="Palatino Linotype" w:eastAsia="Malgun Gothic" w:hAnsi="Palatino Linotype"/>
          <w:noProof/>
          <w:sz w:val="22"/>
        </w:rPr>
        <w:t>Wijayanti, 2014)</w:t>
      </w:r>
      <w:r w:rsidR="00735332" w:rsidRPr="00735332">
        <w:rPr>
          <w:rFonts w:ascii="Palatino Linotype" w:eastAsia="Malgun Gothic" w:hAnsi="Palatino Linotype"/>
          <w:sz w:val="22"/>
        </w:rPr>
        <w:fldChar w:fldCharType="end"/>
      </w:r>
      <w:r w:rsidR="00735332" w:rsidRPr="00735332">
        <w:rPr>
          <w:rFonts w:ascii="Palatino Linotype" w:eastAsia="Malgun Gothic" w:hAnsi="Palatino Linotype"/>
          <w:sz w:val="22"/>
        </w:rPr>
        <w:t xml:space="preserve"> berbicara merupakan bentuk perilaku manusia yang memanfaatkan faktor-faktor seperti fisik, psikologis, neurologis, semantik, dan linguistik. Selain itu dijelaskan dalam </w:t>
      </w:r>
      <w:r w:rsidR="00735332" w:rsidRPr="00735332">
        <w:rPr>
          <w:rFonts w:ascii="Palatino Linotype" w:eastAsia="Malgun Gothic" w:hAnsi="Palatino Linotype"/>
          <w:sz w:val="22"/>
        </w:rPr>
        <w:fldChar w:fldCharType="begin" w:fldLock="1"/>
      </w:r>
      <w:r w:rsidR="005673CC">
        <w:rPr>
          <w:rFonts w:ascii="Palatino Linotype" w:eastAsia="Malgun Gothic" w:hAnsi="Palatino Linotype"/>
          <w:sz w:val="22"/>
        </w:rPr>
        <w:instrText>ADDIN CSL_CITATION {"citationItems":[{"id":"ITEM-1","itemData":{"author":[{"dropping-particle":"","family":"Anzar","given":"Safni Febri","non-dropping-particle":"","parse-names":false,"suffix":""},{"dropping-particle":"","family":"Mardhatillah","given":"","non-dropping-particle":"","parse-names":false,"suffix":""}],"container-title":"Bina Gogik: Jurnal Ilmiah Pendidikan Guru Sekolah Dasar","id":"ITEM-1","issue":"1","issued":{"date-parts":[["2017"]]},"page":"53-64","title":"ANALISIS KESULITAN BELAJAR SISWA PADA PEMBELAJARAN BAHASA INDONESIA DI KELAS V SD NEGERI 20 MEULABOH KABUPATEN ACEH BARAT TAHUN AJARAN 2015 / 2016","type":"article-journal","volume":"4"},"uris":["http://www.mendeley.com/documents/?uuid=0c7a6134-c892-4fbe-af16-9c94b4c81e3c"]}],"mendeley":{"formattedCitation":"(Anzar &amp; Mardhatillah, 2017)","manualFormatting":"Anzar dan Mardhatillah (2017)","plainTextFormattedCitation":"(Anzar &amp; Mardhatillah, 2017)","previouslyFormattedCitation":"(Anzar &amp; Mardhatillah, 2017)"},"properties":{"noteIndex":0},"schema":"https://github.com/citation-style-language/schema/raw/master/csl-citation.json"}</w:instrText>
      </w:r>
      <w:r w:rsidR="00735332" w:rsidRPr="00735332">
        <w:rPr>
          <w:rFonts w:ascii="Palatino Linotype" w:eastAsia="Malgun Gothic" w:hAnsi="Palatino Linotype"/>
          <w:sz w:val="22"/>
        </w:rPr>
        <w:fldChar w:fldCharType="separate"/>
      </w:r>
      <w:r w:rsidR="00A72E45">
        <w:rPr>
          <w:rFonts w:ascii="Palatino Linotype" w:eastAsia="Malgun Gothic" w:hAnsi="Palatino Linotype"/>
          <w:noProof/>
          <w:sz w:val="22"/>
        </w:rPr>
        <w:t>Anzar dan</w:t>
      </w:r>
      <w:r w:rsidR="00735332" w:rsidRPr="00735332">
        <w:rPr>
          <w:rFonts w:ascii="Palatino Linotype" w:eastAsia="Malgun Gothic" w:hAnsi="Palatino Linotype"/>
          <w:noProof/>
          <w:sz w:val="22"/>
        </w:rPr>
        <w:t xml:space="preserve"> Mardhatillah (2017)</w:t>
      </w:r>
      <w:r w:rsidR="00735332" w:rsidRPr="00735332">
        <w:rPr>
          <w:rFonts w:ascii="Palatino Linotype" w:eastAsia="Malgun Gothic" w:hAnsi="Palatino Linotype"/>
          <w:sz w:val="22"/>
        </w:rPr>
        <w:fldChar w:fldCharType="end"/>
      </w:r>
      <w:r w:rsidR="00735332" w:rsidRPr="00735332">
        <w:rPr>
          <w:rFonts w:ascii="Palatino Linotype" w:eastAsia="Malgun Gothic" w:hAnsi="Palatino Linotype"/>
          <w:sz w:val="22"/>
        </w:rPr>
        <w:t xml:space="preserve"> faktor eksternal juga menjadi salah satu faktor yang mempengaruhi berbicara siswa, terdapat tiga faktor eksternal yang dapat mempengaruhi kemampuan berbicara siswa yakni keluarga, sekolah, dan masyarakat.</w:t>
      </w:r>
      <w:r w:rsidR="005673CC">
        <w:rPr>
          <w:rFonts w:ascii="Palatino Linotype" w:eastAsia="Malgun Gothic" w:hAnsi="Palatino Linotype"/>
          <w:sz w:val="22"/>
        </w:rPr>
        <w:t xml:space="preserve"> </w:t>
      </w:r>
      <w:r w:rsidR="002F11E4" w:rsidRPr="002F11E4">
        <w:rPr>
          <w:rFonts w:ascii="Palatino Linotype" w:eastAsia="Malgun Gothic" w:hAnsi="Palatino Linotype"/>
          <w:sz w:val="22"/>
        </w:rPr>
        <w:t xml:space="preserve">Keberhasilan pembelajaran berbicara dapat berhasil apabila ditunjang dengan proses pembelajaran yang efektif. Namun pendidikan di Indonesia seringkali dihadapkan dengan permasalahan terkait lemahnya proses kegiatan belajar-mengajar yang dapat mendorong siswa untuk meningkatkan keterampilan berpikirnya. Peningkatan kemampuan berpikir siswa dapat dilatih dengan meningkatkan keterampilan berbahasanya. Semakin baik keterampilan berbahasa seseorang maka makin baik pula keterampilan berpikirnya. </w:t>
      </w:r>
      <w:r w:rsidR="00390A57" w:rsidRPr="00390A57">
        <w:rPr>
          <w:rFonts w:ascii="Palatino Linotype" w:eastAsia="Malgun Gothic" w:hAnsi="Palatino Linotype"/>
          <w:sz w:val="22"/>
        </w:rPr>
        <w:fldChar w:fldCharType="begin" w:fldLock="1"/>
      </w:r>
      <w:r w:rsidR="00390A57" w:rsidRPr="00390A57">
        <w:rPr>
          <w:rFonts w:ascii="Palatino Linotype" w:eastAsia="Malgun Gothic" w:hAnsi="Palatino Linotype"/>
          <w:sz w:val="22"/>
        </w:rPr>
        <w:instrText>ADDIN CSL_CITATION {"citationItems":[{"id":"ITEM-1","itemData":{"author":[{"dropping-particle":"","family":"Gusrayani","given":"Diah","non-dropping-particle":"","parse-names":false,"suffix":""}],"id":"ITEM-1","issued":{"date-parts":[["2014"]]},"publisher":"UPI PRESS","publisher-place":"Bandung","title":"Teaching English to Young Learners: (Sebuah Telaah Konsep Mengajar Bahasa Inggris Kepada Anak-Anak)","type":"book"},"uris":["http://www.mendeley.com/documents/?uuid=5f2ce8c4-e1b2-41c7-bfe2-903dca58b2f0"]}],"mendeley":{"formattedCitation":"(Gusrayani, 2014)","manualFormatting":"Gusrayani (2014)","plainTextFormattedCitation":"(Gusrayani, 2014)","previouslyFormattedCitation":"(Gusrayani, 2014)"},"properties":{"noteIndex":0},"schema":"https://github.com/citation-style-language/schema/raw/master/csl-citation.json"}</w:instrText>
      </w:r>
      <w:r w:rsidR="00390A57" w:rsidRPr="00390A57">
        <w:rPr>
          <w:rFonts w:ascii="Palatino Linotype" w:eastAsia="Malgun Gothic" w:hAnsi="Palatino Linotype"/>
          <w:sz w:val="22"/>
        </w:rPr>
        <w:fldChar w:fldCharType="separate"/>
      </w:r>
      <w:r w:rsidR="00390A57" w:rsidRPr="00390A57">
        <w:rPr>
          <w:rFonts w:ascii="Palatino Linotype" w:eastAsia="Malgun Gothic" w:hAnsi="Palatino Linotype"/>
          <w:noProof/>
          <w:sz w:val="22"/>
        </w:rPr>
        <w:t>Gusrayani (2014)</w:t>
      </w:r>
      <w:r w:rsidR="00390A57" w:rsidRPr="00390A57">
        <w:rPr>
          <w:rFonts w:ascii="Palatino Linotype" w:eastAsia="Malgun Gothic" w:hAnsi="Palatino Linotype"/>
          <w:sz w:val="22"/>
        </w:rPr>
        <w:fldChar w:fldCharType="end"/>
      </w:r>
      <w:r w:rsidR="00390A57" w:rsidRPr="00390A57">
        <w:rPr>
          <w:rFonts w:ascii="Palatino Linotype" w:eastAsia="Malgun Gothic" w:hAnsi="Palatino Linotype"/>
          <w:sz w:val="22"/>
        </w:rPr>
        <w:t xml:space="preserve"> berpendapat bahwa kemampuan berbahasa siswa masih bersifat potensial yang memerlukan pengembangan orang di sekelilingnya. Keterampilan berbicara dalam hal ini bukan hanya sekedar menyampaikan hal sederhana dalam percakapan biasa, namun keterampilan berbicara dalam situasi formal, sehingga diperlukan bimbingan dan pelatihan secara intensif </w:t>
      </w:r>
      <w:r w:rsidR="00390A57" w:rsidRPr="00390A57">
        <w:rPr>
          <w:rFonts w:ascii="Palatino Linotype" w:eastAsia="Malgun Gothic" w:hAnsi="Palatino Linotype"/>
          <w:sz w:val="22"/>
        </w:rPr>
        <w:fldChar w:fldCharType="begin" w:fldLock="1"/>
      </w:r>
      <w:r w:rsidR="00390A57" w:rsidRPr="00390A57">
        <w:rPr>
          <w:rFonts w:ascii="Palatino Linotype" w:eastAsia="Malgun Gothic" w:hAnsi="Palatino Linotype"/>
          <w:sz w:val="22"/>
        </w:rPr>
        <w:instrText>ADDIN CSL_CITATION {"citationItems":[{"id":"ITEM-1","itemData":{"ISBN":"6026408630","abstract":"Syukur alhamdulillah, penulis dapat menyelasaikan buku bertajuk Menyimak &amp; Berbicara Teori dan Praktik. Dalam pembelajaran bahasa terdapat empat keterampilan berbahasa (language skills) yang menjadi sasaran pokok, yaitu menyimak, berbicara, membaca, dan menulis. Keterampilan menyimak dan berbucara dikategorikan dalam keterampilan berbahasa lisan, sedangkan keterampilan membaca dan menulis dikategorikan dalam keterampilan berbahasa tulis. Menyimak dan berbicara merupakan kegiatan komunikasi dua arah yang langsung, merupakan komunikasi tatap muka atau face to face communication. Underwood (1990: 15) mendefinisikan menyimak adalah kegiatan memperhatikan baik-baik apa yang diucapkan orang, menangkap dan memahami makna sesuatu yang didengar. Dengan demikian, menyimak adalah suatu proses yang mencakup kegiatan mendengarkan bunyi bahasa, mengidentifikasi, menginterprestasi, menilai, dan mereaksi atas makna yang terkandung di dalamnya. Menyimak melibatkan pendengaran, penglihatan, penghayatan, ingatan, pengertian. Bahkan situasi yang menyertai bunyi bahasa yang disimak pun harus diperhitungkan dalam menentukan maknanya. Melalui proses menyimak, orang dapat menguasai pengucapan fonem, kosakata, dan kalimat. Pemahaman terhadap fonem, kata, dan kalimat sangat membantu yang bersangkutan dalam kegiatan berbicara, membaca, dan menulis. Menyimak pada hakikatnya adalah mendengarkan dan memahami isi bahan simakan. Karena itu, dapatlah ditarik simpul bahwa menyimak adalah menangkap, memahami, atau menghayati pesan, ide, gagasan yang tersirat dalam bahan simakan. Sementara itu, berbicara secara umum dapat diartikan suatu penyampaian maksud (ide, pikiran, isi hati) seseorang kepada orang lain dengan menggunakan bahasa lisan sehingga maksud tersebut dapat dipahami oleh orang lain (Depdikbud, 1984). Berbicara merupakan keterampilan menyampaikan pesan melalui bahasa lisan. Keterampilan berbicara menunjang keterampilan menyimak, membaca, dan menulis yang bersifat resiprokal. Berbicara menunjukkan kemampuan mengucapkan bunyi-bunyi artikulasi atau kata-kata untuk mengekspresikan, menyatakan serta menyampaikan pikiran, gagasan, dan perasaan. Sebagai perluasan dari batasan ini dapat dikatakan bahwa berbicara merupakan suatu sistem tanda-tanda yang dapat didengar (audible) dan yang kelihatan (visible) yang memanfaatkan sejumlah otot dan jaringan manusia demi maksud dan tujuan gagasan- gagasan atau ide- ide yang dikombinasikan. Lebih jauh lagi, berbicara merupakan suatu bentuk peril…","author":[{"dropping-particle":"","family":"Rahman","given":"M H Pd","non-dropping-particle":"","parse-names":false,"suffix":""},{"dropping-particle":"","family":"Rani","given":"Nurcita","non-dropping-particle":"","parse-names":false,"suffix":""},{"dropping-particle":"","family":"Widya","given":"M Pd","non-dropping-particle":"","parse-names":false,"suffix":""},{"dropping-particle":"","family":"Rasi Yugatiati","given":"M Pd","non-dropping-particle":"","parse-names":false,"suffix":""}],"id":"ITEM-1","issued":{"date-parts":[["2019"]]},"publisher":"Alqaprint Jatinangor","publisher-place":"Sumedang","title":"Menyimak Berbicara Teori dan Praktik Teori dan Praktik","type":"book"},"uris":["http://www.mendeley.com/documents/?uuid=ffbca38b-2e37-4ac8-8fdc-9c01c1cdd77d"]}],"mendeley":{"formattedCitation":"(Rahman, Rani, Widya, &amp; Rasi Yugatiati, 2019)","manualFormatting":"(Rahman, dkk., 2019)","plainTextFormattedCitation":"(Rahman, Rani, Widya, &amp; Rasi Yugatiati, 2019)","previouslyFormattedCitation":"(Rahman, Rani, Widya, &amp; Rasi Yugatiati, 2019)"},"properties":{"noteIndex":0},"schema":"https://github.com/citation-style-language/schema/raw/master/csl-citation.json"}</w:instrText>
      </w:r>
      <w:r w:rsidR="00390A57" w:rsidRPr="00390A57">
        <w:rPr>
          <w:rFonts w:ascii="Palatino Linotype" w:eastAsia="Malgun Gothic" w:hAnsi="Palatino Linotype"/>
          <w:sz w:val="22"/>
        </w:rPr>
        <w:fldChar w:fldCharType="separate"/>
      </w:r>
      <w:r w:rsidR="00390A57" w:rsidRPr="00390A57">
        <w:rPr>
          <w:rFonts w:ascii="Palatino Linotype" w:eastAsia="Malgun Gothic" w:hAnsi="Palatino Linotype"/>
          <w:noProof/>
          <w:sz w:val="22"/>
        </w:rPr>
        <w:t>(Rahman, dkk., 2019)</w:t>
      </w:r>
      <w:r w:rsidR="00390A57" w:rsidRPr="00390A57">
        <w:rPr>
          <w:rFonts w:ascii="Palatino Linotype" w:eastAsia="Malgun Gothic" w:hAnsi="Palatino Linotype"/>
          <w:sz w:val="22"/>
        </w:rPr>
        <w:fldChar w:fldCharType="end"/>
      </w:r>
    </w:p>
    <w:p w:rsidR="002123B0" w:rsidRDefault="002123B0" w:rsidP="00D942A3">
      <w:pPr>
        <w:spacing w:after="0"/>
        <w:rPr>
          <w:rFonts w:ascii="Palatino Linotype" w:eastAsia="Malgun Gothic" w:hAnsi="Palatino Linotype"/>
          <w:b/>
          <w:sz w:val="22"/>
        </w:rPr>
      </w:pPr>
    </w:p>
    <w:p w:rsidR="002F11E4" w:rsidRPr="002F11E4" w:rsidRDefault="00764B82" w:rsidP="00D942A3">
      <w:pPr>
        <w:spacing w:after="0"/>
        <w:rPr>
          <w:rFonts w:ascii="Palatino Linotype" w:eastAsia="Malgun Gothic" w:hAnsi="Palatino Linotype"/>
          <w:sz w:val="22"/>
        </w:rPr>
      </w:pPr>
      <w:r w:rsidRPr="00764B82">
        <w:rPr>
          <w:rFonts w:ascii="Palatino Linotype" w:eastAsia="Malgun Gothic" w:hAnsi="Palatino Linotype"/>
          <w:sz w:val="22"/>
        </w:rPr>
        <w:t xml:space="preserve">Dalam mengoptimalkan kegiatan pembelajaran agar lebih bermakna dapat dilakukan dengan mengorganisasikan peristiwa pembelajaran di kelas (model, metode atau perlakuan). Namun, dalam pelaksanaan pembelajaran saat ini guru belum sepenuhnya menggunakan media dan menerapkan model pembelajaran yang variatif serta belum disesuaikan dengan materi dan kompetensi pembelajaran yang hendak dicapai, sehingga hasil belajar siswa masih kurang maksimal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{"citationItems":[{"id":"ITEM-1","itemData":{"abstract":"Berdasarkan penelitian yang dilakukan di SD Negeri 1 Bandaragung Lampung Selatan, diketahui bahwa keterampilan berbicara peserta didik masih rendah, dikarenakanrasa tidak percaya diri dan adanya kecemasan peserta didik terhadap penampilannya dalam berbicara. Penelitian ini bertujuan untuk mengetahui pengaruh model pembelajaranCooperative Learning tipe Think Pair Share terhadap keterampilan berbicara peserta didik. Metode penelitian yang digunakan adalah Quasi Eksperimen, dengan populasi sebanyak 43 peserta didik yang terbagi menjadi dua kelas, yaitu kelas eksperimen dan kelas kontrol. Instrumen yang digunakan adalah rubrik penilaian keterampilan berbicara yang divalidasi menggunakan pendapat ahli (judgment experts) dan reliabilitasnya. Hasil dari rubrik penilaian keterampilan berbicara digunakan uji statistik menggunakan uji ANOVA satu arah, berdasarkan perhitungan diperoleh nilai . sebesar 0,000 pada taraf signifikan = 0,05 sehingga . &lt; ini berarti ditolak.Artinya terdapat model yang memberikan rata-rata keterampilan berbicara yang berbeda atau perbedaan antar model nyata. Demikian berdasarkan hasil uji hipotesis yang telah dilakukan dapat diambil keputusan bahwa dengan menerapkan model pembelajaran Cooperative Learning tipe Think Pair Share memiliki pengaruh terhadap keterampilan berbicara peserta didik kelas IV SD Negeri 1 Bandaragung lampung Selatan.","author":[{"dropping-particle":"","family":"Anggraeni","given":"Indri Seva","non-dropping-particle":"","parse-names":false,"suffix":""}],"id":"ITEM-1","issued":{"date-parts":[["2019"]]},"number-of-pages":"1","publisher":"Universitas Islam Negeri Raden Intan Lampung","title":"PENGARUH MODEL PEMBELAJARAN COOPERATIVE LEARNING TIPE THINK PAIR SHARE TERHADAP KETERAMPILAN BERBICARA PESERTA DIDIK KELAS IV SD NEGERI 1 BANDARAGUNG LAMPUNG SELATAN","type":"thesis"},"uris":["http://www.mendeley.com/documents/?uuid=917da18c-10f0-4a86-8239-84ea5187d833"]}],"mendeley":{"formattedCitation":"(Anggraeni, 2019)","plainTextFormattedCitation":"(Anggraeni, 2019)","previouslyFormattedCitation":"(Anggraeni, 2019)"},"properties":{"noteIndex":0},"schema":"https://github.com/citation-style-language/schema/raw/master/csl-citation.json"}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(Anggraeni, 2019)</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Menurut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{"citationItems":[{"id":"ITEM-1","itemData":{"DOI":"10.23887/jear.v1i2.12045","ISSN":"2580-4790","abstract":"Penelitian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SDNo.5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IVdi SD No.5 Gulingan tahun pelajaran 2016/2017. Pada siklus I rata-rata hasil belajar IPA siswasebesar 72,75% pada kategori sedang dan meningkat menjadi 80% pada siklus II yang berada pada kategori tinggi. Terjadi peningkatan sebesar 7,25%. Jadi model inkuiri dapat meningkatkan hasil belajar IPA siswa kelas IV SD No. 5 Gulingan Tahun Pelajaran 2016/2017.","author":[{"dropping-particle":"","family":"Juniati","given":"Ni Wayan","non-dropping-particle":"","parse-names":false,"suffix":""},{"dropping-particle":"","family":"Widiana","given":"I Wayan","non-dropping-particle":"","parse-names":false,"suffix":""}],"container-title":"Journal of Education Action Research","id":"ITEM-1","issue":"2","issued":{"date-parts":[["2017"]]},"page":"122","title":"Penerapan Model Pembelajaran Inkuiri Untuk Meningkatkan Hasil Belajar Ipa","type":"article-journal","volume":"1"},"uris":["http://www.mendeley.com/documents/?uuid=5736a394-8b64-42ca-bd6d-9efb6bf3e36d"]}],"mendeley":{"formattedCitation":"(Juniati &amp; Widiana, 2017)","manualFormatting":"Juniati &amp; Widiana (2017)","plainTextFormattedCitation":"(Juniati &amp; Widiana, 2017)","previouslyFormattedCitation":"(Juniati &amp; Widiana, 2017)"},"properties":{"noteIndex":0},"schema":"https://github.com/citation-style-language/schema/raw/master/csl-citation.json"}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Juniati &amp; Widiana (2017)</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seorang guru harus bijak bertindak dalam menentukan model pembelajaran yang mampu menciptakan situasi dan kondisi yang kondusif agar proses belajar-mengajar dapat berlangsung efektif. Dengan demikian pendidikan harus mampu menciptakan serta memberikan dorongan yang optimal untuk membangkitkan dan menumbuhkan potensi siswa, serta membangun kreativitas siswa agar tercipta proses pembelajaran yang interaktif. </w:t>
      </w:r>
    </w:p>
    <w:p w:rsidR="00764B82" w:rsidRDefault="002F11E4" w:rsidP="00D942A3">
      <w:pPr>
        <w:spacing w:after="0"/>
        <w:rPr>
          <w:rFonts w:ascii="Palatino Linotype" w:eastAsia="Malgun Gothic" w:hAnsi="Palatino Linotype"/>
          <w:sz w:val="22"/>
        </w:rPr>
      </w:pPr>
      <w:r w:rsidRPr="002F11E4">
        <w:rPr>
          <w:rFonts w:ascii="Palatino Linotype" w:eastAsia="Malgun Gothic" w:hAnsi="Palatino Linotype"/>
          <w:sz w:val="22"/>
        </w:rPr>
        <w:t xml:space="preserve">Perkembangan zaman dan teknologi pun menjadi dorongan untuk mengubah cara guru mengajar dan bagaimana siswa belajar. Saat ini guru perlu mengintegrasikan teknologi dan memanfaatkannya dalam kegiatan pengajaran yang dilakukan untuk membantu proses tercapainya tujuan pembelajaran secara optimal. Kemajuan teknologi informasi mampu memberikan pembaruan dalam dunia pendidikan diantaranya mampu memberikan </w:t>
      </w:r>
      <w:r w:rsidRPr="002F11E4">
        <w:rPr>
          <w:rFonts w:ascii="Palatino Linotype" w:eastAsia="Malgun Gothic" w:hAnsi="Palatino Linotype"/>
          <w:sz w:val="22"/>
        </w:rPr>
        <w:lastRenderedPageBreak/>
        <w:t xml:space="preserve">kemudahan dalam menemukan sumber belajar, tersedianya pilihan yang lebih luas untuk memanfaatkan teknologi komunikasi dan informasi, peningkatan fungsi media dan multimedia dalam proses kegiatan pembelajaran. Kemajuan teknologi ini telah mampu mengubah bagaimana teknologi digunakan untuk mengembangkan dan meningkatkan potensi-potensi yang dimiliki oleh pembelajar. Sehingga untuk mendukung penggunaan teknologi dalam kegiatan pembelajaran, guru harus menggunakan model pembelajaran baru yang dapat memberikan pengaruh terhadap peningkatan dan perkembangan pengetahuan serta keterampilan yang dimiliki siswa. </w:t>
      </w:r>
      <w:r w:rsidR="00764B82" w:rsidRPr="00764B82">
        <w:rPr>
          <w:rFonts w:ascii="Palatino Linotype" w:eastAsia="Malgun Gothic" w:hAnsi="Palatino Linotype"/>
          <w:sz w:val="22"/>
        </w:rPr>
        <w:t xml:space="preserve">Model </w:t>
      </w:r>
      <w:r w:rsidR="00764B82" w:rsidRPr="00764B82">
        <w:rPr>
          <w:rFonts w:ascii="Palatino Linotype" w:eastAsia="Malgun Gothic" w:hAnsi="Palatino Linotype"/>
          <w:i/>
          <w:sz w:val="22"/>
        </w:rPr>
        <w:t xml:space="preserve">flipped classroom learning </w:t>
      </w:r>
      <w:r w:rsidR="00764B82" w:rsidRPr="00764B82">
        <w:rPr>
          <w:rFonts w:ascii="Palatino Linotype" w:eastAsia="Malgun Gothic" w:hAnsi="Palatino Linotype"/>
          <w:sz w:val="22"/>
        </w:rPr>
        <w:t xml:space="preserve">merupakan salah satu model pembelajaran yang interaktif, mampu meningkatkan kualitas berpikir kritis dengan bantuan teknologi dan dapat diterapkan untuk menghadapi pendidikan abad 21. Pada dasarnya konsep model </w:t>
      </w:r>
      <w:r w:rsidR="00764B82" w:rsidRPr="00764B82">
        <w:rPr>
          <w:rFonts w:ascii="Palatino Linotype" w:eastAsia="Malgun Gothic" w:hAnsi="Palatino Linotype"/>
          <w:i/>
          <w:sz w:val="22"/>
        </w:rPr>
        <w:t xml:space="preserve">flipped classroom learning </w:t>
      </w:r>
      <w:r w:rsidR="00764B82" w:rsidRPr="00764B82">
        <w:rPr>
          <w:rFonts w:ascii="Palatino Linotype" w:eastAsia="Malgun Gothic" w:hAnsi="Palatino Linotype"/>
          <w:sz w:val="22"/>
        </w:rPr>
        <w:t xml:space="preserve">merupakan model pembelajaran dimana siswa di rumah melakukan pekerjaan yang biasa dilakukan di kelas atau di sekolah dengan belajar memahami materi yang telah diberikan guru, dan di kelas siswa mengerjakan apa yang biasanya dikerjakan di rumah yaitu menyelesaikan tugas atau penyelesaian masalah </w:t>
      </w:r>
      <w:r w:rsidR="00764B82" w:rsidRPr="00764B82">
        <w:rPr>
          <w:rFonts w:ascii="Palatino Linotype" w:eastAsia="Malgun Gothic" w:hAnsi="Palatino Linotype"/>
          <w:sz w:val="22"/>
        </w:rPr>
        <w:fldChar w:fldCharType="begin" w:fldLock="1"/>
      </w:r>
      <w:r w:rsidR="00764B82" w:rsidRPr="00764B82">
        <w:rPr>
          <w:rFonts w:ascii="Palatino Linotype" w:eastAsia="Malgun Gothic" w:hAnsi="Palatino Linotype"/>
          <w:sz w:val="22"/>
        </w:rPr>
        <w:instrText>ADDIN CSL_CITATION {"citationItems":[{"id":"ITEM-1","itemData":{"ISBN":"978-1-56484-315-9","ISSN":"17518113","PMID":"45369889","abstract":"We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Ltd.","author":[{"dropping-particle":"","family":"Bergmann","given":"Jonathan","non-dropping-particle":"","parse-names":false,"suffix":""},{"dropping-particle":"","family":"Sams A","given":"","non-dropping-particle":"","parse-names":false,"suffix":""}],"container-title":"Journal of Physics A: Mathematical and Theoretical","id":"ITEM-1","issue":"8","issued":{"date-parts":[["2012"]]},"number-of-pages":"327-332","publisher":"International Society for Technology in Education","publisher-place":"U.S.A","title":"Flipped Your Classroom","type":"book","volume":"44"},"uris":["http://www.mendeley.com/documents/?uuid=7a874df3-d094-4188-bf69-e6467a0e754c"]}],"mendeley":{"formattedCitation":"(Bergmann &amp; Sams A, 2012)","manualFormatting":"(Bergmann &amp; Sams, 2012)","plainTextFormattedCitation":"(Bergmann &amp; Sams A, 2012)","previouslyFormattedCitation":"(Bergmann &amp; Sams A, 2012)"},"properties":{"noteIndex":0},"schema":"https://github.com/citation-style-language/schema/raw/master/csl-citation.json"}</w:instrText>
      </w:r>
      <w:r w:rsidR="00764B82" w:rsidRPr="00764B82">
        <w:rPr>
          <w:rFonts w:ascii="Palatino Linotype" w:eastAsia="Malgun Gothic" w:hAnsi="Palatino Linotype"/>
          <w:sz w:val="22"/>
        </w:rPr>
        <w:fldChar w:fldCharType="separate"/>
      </w:r>
      <w:r w:rsidR="00764B82" w:rsidRPr="00764B82">
        <w:rPr>
          <w:rFonts w:ascii="Palatino Linotype" w:eastAsia="Malgun Gothic" w:hAnsi="Palatino Linotype"/>
          <w:noProof/>
          <w:sz w:val="22"/>
        </w:rPr>
        <w:t>(Bergmann &amp; Sams, 2012)</w:t>
      </w:r>
      <w:r w:rsidR="00764B82" w:rsidRPr="00764B82">
        <w:rPr>
          <w:rFonts w:ascii="Palatino Linotype" w:eastAsia="Malgun Gothic" w:hAnsi="Palatino Linotype"/>
          <w:sz w:val="22"/>
        </w:rPr>
        <w:fldChar w:fldCharType="end"/>
      </w:r>
      <w:r w:rsidR="00764B82" w:rsidRPr="00764B82">
        <w:rPr>
          <w:rFonts w:ascii="Palatino Linotype" w:eastAsia="Malgun Gothic" w:hAnsi="Palatino Linotype"/>
          <w:sz w:val="22"/>
        </w:rPr>
        <w:t xml:space="preserve">. </w:t>
      </w:r>
    </w:p>
    <w:p w:rsidR="00764B82" w:rsidRPr="00764B82" w:rsidRDefault="00764B82" w:rsidP="00D942A3">
      <w:pPr>
        <w:spacing w:after="0"/>
        <w:rPr>
          <w:rFonts w:ascii="Palatino Linotype" w:eastAsia="Malgun Gothic" w:hAnsi="Palatino Linotype"/>
          <w:sz w:val="22"/>
        </w:rPr>
      </w:pPr>
    </w:p>
    <w:p w:rsidR="00764B82" w:rsidRPr="00764B82" w:rsidRDefault="00764B82" w:rsidP="00D942A3">
      <w:pPr>
        <w:spacing w:after="0"/>
        <w:rPr>
          <w:rFonts w:ascii="Palatino Linotype" w:eastAsia="Malgun Gothic" w:hAnsi="Palatino Linotype"/>
          <w:sz w:val="22"/>
        </w:rPr>
      </w:pPr>
      <w:r w:rsidRPr="00764B82">
        <w:rPr>
          <w:rFonts w:ascii="Palatino Linotype" w:eastAsia="Malgun Gothic" w:hAnsi="Palatino Linotype"/>
          <w:sz w:val="22"/>
        </w:rPr>
        <w:t>Menurut Becker dan Davies</w:t>
      </w:r>
      <w:r w:rsidR="00464933">
        <w:rPr>
          <w:rFonts w:ascii="Palatino Linotype" w:eastAsia="Malgun Gothic" w:hAnsi="Palatino Linotype"/>
          <w:sz w:val="22"/>
        </w:rPr>
        <w:t xml:space="preserve"> </w:t>
      </w:r>
      <w:r w:rsidR="00464933" w:rsidRPr="00764B82">
        <w:rPr>
          <w:rFonts w:ascii="Palatino Linotype" w:eastAsia="Malgun Gothic" w:hAnsi="Palatino Linotype"/>
          <w:sz w:val="22"/>
        </w:rPr>
        <w:fldChar w:fldCharType="begin" w:fldLock="1"/>
      </w:r>
      <w:r w:rsidR="00FE6743">
        <w:rPr>
          <w:rFonts w:ascii="Palatino Linotype" w:eastAsia="Malgun Gothic" w:hAnsi="Palatino Linotype"/>
          <w:sz w:val="22"/>
        </w:rPr>
        <w:instrText>ADDIN CSL_CITATION {"citationItems":[{"id":"ITEM-1","itemData":{"DOI":"10.17509/jpp.v19i3.22330","ISSN":"1412-565X","abstract":"Pengurangan jam mengajar bahasa Inggris dalam penerapan kurikulum 2013 menimbulkan beberapa masalah karena guru tidak memiliki cukup waktu untuk menyampaikan semua konten pelajaran dan memfasilitasi kegiatan siswa. Pembelajaran terbalik adalah salah satu pendekatan pengajaran yang bisa menjadi alternatif dalam menghadapi kekurangan jam mengajar. Penelitian ini bertujuan untuk mengetahui penerapan flipped learning model/pembelajaran terbalik dalam meningkatkan keterampilan berbicara siswa dan bagaimana respon siswa terhadap penerapan flipped learning model. Speaking test, observasi dan semi structured interview digunakan untuk mengumpulkan data. Hasil penelitian menunjukkan bahwa flipped learning model dapat meningkatkan keterampilan berbicara siswa dan siswa merespon positif penerapan flipped learning model sebagai salah satu cara belajar yang efektif. Penerapan flipped learning model membuat siswa menjadi lebih percaya diri untuk berbicara bahasa Inggris dan meningkatkan prestasi belajar mereka.","author":[{"dropping-particle":"","family":"Julinar","given":"Julinar","non-dropping-particle":"","parse-names":false,"suffix":""},{"dropping-particle":"","family":"Yusuf","given":"Fazri Nur","non-dropping-particle":"","parse-names":false,"suffix":""}],"container-title":"Jurnal Penelitian Pendidikan","id":"ITEM-1","issue":"3","issued":{"date-parts":[["2019"]]},"page":"366-373","title":"Flipped Learning Model: Satu Cara Alternatif untuk Meningkatkan Keterampilan Berbicara Siswa","type":"article-journal","volume":"19"},"uris":["http://www.mendeley.com/documents/?uuid=ae68553e-6821-4be5-b4cb-cd9a367a3bec"]}],"mendeley":{"formattedCitation":"(Julinar &amp; Yusuf, 2019)","manualFormatting":"(dalam Julinar &amp; Yusuf, 2019)","plainTextFormattedCitation":"(Julinar &amp; Yusuf, 2019)","previouslyFormattedCitation":"(Julinar &amp; Yusuf, 2019)"},"properties":{"noteIndex":0},"schema":"https://github.com/citation-style-language/schema/raw/master/csl-citation.json"}</w:instrText>
      </w:r>
      <w:r w:rsidR="00464933" w:rsidRPr="00764B82">
        <w:rPr>
          <w:rFonts w:ascii="Palatino Linotype" w:eastAsia="Malgun Gothic" w:hAnsi="Palatino Linotype"/>
          <w:sz w:val="22"/>
        </w:rPr>
        <w:fldChar w:fldCharType="separate"/>
      </w:r>
      <w:r w:rsidR="00464933" w:rsidRPr="00764B82">
        <w:rPr>
          <w:rFonts w:ascii="Palatino Linotype" w:eastAsia="Malgun Gothic" w:hAnsi="Palatino Linotype"/>
          <w:noProof/>
          <w:sz w:val="22"/>
        </w:rPr>
        <w:t>(</w:t>
      </w:r>
      <w:r w:rsidR="00464933">
        <w:rPr>
          <w:rFonts w:ascii="Palatino Linotype" w:eastAsia="Malgun Gothic" w:hAnsi="Palatino Linotype"/>
          <w:noProof/>
          <w:sz w:val="22"/>
        </w:rPr>
        <w:t xml:space="preserve">dalam </w:t>
      </w:r>
      <w:r w:rsidR="00464933" w:rsidRPr="00764B82">
        <w:rPr>
          <w:rFonts w:ascii="Palatino Linotype" w:eastAsia="Malgun Gothic" w:hAnsi="Palatino Linotype"/>
          <w:noProof/>
          <w:sz w:val="22"/>
        </w:rPr>
        <w:t>Julinar &amp; Yusuf, 2019)</w:t>
      </w:r>
      <w:r w:rsidR="00464933"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terdapat unsur-unsur dalam model </w:t>
      </w:r>
      <w:r w:rsidRPr="00764B82">
        <w:rPr>
          <w:rFonts w:ascii="Palatino Linotype" w:eastAsia="Malgun Gothic" w:hAnsi="Palatino Linotype"/>
          <w:i/>
          <w:sz w:val="22"/>
        </w:rPr>
        <w:t xml:space="preserve">flipped classroom learning </w:t>
      </w:r>
      <w:r w:rsidRPr="00764B82">
        <w:rPr>
          <w:rFonts w:ascii="Palatino Linotype" w:eastAsia="Malgun Gothic" w:hAnsi="Palatino Linotype"/>
          <w:sz w:val="22"/>
        </w:rPr>
        <w:t xml:space="preserve">yakni siswa aktif dalam pembelajaran, teknologi memfasilitasi proses pembelajaran langsung, siswa diberikan pembelajaran online untuk memahami materi sebelum menghadiri kelas, sehingga siswa akan lebih siap dalam melakukan pembelajaran. Selain itu, siswa dapat mengakses materi secara fleksibel dan guru memberikan pembelajaran yang permanen karena siswa dapat mengulang materi pembelajaran sebanyak yang diinginkan. Kemudian, permasalahan dalam keadaan sebenarnya ditugaskan kepada siswa, kegiatan di dalam kelas difokuskan untuk kegiatan diskusi dan kegiatan komunikatif lainnya yang secara langsung dipandu oleh guru. Dengan menerapkan model </w:t>
      </w:r>
      <w:r w:rsidRPr="00764B82">
        <w:rPr>
          <w:rFonts w:ascii="Palatino Linotype" w:eastAsia="Malgun Gothic" w:hAnsi="Palatino Linotype"/>
          <w:i/>
          <w:sz w:val="22"/>
        </w:rPr>
        <w:t>flipped classroom learning</w:t>
      </w:r>
      <w:r w:rsidRPr="00764B82">
        <w:rPr>
          <w:rFonts w:ascii="Palatino Linotype" w:eastAsia="Malgun Gothic" w:hAnsi="Palatino Linotype"/>
          <w:sz w:val="22"/>
        </w:rPr>
        <w:t xml:space="preserve"> dapat menjadi salah satu opsi yang bisa digunakan untuk menangani permasalahan pembelajaran yang terjadi di kelas, salah satunya dapat menjadi penunjang bagi siswa dalam melatih dan meningkatkan keterampilan berbicaranya serta dapat melatih kolaborasi bersama temannya. Sebab dengan model pembelajaran yang inovatif, pembelajaran akan semakin menyenangkan dan siswa akan lebih bersemangat untuk meningkatkan kemampuan berbicaranya. </w:t>
      </w:r>
      <w:r w:rsidR="004B29AB">
        <w:rPr>
          <w:rFonts w:ascii="Palatino Linotype" w:eastAsia="Malgun Gothic" w:hAnsi="Palatino Linotype"/>
          <w:sz w:val="22"/>
        </w:rPr>
        <w:t xml:space="preserve"> </w:t>
      </w:r>
      <w:r w:rsidR="0019142D">
        <w:rPr>
          <w:rFonts w:ascii="Palatino Linotype" w:eastAsia="Malgun Gothic" w:hAnsi="Palatino Linotype"/>
          <w:sz w:val="22"/>
        </w:rPr>
        <w:t xml:space="preserve">Namun, disamping kelebihan yang dimiliki model </w:t>
      </w:r>
      <w:r w:rsidR="0019142D">
        <w:rPr>
          <w:rFonts w:ascii="Palatino Linotype" w:eastAsia="Malgun Gothic" w:hAnsi="Palatino Linotype"/>
          <w:i/>
          <w:sz w:val="22"/>
        </w:rPr>
        <w:t xml:space="preserve">flipped classroom learning </w:t>
      </w:r>
      <w:r w:rsidR="0019142D">
        <w:rPr>
          <w:rFonts w:ascii="Palatino Linotype" w:eastAsia="Malgun Gothic" w:hAnsi="Palatino Linotype"/>
          <w:sz w:val="22"/>
        </w:rPr>
        <w:t>dalam penerapannya guru juga harus memperhatikan kelemahan yang dimiliki oleh model tersebut</w:t>
      </w:r>
      <w:r w:rsidR="0019142D">
        <w:rPr>
          <w:rFonts w:ascii="Palatino Linotype" w:eastAsia="Malgun Gothic" w:hAnsi="Palatino Linotype"/>
          <w:i/>
          <w:sz w:val="22"/>
        </w:rPr>
        <w:t xml:space="preserve">. </w:t>
      </w:r>
      <w:r w:rsidR="0019142D" w:rsidRPr="0019142D">
        <w:rPr>
          <w:rFonts w:ascii="Palatino Linotype" w:eastAsia="Malgun Gothic" w:hAnsi="Palatino Linotype"/>
          <w:sz w:val="22"/>
        </w:rPr>
        <w:fldChar w:fldCharType="begin" w:fldLock="1"/>
      </w:r>
      <w:r w:rsidR="0019142D" w:rsidRPr="0019142D">
        <w:rPr>
          <w:rFonts w:ascii="Palatino Linotype" w:eastAsia="Malgun Gothic" w:hAnsi="Palatino Linotype"/>
          <w:sz w:val="22"/>
        </w:rPr>
        <w:instrText>ADDIN CSL_CITATION {"citationItems":[{"id":"ITEM-1","itemData":{"DOI":"10.32550/teknodik.v25i1.457","ISSN":"2088-3978","abstract":"Pekerjaan rumah yang dibawa pulang para siswa selama ini masih berupa soal-soal akademik. Sesampainya di rumah, tidak sedikit siswa merasa kesulitan mengerjakan pekerjaan rumah tersebut. Minimnya waktu belajar di sekolah, keadaan orang tua yang kadang disibukkan dengan pekerjaan, dan ketidakpahaman siswa atas konten atau materi pelajaran menjadi persoalan-persoalan yang dihadapi siswa. Meskipun pemerintah menganjurkan untuk tidak membebankan pekerjaan rumah kepada siswa, kenyataan di lapangan guru- guru masih memberikan soal-soal akademik sebagai tugas yang harus dikerjakan siswa selama berada di rumah. Sudah seharusnya guru-guru mempertimbangkan bahwa setiap siswa merupakan pribadi yang unik dengan beragam karakter dan kemampuan. Masing-masing siswa memiliki kecepatan belajar yang berbeda-beda, sehingga tidak cukup bila hanya mengandalkan waktu belajar di dalam kelas. Perlu kiranya guru-guru mengembangkan dan menggunakan model-model pembelajaran yang inovatif, untuk mengakomodasi beragam karakter dan kemampuan masing-masing siswa. Tujuan penelitian ini adalah untuk memberikan alternatif model pembelajaran yang tidak membebankan pekerjaan rumah kepada siswa. Melalui model Flipped Classroom, pembelajaran dilakukan dengan cara membalik apa yang secara tradisional dikerjakan di dalam kelas, diubah untuk dikerjakan di rumah, dan yang secara tradisional dikerjakan di rumah sebagai pekerjaan rumah diubah untuk diselesaikan di dalam kelas. Kata","author":[{"dropping-particle":"","family":"Mujiono","given":"NFN","non-dropping-particle":"","parse-names":false,"suffix":""}],"container-title":"Jurnal Teknodik","id":"ITEM-1","issue":"1","issued":{"date-parts":[["2021"]]},"page":"67","title":"Flipped Classroom: Sekolah Tanpa Pekerjaan Rumah","type":"article-journal","volume":"25"},"uris":["http://www.mendeley.com/documents/?uuid=12adee28-bd90-4efc-836a-86494a34868b"]}],"mendeley":{"formattedCitation":"(Mujiono, 2021)","manualFormatting":"Mujiono (2021)","plainTextFormattedCitation":"(Mujiono, 2021)","previouslyFormattedCitation":"(Mujiono, 2021)"},"properties":{"noteIndex":0},"schema":"https://github.com/citation-style-language/schema/raw/master/csl-citation.json"}</w:instrText>
      </w:r>
      <w:r w:rsidR="0019142D" w:rsidRPr="0019142D">
        <w:rPr>
          <w:rFonts w:ascii="Palatino Linotype" w:eastAsia="Malgun Gothic" w:hAnsi="Palatino Linotype"/>
          <w:sz w:val="22"/>
        </w:rPr>
        <w:fldChar w:fldCharType="separate"/>
      </w:r>
      <w:r w:rsidR="0019142D" w:rsidRPr="0019142D">
        <w:rPr>
          <w:rFonts w:ascii="Palatino Linotype" w:eastAsia="Malgun Gothic" w:hAnsi="Palatino Linotype"/>
          <w:noProof/>
          <w:sz w:val="22"/>
        </w:rPr>
        <w:t>Mujiono (2021)</w:t>
      </w:r>
      <w:r w:rsidR="0019142D" w:rsidRPr="0019142D">
        <w:rPr>
          <w:rFonts w:ascii="Palatino Linotype" w:eastAsia="Malgun Gothic" w:hAnsi="Palatino Linotype"/>
          <w:sz w:val="22"/>
        </w:rPr>
        <w:fldChar w:fldCharType="end"/>
      </w:r>
      <w:r w:rsidR="0019142D" w:rsidRPr="0019142D">
        <w:rPr>
          <w:rFonts w:ascii="Palatino Linotype" w:eastAsia="Malgun Gothic" w:hAnsi="Palatino Linotype"/>
          <w:sz w:val="22"/>
        </w:rPr>
        <w:t xml:space="preserve"> menunjukan bahwa kelemahan model </w:t>
      </w:r>
      <w:r w:rsidR="00565CB6">
        <w:rPr>
          <w:rFonts w:ascii="Palatino Linotype" w:eastAsia="Malgun Gothic" w:hAnsi="Palatino Linotype"/>
          <w:i/>
          <w:sz w:val="22"/>
        </w:rPr>
        <w:t xml:space="preserve">flipped classroom learning </w:t>
      </w:r>
      <w:r w:rsidR="00565CB6">
        <w:rPr>
          <w:rFonts w:ascii="Palatino Linotype" w:eastAsia="Malgun Gothic" w:hAnsi="Palatino Linotype"/>
          <w:sz w:val="22"/>
        </w:rPr>
        <w:t>diantaranya</w:t>
      </w:r>
      <w:r w:rsidR="0019142D" w:rsidRPr="0019142D">
        <w:rPr>
          <w:rFonts w:ascii="Palatino Linotype" w:eastAsia="Malgun Gothic" w:hAnsi="Palatino Linotype"/>
          <w:sz w:val="22"/>
        </w:rPr>
        <w:t xml:space="preserve"> aksesibilitas jaringan int</w:t>
      </w:r>
      <w:r w:rsidR="00565CB6">
        <w:rPr>
          <w:rFonts w:ascii="Palatino Linotype" w:eastAsia="Malgun Gothic" w:hAnsi="Palatino Linotype"/>
          <w:sz w:val="22"/>
        </w:rPr>
        <w:t xml:space="preserve">ernet yang dimiliki oleh siswa, siswa akan </w:t>
      </w:r>
      <w:r w:rsidR="0019142D" w:rsidRPr="0019142D">
        <w:rPr>
          <w:rFonts w:ascii="Palatino Linotype" w:eastAsia="Malgun Gothic" w:hAnsi="Palatino Linotype"/>
          <w:sz w:val="22"/>
        </w:rPr>
        <w:t>belajar dengan kecepa</w:t>
      </w:r>
      <w:r w:rsidR="00565CB6">
        <w:rPr>
          <w:rFonts w:ascii="Palatino Linotype" w:eastAsia="Malgun Gothic" w:hAnsi="Palatino Linotype"/>
          <w:sz w:val="22"/>
        </w:rPr>
        <w:t>tan dan pemahaman masing-masing sehingga memungkinkan ada siswa yang tertinggal, g</w:t>
      </w:r>
      <w:r w:rsidR="0019142D" w:rsidRPr="0019142D">
        <w:rPr>
          <w:rFonts w:ascii="Palatino Linotype" w:eastAsia="Malgun Gothic" w:hAnsi="Palatino Linotype"/>
          <w:sz w:val="22"/>
        </w:rPr>
        <w:t xml:space="preserve">uru tidak dapat mengendalikan keadaan siswa pada saat </w:t>
      </w:r>
      <w:r w:rsidR="00565CB6">
        <w:rPr>
          <w:rFonts w:ascii="Palatino Linotype" w:eastAsia="Malgun Gothic" w:hAnsi="Palatino Linotype"/>
          <w:sz w:val="22"/>
        </w:rPr>
        <w:t>kegiatan pembelajaran di rumah, k</w:t>
      </w:r>
      <w:r w:rsidR="0019142D" w:rsidRPr="0019142D">
        <w:rPr>
          <w:rFonts w:ascii="Palatino Linotype" w:eastAsia="Malgun Gothic" w:hAnsi="Palatino Linotype"/>
          <w:sz w:val="22"/>
        </w:rPr>
        <w:t xml:space="preserve">etidaksiapan guru dalam menyiapkan bahan ajar </w:t>
      </w:r>
      <w:r w:rsidR="00565CB6">
        <w:rPr>
          <w:rFonts w:ascii="Palatino Linotype" w:eastAsia="Malgun Gothic" w:hAnsi="Palatino Linotype"/>
          <w:sz w:val="22"/>
        </w:rPr>
        <w:t>secara online, dan s</w:t>
      </w:r>
      <w:r w:rsidR="0019142D" w:rsidRPr="0019142D">
        <w:rPr>
          <w:rFonts w:ascii="Palatino Linotype" w:eastAsia="Malgun Gothic" w:hAnsi="Palatino Linotype"/>
          <w:sz w:val="22"/>
        </w:rPr>
        <w:t xml:space="preserve">iswa dapat mengalami kesulitan teknis dan keadaan tidak terduga lainnya ketika video </w:t>
      </w:r>
      <w:r w:rsidR="00335CFC">
        <w:rPr>
          <w:rFonts w:ascii="Palatino Linotype" w:eastAsia="Malgun Gothic" w:hAnsi="Palatino Linotype"/>
          <w:sz w:val="22"/>
        </w:rPr>
        <w:t xml:space="preserve">pembelajaran berdurasi panjang. </w:t>
      </w:r>
      <w:r w:rsidR="00565CB6">
        <w:rPr>
          <w:rFonts w:ascii="Palatino Linotype" w:eastAsia="Malgun Gothic" w:hAnsi="Palatino Linotype"/>
          <w:sz w:val="22"/>
        </w:rPr>
        <w:t>B</w:t>
      </w:r>
      <w:r w:rsidRPr="00764B82">
        <w:rPr>
          <w:rFonts w:ascii="Palatino Linotype" w:eastAsia="Malgun Gothic" w:hAnsi="Palatino Linotype"/>
          <w:sz w:val="22"/>
        </w:rPr>
        <w:t xml:space="preserve">erdasarkan pemaparan </w:t>
      </w:r>
      <w:r w:rsidRPr="00764B82">
        <w:rPr>
          <w:rFonts w:ascii="Palatino Linotype" w:eastAsia="Malgun Gothic" w:hAnsi="Palatino Linotype"/>
          <w:sz w:val="22"/>
        </w:rPr>
        <w:fldChar w:fldCharType="begin" w:fldLock="1"/>
      </w:r>
      <w:r w:rsidRPr="00764B82">
        <w:rPr>
          <w:rFonts w:ascii="Palatino Linotype" w:eastAsia="Malgun Gothic" w:hAnsi="Palatino Linotype"/>
          <w:sz w:val="22"/>
        </w:rPr>
        <w:instrText>ADDIN CSL_CITATION {"citationItems":[{"id":"ITEM-1","itemData":{"abstract":"karakteristik sikap tanggung jawab","author":[{"dropping-particle":"","family":"Kemendikbud","given":"","non-dropping-particle":"","parse-names":false,"suffix":""}],"id":"ITEM-1","issued":{"date-parts":[["2014"]]},"publisher":"Kementrian Pendidikan dan Kebudayaan","publisher-place":"Jakarta","title":"Implementasi Kurikulum 2013 Konsep dan Penerapan","type":"article"},"uris":["http://www.mendeley.com/documents/?uuid=7214e390-743c-47d1-91d4-6583b08f514d"]}],"mendeley":{"formattedCitation":"(Kemendikbud, 2014)","manualFormatting":"Kemendikbud (2014) ","plainTextFormattedCitation":"(Kemendikbud, 2014)","previouslyFormattedCitation":"(Kemendikbud, 2014)"},"properties":{"noteIndex":0},"schema":"https://github.com/citation-style-language/schema/raw/master/csl-citation.json"}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 xml:space="preserve">Kemendikbud (2014) </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model pembelajaran yang bagus mampu memberikan dorongan kepada siswa untuk lebih aktif dan kreatif dalam kegiatan pembelajaran. Pembelajaran yang aktif dan kreatif memicu interaksi dua arah yang melibatkan banyak kegiatan komunikasi, sehingga kemampuan berbicara sangat penting dimiliki. Karena kemampuan berbicara dapat menunjang pemahaman siswa. Semakin baik keterampilan berbicara siswa maka semakin baik pula pemahaman yang akan dicapai. Sesuai dengan </w:t>
      </w:r>
      <w:r w:rsidRPr="00764B82">
        <w:rPr>
          <w:rFonts w:ascii="Palatino Linotype" w:eastAsia="Malgun Gothic" w:hAnsi="Palatino Linotype"/>
          <w:sz w:val="22"/>
        </w:rPr>
        <w:fldChar w:fldCharType="begin" w:fldLock="1"/>
      </w:r>
      <w:r w:rsidR="00927D84">
        <w:rPr>
          <w:rFonts w:ascii="Palatino Linotype" w:eastAsia="Malgun Gothic" w:hAnsi="Palatino Linotype"/>
          <w:sz w:val="22"/>
        </w:rPr>
        <w:instrText>ADDIN CSL_CITATION {"citationItems":[{"id":"ITEM-1","itemData":{"author":[{"dropping-particle":"","family":"Permendikbud","given":"","non-dropping-particle":"","parse-names":false,"suffix":""}],"id":"ITEM-1","issued":{"date-parts":[["2016"]]},"publisher":"Permendikbud","publisher-place":"Jakarta","title":"PERATURAN MENTERI PENDIDIKAN DAN KEBUDAYAAN NOMOR 22 TAHUN 2016","type":"article"},"uris":["http://www.mendeley.com/documents/?uuid=96c0eea6-5e4e-4dd6-a6f0-3c9fddb9f1a7"]}],"mendeley":{"formattedCitation":"(Permendikbud, 2016)","manualFormatting":"Permendikbud No. 22 Tahun  2016","plainTextFormattedCitation":"(Permendikbud, 2016)","previouslyFormattedCitation":"(Permendikbud, 2016)"},"properties":{"noteIndex":0},"schema":"https://github.com/citation-style-language/schema/raw/master/csl-citation.json"}</w:instrText>
      </w:r>
      <w:r w:rsidRPr="00764B82">
        <w:rPr>
          <w:rFonts w:ascii="Palatino Linotype" w:eastAsia="Malgun Gothic" w:hAnsi="Palatino Linotype"/>
          <w:sz w:val="22"/>
        </w:rPr>
        <w:fldChar w:fldCharType="separate"/>
      </w:r>
      <w:r w:rsidRPr="00764B82">
        <w:rPr>
          <w:rFonts w:ascii="Palatino Linotype" w:eastAsia="Malgun Gothic" w:hAnsi="Palatino Linotype"/>
          <w:noProof/>
          <w:sz w:val="22"/>
        </w:rPr>
        <w:t>Permendikbud No. 22 Tahun  2016</w:t>
      </w:r>
      <w:r w:rsidRPr="00764B82">
        <w:rPr>
          <w:rFonts w:ascii="Palatino Linotype" w:eastAsia="Malgun Gothic" w:hAnsi="Palatino Linotype"/>
          <w:sz w:val="22"/>
        </w:rPr>
        <w:fldChar w:fldCharType="end"/>
      </w:r>
      <w:r w:rsidRPr="00764B82">
        <w:rPr>
          <w:rFonts w:ascii="Palatino Linotype" w:eastAsia="Malgun Gothic" w:hAnsi="Palatino Linotype"/>
          <w:sz w:val="22"/>
        </w:rPr>
        <w:t xml:space="preserve"> bahwa dalam proses pembelajaran pada satuan pendidikan harus diselenggarakan secara interaktif, inspiratif, menyenangkan, </w:t>
      </w:r>
      <w:r w:rsidRPr="00764B82">
        <w:rPr>
          <w:rFonts w:ascii="Palatino Linotype" w:eastAsia="Malgun Gothic" w:hAnsi="Palatino Linotype"/>
          <w:sz w:val="22"/>
        </w:rPr>
        <w:lastRenderedPageBreak/>
        <w:t>menantang, memotivasi siswa agar berpartisipasi aktif serta mampu memberikan ruang yang cukup bagi perkembangan siswa.</w:t>
      </w:r>
    </w:p>
    <w:p w:rsidR="002F11E4" w:rsidRPr="002F11E4" w:rsidRDefault="002F11E4" w:rsidP="00D942A3">
      <w:pPr>
        <w:spacing w:after="0"/>
        <w:rPr>
          <w:rFonts w:ascii="Palatino Linotype" w:eastAsia="Malgun Gothic" w:hAnsi="Palatino Linotype"/>
          <w:sz w:val="22"/>
        </w:rPr>
      </w:pPr>
    </w:p>
    <w:p w:rsidR="008877F3" w:rsidRDefault="002F11E4" w:rsidP="00D942A3">
      <w:pPr>
        <w:spacing w:after="0"/>
        <w:rPr>
          <w:rFonts w:ascii="Palatino Linotype" w:eastAsia="Malgun Gothic" w:hAnsi="Palatino Linotype"/>
          <w:sz w:val="22"/>
        </w:rPr>
      </w:pPr>
      <w:r w:rsidRPr="002F11E4">
        <w:rPr>
          <w:rFonts w:ascii="Palatino Linotype" w:eastAsia="Malgun Gothic" w:hAnsi="Palatino Linotype"/>
          <w:sz w:val="22"/>
        </w:rPr>
        <w:t xml:space="preserve">Berdasarkan hasil observasi yang dilakukan di salah satu sekolah dasar di Kabupaten Sumedang, kegiatan belajar yang masih menggunakan model pembelajaran konvensional belum mampu melibatkan siswa dalam kegiatan pembelajaran secara aktif. Hal tersebut membuat siswa mudah merasa jenuh dengan materi yang dipaparkan oleh guru karena bersifat monoton. </w:t>
      </w:r>
      <w:r w:rsidR="00565CB6">
        <w:rPr>
          <w:rFonts w:ascii="Palatino Linotype" w:eastAsia="Malgun Gothic" w:hAnsi="Palatino Linotype"/>
          <w:sz w:val="22"/>
        </w:rPr>
        <w:t xml:space="preserve">Sesuai dengan apa yang dikemukakan </w:t>
      </w:r>
      <w:r w:rsidR="00565CB6" w:rsidRPr="00565CB6">
        <w:rPr>
          <w:rFonts w:ascii="Palatino Linotype" w:eastAsia="Malgun Gothic" w:hAnsi="Palatino Linotype"/>
          <w:sz w:val="22"/>
        </w:rPr>
        <w:fldChar w:fldCharType="begin" w:fldLock="1"/>
      </w:r>
      <w:r w:rsidR="00565CB6" w:rsidRPr="00565CB6">
        <w:rPr>
          <w:rFonts w:ascii="Palatino Linotype" w:eastAsia="Malgun Gothic" w:hAnsi="Palatino Linotype"/>
          <w:sz w:val="22"/>
        </w:rPr>
        <w:instrText>ADDIN CSL_CITATION {"citationItems":[{"id":"ITEM-1","itemData":{"DOI":"10.53802/hikmah.v18i1.101","ISSN":"1829-8419","abstract":"This research aims to determine the perspective of Islamic education about conventional learning and critical creative learning. This research is library research and data collection uses documentation method. The data analysis uses a comparative technique, namely researching the philosophical foundations of conventional learning and critical-creative learning and looking at the two learning concepts using the perspective of Islamic education. Islamic education is the process of changing individual behavior in personal life and society through the learning process with an effort to help develop students to be more advanced based on good values in their lives, so that personal human beings are formed, both related to reason, feelings, and actions. The results of this research indicate that the two learning models above are very different conceptually, so there needs to be a creative unification effort from a teacher as a regulator in the learning process. Therefore, the two learning models could be useful according to the conditions and situations, so that there is no need to eliminate the conventional and critical creative learning models. Even learning with this model is very appropriate to the present.","author":[{"dropping-particle":"","family":"Fahrudin","given":"","non-dropping-particle":"","parse-names":false,"suffix":""},{"dropping-particle":"","family":"Ansari","given":"","non-dropping-particle":"","parse-names":false,"suffix":""},{"dropping-particle":"","family":"Ichsan","given":"Ahmad Shofiyuddin","non-dropping-particle":"","parse-names":false,"suffix":""}],"container-title":"Hikmah","id":"ITEM-1","issue":"1","issued":{"date-parts":[["2021"]]},"page":"64-80","title":"Pembelajaran Konvensional dan Kritis Kreatif dalam Perspektif Pendidikan Islam","type":"article-journal","volume":"18"},"uris":["http://www.mendeley.com/documents/?uuid=98409ba3-1cec-4905-a13e-b8a7c4c248ae"]}],"mendeley":{"formattedCitation":"(Fahrudin, Ansari, &amp; Ichsan, 2021)","manualFormatting":"Fahrudin, dkk (2021)","plainTextFormattedCitation":"(Fahrudin, Ansari, &amp; Ichsan, 2021)","previouslyFormattedCitation":"(Fahrudin, Ansari, &amp; Ichsan, 2021)"},"properties":{"noteIndex":0},"schema":"https://github.com/citation-style-language/schema/raw/master/csl-citation.json"}</w:instrText>
      </w:r>
      <w:r w:rsidR="00565CB6" w:rsidRPr="00565CB6">
        <w:rPr>
          <w:rFonts w:ascii="Palatino Linotype" w:eastAsia="Malgun Gothic" w:hAnsi="Palatino Linotype"/>
          <w:sz w:val="22"/>
        </w:rPr>
        <w:fldChar w:fldCharType="separate"/>
      </w:r>
      <w:r w:rsidR="00FE6743">
        <w:rPr>
          <w:rFonts w:ascii="Palatino Linotype" w:eastAsia="Malgun Gothic" w:hAnsi="Palatino Linotype"/>
          <w:noProof/>
          <w:sz w:val="22"/>
        </w:rPr>
        <w:t xml:space="preserve">Fahrudin dkk. </w:t>
      </w:r>
      <w:r w:rsidR="00565CB6" w:rsidRPr="00565CB6">
        <w:rPr>
          <w:rFonts w:ascii="Palatino Linotype" w:eastAsia="Malgun Gothic" w:hAnsi="Palatino Linotype"/>
          <w:noProof/>
          <w:sz w:val="22"/>
        </w:rPr>
        <w:t>(2021)</w:t>
      </w:r>
      <w:r w:rsidR="00565CB6" w:rsidRPr="00565CB6">
        <w:rPr>
          <w:rFonts w:ascii="Palatino Linotype" w:eastAsia="Malgun Gothic" w:hAnsi="Palatino Linotype"/>
          <w:sz w:val="22"/>
        </w:rPr>
        <w:fldChar w:fldCharType="end"/>
      </w:r>
      <w:r w:rsidR="00565CB6">
        <w:rPr>
          <w:rFonts w:ascii="Palatino Linotype" w:eastAsia="Malgun Gothic" w:hAnsi="Palatino Linotype"/>
          <w:sz w:val="22"/>
        </w:rPr>
        <w:t xml:space="preserve"> k</w:t>
      </w:r>
      <w:r w:rsidR="00565CB6" w:rsidRPr="00565CB6">
        <w:rPr>
          <w:rFonts w:ascii="Palatino Linotype" w:eastAsia="Malgun Gothic" w:hAnsi="Palatino Linotype"/>
          <w:sz w:val="22"/>
        </w:rPr>
        <w:t>onsep pe</w:t>
      </w:r>
      <w:r w:rsidR="00565CB6">
        <w:rPr>
          <w:rFonts w:ascii="Palatino Linotype" w:eastAsia="Malgun Gothic" w:hAnsi="Palatino Linotype"/>
          <w:sz w:val="22"/>
        </w:rPr>
        <w:t xml:space="preserve">mbelajaran konvensional </w:t>
      </w:r>
      <w:r w:rsidR="00565CB6" w:rsidRPr="00565CB6">
        <w:rPr>
          <w:rFonts w:ascii="Palatino Linotype" w:eastAsia="Malgun Gothic" w:hAnsi="Palatino Linotype"/>
          <w:sz w:val="22"/>
        </w:rPr>
        <w:t>merupakan suatu pembelaj</w:t>
      </w:r>
      <w:r w:rsidR="00565CB6">
        <w:rPr>
          <w:rFonts w:ascii="Palatino Linotype" w:eastAsia="Malgun Gothic" w:hAnsi="Palatino Linotype"/>
          <w:sz w:val="22"/>
        </w:rPr>
        <w:t>aran yang monoton d</w:t>
      </w:r>
      <w:r w:rsidR="00335CFC">
        <w:rPr>
          <w:rFonts w:ascii="Palatino Linotype" w:eastAsia="Malgun Gothic" w:hAnsi="Palatino Linotype"/>
          <w:sz w:val="22"/>
        </w:rPr>
        <w:t xml:space="preserve">an verbalis. </w:t>
      </w:r>
      <w:r w:rsidRPr="002F11E4">
        <w:rPr>
          <w:rFonts w:ascii="Palatino Linotype" w:eastAsia="Malgun Gothic" w:hAnsi="Palatino Linotype"/>
          <w:sz w:val="22"/>
        </w:rPr>
        <w:t>Selain itu, pembelajaran keterampilan berbicara siswa pun masih terabaikan, sehingga menyebabkan kurangnya pengalaman siswa dalam mengemukakan pendapat di depan umum, dan mengakibatkan minimnya rasa percaya diri serta keberanian siswa untuk mengungkapkan pemikirannya. Menurut penuturan salah seorang guru kebanyakan siswa masih belum memiliki keterampilan berbicara yang baik, hal tersebut terlihat dari penggunaan bahasa Indonesia pada saat kegiatan formal masih dipengaruhi oleh beberapa faktor seperti bahasa daerah, tata bahasa yang digunakan belum teratur, serta perbendaharaan kosakata baku yang masih kurang. Hal tersebut seharusnya menjadi pertimbangan bagi guru dalam penggunaan model pembelajaran terutama di sekolah dasar, karena akan berakibat pula pada pencapaian belajar yang diperoleh siswa.</w:t>
      </w:r>
    </w:p>
    <w:p w:rsidR="00B25BBE" w:rsidRDefault="00B25BBE" w:rsidP="00D942A3">
      <w:pPr>
        <w:spacing w:after="0"/>
        <w:rPr>
          <w:rFonts w:ascii="Palatino Linotype" w:eastAsia="Malgun Gothic" w:hAnsi="Palatino Linotype"/>
          <w:sz w:val="22"/>
        </w:rPr>
      </w:pPr>
    </w:p>
    <w:p w:rsidR="001C7AB1" w:rsidRPr="00335CFC" w:rsidRDefault="00AD113C" w:rsidP="00D942A3">
      <w:pPr>
        <w:spacing w:after="0"/>
        <w:rPr>
          <w:rFonts w:ascii="Palatino Linotype" w:eastAsia="Malgun Gothic" w:hAnsi="Palatino Linotype"/>
          <w:i/>
          <w:sz w:val="22"/>
        </w:rPr>
      </w:pPr>
      <w:r>
        <w:rPr>
          <w:rFonts w:ascii="Palatino Linotype" w:eastAsia="Malgun Gothic" w:hAnsi="Palatino Linotype"/>
          <w:sz w:val="22"/>
        </w:rPr>
        <w:t xml:space="preserve">Dari penelitian terdahulu yang dilakukan </w:t>
      </w:r>
      <w:r w:rsidRPr="00AD113C">
        <w:rPr>
          <w:rFonts w:ascii="Palatino Linotype" w:eastAsia="Malgun Gothic" w:hAnsi="Palatino Linotype"/>
          <w:sz w:val="22"/>
        </w:rPr>
        <w:fldChar w:fldCharType="begin" w:fldLock="1"/>
      </w:r>
      <w:r w:rsidR="00927D84">
        <w:rPr>
          <w:rFonts w:ascii="Palatino Linotype" w:eastAsia="Malgun Gothic" w:hAnsi="Palatino Linotype"/>
          <w:sz w:val="22"/>
        </w:rPr>
        <w:instrText>ADDIN CSL_CITATION {"citationItems":[{"id":"ITEM-1","itemData":{"DOI":"10.18196/mht.2114","ISSN":"26229501","abstract":"… Selanjutnya, berdasarkan hasil analisis terhadap angket siswa di kelas eksperimen dengan rumus skala likert menunjukkan bahwa sebanyak 63% dari … Praktik). Kudus: STAIN. Yulietri, Fradilla, dkk. 2015. “Model Flipped Classroom dan Discovery Learning …","author":[{"dropping-particle":"","family":"Nurfadhila","given":"Ulfah","non-dropping-particle":"","parse-names":false,"suffix":""}],"container-title":"Maharat: Jurnal Pendidikan Bahasa Arab","id":"ITEM-1","issue":"1","issued":{"date-parts":[["2019"]]},"page":"19-28","title":"Penggunaan Model Flipped Classroom dalam Meningkatkan Keterampilan Berbicara Bahasa Arab Siswa","type":"article-journal","volume":"2"},"uris":["http://www.mendeley.com/documents/?uuid=505b16c5-5195-4d00-90c3-bc96296cd827"]}],"mendeley":{"formattedCitation":"(Nurfadhila, 2019)","manualFormatting":"Ulfah Nurfadhila (2019","plainTextFormattedCitation":"(Nurfadhila, 2019)","previouslyFormattedCitation":"(Nurfadhila, 2019)"},"properties":{"noteIndex":0},"schema":"https://github.com/citation-style-language/schema/raw/master/csl-citation.json"}</w:instrText>
      </w:r>
      <w:r w:rsidRPr="00AD113C">
        <w:rPr>
          <w:rFonts w:ascii="Palatino Linotype" w:eastAsia="Malgun Gothic" w:hAnsi="Palatino Linotype"/>
          <w:sz w:val="22"/>
        </w:rPr>
        <w:fldChar w:fldCharType="separate"/>
      </w:r>
      <w:r w:rsidRPr="00AD113C">
        <w:rPr>
          <w:rFonts w:ascii="Palatino Linotype" w:eastAsia="Malgun Gothic" w:hAnsi="Palatino Linotype"/>
          <w:noProof/>
          <w:sz w:val="22"/>
        </w:rPr>
        <w:t>Ulfah Nurfa</w:t>
      </w:r>
      <w:r>
        <w:rPr>
          <w:rFonts w:ascii="Palatino Linotype" w:eastAsia="Malgun Gothic" w:hAnsi="Palatino Linotype"/>
          <w:noProof/>
          <w:sz w:val="22"/>
        </w:rPr>
        <w:t>dhila (</w:t>
      </w:r>
      <w:r w:rsidRPr="00AD113C">
        <w:rPr>
          <w:rFonts w:ascii="Palatino Linotype" w:eastAsia="Malgun Gothic" w:hAnsi="Palatino Linotype"/>
          <w:noProof/>
          <w:sz w:val="22"/>
        </w:rPr>
        <w:t>2019</w:t>
      </w:r>
      <w:r w:rsidRPr="00AD113C">
        <w:rPr>
          <w:rFonts w:ascii="Palatino Linotype" w:eastAsia="Malgun Gothic" w:hAnsi="Palatino Linotype"/>
          <w:sz w:val="22"/>
        </w:rPr>
        <w:fldChar w:fldCharType="end"/>
      </w:r>
      <w:r>
        <w:rPr>
          <w:rFonts w:ascii="Palatino Linotype" w:eastAsia="Malgun Gothic" w:hAnsi="Palatino Linotype"/>
          <w:sz w:val="22"/>
        </w:rPr>
        <w:t xml:space="preserve">) </w:t>
      </w:r>
      <w:r w:rsidRPr="00AD113C">
        <w:rPr>
          <w:rFonts w:ascii="Palatino Linotype" w:eastAsia="Malgun Gothic" w:hAnsi="Palatino Linotype"/>
          <w:sz w:val="22"/>
        </w:rPr>
        <w:t xml:space="preserve">dengan judul, “Penggunaan Model </w:t>
      </w:r>
      <w:r w:rsidRPr="00AD113C">
        <w:rPr>
          <w:rFonts w:ascii="Palatino Linotype" w:eastAsia="Malgun Gothic" w:hAnsi="Palatino Linotype"/>
          <w:i/>
          <w:sz w:val="22"/>
        </w:rPr>
        <w:t xml:space="preserve">Flipped Classroom </w:t>
      </w:r>
      <w:r w:rsidRPr="00AD113C">
        <w:rPr>
          <w:rFonts w:ascii="Palatino Linotype" w:eastAsia="Malgun Gothic" w:hAnsi="Palatino Linotype"/>
          <w:sz w:val="22"/>
        </w:rPr>
        <w:t>dalam Meningkatkan Keterampila</w:t>
      </w:r>
      <w:r>
        <w:rPr>
          <w:rFonts w:ascii="Palatino Linotype" w:eastAsia="Malgun Gothic" w:hAnsi="Palatino Linotype"/>
          <w:sz w:val="22"/>
        </w:rPr>
        <w:t xml:space="preserve">n Berbicara Bahasa Arab Siswa” membahas terkait pengaruh penggunaan model pembelajaran  </w:t>
      </w:r>
      <w:r>
        <w:rPr>
          <w:rFonts w:ascii="Palatino Linotype" w:eastAsia="Malgun Gothic" w:hAnsi="Palatino Linotype"/>
          <w:i/>
          <w:sz w:val="22"/>
        </w:rPr>
        <w:t>flipped classroom</w:t>
      </w:r>
      <w:r>
        <w:rPr>
          <w:rFonts w:ascii="Palatino Linotype" w:eastAsia="Malgun Gothic" w:hAnsi="Palatino Linotype"/>
          <w:sz w:val="22"/>
        </w:rPr>
        <w:t xml:space="preserve"> terhadap keterampilan berbicara bahasa Arab siswa </w:t>
      </w:r>
      <w:r w:rsidR="00EB180F">
        <w:rPr>
          <w:rFonts w:ascii="Palatino Linotype" w:eastAsia="Malgun Gothic" w:hAnsi="Palatino Linotype"/>
          <w:sz w:val="22"/>
        </w:rPr>
        <w:t xml:space="preserve">kelas </w:t>
      </w:r>
      <w:r w:rsidR="00735332">
        <w:rPr>
          <w:rFonts w:ascii="Palatino Linotype" w:eastAsia="Malgun Gothic" w:hAnsi="Palatino Linotype"/>
          <w:sz w:val="22"/>
        </w:rPr>
        <w:t>X MIPA 1 MAN 1 Yogyakarta.</w:t>
      </w:r>
      <w:r w:rsidR="00EB180F">
        <w:rPr>
          <w:rFonts w:ascii="Palatino Linotype" w:eastAsia="Malgun Gothic" w:hAnsi="Palatino Linotype"/>
          <w:sz w:val="22"/>
        </w:rPr>
        <w:t xml:space="preserve"> Penelitian tersebut </w:t>
      </w:r>
      <w:r w:rsidRPr="00AD113C">
        <w:rPr>
          <w:rFonts w:ascii="Palatino Linotype" w:eastAsia="Malgun Gothic" w:hAnsi="Palatino Linotype"/>
          <w:sz w:val="22"/>
        </w:rPr>
        <w:t xml:space="preserve">menggunakan pendekatan kuantitatif, </w:t>
      </w:r>
      <w:r w:rsidR="00735332">
        <w:rPr>
          <w:rFonts w:ascii="Palatino Linotype" w:eastAsia="Malgun Gothic" w:hAnsi="Palatino Linotype"/>
          <w:sz w:val="22"/>
        </w:rPr>
        <w:t xml:space="preserve"> dengan </w:t>
      </w:r>
      <w:r w:rsidRPr="00AD113C">
        <w:rPr>
          <w:rFonts w:ascii="Palatino Linotype" w:eastAsia="Malgun Gothic" w:hAnsi="Palatino Linotype"/>
          <w:sz w:val="22"/>
        </w:rPr>
        <w:t xml:space="preserve">metode penelitian yang digunakan </w:t>
      </w:r>
      <w:r w:rsidRPr="00AD113C">
        <w:rPr>
          <w:rFonts w:ascii="Palatino Linotype" w:eastAsia="Malgun Gothic" w:hAnsi="Palatino Linotype"/>
          <w:i/>
          <w:sz w:val="22"/>
        </w:rPr>
        <w:t>pra eksperimen</w:t>
      </w:r>
      <w:r w:rsidR="00735332">
        <w:rPr>
          <w:rFonts w:ascii="Palatino Linotype" w:eastAsia="Malgun Gothic" w:hAnsi="Palatino Linotype"/>
          <w:i/>
          <w:sz w:val="22"/>
        </w:rPr>
        <w:t>.</w:t>
      </w:r>
      <w:r w:rsidRPr="00AD113C">
        <w:rPr>
          <w:rFonts w:ascii="Palatino Linotype" w:eastAsia="Malgun Gothic" w:hAnsi="Palatino Linotype"/>
          <w:i/>
          <w:sz w:val="22"/>
        </w:rPr>
        <w:t xml:space="preserve"> </w:t>
      </w:r>
      <w:r w:rsidRPr="00AD113C">
        <w:rPr>
          <w:rFonts w:ascii="Palatino Linotype" w:eastAsia="Malgun Gothic" w:hAnsi="Palatino Linotype"/>
          <w:sz w:val="22"/>
        </w:rPr>
        <w:t xml:space="preserve">Hasil penelitiannya menyimpulkan bahwa terdapat perbedaan rata-rata antara hasil </w:t>
      </w:r>
      <w:r w:rsidRPr="00AD113C">
        <w:rPr>
          <w:rFonts w:ascii="Palatino Linotype" w:eastAsia="Malgun Gothic" w:hAnsi="Palatino Linotype"/>
          <w:i/>
          <w:sz w:val="22"/>
        </w:rPr>
        <w:t xml:space="preserve">pretest </w:t>
      </w:r>
      <w:r w:rsidRPr="00AD113C">
        <w:rPr>
          <w:rFonts w:ascii="Palatino Linotype" w:eastAsia="Malgun Gothic" w:hAnsi="Palatino Linotype"/>
          <w:sz w:val="22"/>
        </w:rPr>
        <w:t xml:space="preserve">dengan perolehan nilai 16,24 dan hasil </w:t>
      </w:r>
      <w:r w:rsidRPr="00AD113C">
        <w:rPr>
          <w:rFonts w:ascii="Palatino Linotype" w:eastAsia="Malgun Gothic" w:hAnsi="Palatino Linotype"/>
          <w:i/>
          <w:sz w:val="22"/>
        </w:rPr>
        <w:t xml:space="preserve">posttest </w:t>
      </w:r>
      <w:r w:rsidRPr="00AD113C">
        <w:rPr>
          <w:rFonts w:ascii="Palatino Linotype" w:eastAsia="Malgun Gothic" w:hAnsi="Palatino Linotype"/>
          <w:sz w:val="22"/>
        </w:rPr>
        <w:t xml:space="preserve">dengan nilai 19,61, hal tersebut menunjukan adanya peningkatan keterampilan berbicara bahasa Arab pada siswa dengan menggunakan model </w:t>
      </w:r>
      <w:r w:rsidRPr="00AD113C">
        <w:rPr>
          <w:rFonts w:ascii="Palatino Linotype" w:eastAsia="Malgun Gothic" w:hAnsi="Palatino Linotype"/>
          <w:i/>
          <w:sz w:val="22"/>
        </w:rPr>
        <w:t>flipped classroom learning.</w:t>
      </w:r>
      <w:r w:rsidR="004B29AB">
        <w:rPr>
          <w:rFonts w:ascii="Palatino Linotype" w:eastAsia="Malgun Gothic" w:hAnsi="Palatino Linotype"/>
          <w:i/>
          <w:sz w:val="22"/>
        </w:rPr>
        <w:t xml:space="preserve"> </w:t>
      </w:r>
      <w:r w:rsidR="00335CFC">
        <w:rPr>
          <w:rFonts w:ascii="Palatino Linotype" w:eastAsia="Malgun Gothic" w:hAnsi="Palatino Linotype"/>
          <w:sz w:val="22"/>
        </w:rPr>
        <w:t>Berdasarkan</w:t>
      </w:r>
      <w:r w:rsidR="004B29AB">
        <w:rPr>
          <w:rFonts w:ascii="Palatino Linotype" w:eastAsia="Malgun Gothic" w:hAnsi="Palatino Linotype"/>
          <w:sz w:val="22"/>
        </w:rPr>
        <w:t xml:space="preserve"> permasalahan yang telah dipaparkan</w:t>
      </w:r>
      <w:r w:rsidR="00335CFC">
        <w:rPr>
          <w:rFonts w:ascii="Palatino Linotype" w:eastAsia="Malgun Gothic" w:hAnsi="Palatino Linotype"/>
          <w:sz w:val="22"/>
        </w:rPr>
        <w:t>, p</w:t>
      </w:r>
      <w:r w:rsidR="001C7AB1">
        <w:rPr>
          <w:rFonts w:ascii="Palatino Linotype" w:eastAsia="Malgun Gothic" w:hAnsi="Palatino Linotype"/>
          <w:sz w:val="22"/>
        </w:rPr>
        <w:t xml:space="preserve">enelitian ini mengusung tujuan untuk mengetahui pengaruh model </w:t>
      </w:r>
      <w:r w:rsidR="001C7AB1">
        <w:rPr>
          <w:rFonts w:ascii="Palatino Linotype" w:eastAsia="Malgun Gothic" w:hAnsi="Palatino Linotype"/>
          <w:i/>
          <w:sz w:val="22"/>
        </w:rPr>
        <w:t xml:space="preserve">flipped classroom learning </w:t>
      </w:r>
      <w:r w:rsidR="001C7AB1">
        <w:rPr>
          <w:rFonts w:ascii="Palatino Linotype" w:eastAsia="Malgun Gothic" w:hAnsi="Palatino Linotype"/>
          <w:sz w:val="22"/>
        </w:rPr>
        <w:t xml:space="preserve">terhadap peningkatan keterampilan berbicara siswa sekolah dasar. Adapun masalahnya dirumuskan ke dalam poin pertanyaan: (1) </w:t>
      </w:r>
      <w:r w:rsidR="001C7AB1" w:rsidRPr="001C7AB1">
        <w:rPr>
          <w:rFonts w:ascii="Palatino Linotype" w:eastAsia="Malgun Gothic" w:hAnsi="Palatino Linotype"/>
          <w:sz w:val="22"/>
        </w:rPr>
        <w:t>Bagaimana peningkatan keterampilan berbicara siswa kelas V Sekolah Dasar pada kelas kontrol?</w:t>
      </w:r>
      <w:r w:rsidR="001C7AB1">
        <w:rPr>
          <w:rFonts w:ascii="Palatino Linotype" w:eastAsia="Malgun Gothic" w:hAnsi="Palatino Linotype"/>
          <w:sz w:val="22"/>
        </w:rPr>
        <w:t xml:space="preserve">; (2) </w:t>
      </w:r>
      <w:r w:rsidR="001C7AB1" w:rsidRPr="001C7AB1">
        <w:rPr>
          <w:rFonts w:ascii="Palatino Linotype" w:eastAsia="Malgun Gothic" w:hAnsi="Palatino Linotype"/>
          <w:sz w:val="22"/>
        </w:rPr>
        <w:t>Bagaimana peningkatan keterampilan berbicara siswa kelas V Sekolah Dasar  pada kelas eksperimen?</w:t>
      </w:r>
      <w:r w:rsidR="001C7AB1">
        <w:rPr>
          <w:rFonts w:ascii="Palatino Linotype" w:eastAsia="Malgun Gothic" w:hAnsi="Palatino Linotype"/>
          <w:sz w:val="22"/>
        </w:rPr>
        <w:t xml:space="preserve">; (3) </w:t>
      </w:r>
      <w:r w:rsidR="001C7AB1" w:rsidRPr="001C7AB1">
        <w:rPr>
          <w:rFonts w:ascii="Palatino Linotype" w:eastAsia="Malgun Gothic" w:hAnsi="Palatino Linotype"/>
          <w:sz w:val="22"/>
        </w:rPr>
        <w:t xml:space="preserve">Bagaimana perbedaan peningkatan keterampilan berbicara siswa kelas V sekolah dasar pada kelas kontrol dan kelas eksperimen? </w:t>
      </w:r>
    </w:p>
    <w:p w:rsidR="00B25BBE" w:rsidRPr="001C7AB1" w:rsidRDefault="00B25BBE" w:rsidP="00D942A3">
      <w:pPr>
        <w:spacing w:after="0"/>
        <w:rPr>
          <w:rFonts w:ascii="Palatino Linotype" w:eastAsia="Malgun Gothic" w:hAnsi="Palatino Linotype"/>
          <w:sz w:val="22"/>
        </w:rPr>
      </w:pPr>
    </w:p>
    <w:p w:rsidR="00224921"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t>METODE PENELITIAN</w:t>
      </w:r>
    </w:p>
    <w:p w:rsidR="00832605"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t>Desain/Metode/Pendekatan/Prosedur Penelitian</w:t>
      </w:r>
    </w:p>
    <w:p w:rsidR="00224921" w:rsidRPr="00647635" w:rsidRDefault="00B12350" w:rsidP="00D942A3">
      <w:pPr>
        <w:spacing w:after="0"/>
        <w:rPr>
          <w:rFonts w:ascii="Palatino Linotype" w:eastAsia="Malgun Gothic" w:hAnsi="Palatino Linotype"/>
          <w:sz w:val="22"/>
        </w:rPr>
      </w:pPr>
      <w:r w:rsidRPr="00B12350">
        <w:rPr>
          <w:rFonts w:ascii="Palatino Linotype" w:eastAsia="Malgun Gothic" w:hAnsi="Palatino Linotype"/>
          <w:sz w:val="22"/>
        </w:rPr>
        <w:t xml:space="preserve">Penelitian ini menggunakan pendekatan kuantitatif dengan metode penelitian </w:t>
      </w:r>
      <w:r w:rsidR="00891093">
        <w:rPr>
          <w:rFonts w:ascii="Palatino Linotype" w:eastAsia="Malgun Gothic" w:hAnsi="Palatino Linotype"/>
          <w:sz w:val="22"/>
        </w:rPr>
        <w:t>kuasi eksperimen</w:t>
      </w:r>
      <w:r w:rsidRPr="00B12350">
        <w:rPr>
          <w:rFonts w:ascii="Palatino Linotype" w:eastAsia="Malgun Gothic" w:hAnsi="Palatino Linotype"/>
          <w:i/>
          <w:sz w:val="22"/>
        </w:rPr>
        <w:t>.</w:t>
      </w:r>
      <w:r w:rsidR="008359A1">
        <w:rPr>
          <w:rFonts w:ascii="Palatino Linotype" w:eastAsia="Malgun Gothic" w:hAnsi="Palatino Linotype"/>
          <w:sz w:val="22"/>
        </w:rPr>
        <w:t xml:space="preserve"> </w:t>
      </w:r>
      <w:r>
        <w:rPr>
          <w:rFonts w:ascii="Palatino Linotype" w:eastAsia="Malgun Gothic" w:hAnsi="Palatino Linotype"/>
          <w:sz w:val="22"/>
        </w:rPr>
        <w:t xml:space="preserve">Adapun desain penelitian yang digunakan yakni </w:t>
      </w:r>
      <w:r w:rsidRPr="00B12350">
        <w:rPr>
          <w:rFonts w:ascii="Palatino Linotype" w:eastAsia="Malgun Gothic" w:hAnsi="Palatino Linotype"/>
          <w:i/>
          <w:sz w:val="22"/>
        </w:rPr>
        <w:t xml:space="preserve">nonequivalent control group </w:t>
      </w:r>
      <w:r w:rsidR="00891093">
        <w:rPr>
          <w:rFonts w:ascii="Palatino Linotype" w:eastAsia="Malgun Gothic" w:hAnsi="Palatino Linotype"/>
          <w:i/>
          <w:sz w:val="22"/>
        </w:rPr>
        <w:t>design</w:t>
      </w:r>
      <w:r w:rsidRPr="00B12350">
        <w:rPr>
          <w:rFonts w:ascii="Palatino Linotype" w:eastAsia="Malgun Gothic" w:hAnsi="Palatino Linotype"/>
          <w:i/>
          <w:sz w:val="22"/>
        </w:rPr>
        <w:t>.</w:t>
      </w:r>
      <w:r w:rsidR="00A474AA">
        <w:rPr>
          <w:rFonts w:ascii="Palatino Linotype" w:eastAsia="Malgun Gothic" w:hAnsi="Palatino Linotype"/>
          <w:sz w:val="22"/>
        </w:rPr>
        <w:t xml:space="preserve"> Dua kelompok kelas yang digunakan </w:t>
      </w:r>
      <w:r w:rsidR="00A474AA" w:rsidRPr="00A474AA">
        <w:rPr>
          <w:rFonts w:ascii="Palatino Linotype" w:eastAsia="Malgun Gothic" w:hAnsi="Palatino Linotype"/>
          <w:sz w:val="22"/>
        </w:rPr>
        <w:t xml:space="preserve">yaitu kelas eksperimen yang diberikan perlakuan dengan menggunakan model </w:t>
      </w:r>
      <w:r w:rsidR="00A474AA" w:rsidRPr="00A474AA">
        <w:rPr>
          <w:rFonts w:ascii="Palatino Linotype" w:eastAsia="Malgun Gothic" w:hAnsi="Palatino Linotype"/>
          <w:i/>
          <w:sz w:val="22"/>
        </w:rPr>
        <w:t xml:space="preserve">flipped classroom learning </w:t>
      </w:r>
      <w:r w:rsidR="00A474AA" w:rsidRPr="00A474AA">
        <w:rPr>
          <w:rFonts w:ascii="Palatino Linotype" w:eastAsia="Malgun Gothic" w:hAnsi="Palatino Linotype"/>
          <w:sz w:val="22"/>
        </w:rPr>
        <w:t xml:space="preserve"> dan kelas kontrol </w:t>
      </w:r>
      <w:r w:rsidR="00891093">
        <w:rPr>
          <w:rFonts w:ascii="Palatino Linotype" w:eastAsia="Malgun Gothic" w:hAnsi="Palatino Linotype"/>
          <w:sz w:val="22"/>
        </w:rPr>
        <w:t xml:space="preserve">dengan pembelajaran konvensional. </w:t>
      </w:r>
      <w:r w:rsidR="00647635">
        <w:rPr>
          <w:rFonts w:ascii="Palatino Linotype" w:eastAsia="Malgun Gothic" w:hAnsi="Palatino Linotype"/>
          <w:sz w:val="22"/>
        </w:rPr>
        <w:t xml:space="preserve">Dalam penelitian ini diberi </w:t>
      </w:r>
      <w:r w:rsidR="00647635">
        <w:rPr>
          <w:rFonts w:ascii="Palatino Linotype" w:eastAsia="Malgun Gothic" w:hAnsi="Palatino Linotype"/>
          <w:i/>
          <w:sz w:val="22"/>
        </w:rPr>
        <w:t xml:space="preserve">pretest </w:t>
      </w:r>
      <w:r w:rsidR="00647635">
        <w:rPr>
          <w:rFonts w:ascii="Palatino Linotype" w:eastAsia="Malgun Gothic" w:hAnsi="Palatino Linotype"/>
          <w:sz w:val="22"/>
        </w:rPr>
        <w:t xml:space="preserve">dan </w:t>
      </w:r>
      <w:r w:rsidR="00647635">
        <w:rPr>
          <w:rFonts w:ascii="Palatino Linotype" w:eastAsia="Malgun Gothic" w:hAnsi="Palatino Linotype"/>
          <w:i/>
          <w:sz w:val="22"/>
        </w:rPr>
        <w:t xml:space="preserve">posttest </w:t>
      </w:r>
      <w:r w:rsidR="00647635">
        <w:rPr>
          <w:rFonts w:ascii="Palatino Linotype" w:eastAsia="Malgun Gothic" w:hAnsi="Palatino Linotype"/>
          <w:sz w:val="22"/>
        </w:rPr>
        <w:t xml:space="preserve">pada kelas eksperimen dan kelas kontrol dengan lembar penilaian yang sama sebelum dan sesudah diberi perlakuan. </w:t>
      </w:r>
    </w:p>
    <w:p w:rsidR="00224921" w:rsidRPr="00FE0D96" w:rsidRDefault="00224921" w:rsidP="00D942A3">
      <w:pPr>
        <w:spacing w:after="0"/>
        <w:rPr>
          <w:rFonts w:ascii="Palatino Linotype" w:eastAsia="Malgun Gothic" w:hAnsi="Palatino Linotype"/>
          <w:sz w:val="22"/>
        </w:rPr>
      </w:pPr>
    </w:p>
    <w:p w:rsidR="00224921"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lastRenderedPageBreak/>
        <w:t>Lokasi Penelitian</w:t>
      </w:r>
    </w:p>
    <w:p w:rsidR="00A474AA" w:rsidRPr="00A474AA" w:rsidRDefault="008359A1" w:rsidP="00D942A3">
      <w:pPr>
        <w:spacing w:after="0"/>
        <w:rPr>
          <w:rFonts w:ascii="Palatino Linotype" w:eastAsia="Malgun Gothic" w:hAnsi="Palatino Linotype"/>
          <w:sz w:val="22"/>
        </w:rPr>
      </w:pPr>
      <w:r>
        <w:rPr>
          <w:rFonts w:ascii="Palatino Linotype" w:eastAsia="Malgun Gothic" w:hAnsi="Palatino Linotype"/>
          <w:sz w:val="22"/>
        </w:rPr>
        <w:t xml:space="preserve">Penelitian </w:t>
      </w:r>
      <w:r w:rsidR="00A474AA" w:rsidRPr="00A474AA">
        <w:rPr>
          <w:rFonts w:ascii="Palatino Linotype" w:eastAsia="Malgun Gothic" w:hAnsi="Palatino Linotype"/>
          <w:sz w:val="22"/>
        </w:rPr>
        <w:t>dilaksanakan di SDN Cirayun yang berlokasi di Dusun Cirayun RT/RW 03/03, Desa Banjarsari, Kecamatan Jatinunggal, Kabupaten Sumedang 45376 sebagai kelas eksperimen dan SDN Bunisari yang berlokasi di Dusun Bunisari RT/RW 02/02, Desa Banjarsari, Kecamatan Jatinunggal, Kabupaten Sumedang 45376 sebagai kelas kontrol.</w:t>
      </w:r>
    </w:p>
    <w:p w:rsidR="00224921" w:rsidRPr="00FE0D96" w:rsidRDefault="00224921" w:rsidP="00D942A3">
      <w:pPr>
        <w:spacing w:after="0"/>
        <w:rPr>
          <w:rFonts w:ascii="Palatino Linotype" w:eastAsia="Malgun Gothic" w:hAnsi="Palatino Linotype"/>
          <w:sz w:val="22"/>
        </w:rPr>
      </w:pPr>
    </w:p>
    <w:p w:rsidR="00224921"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t>Subjek Penelitian</w:t>
      </w:r>
    </w:p>
    <w:p w:rsidR="00A474AA" w:rsidRPr="00A474AA" w:rsidRDefault="00A474AA" w:rsidP="00D942A3">
      <w:pPr>
        <w:spacing w:after="0"/>
        <w:rPr>
          <w:rFonts w:ascii="Palatino Linotype" w:eastAsia="Malgun Gothic" w:hAnsi="Palatino Linotype"/>
          <w:sz w:val="22"/>
        </w:rPr>
      </w:pPr>
      <w:r>
        <w:rPr>
          <w:rFonts w:ascii="Palatino Linotype" w:eastAsia="Malgun Gothic" w:hAnsi="Palatino Linotype"/>
          <w:sz w:val="22"/>
        </w:rPr>
        <w:t>P</w:t>
      </w:r>
      <w:r w:rsidRPr="00A474AA">
        <w:rPr>
          <w:rFonts w:ascii="Palatino Linotype" w:eastAsia="Malgun Gothic" w:hAnsi="Palatino Linotype"/>
          <w:sz w:val="22"/>
        </w:rPr>
        <w:t xml:space="preserve">opulasi dari penelitian ini merupakan seluruh siswa kelas V se-Kecamatan Jatinunggal di Kabupaten Sumedang. </w:t>
      </w:r>
      <w:r w:rsidR="002A7A3D">
        <w:rPr>
          <w:rFonts w:ascii="Palatino Linotype" w:eastAsia="Malgun Gothic" w:hAnsi="Palatino Linotype"/>
          <w:sz w:val="22"/>
        </w:rPr>
        <w:t>Adapun p</w:t>
      </w:r>
      <w:r>
        <w:rPr>
          <w:rFonts w:ascii="Palatino Linotype" w:eastAsia="Malgun Gothic" w:hAnsi="Palatino Linotype"/>
          <w:sz w:val="22"/>
        </w:rPr>
        <w:t xml:space="preserve">enentuan </w:t>
      </w:r>
      <w:r w:rsidR="002A7A3D">
        <w:rPr>
          <w:rFonts w:ascii="Palatino Linotype" w:eastAsia="Malgun Gothic" w:hAnsi="Palatino Linotype"/>
          <w:sz w:val="22"/>
        </w:rPr>
        <w:t>sampel</w:t>
      </w:r>
      <w:r w:rsidRPr="00A474AA">
        <w:rPr>
          <w:rFonts w:ascii="Palatino Linotype" w:eastAsia="Malgun Gothic" w:hAnsi="Palatino Linotype"/>
          <w:sz w:val="22"/>
        </w:rPr>
        <w:t xml:space="preserve"> pada penelitian </w:t>
      </w:r>
      <w:r w:rsidR="00AC1AF4">
        <w:rPr>
          <w:rFonts w:ascii="Palatino Linotype" w:eastAsia="Malgun Gothic" w:hAnsi="Palatino Linotype"/>
          <w:sz w:val="22"/>
        </w:rPr>
        <w:t xml:space="preserve">ini menggunakan teknik </w:t>
      </w:r>
      <w:r w:rsidR="00AC1AF4">
        <w:rPr>
          <w:rFonts w:ascii="Palatino Linotype" w:eastAsia="Malgun Gothic" w:hAnsi="Palatino Linotype"/>
          <w:i/>
          <w:sz w:val="22"/>
        </w:rPr>
        <w:t>purposive sampling</w:t>
      </w:r>
      <w:r w:rsidRPr="00A474AA">
        <w:rPr>
          <w:rFonts w:ascii="Palatino Linotype" w:eastAsia="Malgun Gothic" w:hAnsi="Palatino Linotype"/>
          <w:i/>
          <w:sz w:val="22"/>
        </w:rPr>
        <w:t xml:space="preserve">. </w:t>
      </w:r>
      <w:r w:rsidRPr="00A474AA">
        <w:rPr>
          <w:rFonts w:ascii="Palatino Linotype" w:eastAsia="Malgun Gothic" w:hAnsi="Palatino Linotype"/>
          <w:sz w:val="22"/>
        </w:rPr>
        <w:t xml:space="preserve">Sampel yang diambil dalam penelitian ini berdasarkan sekolah yang memiliki akreditasi B dan besarnya ukuran sampel. </w:t>
      </w:r>
      <w:r w:rsidR="00AC1AF4">
        <w:rPr>
          <w:rFonts w:ascii="Palatino Linotype" w:eastAsia="Malgun Gothic" w:hAnsi="Palatino Linotype"/>
          <w:sz w:val="22"/>
        </w:rPr>
        <w:t>M</w:t>
      </w:r>
      <w:r w:rsidRPr="00A474AA">
        <w:rPr>
          <w:rFonts w:ascii="Palatino Linotype" w:eastAsia="Malgun Gothic" w:hAnsi="Palatino Linotype"/>
          <w:sz w:val="22"/>
        </w:rPr>
        <w:t xml:space="preserve">aka sekolah dasar yang </w:t>
      </w:r>
      <w:r w:rsidR="00AC1AF4">
        <w:rPr>
          <w:rFonts w:ascii="Palatino Linotype" w:eastAsia="Malgun Gothic" w:hAnsi="Palatino Linotype"/>
          <w:sz w:val="22"/>
        </w:rPr>
        <w:t>dijadikan sampel</w:t>
      </w:r>
      <w:r w:rsidRPr="00A474AA">
        <w:rPr>
          <w:rFonts w:ascii="Palatino Linotype" w:eastAsia="Malgun Gothic" w:hAnsi="Palatino Linotype"/>
          <w:sz w:val="22"/>
        </w:rPr>
        <w:t xml:space="preserve"> penelitian ini adalah  SDN Bunisari dan SDN Cirayun. </w:t>
      </w:r>
    </w:p>
    <w:p w:rsidR="00AC1AF4" w:rsidRPr="00FE0D96" w:rsidRDefault="00AC1AF4" w:rsidP="00D942A3">
      <w:pPr>
        <w:spacing w:after="0"/>
        <w:rPr>
          <w:rFonts w:ascii="Palatino Linotype" w:eastAsia="Malgun Gothic" w:hAnsi="Palatino Linotype"/>
          <w:sz w:val="22"/>
        </w:rPr>
      </w:pPr>
    </w:p>
    <w:p w:rsidR="00224921"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t>Instrumen Penelitian</w:t>
      </w:r>
      <w:r w:rsidR="00763819" w:rsidRPr="00FE0D96">
        <w:rPr>
          <w:rFonts w:ascii="Palatino Linotype" w:eastAsia="Malgun Gothic" w:hAnsi="Palatino Linotype"/>
          <w:b/>
          <w:sz w:val="22"/>
        </w:rPr>
        <w:t xml:space="preserve"> </w:t>
      </w:r>
    </w:p>
    <w:p w:rsidR="00224921" w:rsidRPr="00FE0D96" w:rsidRDefault="0069281F" w:rsidP="00D942A3">
      <w:pPr>
        <w:spacing w:after="0"/>
        <w:rPr>
          <w:rFonts w:ascii="Palatino Linotype" w:eastAsia="Malgun Gothic" w:hAnsi="Palatino Linotype"/>
          <w:sz w:val="22"/>
        </w:rPr>
      </w:pPr>
      <w:r>
        <w:rPr>
          <w:rFonts w:ascii="Palatino Linotype" w:eastAsia="Malgun Gothic" w:hAnsi="Palatino Linotype"/>
          <w:sz w:val="22"/>
        </w:rPr>
        <w:t xml:space="preserve">Instrumen yang digunakan untuk pengumpulan data yang diperlukan dalam penelitian ini yakni tes keterampilan berbicara siswa dan lembar observasi partisipan. </w:t>
      </w:r>
      <w:r w:rsidRPr="0069281F">
        <w:rPr>
          <w:rFonts w:ascii="Palatino Linotype" w:eastAsia="Malgun Gothic" w:hAnsi="Palatino Linotype"/>
          <w:sz w:val="22"/>
        </w:rPr>
        <w:t xml:space="preserve">Keterampilan berbicara siswa </w:t>
      </w:r>
      <w:r>
        <w:rPr>
          <w:rFonts w:ascii="Palatino Linotype" w:eastAsia="Malgun Gothic" w:hAnsi="Palatino Linotype"/>
          <w:sz w:val="22"/>
        </w:rPr>
        <w:t xml:space="preserve">diukur melalui tes unjuk kerja dengan </w:t>
      </w:r>
      <w:r w:rsidRPr="0069281F">
        <w:rPr>
          <w:rFonts w:ascii="Palatino Linotype" w:eastAsia="Malgun Gothic" w:hAnsi="Palatino Linotype"/>
          <w:sz w:val="22"/>
        </w:rPr>
        <w:t>lembar penilaian</w:t>
      </w:r>
      <w:r>
        <w:rPr>
          <w:rFonts w:ascii="Palatino Linotype" w:eastAsia="Malgun Gothic" w:hAnsi="Palatino Linotype"/>
          <w:sz w:val="22"/>
        </w:rPr>
        <w:t xml:space="preserve"> sebagai alat </w:t>
      </w:r>
      <w:r w:rsidR="00B7678E">
        <w:rPr>
          <w:rFonts w:ascii="Palatino Linotype" w:eastAsia="Malgun Gothic" w:hAnsi="Palatino Linotype"/>
          <w:sz w:val="22"/>
        </w:rPr>
        <w:t xml:space="preserve">ukur </w:t>
      </w:r>
      <w:r>
        <w:rPr>
          <w:rFonts w:ascii="Palatino Linotype" w:eastAsia="Malgun Gothic" w:hAnsi="Palatino Linotype"/>
          <w:sz w:val="22"/>
        </w:rPr>
        <w:t xml:space="preserve">yang digunakan. </w:t>
      </w:r>
      <w:r w:rsidRPr="0069281F">
        <w:rPr>
          <w:rFonts w:ascii="Palatino Linotype" w:eastAsia="Malgun Gothic" w:hAnsi="Palatino Linotype"/>
          <w:sz w:val="22"/>
        </w:rPr>
        <w:t xml:space="preserve">Lembar penilaian yang digunakan ini merupakan lembar yang digunakan dalam penilaian </w:t>
      </w:r>
      <w:r w:rsidRPr="0069281F">
        <w:rPr>
          <w:rFonts w:ascii="Palatino Linotype" w:eastAsia="Malgun Gothic" w:hAnsi="Palatino Linotype"/>
          <w:i/>
          <w:sz w:val="22"/>
        </w:rPr>
        <w:t xml:space="preserve">pretest </w:t>
      </w:r>
      <w:r w:rsidRPr="0069281F">
        <w:rPr>
          <w:rFonts w:ascii="Palatino Linotype" w:eastAsia="Malgun Gothic" w:hAnsi="Palatino Linotype"/>
          <w:sz w:val="22"/>
        </w:rPr>
        <w:t xml:space="preserve">dan </w:t>
      </w:r>
      <w:r w:rsidRPr="0069281F">
        <w:rPr>
          <w:rFonts w:ascii="Palatino Linotype" w:eastAsia="Malgun Gothic" w:hAnsi="Palatino Linotype"/>
          <w:i/>
          <w:sz w:val="22"/>
        </w:rPr>
        <w:t xml:space="preserve">posttest. Pretest </w:t>
      </w:r>
      <w:r w:rsidR="00AC1AF4">
        <w:rPr>
          <w:rFonts w:ascii="Palatino Linotype" w:eastAsia="Malgun Gothic" w:hAnsi="Palatino Linotype"/>
          <w:sz w:val="22"/>
        </w:rPr>
        <w:t xml:space="preserve">dan </w:t>
      </w:r>
      <w:r w:rsidR="00AC1AF4">
        <w:rPr>
          <w:rFonts w:ascii="Palatino Linotype" w:eastAsia="Malgun Gothic" w:hAnsi="Palatino Linotype"/>
          <w:i/>
          <w:sz w:val="22"/>
        </w:rPr>
        <w:t xml:space="preserve">posttest </w:t>
      </w:r>
      <w:r w:rsidRPr="0069281F">
        <w:rPr>
          <w:rFonts w:ascii="Palatino Linotype" w:eastAsia="Malgun Gothic" w:hAnsi="Palatino Linotype"/>
          <w:sz w:val="22"/>
        </w:rPr>
        <w:t xml:space="preserve">dilakukan untuk mengukur sejauh mana keterampilan berbicara yang dimiliki siswa sebelum </w:t>
      </w:r>
      <w:r w:rsidR="00AC1AF4">
        <w:rPr>
          <w:rFonts w:ascii="Palatino Linotype" w:eastAsia="Malgun Gothic" w:hAnsi="Palatino Linotype"/>
          <w:sz w:val="22"/>
        </w:rPr>
        <w:t xml:space="preserve">dan sesudah </w:t>
      </w:r>
      <w:r w:rsidRPr="0069281F">
        <w:rPr>
          <w:rFonts w:ascii="Palatino Linotype" w:eastAsia="Malgun Gothic" w:hAnsi="Palatino Linotype"/>
          <w:sz w:val="22"/>
        </w:rPr>
        <w:t>diberikan pembelajaran, baik pada kelas kontrol maupun kelas e</w:t>
      </w:r>
      <w:r w:rsidR="00AC1AF4">
        <w:rPr>
          <w:rFonts w:ascii="Palatino Linotype" w:eastAsia="Malgun Gothic" w:hAnsi="Palatino Linotype"/>
          <w:sz w:val="22"/>
        </w:rPr>
        <w:t xml:space="preserve">ksperimen. </w:t>
      </w:r>
      <w:r w:rsidR="00B7678E">
        <w:rPr>
          <w:rFonts w:ascii="Palatino Linotype" w:eastAsia="Malgun Gothic" w:hAnsi="Palatino Linotype"/>
          <w:sz w:val="22"/>
        </w:rPr>
        <w:t>Kemudian lembar o</w:t>
      </w:r>
      <w:r w:rsidR="00B7678E" w:rsidRPr="00B7678E">
        <w:rPr>
          <w:rFonts w:ascii="Palatino Linotype" w:eastAsia="Malgun Gothic" w:hAnsi="Palatino Linotype"/>
          <w:sz w:val="22"/>
        </w:rPr>
        <w:t>bservasi digunakan guna mengetahui perbedaan keadaan atau proses pembelajaran pada kelas kontrol dan kelas eksperimen</w:t>
      </w:r>
      <w:r w:rsidR="00B7678E" w:rsidRPr="00B7678E">
        <w:rPr>
          <w:rFonts w:ascii="Palatino Linotype" w:eastAsia="Malgun Gothic" w:hAnsi="Palatino Linotype"/>
          <w:i/>
          <w:sz w:val="22"/>
        </w:rPr>
        <w:t>.</w:t>
      </w:r>
      <w:r w:rsidR="00B7678E" w:rsidRPr="00B7678E">
        <w:rPr>
          <w:rFonts w:ascii="Palatino Linotype" w:eastAsia="Malgun Gothic" w:hAnsi="Palatino Linotype"/>
          <w:sz w:val="22"/>
        </w:rPr>
        <w:t xml:space="preserve"> </w:t>
      </w:r>
    </w:p>
    <w:p w:rsidR="00224921" w:rsidRPr="00FE0D96" w:rsidRDefault="00224921" w:rsidP="00D942A3">
      <w:pPr>
        <w:spacing w:after="0"/>
        <w:rPr>
          <w:rFonts w:ascii="Palatino Linotype" w:eastAsia="Malgun Gothic" w:hAnsi="Palatino Linotype"/>
          <w:sz w:val="22"/>
        </w:rPr>
      </w:pPr>
    </w:p>
    <w:p w:rsidR="00224921" w:rsidRPr="00FE0D96" w:rsidRDefault="00224921" w:rsidP="00D942A3">
      <w:pPr>
        <w:spacing w:after="0"/>
        <w:rPr>
          <w:rFonts w:ascii="Palatino Linotype" w:eastAsia="Malgun Gothic" w:hAnsi="Palatino Linotype"/>
          <w:b/>
          <w:sz w:val="22"/>
        </w:rPr>
      </w:pPr>
      <w:r w:rsidRPr="00FE0D96">
        <w:rPr>
          <w:rFonts w:ascii="Palatino Linotype" w:eastAsia="Malgun Gothic" w:hAnsi="Palatino Linotype"/>
          <w:b/>
          <w:sz w:val="22"/>
        </w:rPr>
        <w:t>Teknik Pengolahan dan Analisis Data</w:t>
      </w:r>
    </w:p>
    <w:p w:rsidR="00224921" w:rsidRPr="00FE0D96" w:rsidRDefault="00B7678E" w:rsidP="00D942A3">
      <w:pPr>
        <w:spacing w:after="0"/>
        <w:rPr>
          <w:rFonts w:ascii="Palatino Linotype" w:eastAsia="Malgun Gothic" w:hAnsi="Palatino Linotype"/>
          <w:sz w:val="22"/>
        </w:rPr>
      </w:pPr>
      <w:r w:rsidRPr="00B7678E">
        <w:rPr>
          <w:rFonts w:ascii="Palatino Linotype" w:eastAsia="Malgun Gothic" w:hAnsi="Palatino Linotype"/>
          <w:sz w:val="22"/>
        </w:rPr>
        <w:t>Data yang diperoleh dari hasil penelitian ini yakni data kuantitatif dan data kualitatif. Data kuantitatif diperoleh dari hasil tes keterampilan berbicara siswa</w:t>
      </w:r>
      <w:r w:rsidR="00AC1AF4">
        <w:rPr>
          <w:rFonts w:ascii="Palatino Linotype" w:eastAsia="Malgun Gothic" w:hAnsi="Palatino Linotype"/>
          <w:sz w:val="22"/>
        </w:rPr>
        <w:t xml:space="preserve"> baik </w:t>
      </w:r>
      <w:r w:rsidR="00AC1AF4">
        <w:rPr>
          <w:rFonts w:ascii="Palatino Linotype" w:eastAsia="Malgun Gothic" w:hAnsi="Palatino Linotype"/>
          <w:i/>
          <w:sz w:val="22"/>
        </w:rPr>
        <w:t xml:space="preserve">pretest </w:t>
      </w:r>
      <w:r w:rsidR="00AC1AF4">
        <w:rPr>
          <w:rFonts w:ascii="Palatino Linotype" w:eastAsia="Malgun Gothic" w:hAnsi="Palatino Linotype"/>
          <w:sz w:val="22"/>
        </w:rPr>
        <w:t xml:space="preserve">maupun </w:t>
      </w:r>
      <w:r w:rsidR="00AC1AF4">
        <w:rPr>
          <w:rFonts w:ascii="Palatino Linotype" w:eastAsia="Malgun Gothic" w:hAnsi="Palatino Linotype"/>
          <w:i/>
          <w:sz w:val="22"/>
        </w:rPr>
        <w:t>posttest</w:t>
      </w:r>
      <w:r w:rsidRPr="00B7678E">
        <w:rPr>
          <w:rFonts w:ascii="Palatino Linotype" w:eastAsia="Malgun Gothic" w:hAnsi="Palatino Linotype"/>
          <w:sz w:val="22"/>
        </w:rPr>
        <w:t>, sedangkan data kualitatif diperoleh dari hasil observasi.</w:t>
      </w:r>
      <w:r>
        <w:rPr>
          <w:rFonts w:ascii="Palatino Linotype" w:eastAsia="Malgun Gothic" w:hAnsi="Palatino Linotype"/>
          <w:sz w:val="22"/>
        </w:rPr>
        <w:t xml:space="preserve"> </w:t>
      </w:r>
      <w:r w:rsidRPr="00B7678E">
        <w:rPr>
          <w:rFonts w:ascii="Palatino Linotype" w:eastAsia="Malgun Gothic" w:hAnsi="Palatino Linotype"/>
          <w:sz w:val="22"/>
        </w:rPr>
        <w:t>Hasi</w:t>
      </w:r>
      <w:r w:rsidR="00891093">
        <w:rPr>
          <w:rFonts w:ascii="Palatino Linotype" w:eastAsia="Malgun Gothic" w:hAnsi="Palatino Linotype"/>
          <w:sz w:val="22"/>
        </w:rPr>
        <w:t xml:space="preserve">l </w:t>
      </w:r>
      <w:r w:rsidR="00891093">
        <w:rPr>
          <w:rFonts w:ascii="Palatino Linotype" w:eastAsia="Malgun Gothic" w:hAnsi="Palatino Linotype"/>
          <w:i/>
          <w:sz w:val="22"/>
        </w:rPr>
        <w:t xml:space="preserve">pretest </w:t>
      </w:r>
      <w:r w:rsidR="00891093">
        <w:rPr>
          <w:rFonts w:ascii="Palatino Linotype" w:eastAsia="Malgun Gothic" w:hAnsi="Palatino Linotype"/>
          <w:sz w:val="22"/>
        </w:rPr>
        <w:t xml:space="preserve">dan </w:t>
      </w:r>
      <w:r w:rsidR="00891093">
        <w:rPr>
          <w:rFonts w:ascii="Palatino Linotype" w:eastAsia="Malgun Gothic" w:hAnsi="Palatino Linotype"/>
          <w:i/>
          <w:sz w:val="22"/>
        </w:rPr>
        <w:t>posttest</w:t>
      </w:r>
      <w:r w:rsidR="00891093">
        <w:rPr>
          <w:rFonts w:ascii="Palatino Linotype" w:eastAsia="Malgun Gothic" w:hAnsi="Palatino Linotype"/>
          <w:sz w:val="22"/>
        </w:rPr>
        <w:t xml:space="preserve"> </w:t>
      </w:r>
      <w:r w:rsidRPr="00B7678E">
        <w:rPr>
          <w:rFonts w:ascii="Palatino Linotype" w:eastAsia="Malgun Gothic" w:hAnsi="Palatino Linotype"/>
          <w:sz w:val="22"/>
        </w:rPr>
        <w:t>akan diolah de</w:t>
      </w:r>
      <w:r w:rsidR="00891093">
        <w:rPr>
          <w:rFonts w:ascii="Palatino Linotype" w:eastAsia="Malgun Gothic" w:hAnsi="Palatino Linotype"/>
          <w:sz w:val="22"/>
        </w:rPr>
        <w:t xml:space="preserve">ngan menghitung nilai rata-ratanya. </w:t>
      </w:r>
      <w:r w:rsidRPr="00B7678E">
        <w:rPr>
          <w:rFonts w:ascii="Palatino Linotype" w:eastAsia="Malgun Gothic" w:hAnsi="Palatino Linotype"/>
          <w:sz w:val="22"/>
        </w:rPr>
        <w:t>Setelah nilai rata-rata dari kedua tes diperoleh, selanjutnya melakukan pengolahan dan analisis data yang dapat dilakukan dengan uji normalitas, uji homogenitas, dan uji perbedaan rata-rata dua sampel dengan</w:t>
      </w:r>
      <w:r w:rsidR="007003BA">
        <w:rPr>
          <w:rFonts w:ascii="Palatino Linotype" w:eastAsia="Malgun Gothic" w:hAnsi="Palatino Linotype"/>
          <w:sz w:val="22"/>
        </w:rPr>
        <w:t xml:space="preserve"> </w:t>
      </w:r>
      <w:r>
        <w:rPr>
          <w:rFonts w:ascii="Palatino Linotype" w:eastAsia="Malgun Gothic" w:hAnsi="Palatino Linotype"/>
          <w:sz w:val="22"/>
        </w:rPr>
        <w:t xml:space="preserve">bantuan </w:t>
      </w:r>
      <w:r w:rsidRPr="00B7678E">
        <w:rPr>
          <w:rFonts w:ascii="Palatino Linotype" w:eastAsia="Malgun Gothic" w:hAnsi="Palatino Linotype"/>
          <w:i/>
          <w:sz w:val="22"/>
        </w:rPr>
        <w:t xml:space="preserve">program Software SPSS PASW </w:t>
      </w:r>
      <w:r>
        <w:rPr>
          <w:rFonts w:ascii="Palatino Linotype" w:eastAsia="Malgun Gothic" w:hAnsi="Palatino Linotype"/>
          <w:i/>
          <w:sz w:val="22"/>
        </w:rPr>
        <w:t>Statistic 18.</w:t>
      </w:r>
      <w:r w:rsidR="007003BA">
        <w:rPr>
          <w:rFonts w:ascii="Palatino Linotype" w:eastAsia="Malgun Gothic" w:hAnsi="Palatino Linotype"/>
          <w:sz w:val="22"/>
        </w:rPr>
        <w:t xml:space="preserve"> </w:t>
      </w:r>
      <w:r w:rsidRPr="00B7678E">
        <w:rPr>
          <w:rFonts w:ascii="Palatino Linotype" w:eastAsia="Malgun Gothic" w:hAnsi="Palatino Linotype"/>
          <w:sz w:val="22"/>
        </w:rPr>
        <w:t>Data kualitatif diperoleh dari hasil observasi terhadap aktivitas siswa sebelum siswa diberikan perlakuan dan se</w:t>
      </w:r>
      <w:r w:rsidR="00891093">
        <w:rPr>
          <w:rFonts w:ascii="Palatino Linotype" w:eastAsia="Malgun Gothic" w:hAnsi="Palatino Linotype"/>
          <w:sz w:val="22"/>
        </w:rPr>
        <w:t xml:space="preserve">telah siswa diberikan perlakuan, </w:t>
      </w:r>
      <w:r w:rsidRPr="00B7678E">
        <w:rPr>
          <w:rFonts w:ascii="Palatino Linotype" w:eastAsia="Malgun Gothic" w:hAnsi="Palatino Linotype"/>
          <w:sz w:val="22"/>
        </w:rPr>
        <w:t xml:space="preserve">baik pada kelas eksperimen maupun kelas kontrol. Selain itu data kualitatif juga diperoleh dari hasil observasi kinerja guru yang dilakukan pada kedua kelas. Data yang diperoleh dari hasil observasi akan diidentifikasi terlebih dahulu kemudian dilakukan analisis, dan diolah sesuai dengan keperluan agar menghasilkan suatu kesimpulan sesuai dengan tujuan penelitian. </w:t>
      </w:r>
    </w:p>
    <w:p w:rsidR="002C7626" w:rsidRDefault="002C7626" w:rsidP="00D942A3">
      <w:pPr>
        <w:spacing w:after="0"/>
        <w:rPr>
          <w:rFonts w:ascii="Palatino Linotype" w:eastAsia="Malgun Gothic" w:hAnsi="Palatino Linotype"/>
          <w:sz w:val="22"/>
        </w:rPr>
      </w:pPr>
    </w:p>
    <w:p w:rsidR="0062112B" w:rsidRPr="0062112B" w:rsidRDefault="000E5EBF" w:rsidP="00D942A3">
      <w:pPr>
        <w:spacing w:after="0"/>
        <w:rPr>
          <w:rFonts w:ascii="Palatino Linotype" w:eastAsia="Malgun Gothic" w:hAnsi="Palatino Linotype"/>
          <w:b/>
          <w:sz w:val="22"/>
        </w:rPr>
      </w:pPr>
      <w:r w:rsidRPr="00FE0D96">
        <w:rPr>
          <w:rFonts w:ascii="Palatino Linotype" w:eastAsia="Malgun Gothic" w:hAnsi="Palatino Linotype"/>
          <w:b/>
          <w:sz w:val="22"/>
        </w:rPr>
        <w:t>HASIL DAN PEMBAHASAN</w:t>
      </w:r>
      <w:r w:rsidR="00CF4F8B">
        <w:rPr>
          <w:rFonts w:ascii="Palatino Linotype" w:eastAsia="Malgun Gothic" w:hAnsi="Palatino Linotype"/>
          <w:b/>
          <w:sz w:val="22"/>
        </w:rPr>
        <w:t xml:space="preserve"> </w:t>
      </w:r>
    </w:p>
    <w:p w:rsidR="002C7626" w:rsidRDefault="002C7626" w:rsidP="00D942A3">
      <w:pPr>
        <w:spacing w:after="0"/>
        <w:rPr>
          <w:rFonts w:ascii="Palatino Linotype" w:eastAsia="Malgun Gothic" w:hAnsi="Palatino Linotype"/>
          <w:b/>
          <w:sz w:val="22"/>
        </w:rPr>
      </w:pPr>
      <w:r w:rsidRPr="002C7626">
        <w:rPr>
          <w:rFonts w:ascii="Palatino Linotype" w:eastAsia="Malgun Gothic" w:hAnsi="Palatino Linotype"/>
          <w:b/>
          <w:sz w:val="22"/>
        </w:rPr>
        <w:t>Peningkatan Keterampilan Berbicara Siswa Kelas V Sekolah Dasar pada Kelas Kontrol</w:t>
      </w:r>
    </w:p>
    <w:p w:rsidR="000F4139" w:rsidRDefault="00A40BF3" w:rsidP="00D942A3">
      <w:pPr>
        <w:spacing w:after="0"/>
        <w:rPr>
          <w:rFonts w:ascii="Palatino Linotype" w:eastAsia="Malgun Gothic" w:hAnsi="Palatino Linotype"/>
          <w:sz w:val="22"/>
        </w:rPr>
      </w:pPr>
      <w:r w:rsidRPr="00A40BF3">
        <w:rPr>
          <w:rFonts w:ascii="Palatino Linotype" w:eastAsia="Malgun Gothic" w:hAnsi="Palatino Linotype"/>
          <w:sz w:val="22"/>
        </w:rPr>
        <w:t xml:space="preserve">Hasil keterampilan berbicara siswa di kelas kontrol sebelum diberikan perlakuan memperoleh rata-rata nilai </w:t>
      </w:r>
      <w:r w:rsidRPr="00A40BF3">
        <w:rPr>
          <w:rFonts w:ascii="Palatino Linotype" w:eastAsia="Malgun Gothic" w:hAnsi="Palatino Linotype"/>
          <w:i/>
          <w:sz w:val="22"/>
        </w:rPr>
        <w:t xml:space="preserve">pretest </w:t>
      </w:r>
      <w:r w:rsidRPr="00A40BF3">
        <w:rPr>
          <w:rFonts w:ascii="Palatino Linotype" w:eastAsia="Malgun Gothic" w:hAnsi="Palatino Linotype"/>
          <w:sz w:val="22"/>
        </w:rPr>
        <w:t>sebesar 56,0 dengan kategori cukup. Maka sebagai upaya untuk meningkatkan keterampilan berbicara siswa dilakukan sebuah usaha dengan dilakukannya pembelajaran konvensional.</w:t>
      </w:r>
      <w:r w:rsidRPr="00A40BF3">
        <w:rPr>
          <w:rFonts w:cs="Times New Roman"/>
        </w:rPr>
        <w:t xml:space="preserve"> </w:t>
      </w:r>
      <w:r w:rsidR="0050785D" w:rsidRPr="0050785D">
        <w:rPr>
          <w:rFonts w:ascii="Palatino Linotype" w:eastAsia="Malgun Gothic" w:hAnsi="Palatino Linotype"/>
          <w:sz w:val="22"/>
        </w:rPr>
        <w:t xml:space="preserve">Penjelasan materi diberikan dengan metode ceramah kemudian dilanjutkan dengan diskusi kelompok untuk memperkuat pemahaman siswa. </w:t>
      </w:r>
      <w:r w:rsidR="0050785D" w:rsidRPr="0050785D">
        <w:rPr>
          <w:rFonts w:ascii="Palatino Linotype" w:eastAsia="Malgun Gothic" w:hAnsi="Palatino Linotype"/>
          <w:sz w:val="22"/>
        </w:rPr>
        <w:fldChar w:fldCharType="begin" w:fldLock="1"/>
      </w:r>
      <w:r w:rsidR="0050785D" w:rsidRPr="0050785D">
        <w:rPr>
          <w:rFonts w:ascii="Palatino Linotype" w:eastAsia="Malgun Gothic" w:hAnsi="Palatino Linotype"/>
          <w:sz w:val="22"/>
        </w:rPr>
        <w:instrText>ADDIN CSL_CITATION {"citationItems":[{"id":"ITEM-1","itemData":{"abstract":"The effects of oral alendronate treatment on spinal bone mineral density and biochemical markers of bone turnover were assessed in women in the early postmenopausal period. Sixty-five women were treated with placebo or 5, 20, or 40 mg alendronate daily for 6 weeks in a double blind study. Treatment with alendronate decreased both urinary markers of bone resorption (pyridinolines, hydroxyproline, and calcium) and serum markers of bone formation (osteocalcin and alkaline phosphatase) in a dose-dependent fashion. This short term treatment with alendronate also produced a dose-dependent increase in lumbar bone mineral density measured 7.5 months after the completion of therapy. Median percent changes in integral spinal bone mineral density, as assessed by dual x-ray absorptiometry, were -2.3, -1.2, +0.7, and +1.2 after treatment with placebo and 5, 20, and 40 mg alendronate, respectively. Treatment with alendronate was well tolerated and produced no fever; gastrointestinal intolerance was no more common than with placebo treatment. Short term alendronate treatment in early postmenopausal women decreased bone turnover and increased vertebral density. © 1993 by The Endocrine Society.","author":[{"dropping-particle":"","family":"Wahyuniati","given":"","non-dropping-particle":"","parse-names":false,"suffix":""}],"id":"ITEM-1","issued":{"date-parts":[["2013"]]},"publisher":"Universitas Muhammadiyah Purwokerto","title":"Keefektifan Model Kontekstual untuk Meningkatkan Keterampilan Menulis Narasi (Studi Eksperimen pada Siswa Kelas VIII SMP Negeri 1 Kebasen Tahun 2012)","type":"thesis"},"uris":["http://www.mendeley.com/documents/?uuid=fc75c0cd-d526-4595-8365-3c2068e65b11"]}],"mendeley":{"formattedCitation":"(Wahyuniati, 2013)","manualFormatting":"Wahyuniati (2013)","plainTextFormattedCitation":"(Wahyuniati, 2013)","previouslyFormattedCitation":"(Wahyuniati, 2013)"},"properties":{"noteIndex":0},"schema":"https://github.com/citation-style-language/schema/raw/master/csl-citation.json"}</w:instrText>
      </w:r>
      <w:r w:rsidR="0050785D" w:rsidRPr="0050785D">
        <w:rPr>
          <w:rFonts w:ascii="Palatino Linotype" w:eastAsia="Malgun Gothic" w:hAnsi="Palatino Linotype"/>
          <w:sz w:val="22"/>
        </w:rPr>
        <w:fldChar w:fldCharType="separate"/>
      </w:r>
      <w:r w:rsidR="0050785D" w:rsidRPr="0050785D">
        <w:rPr>
          <w:rFonts w:ascii="Palatino Linotype" w:eastAsia="Malgun Gothic" w:hAnsi="Palatino Linotype"/>
          <w:noProof/>
          <w:sz w:val="22"/>
        </w:rPr>
        <w:t>Wahyuniati (2013)</w:t>
      </w:r>
      <w:r w:rsidR="0050785D" w:rsidRPr="0050785D">
        <w:rPr>
          <w:rFonts w:ascii="Palatino Linotype" w:eastAsia="Malgun Gothic" w:hAnsi="Palatino Linotype"/>
          <w:sz w:val="22"/>
        </w:rPr>
        <w:fldChar w:fldCharType="end"/>
      </w:r>
      <w:r w:rsidR="0050785D" w:rsidRPr="0050785D">
        <w:rPr>
          <w:rFonts w:ascii="Palatino Linotype" w:eastAsia="Malgun Gothic" w:hAnsi="Palatino Linotype"/>
          <w:sz w:val="22"/>
        </w:rPr>
        <w:t xml:space="preserve"> mengemukakan bahwa metode ceramah lebih menekankan </w:t>
      </w:r>
      <w:r w:rsidR="0050785D" w:rsidRPr="0050785D">
        <w:rPr>
          <w:rFonts w:ascii="Palatino Linotype" w:eastAsia="Malgun Gothic" w:hAnsi="Palatino Linotype"/>
          <w:sz w:val="22"/>
        </w:rPr>
        <w:lastRenderedPageBreak/>
        <w:t xml:space="preserve">terhadap suatu bentuk interaksi melalui penuturan lisan dari guru kepada siswa dalam menjelaskan materi pembelajaran, baik berupa penjelasan konsep, prinsip, maupun fakta. Kemudian pembelajaran dengan metode diskusi memberikan peluang kepada peserta didik untuk terlibat dalam pembelajaran meskipun guru masih menjadi kendali utama dalam proses belajar mengajar </w:t>
      </w:r>
      <w:r w:rsidR="0050785D" w:rsidRPr="0050785D">
        <w:rPr>
          <w:rFonts w:ascii="Palatino Linotype" w:eastAsia="Malgun Gothic" w:hAnsi="Palatino Linotype"/>
          <w:sz w:val="22"/>
        </w:rPr>
        <w:fldChar w:fldCharType="begin" w:fldLock="1"/>
      </w:r>
      <w:r w:rsidR="0050785D" w:rsidRPr="0050785D">
        <w:rPr>
          <w:rFonts w:ascii="Palatino Linotype" w:eastAsia="Malgun Gothic" w:hAnsi="Palatino Linotype"/>
          <w:sz w:val="22"/>
        </w:rPr>
        <w:instrText>ADDIN CSL_CITATION {"citationItems":[{"id":"ITEM-1","itemData":{"abstract":"Penelitian ini dilaksanakan di Penelitian ini dilaksanakan diMI Pangkalan Kota Sukabumi. Penelitian ini bertujuan untuk mengetahui peningkatan motivasi dan hasil belajar IPS dengan metode diskusi.Subyek penelitian ini adalah siswa kelas IV Tahun Pelajaran 2011-2012 dengan jumlah 42 siswa. Metode yang digunakan pada penelitian ini adalah metode penelitian tindakan kelas (PTK) yang terdiri dari dua siklus yang terdiri atas empat tahap yaitu perencanaan, pelaksanaan, observasi dan refleksi. Berdasarkan data yang diperoleh, skor persentase rata-rata siswa di setiap siklus mengalami peningkatan. Pada siklus pertama nilai rata-rata postest adalah 58 adapun nilai rata-rata postest pada siklus kedua adalah 72.Maka, penelitian ini dicukupkan pada siklus kedua karena keterbatasan waktu bagi peneliti dan hasil postest pada siklus kedua sudah mencapai keberhasilan dengan kategori “Cukup Tinggi”.Dikatakan demikian karena sudah sesuai dengan standar KKM yaitu 70","author":[{"dropping-particle":"","family":"Ajah","given":"N Y I","non-dropping-particle":"","parse-names":false,"suffix":""}],"container-title":"skripsi, pendidikan guru madrasah ibtidaiyah, fakultas ilmu tarrbiyah dan keguruan universitas islam negeri (UIN) syarif hidayatullah Jakarta.","id":"ITEM-1","issued":{"date-parts":[["2012"]]},"page":"3","title":"Penerapan Metode Diskusi Untuk Meningkatkan Motivasi Dan Hasil Belajar Ips Pada Siswa Kelas Iv Mi Pangkalan Kota Sukabumi","type":"article-journal"},"uris":["http://www.mendeley.com/documents/?uuid=be7990b6-b8b0-4b95-9054-171febe302e9"]}],"mendeley":{"formattedCitation":"(Ajah, 2012)","plainTextFormattedCitation":"(Ajah, 2012)","previouslyFormattedCitation":"(Ajah, 2012)"},"properties":{"noteIndex":0},"schema":"https://github.com/citation-style-language/schema/raw/master/csl-citation.json"}</w:instrText>
      </w:r>
      <w:r w:rsidR="0050785D" w:rsidRPr="0050785D">
        <w:rPr>
          <w:rFonts w:ascii="Palatino Linotype" w:eastAsia="Malgun Gothic" w:hAnsi="Palatino Linotype"/>
          <w:sz w:val="22"/>
        </w:rPr>
        <w:fldChar w:fldCharType="separate"/>
      </w:r>
      <w:r w:rsidR="0050785D" w:rsidRPr="0050785D">
        <w:rPr>
          <w:rFonts w:ascii="Palatino Linotype" w:eastAsia="Malgun Gothic" w:hAnsi="Palatino Linotype"/>
          <w:noProof/>
          <w:sz w:val="22"/>
        </w:rPr>
        <w:t>(Ajah, 2012)</w:t>
      </w:r>
      <w:r w:rsidR="0050785D" w:rsidRPr="0050785D">
        <w:rPr>
          <w:rFonts w:ascii="Palatino Linotype" w:eastAsia="Malgun Gothic" w:hAnsi="Palatino Linotype"/>
          <w:sz w:val="22"/>
        </w:rPr>
        <w:fldChar w:fldCharType="end"/>
      </w:r>
      <w:r w:rsidR="0050785D" w:rsidRPr="0050785D">
        <w:rPr>
          <w:rFonts w:ascii="Palatino Linotype" w:eastAsia="Malgun Gothic" w:hAnsi="Palatino Linotype"/>
          <w:sz w:val="22"/>
        </w:rPr>
        <w:t>.</w:t>
      </w:r>
    </w:p>
    <w:p w:rsidR="00A40BF3" w:rsidRDefault="00A40BF3" w:rsidP="00D942A3">
      <w:pPr>
        <w:spacing w:after="0"/>
        <w:rPr>
          <w:rFonts w:ascii="Palatino Linotype" w:eastAsia="Malgun Gothic" w:hAnsi="Palatino Linotype"/>
          <w:sz w:val="22"/>
        </w:rPr>
      </w:pPr>
    </w:p>
    <w:p w:rsidR="004D43E3" w:rsidRDefault="0062112B" w:rsidP="00D942A3">
      <w:pPr>
        <w:spacing w:after="0"/>
        <w:rPr>
          <w:rFonts w:ascii="Palatino Linotype" w:eastAsia="Malgun Gothic" w:hAnsi="Palatino Linotype"/>
          <w:sz w:val="22"/>
        </w:rPr>
      </w:pPr>
      <w:r>
        <w:rPr>
          <w:rFonts w:ascii="Palatino Linotype" w:eastAsia="Malgun Gothic" w:hAnsi="Palatino Linotype"/>
          <w:sz w:val="22"/>
        </w:rPr>
        <w:t xml:space="preserve">Berdasarkan hasil </w:t>
      </w:r>
      <w:r w:rsidRPr="0062112B">
        <w:rPr>
          <w:rFonts w:ascii="Palatino Linotype" w:eastAsia="Malgun Gothic" w:hAnsi="Palatino Linotype"/>
          <w:sz w:val="22"/>
        </w:rPr>
        <w:t xml:space="preserve">perhitungan dihasilkan nilai rata-rata </w:t>
      </w:r>
      <w:r w:rsidRPr="0062112B">
        <w:rPr>
          <w:rFonts w:ascii="Palatino Linotype" w:eastAsia="Malgun Gothic" w:hAnsi="Palatino Linotype"/>
          <w:i/>
          <w:sz w:val="22"/>
        </w:rPr>
        <w:t xml:space="preserve">posttest </w:t>
      </w:r>
      <w:r w:rsidRPr="0062112B">
        <w:rPr>
          <w:rFonts w:ascii="Palatino Linotype" w:eastAsia="Malgun Gothic" w:hAnsi="Palatino Linotype"/>
          <w:sz w:val="22"/>
        </w:rPr>
        <w:t xml:space="preserve">sebesar 70,1. </w:t>
      </w:r>
      <w:r w:rsidR="00245DC6">
        <w:rPr>
          <w:rFonts w:ascii="Palatino Linotype" w:eastAsia="Malgun Gothic" w:hAnsi="Palatino Linotype"/>
          <w:sz w:val="22"/>
        </w:rPr>
        <w:t xml:space="preserve">Hasil </w:t>
      </w:r>
      <w:r w:rsidR="00245DC6">
        <w:rPr>
          <w:rFonts w:ascii="Palatino Linotype" w:eastAsia="Malgun Gothic" w:hAnsi="Palatino Linotype"/>
          <w:i/>
          <w:sz w:val="22"/>
        </w:rPr>
        <w:t xml:space="preserve">posttest </w:t>
      </w:r>
      <w:r w:rsidR="00245DC6">
        <w:rPr>
          <w:rFonts w:ascii="Palatino Linotype" w:eastAsia="Malgun Gothic" w:hAnsi="Palatino Linotype"/>
          <w:sz w:val="22"/>
        </w:rPr>
        <w:t xml:space="preserve">menunjukan adanya peningkatan dari hasil </w:t>
      </w:r>
      <w:r w:rsidR="00245DC6">
        <w:rPr>
          <w:rFonts w:ascii="Palatino Linotype" w:eastAsia="Malgun Gothic" w:hAnsi="Palatino Linotype"/>
          <w:i/>
          <w:sz w:val="22"/>
        </w:rPr>
        <w:t>pretest</w:t>
      </w:r>
      <w:r w:rsidR="00245DC6" w:rsidRPr="00245DC6">
        <w:rPr>
          <w:rFonts w:ascii="Palatino Linotype" w:eastAsia="Malgun Gothic" w:hAnsi="Palatino Linotype"/>
          <w:sz w:val="22"/>
        </w:rPr>
        <w:t xml:space="preserve">. Peningkatan tersebut menunjukan bahwa dengan pembelajaran konvensional dapat memberikan pengaruh terhadap peningkatan keterampilan berbicara siswa di kelas kontrol. Peningkatan pada kelas kontrol tersebut dapat dibuktikan dengan meningkatnya hasil analisis nilai rata-rata </w:t>
      </w:r>
      <w:r w:rsidR="00245DC6" w:rsidRPr="00245DC6">
        <w:rPr>
          <w:rFonts w:ascii="Palatino Linotype" w:eastAsia="Malgun Gothic" w:hAnsi="Palatino Linotype"/>
          <w:i/>
          <w:sz w:val="22"/>
        </w:rPr>
        <w:t xml:space="preserve">N-gain </w:t>
      </w:r>
      <w:r w:rsidR="00245DC6" w:rsidRPr="00245DC6">
        <w:rPr>
          <w:rFonts w:ascii="Palatino Linotype" w:eastAsia="Malgun Gothic" w:hAnsi="Palatino Linotype"/>
          <w:sz w:val="22"/>
        </w:rPr>
        <w:t>sebesar 0,28 yang dida</w:t>
      </w:r>
      <w:r w:rsidR="00245DC6">
        <w:rPr>
          <w:rFonts w:ascii="Palatino Linotype" w:eastAsia="Malgun Gothic" w:hAnsi="Palatino Linotype"/>
          <w:sz w:val="22"/>
        </w:rPr>
        <w:t xml:space="preserve">patkan dari masing-masing siswa. Kemudian dilakukan uji normalitas terhadap hasil </w:t>
      </w:r>
      <w:r w:rsidR="00245DC6">
        <w:rPr>
          <w:rFonts w:ascii="Palatino Linotype" w:eastAsia="Malgun Gothic" w:hAnsi="Palatino Linotype"/>
          <w:i/>
          <w:sz w:val="22"/>
        </w:rPr>
        <w:t xml:space="preserve">pretest </w:t>
      </w:r>
      <w:r w:rsidR="00245DC6">
        <w:rPr>
          <w:rFonts w:ascii="Palatino Linotype" w:eastAsia="Malgun Gothic" w:hAnsi="Palatino Linotype"/>
          <w:sz w:val="22"/>
        </w:rPr>
        <w:t xml:space="preserve">dan </w:t>
      </w:r>
      <w:r w:rsidR="00245DC6">
        <w:rPr>
          <w:rFonts w:ascii="Palatino Linotype" w:eastAsia="Malgun Gothic" w:hAnsi="Palatino Linotype"/>
          <w:i/>
          <w:sz w:val="22"/>
        </w:rPr>
        <w:t xml:space="preserve">posttest. </w:t>
      </w:r>
      <w:r w:rsidR="00245DC6">
        <w:rPr>
          <w:rFonts w:ascii="Palatino Linotype" w:eastAsia="Malgun Gothic" w:hAnsi="Palatino Linotype"/>
          <w:sz w:val="22"/>
        </w:rPr>
        <w:t xml:space="preserve">Hasil perhitungan menunjukan data berdistribusi normal, maka dilakukan uji beda rata-rata dengan </w:t>
      </w:r>
      <w:r w:rsidR="00245DC6" w:rsidRPr="00245DC6">
        <w:rPr>
          <w:rFonts w:ascii="Palatino Linotype" w:eastAsia="Malgun Gothic" w:hAnsi="Palatino Linotype"/>
          <w:sz w:val="22"/>
        </w:rPr>
        <w:t>uji-t 2 sampel t</w:t>
      </w:r>
      <w:r w:rsidR="00245DC6">
        <w:rPr>
          <w:rFonts w:ascii="Palatino Linotype" w:eastAsia="Malgun Gothic" w:hAnsi="Palatino Linotype"/>
          <w:sz w:val="22"/>
        </w:rPr>
        <w:t xml:space="preserve">erikat. Hasil perhitungan beda rata-rata menunjukan bahwa terdapat perbedaan rata-rata antara nilai </w:t>
      </w:r>
      <w:r w:rsidR="00245DC6">
        <w:rPr>
          <w:rFonts w:ascii="Palatino Linotype" w:eastAsia="Malgun Gothic" w:hAnsi="Palatino Linotype"/>
          <w:i/>
          <w:sz w:val="22"/>
        </w:rPr>
        <w:t xml:space="preserve">pretest </w:t>
      </w:r>
      <w:r w:rsidR="00245DC6">
        <w:rPr>
          <w:rFonts w:ascii="Palatino Linotype" w:eastAsia="Malgun Gothic" w:hAnsi="Palatino Linotype"/>
          <w:sz w:val="22"/>
        </w:rPr>
        <w:t xml:space="preserve">dan </w:t>
      </w:r>
      <w:r w:rsidR="00245DC6">
        <w:rPr>
          <w:rFonts w:ascii="Palatino Linotype" w:eastAsia="Malgun Gothic" w:hAnsi="Palatino Linotype"/>
          <w:i/>
          <w:sz w:val="22"/>
        </w:rPr>
        <w:t>posttest.</w:t>
      </w:r>
      <w:r w:rsidR="005B37DD">
        <w:rPr>
          <w:rFonts w:ascii="Palatino Linotype" w:eastAsia="Malgun Gothic" w:hAnsi="Palatino Linotype"/>
          <w:i/>
          <w:sz w:val="22"/>
        </w:rPr>
        <w:t xml:space="preserve"> </w:t>
      </w:r>
      <w:r w:rsidR="005B37DD">
        <w:rPr>
          <w:rFonts w:ascii="Palatino Linotype" w:eastAsia="Malgun Gothic" w:hAnsi="Palatino Linotype"/>
          <w:sz w:val="22"/>
        </w:rPr>
        <w:t xml:space="preserve">Dari hasil </w:t>
      </w:r>
      <w:r w:rsidR="005B37DD" w:rsidRPr="005B37DD">
        <w:rPr>
          <w:rFonts w:ascii="Palatino Linotype" w:eastAsia="Malgun Gothic" w:hAnsi="Palatino Linotype"/>
          <w:i/>
          <w:sz w:val="22"/>
        </w:rPr>
        <w:t>Uji paired-samples T-Test</w:t>
      </w:r>
      <w:r w:rsidR="005B37DD" w:rsidRPr="005B37DD">
        <w:rPr>
          <w:rFonts w:ascii="Palatino Linotype" w:eastAsia="Malgun Gothic" w:hAnsi="Palatino Linotype"/>
          <w:sz w:val="22"/>
        </w:rPr>
        <w:t xml:space="preserve"> diperoleh hasil p-value sebesar 0,000. Sehingga dapat diketahui p-value lebih kecil dari pada α.(p-value &lt; α), yang artinya H</w:t>
      </w:r>
      <w:r w:rsidR="005B37DD" w:rsidRPr="005B37DD">
        <w:rPr>
          <w:rFonts w:ascii="Palatino Linotype" w:eastAsia="Malgun Gothic" w:hAnsi="Palatino Linotype"/>
          <w:sz w:val="22"/>
          <w:vertAlign w:val="subscript"/>
        </w:rPr>
        <w:t>0</w:t>
      </w:r>
      <w:r w:rsidR="005B37DD" w:rsidRPr="005B37DD">
        <w:rPr>
          <w:rFonts w:ascii="Palatino Linotype" w:eastAsia="Malgun Gothic" w:hAnsi="Palatino Linotype"/>
          <w:sz w:val="22"/>
        </w:rPr>
        <w:t xml:space="preserve"> ditolak dan H</w:t>
      </w:r>
      <w:r w:rsidR="005B37DD" w:rsidRPr="005B37DD">
        <w:rPr>
          <w:rFonts w:ascii="Palatino Linotype" w:eastAsia="Malgun Gothic" w:hAnsi="Palatino Linotype"/>
          <w:sz w:val="22"/>
          <w:vertAlign w:val="subscript"/>
        </w:rPr>
        <w:t>1</w:t>
      </w:r>
      <w:r w:rsidR="005B37DD" w:rsidRPr="005B37DD">
        <w:rPr>
          <w:rFonts w:ascii="Palatino Linotype" w:eastAsia="Malgun Gothic" w:hAnsi="Palatino Linotype"/>
          <w:sz w:val="22"/>
        </w:rPr>
        <w:t xml:space="preserve"> diterima.</w:t>
      </w:r>
      <w:r w:rsidR="005673CC">
        <w:rPr>
          <w:rFonts w:ascii="Palatino Linotype" w:eastAsia="Malgun Gothic" w:hAnsi="Palatino Linotype"/>
          <w:sz w:val="22"/>
        </w:rPr>
        <w:t xml:space="preserve"> Sehingga, p</w:t>
      </w:r>
      <w:r w:rsidR="00A40BF3" w:rsidRPr="00A40BF3">
        <w:rPr>
          <w:rFonts w:ascii="Palatino Linotype" w:eastAsia="Malgun Gothic" w:hAnsi="Palatino Linotype"/>
          <w:sz w:val="22"/>
        </w:rPr>
        <w:t xml:space="preserve">embelajaran konvensional dengan metode ceramah dan diskusi dapat memberikan dampak yang positif apabila penggunaannya sesuai dengan kebutuhan. Hal tersebut sesuai dengan pendapat </w:t>
      </w:r>
      <w:r w:rsidR="00A40BF3" w:rsidRPr="00A40BF3">
        <w:rPr>
          <w:rFonts w:ascii="Palatino Linotype" w:eastAsia="Malgun Gothic" w:hAnsi="Palatino Linotype"/>
          <w:sz w:val="22"/>
        </w:rPr>
        <w:fldChar w:fldCharType="begin" w:fldLock="1"/>
      </w:r>
      <w:r w:rsidR="00927D84">
        <w:rPr>
          <w:rFonts w:ascii="Palatino Linotype" w:eastAsia="Malgun Gothic" w:hAnsi="Palatino Linotype"/>
          <w:sz w:val="22"/>
        </w:rPr>
        <w:instrText>ADDIN CSL_CITATION {"citationItems":[{"id":"ITEM-1","itemData":{"DOI":"10.15575/al-aulad.v1i2.3526","ISSN":"2615-5605","abstract":"This study aims to determine the learning activities of students before and after using the lecture method plus discussion and assignment. The method used is Classroom Action Research (CAR) through II cycles and each cycle consist of planning, implementation, observation, and reflection, with the number of student 40 people in class IV MI Nurul Huda Sukasari Bandung Regency. Student learning activities before using the lecture method plus discussion and assignment obtained 45,06% (not god), after using the lecture method plus discussion and assignment to get and increase in each cycle, in the first cycle it reached 61,40% (good enough) then the student learning activities increased in the cycle II became 92,21% (very good). Thrus there is a significant increase after using the lecture method plus discussion and assignmenton the moral principles of the noble subject.","author":[{"dropping-particle":"","family":"Maurin","given":"Hana","non-dropping-particle":"","parse-names":false,"suffix":""},{"dropping-particle":"","family":"Muhamadi","given":"Sani Insan","non-dropping-particle":"","parse-names":false,"suffix":""}],"container-title":"al-Aulad: Journal of Islamic Primary Education","id":"ITEM-1","issue":"2","issued":{"date-parts":[["2018"]]},"page":"65-76","title":"Metode Ceramah Plus Diskusi dan Tugas Untuk Meningkatkan Aktivitas Belajar Siswa","type":"article-journal","volume":"1"},"uris":["http://www.mendeley.com/documents/?uuid=5892e748-4d62-4806-9daa-c030b82074b9"]}],"mendeley":{"formattedCitation":"(Maurin &amp; Muhamadi, 2018)","manualFormatting":"Maurin dan Muhamadi (2018)","plainTextFormattedCitation":"(Maurin &amp; Muhamadi, 2018)","previouslyFormattedCitation":"(Maurin &amp; Muhamadi, 2018)"},"properties":{"noteIndex":0},"schema":"https://github.com/citation-style-language/schema/raw/master/csl-citation.json"}</w:instrText>
      </w:r>
      <w:r w:rsidR="00A40BF3" w:rsidRPr="00A40BF3">
        <w:rPr>
          <w:rFonts w:ascii="Palatino Linotype" w:eastAsia="Malgun Gothic" w:hAnsi="Palatino Linotype"/>
          <w:sz w:val="22"/>
        </w:rPr>
        <w:fldChar w:fldCharType="separate"/>
      </w:r>
      <w:r w:rsidR="00A40BF3" w:rsidRPr="00A40BF3">
        <w:rPr>
          <w:rFonts w:ascii="Palatino Linotype" w:eastAsia="Malgun Gothic" w:hAnsi="Palatino Linotype"/>
          <w:noProof/>
          <w:sz w:val="22"/>
        </w:rPr>
        <w:t>Maurin dan Muhamadi (2018)</w:t>
      </w:r>
      <w:r w:rsidR="00A40BF3" w:rsidRPr="00A40BF3">
        <w:rPr>
          <w:rFonts w:ascii="Palatino Linotype" w:eastAsia="Malgun Gothic" w:hAnsi="Palatino Linotype"/>
          <w:sz w:val="22"/>
        </w:rPr>
        <w:fldChar w:fldCharType="end"/>
      </w:r>
      <w:r w:rsidR="00A40BF3" w:rsidRPr="00A40BF3">
        <w:rPr>
          <w:rFonts w:ascii="Palatino Linotype" w:eastAsia="Malgun Gothic" w:hAnsi="Palatino Linotype"/>
          <w:sz w:val="22"/>
        </w:rPr>
        <w:t xml:space="preserve"> bahwa metode ceramah plus diskusi dapat menjadi alternatif solusi dalam menangani permasalahan pembelajaran. </w:t>
      </w:r>
      <w:r w:rsidR="0050785D">
        <w:rPr>
          <w:rFonts w:ascii="Palatino Linotype" w:eastAsia="Malgun Gothic" w:hAnsi="Palatino Linotype"/>
          <w:sz w:val="22"/>
        </w:rPr>
        <w:t xml:space="preserve">Sehingga, </w:t>
      </w:r>
      <w:r w:rsidR="005B37DD" w:rsidRPr="005B37DD">
        <w:rPr>
          <w:rFonts w:ascii="Palatino Linotype" w:eastAsia="Malgun Gothic" w:hAnsi="Palatino Linotype"/>
          <w:sz w:val="22"/>
        </w:rPr>
        <w:t xml:space="preserve">dengan pembelajaran konvensional </w:t>
      </w:r>
      <w:r w:rsidR="0050785D">
        <w:rPr>
          <w:rFonts w:ascii="Palatino Linotype" w:eastAsia="Malgun Gothic" w:hAnsi="Palatino Linotype"/>
          <w:sz w:val="22"/>
        </w:rPr>
        <w:t>dapat membantu me</w:t>
      </w:r>
      <w:r w:rsidR="005B37DD" w:rsidRPr="005B37DD">
        <w:rPr>
          <w:rFonts w:ascii="Palatino Linotype" w:eastAsia="Malgun Gothic" w:hAnsi="Palatino Linotype"/>
          <w:sz w:val="22"/>
        </w:rPr>
        <w:t>ningkat</w:t>
      </w:r>
      <w:r w:rsidR="0050785D">
        <w:rPr>
          <w:rFonts w:ascii="Palatino Linotype" w:eastAsia="Malgun Gothic" w:hAnsi="Palatino Linotype"/>
          <w:sz w:val="22"/>
        </w:rPr>
        <w:t>k</w:t>
      </w:r>
      <w:r w:rsidR="005B37DD" w:rsidRPr="005B37DD">
        <w:rPr>
          <w:rFonts w:ascii="Palatino Linotype" w:eastAsia="Malgun Gothic" w:hAnsi="Palatino Linotype"/>
          <w:sz w:val="22"/>
        </w:rPr>
        <w:t>an keterampilan berbicara siswa pada kelas kontrol.</w:t>
      </w:r>
      <w:r w:rsidR="005B37DD">
        <w:rPr>
          <w:rFonts w:ascii="Palatino Linotype" w:eastAsia="Malgun Gothic" w:hAnsi="Palatino Linotype"/>
          <w:sz w:val="22"/>
        </w:rPr>
        <w:t xml:space="preserve"> Selain itu didukung dengan</w:t>
      </w:r>
      <w:r w:rsidR="0050785D" w:rsidRPr="0050785D">
        <w:rPr>
          <w:rFonts w:ascii="Palatino Linotype" w:eastAsia="Malgun Gothic" w:hAnsi="Palatino Linotype"/>
          <w:sz w:val="22"/>
        </w:rPr>
        <w:t xml:space="preserve"> aktivitas siswa yang baik</w:t>
      </w:r>
      <w:r w:rsidR="0050785D">
        <w:rPr>
          <w:rFonts w:ascii="Palatino Linotype" w:eastAsia="Malgun Gothic" w:hAnsi="Palatino Linotype"/>
          <w:sz w:val="22"/>
        </w:rPr>
        <w:t>, dan ditunjang dengan</w:t>
      </w:r>
      <w:r w:rsidR="0050785D" w:rsidRPr="0050785D">
        <w:rPr>
          <w:rFonts w:ascii="Palatino Linotype" w:eastAsia="Malgun Gothic" w:hAnsi="Palatino Linotype"/>
          <w:sz w:val="22"/>
        </w:rPr>
        <w:t xml:space="preserve"> kinerja guru </w:t>
      </w:r>
      <w:r w:rsidR="0050785D">
        <w:rPr>
          <w:rFonts w:ascii="Palatino Linotype" w:eastAsia="Malgun Gothic" w:hAnsi="Palatino Linotype"/>
          <w:sz w:val="22"/>
        </w:rPr>
        <w:t>yang</w:t>
      </w:r>
      <w:r w:rsidR="0050785D" w:rsidRPr="0050785D">
        <w:rPr>
          <w:rFonts w:ascii="Palatino Linotype" w:eastAsia="Malgun Gothic" w:hAnsi="Palatino Linotype"/>
          <w:sz w:val="22"/>
        </w:rPr>
        <w:t xml:space="preserve"> sangat baik</w:t>
      </w:r>
      <w:r w:rsidR="0074339C">
        <w:rPr>
          <w:rFonts w:ascii="Palatino Linotype" w:eastAsia="Malgun Gothic" w:hAnsi="Palatino Linotype"/>
          <w:sz w:val="22"/>
        </w:rPr>
        <w:t xml:space="preserve"> </w:t>
      </w:r>
      <w:r w:rsidR="0050785D" w:rsidRPr="0050785D">
        <w:rPr>
          <w:rFonts w:ascii="Palatino Linotype" w:eastAsia="Malgun Gothic" w:hAnsi="Palatino Linotype"/>
          <w:sz w:val="22"/>
        </w:rPr>
        <w:t xml:space="preserve">mulai </w:t>
      </w:r>
      <w:r w:rsidR="0074339C">
        <w:rPr>
          <w:rFonts w:ascii="Palatino Linotype" w:eastAsia="Malgun Gothic" w:hAnsi="Palatino Linotype"/>
          <w:sz w:val="22"/>
        </w:rPr>
        <w:t xml:space="preserve">dari </w:t>
      </w:r>
      <w:r w:rsidR="0050785D" w:rsidRPr="0050785D">
        <w:rPr>
          <w:rFonts w:ascii="Palatino Linotype" w:eastAsia="Malgun Gothic" w:hAnsi="Palatino Linotype"/>
          <w:sz w:val="22"/>
        </w:rPr>
        <w:t>perencanaan pembelajaran</w:t>
      </w:r>
      <w:r w:rsidR="0074339C">
        <w:rPr>
          <w:rFonts w:ascii="Palatino Linotype" w:eastAsia="Malgun Gothic" w:hAnsi="Palatino Linotype"/>
          <w:sz w:val="22"/>
        </w:rPr>
        <w:t xml:space="preserve"> hingga</w:t>
      </w:r>
      <w:r w:rsidR="0050785D" w:rsidRPr="0050785D">
        <w:rPr>
          <w:rFonts w:ascii="Palatino Linotype" w:eastAsia="Malgun Gothic" w:hAnsi="Palatino Linotype"/>
          <w:sz w:val="22"/>
        </w:rPr>
        <w:t xml:space="preserve"> pelaksanaan </w:t>
      </w:r>
      <w:r w:rsidR="0074339C">
        <w:rPr>
          <w:rFonts w:ascii="Palatino Linotype" w:eastAsia="Malgun Gothic" w:hAnsi="Palatino Linotype"/>
          <w:sz w:val="22"/>
        </w:rPr>
        <w:t xml:space="preserve">pembelajaran. </w:t>
      </w:r>
      <w:r w:rsidR="00A40BF3" w:rsidRPr="00A40BF3">
        <w:rPr>
          <w:rFonts w:ascii="Palatino Linotype" w:eastAsia="Malgun Gothic" w:hAnsi="Palatino Linotype"/>
          <w:sz w:val="22"/>
        </w:rPr>
        <w:t>Maka dapat disimpulkan bahwa pembelajaran konvensional dapat meningkatkan keterampilan berbicara siswa kelas V sekolah dasar di kelas kontrol.</w:t>
      </w:r>
    </w:p>
    <w:p w:rsidR="004B29AB" w:rsidRPr="00FE0D96" w:rsidRDefault="004B29AB" w:rsidP="00D942A3">
      <w:pPr>
        <w:spacing w:after="0"/>
        <w:rPr>
          <w:rFonts w:ascii="Palatino Linotype" w:eastAsia="Malgun Gothic" w:hAnsi="Palatino Linotype"/>
          <w:sz w:val="22"/>
        </w:rPr>
      </w:pPr>
    </w:p>
    <w:p w:rsidR="004E4534" w:rsidRPr="004E4534" w:rsidRDefault="004E4534" w:rsidP="00D942A3">
      <w:pPr>
        <w:spacing w:after="0"/>
        <w:rPr>
          <w:rFonts w:ascii="Palatino Linotype" w:eastAsia="Malgun Gothic" w:hAnsi="Palatino Linotype"/>
          <w:b/>
          <w:bCs/>
          <w:sz w:val="22"/>
        </w:rPr>
      </w:pPr>
      <w:r w:rsidRPr="004E4534">
        <w:rPr>
          <w:rFonts w:ascii="Palatino Linotype" w:eastAsia="Malgun Gothic" w:hAnsi="Palatino Linotype"/>
          <w:b/>
          <w:bCs/>
          <w:sz w:val="22"/>
        </w:rPr>
        <w:t>Peningkatan Keterampilan Berbicara Siswa Kelas V Sekolah Dasar pada Kelas Eksperimen</w:t>
      </w:r>
    </w:p>
    <w:p w:rsidR="008820AF" w:rsidRDefault="004E4534" w:rsidP="00D942A3">
      <w:pPr>
        <w:spacing w:after="0"/>
        <w:rPr>
          <w:rFonts w:ascii="Palatino Linotype" w:eastAsia="Malgun Gothic" w:hAnsi="Palatino Linotype"/>
          <w:sz w:val="22"/>
        </w:rPr>
      </w:pPr>
      <w:r w:rsidRPr="004E4534">
        <w:rPr>
          <w:rFonts w:ascii="Palatino Linotype" w:eastAsia="Malgun Gothic" w:hAnsi="Palatino Linotype"/>
          <w:sz w:val="22"/>
        </w:rPr>
        <w:t xml:space="preserve">Hasil keterampilan berbicara siswa di kelas eksperimen sebelum diberikan perlakuan memperoleh rata-rata nilai </w:t>
      </w:r>
      <w:r w:rsidRPr="004E4534">
        <w:rPr>
          <w:rFonts w:ascii="Palatino Linotype" w:eastAsia="Malgun Gothic" w:hAnsi="Palatino Linotype"/>
          <w:i/>
          <w:sz w:val="22"/>
        </w:rPr>
        <w:t xml:space="preserve">pretest </w:t>
      </w:r>
      <w:r w:rsidRPr="004E4534">
        <w:rPr>
          <w:rFonts w:ascii="Palatino Linotype" w:eastAsia="Malgun Gothic" w:hAnsi="Palatino Linotype"/>
          <w:sz w:val="22"/>
        </w:rPr>
        <w:t xml:space="preserve">sebesar 56,9 dengan kategori cukup. Artinya bahwa keterampilan berbicara siswa pada kelas eksperimen memerlukan perbaikan dengan usaha untuk meningkatkan keterampilan berbicara siswa. Upaya awal yang dapat dilakukan yakni dengan memperbaiki model pembelajaran yang digunakan. Menurut </w:t>
      </w:r>
      <w:r w:rsidRPr="004E4534">
        <w:rPr>
          <w:rFonts w:ascii="Palatino Linotype" w:eastAsia="Malgun Gothic" w:hAnsi="Palatino Linotype"/>
          <w:sz w:val="22"/>
        </w:rPr>
        <w:fldChar w:fldCharType="begin" w:fldLock="1"/>
      </w:r>
      <w:r w:rsidR="00654670">
        <w:rPr>
          <w:rFonts w:ascii="Palatino Linotype" w:eastAsia="Malgun Gothic" w:hAnsi="Palatino Linotype"/>
          <w:sz w:val="22"/>
        </w:rPr>
        <w:instrText>ADDIN CSL_CITATION {"citationItems":[{"id":"ITEM-1","itemData":{"DOI":"10.23887/jear.v1i2.12045","ISSN":"2580-4790","abstract":"Penelitian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SDNo.5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IVdi SD No.5 Gulingan tahun pelajaran 2016/2017. Pada siklus I rata-rata hasil belajar IPA siswasebesar 72,75% pada kategori sedang dan meningkat menjadi 80% pada siklus II yang berada pada kategori tinggi. Terjadi peningkatan sebesar 7,25%. Jadi model inkuiri dapat meningkatkan hasil belajar IPA siswa kelas IV SD No. 5 Gulingan Tahun Pelajaran 2016/2017.","author":[{"dropping-particle":"","family":"Juniati","given":"Ni Wayan","non-dropping-particle":"","parse-names":false,"suffix":""},{"dropping-particle":"","family":"Widiana","given":"I Wayan","non-dropping-particle":"","parse-names":false,"suffix":""}],"container-title":"Journal of Education Action Research","id":"ITEM-1","issue":"2","issued":{"date-parts":[["2017"]]},"page":"122","title":"Penerapan Model Pembelajaran Inkuiri Untuk Meningkatkan Hasil Belajar Ipa","type":"article-journal","volume":"1"},"uris":["http://www.mendeley.com/documents/?uuid=5736a394-8b64-42ca-bd6d-9efb6bf3e36d"]}],"mendeley":{"formattedCitation":"(Juniati &amp; Widiana, 2017)","manualFormatting":"Juniati dan Widiana (2017)","plainTextFormattedCitation":"(Juniati &amp; Widiana, 2017)","previouslyFormattedCitation":"(Juniati &amp; Widiana, 2017)"},"properties":{"noteIndex":0},"schema":"https://github.com/citation-style-language/schema/raw/master/csl-citation.json"}</w:instrText>
      </w:r>
      <w:r w:rsidRPr="004E4534">
        <w:rPr>
          <w:rFonts w:ascii="Palatino Linotype" w:eastAsia="Malgun Gothic" w:hAnsi="Palatino Linotype"/>
          <w:sz w:val="22"/>
        </w:rPr>
        <w:fldChar w:fldCharType="separate"/>
      </w:r>
      <w:r w:rsidR="006D4BAE">
        <w:rPr>
          <w:rFonts w:ascii="Palatino Linotype" w:eastAsia="Malgun Gothic" w:hAnsi="Palatino Linotype"/>
          <w:noProof/>
          <w:sz w:val="22"/>
        </w:rPr>
        <w:t>Juniati dan</w:t>
      </w:r>
      <w:r w:rsidRPr="004E4534">
        <w:rPr>
          <w:rFonts w:ascii="Palatino Linotype" w:eastAsia="Malgun Gothic" w:hAnsi="Palatino Linotype"/>
          <w:noProof/>
          <w:sz w:val="22"/>
        </w:rPr>
        <w:t xml:space="preserve"> Widiana (2017)</w:t>
      </w:r>
      <w:r w:rsidRPr="004E4534">
        <w:rPr>
          <w:rFonts w:ascii="Palatino Linotype" w:eastAsia="Malgun Gothic" w:hAnsi="Palatino Linotype"/>
          <w:sz w:val="22"/>
        </w:rPr>
        <w:fldChar w:fldCharType="end"/>
      </w:r>
      <w:r w:rsidRPr="004E4534">
        <w:rPr>
          <w:rFonts w:ascii="Palatino Linotype" w:eastAsia="Malgun Gothic" w:hAnsi="Palatino Linotype"/>
          <w:sz w:val="22"/>
        </w:rPr>
        <w:t xml:space="preserve"> seorang guru harus bijaksana dalam menentukan suatu model yang dapat menciptakan situasi dan kondisi yang kondusif agar proses pembelajaran dapat berlangsung efektif. Salah satu model pembelajaran yang dapat digunakan untuk meningkatkan keterampilan berbicara siswa yakni dengan model </w:t>
      </w:r>
      <w:r w:rsidRPr="004E4534">
        <w:rPr>
          <w:rFonts w:ascii="Palatino Linotype" w:eastAsia="Malgun Gothic" w:hAnsi="Palatino Linotype"/>
          <w:i/>
          <w:sz w:val="22"/>
        </w:rPr>
        <w:t>flipped classroom learning.</w:t>
      </w:r>
      <w:r w:rsidRPr="004E4534">
        <w:rPr>
          <w:rFonts w:ascii="Palatino Linotype" w:eastAsia="Malgun Gothic" w:hAnsi="Palatino Linotype"/>
          <w:sz w:val="22"/>
        </w:rPr>
        <w:t xml:space="preserve"> Perlakuan dengan model </w:t>
      </w:r>
      <w:r w:rsidRPr="004E4534">
        <w:rPr>
          <w:rFonts w:ascii="Palatino Linotype" w:eastAsia="Malgun Gothic" w:hAnsi="Palatino Linotype"/>
          <w:i/>
          <w:sz w:val="22"/>
        </w:rPr>
        <w:t xml:space="preserve">flipped classroom learning </w:t>
      </w:r>
      <w:r w:rsidRPr="004E4534">
        <w:rPr>
          <w:rFonts w:ascii="Palatino Linotype" w:eastAsia="Malgun Gothic" w:hAnsi="Palatino Linotype"/>
          <w:sz w:val="22"/>
        </w:rPr>
        <w:t xml:space="preserve">diberikan dengan satu kali pembelajaran daring dan satu kali pembelajaran di dalam kelas dengan alokasi waktu 6 x 35 menit. </w:t>
      </w:r>
      <w:r w:rsidR="00BE7ED5" w:rsidRPr="00BE7ED5">
        <w:rPr>
          <w:rFonts w:ascii="Palatino Linotype" w:eastAsia="Malgun Gothic" w:hAnsi="Palatino Linotype"/>
          <w:sz w:val="22"/>
        </w:rPr>
        <w:t xml:space="preserve">Berdasarkan hasil perhitungan dihasilkan nilai rata-rata </w:t>
      </w:r>
      <w:r w:rsidR="00BE7ED5" w:rsidRPr="00BE7ED5">
        <w:rPr>
          <w:rFonts w:ascii="Palatino Linotype" w:eastAsia="Malgun Gothic" w:hAnsi="Palatino Linotype"/>
          <w:i/>
          <w:sz w:val="22"/>
        </w:rPr>
        <w:t xml:space="preserve">posttest </w:t>
      </w:r>
      <w:r w:rsidR="00BE7ED5" w:rsidRPr="00BE7ED5">
        <w:rPr>
          <w:rFonts w:ascii="Palatino Linotype" w:eastAsia="Malgun Gothic" w:hAnsi="Palatino Linotype"/>
          <w:sz w:val="22"/>
        </w:rPr>
        <w:t xml:space="preserve">sebesar 73,9. Hasil </w:t>
      </w:r>
      <w:r w:rsidR="00BE7ED5" w:rsidRPr="00BE7ED5">
        <w:rPr>
          <w:rFonts w:ascii="Palatino Linotype" w:eastAsia="Malgun Gothic" w:hAnsi="Palatino Linotype"/>
          <w:i/>
          <w:sz w:val="22"/>
        </w:rPr>
        <w:t xml:space="preserve">posttest </w:t>
      </w:r>
      <w:r w:rsidR="00BE7ED5" w:rsidRPr="00BE7ED5">
        <w:rPr>
          <w:rFonts w:ascii="Palatino Linotype" w:eastAsia="Malgun Gothic" w:hAnsi="Palatino Linotype"/>
          <w:sz w:val="22"/>
        </w:rPr>
        <w:t xml:space="preserve">menunjukan adanya peningkatan dari hasil </w:t>
      </w:r>
      <w:r w:rsidR="00BE7ED5" w:rsidRPr="00BE7ED5">
        <w:rPr>
          <w:rFonts w:ascii="Palatino Linotype" w:eastAsia="Malgun Gothic" w:hAnsi="Palatino Linotype"/>
          <w:i/>
          <w:sz w:val="22"/>
        </w:rPr>
        <w:t>pretest</w:t>
      </w:r>
      <w:r w:rsidR="00BE7ED5" w:rsidRPr="00BE7ED5">
        <w:rPr>
          <w:rFonts w:ascii="Palatino Linotype" w:eastAsia="Malgun Gothic" w:hAnsi="Palatino Linotype"/>
          <w:sz w:val="22"/>
        </w:rPr>
        <w:t xml:space="preserve">. Peningkatan tersebut menunjukan bahwa dengan pembelajaran dengan model </w:t>
      </w:r>
      <w:r w:rsidR="00BE7ED5" w:rsidRPr="00BE7ED5">
        <w:rPr>
          <w:rFonts w:ascii="Palatino Linotype" w:eastAsia="Malgun Gothic" w:hAnsi="Palatino Linotype"/>
          <w:i/>
          <w:sz w:val="22"/>
        </w:rPr>
        <w:t>flipped classroom learning</w:t>
      </w:r>
      <w:r w:rsidR="00BE7ED5" w:rsidRPr="00BE7ED5">
        <w:rPr>
          <w:rFonts w:ascii="Palatino Linotype" w:eastAsia="Malgun Gothic" w:hAnsi="Palatino Linotype"/>
          <w:sz w:val="22"/>
        </w:rPr>
        <w:t xml:space="preserve"> dapat memberikan pengaruh terhadap peningkatan keterampilan berbicara siswa di kelas eksperimen. Peningkatan pada kelas eksperimen tersebut dapat dibuktikan dengan meningkatnya hasil analisis nilai rata-rata </w:t>
      </w:r>
      <w:r w:rsidR="00BE7ED5" w:rsidRPr="00BE7ED5">
        <w:rPr>
          <w:rFonts w:ascii="Palatino Linotype" w:eastAsia="Malgun Gothic" w:hAnsi="Palatino Linotype"/>
          <w:i/>
          <w:sz w:val="22"/>
        </w:rPr>
        <w:t xml:space="preserve">N-gain </w:t>
      </w:r>
      <w:r w:rsidR="00BE7ED5" w:rsidRPr="00BE7ED5">
        <w:rPr>
          <w:rFonts w:ascii="Palatino Linotype" w:eastAsia="Malgun Gothic" w:hAnsi="Palatino Linotype"/>
          <w:sz w:val="22"/>
        </w:rPr>
        <w:t xml:space="preserve">sebesar 0,41 yang didapatkan dari masing-masing siswa. Kemudian dilakukan uji </w:t>
      </w:r>
      <w:r w:rsidR="00BE7ED5" w:rsidRPr="00BE7ED5">
        <w:rPr>
          <w:rFonts w:ascii="Palatino Linotype" w:eastAsia="Malgun Gothic" w:hAnsi="Palatino Linotype"/>
          <w:sz w:val="22"/>
        </w:rPr>
        <w:lastRenderedPageBreak/>
        <w:t xml:space="preserve">normalitas terhadap hasil </w:t>
      </w:r>
      <w:r w:rsidR="00BE7ED5" w:rsidRPr="00BE7ED5">
        <w:rPr>
          <w:rFonts w:ascii="Palatino Linotype" w:eastAsia="Malgun Gothic" w:hAnsi="Palatino Linotype"/>
          <w:i/>
          <w:sz w:val="22"/>
        </w:rPr>
        <w:t xml:space="preserve">pretest </w:t>
      </w:r>
      <w:r w:rsidR="00BE7ED5" w:rsidRPr="00BE7ED5">
        <w:rPr>
          <w:rFonts w:ascii="Palatino Linotype" w:eastAsia="Malgun Gothic" w:hAnsi="Palatino Linotype"/>
          <w:sz w:val="22"/>
        </w:rPr>
        <w:t xml:space="preserve">dan </w:t>
      </w:r>
      <w:r w:rsidR="00BE7ED5" w:rsidRPr="00BE7ED5">
        <w:rPr>
          <w:rFonts w:ascii="Palatino Linotype" w:eastAsia="Malgun Gothic" w:hAnsi="Palatino Linotype"/>
          <w:i/>
          <w:sz w:val="22"/>
        </w:rPr>
        <w:t xml:space="preserve">posttest. </w:t>
      </w:r>
      <w:r w:rsidR="00BE7ED5" w:rsidRPr="00BE7ED5">
        <w:rPr>
          <w:rFonts w:ascii="Palatino Linotype" w:eastAsia="Malgun Gothic" w:hAnsi="Palatino Linotype"/>
          <w:sz w:val="22"/>
        </w:rPr>
        <w:t xml:space="preserve">Hasil perhitungan menunjukan data berdistribusi normal, maka dilakukan uji beda rata-rata dengan uji-t 2 sampel terikat. Hasil perhitungan beda rata-rata menunjukan bahwa terdapat perbedaan rata-rata antara nilai </w:t>
      </w:r>
      <w:r w:rsidR="00BE7ED5" w:rsidRPr="00BE7ED5">
        <w:rPr>
          <w:rFonts w:ascii="Palatino Linotype" w:eastAsia="Malgun Gothic" w:hAnsi="Palatino Linotype"/>
          <w:i/>
          <w:sz w:val="22"/>
        </w:rPr>
        <w:t xml:space="preserve">pretest </w:t>
      </w:r>
      <w:r w:rsidR="00BE7ED5" w:rsidRPr="00BE7ED5">
        <w:rPr>
          <w:rFonts w:ascii="Palatino Linotype" w:eastAsia="Malgun Gothic" w:hAnsi="Palatino Linotype"/>
          <w:sz w:val="22"/>
        </w:rPr>
        <w:t xml:space="preserve">dan </w:t>
      </w:r>
      <w:r w:rsidR="00BE7ED5" w:rsidRPr="00BE7ED5">
        <w:rPr>
          <w:rFonts w:ascii="Palatino Linotype" w:eastAsia="Malgun Gothic" w:hAnsi="Palatino Linotype"/>
          <w:i/>
          <w:sz w:val="22"/>
        </w:rPr>
        <w:t xml:space="preserve">posttest. </w:t>
      </w:r>
      <w:r w:rsidR="00BE7ED5" w:rsidRPr="00BE7ED5">
        <w:rPr>
          <w:rFonts w:ascii="Palatino Linotype" w:eastAsia="Malgun Gothic" w:hAnsi="Palatino Linotype"/>
          <w:sz w:val="22"/>
        </w:rPr>
        <w:t xml:space="preserve">Dari hasil </w:t>
      </w:r>
      <w:r w:rsidR="00BE7ED5" w:rsidRPr="00BE7ED5">
        <w:rPr>
          <w:rFonts w:ascii="Palatino Linotype" w:eastAsia="Malgun Gothic" w:hAnsi="Palatino Linotype"/>
          <w:i/>
          <w:sz w:val="22"/>
        </w:rPr>
        <w:t>Uji paired-samples T-Test</w:t>
      </w:r>
      <w:r w:rsidR="00BE7ED5" w:rsidRPr="00BE7ED5">
        <w:rPr>
          <w:rFonts w:ascii="Palatino Linotype" w:eastAsia="Malgun Gothic" w:hAnsi="Palatino Linotype"/>
          <w:sz w:val="22"/>
        </w:rPr>
        <w:t xml:space="preserve"> diperoleh hasil p-value sebesar 0,000. Sehingga dapat diketahui p-value lebih kecil dari pada α.(p-value &lt; α), yang artinya H</w:t>
      </w:r>
      <w:r w:rsidR="00BE7ED5" w:rsidRPr="00BE7ED5">
        <w:rPr>
          <w:rFonts w:ascii="Palatino Linotype" w:eastAsia="Malgun Gothic" w:hAnsi="Palatino Linotype"/>
          <w:sz w:val="22"/>
          <w:vertAlign w:val="subscript"/>
        </w:rPr>
        <w:t>0</w:t>
      </w:r>
      <w:r w:rsidR="00BE7ED5" w:rsidRPr="00BE7ED5">
        <w:rPr>
          <w:rFonts w:ascii="Palatino Linotype" w:eastAsia="Malgun Gothic" w:hAnsi="Palatino Linotype"/>
          <w:sz w:val="22"/>
        </w:rPr>
        <w:t xml:space="preserve"> ditolak dan H</w:t>
      </w:r>
      <w:r w:rsidR="00BE7ED5" w:rsidRPr="00BE7ED5">
        <w:rPr>
          <w:rFonts w:ascii="Palatino Linotype" w:eastAsia="Malgun Gothic" w:hAnsi="Palatino Linotype"/>
          <w:sz w:val="22"/>
          <w:vertAlign w:val="subscript"/>
        </w:rPr>
        <w:t>1</w:t>
      </w:r>
      <w:r w:rsidR="00BE7ED5" w:rsidRPr="00BE7ED5">
        <w:rPr>
          <w:rFonts w:ascii="Palatino Linotype" w:eastAsia="Malgun Gothic" w:hAnsi="Palatino Linotype"/>
          <w:sz w:val="22"/>
        </w:rPr>
        <w:t xml:space="preserve"> diterima.</w:t>
      </w:r>
      <w:r w:rsidR="008820AF">
        <w:rPr>
          <w:rFonts w:ascii="Palatino Linotype" w:eastAsia="Malgun Gothic" w:hAnsi="Palatino Linotype"/>
          <w:sz w:val="22"/>
        </w:rPr>
        <w:t xml:space="preserve"> </w:t>
      </w:r>
      <w:r w:rsidRPr="004E4534">
        <w:rPr>
          <w:rFonts w:ascii="Palatino Linotype" w:eastAsia="Malgun Gothic" w:hAnsi="Palatino Linotype"/>
          <w:sz w:val="22"/>
        </w:rPr>
        <w:t>Secara umum, pelaksanaan pembelajaran di kelas eksperimen berdasarkan hasil observasi kinerja guru memperoleh nilai 93,7%, sehingga dapat diinterpretasikan dengan kategori sangat baik. Guru menjadi fasilitator agar siswa berdiskusi dengan teman kelompoknya dan terjadi pembelajaran yang komunikatif sebagai bentuk latihan agar siswa terbiasa berbicara formal di depan teman-temannya. Hal tersebut sesuai dengan tujuan pembe</w:t>
      </w:r>
      <w:r w:rsidR="00975EC5">
        <w:rPr>
          <w:rFonts w:ascii="Palatino Linotype" w:eastAsia="Malgun Gothic" w:hAnsi="Palatino Linotype"/>
          <w:sz w:val="22"/>
        </w:rPr>
        <w:t xml:space="preserve">lajaran bahasa menurut Basiran, </w:t>
      </w:r>
      <w:r w:rsidRPr="004E4534">
        <w:rPr>
          <w:rFonts w:ascii="Palatino Linotype" w:eastAsia="Malgun Gothic" w:hAnsi="Palatino Linotype"/>
          <w:sz w:val="22"/>
        </w:rPr>
        <w:t xml:space="preserve">1999 </w:t>
      </w:r>
      <w:r w:rsidR="00975EC5">
        <w:rPr>
          <w:rFonts w:ascii="Palatino Linotype" w:eastAsia="Malgun Gothic" w:hAnsi="Palatino Linotype"/>
          <w:sz w:val="22"/>
        </w:rPr>
        <w:t>(</w:t>
      </w:r>
      <w:r w:rsidRPr="004E4534">
        <w:rPr>
          <w:rFonts w:ascii="Palatino Linotype" w:eastAsia="Malgun Gothic" w:hAnsi="Palatino Linotype"/>
          <w:sz w:val="22"/>
        </w:rPr>
        <w:t xml:space="preserve">dalam </w:t>
      </w:r>
      <w:r w:rsidRPr="004E4534">
        <w:rPr>
          <w:rFonts w:ascii="Palatino Linotype" w:eastAsia="Malgun Gothic" w:hAnsi="Palatino Linotype"/>
          <w:sz w:val="22"/>
        </w:rPr>
        <w:fldChar w:fldCharType="begin" w:fldLock="1"/>
      </w:r>
      <w:r w:rsidR="00F91FC8">
        <w:rPr>
          <w:rFonts w:ascii="Palatino Linotype" w:eastAsia="Malgun Gothic" w:hAnsi="Palatino Linotype"/>
          <w:sz w:val="22"/>
        </w:rPr>
        <w:instrText>ADDIN CSL_CITATION {"citationItems":[{"id":"ITEM-1","itemData":{"author":[{"dropping-particle":"","family":"Agusalim","given":"","non-dropping-particle":"","parse-names":false,"suffix":""},{"dropping-particle":"","family":"Suryanti","given":"","non-dropping-particle":"","parse-names":false,"suffix":""}],"edition":"1","id":"ITEM-1","issued":{"date-parts":[["2021"]]},"number-of-pages":"6","publisher":"CV. Bintang Pustaka Madani","publisher-place":"Yogyakarta","title":"Konsep dan Pembelajaran Bahasa Indonesia di Kelas Rendah","type":"book"},"uris":["http://www.mendeley.com/documents/?uuid=c5191eda-dd1e-4efa-8647-48248f6e1a25"]}],"mendeley":{"formattedCitation":"(Agusalim &amp; Suryanti, 2021)","manualFormatting":"Agusalim &amp; Suryanti, 2021)","plainTextFormattedCitation":"(Agusalim &amp; Suryanti, 2021)","previouslyFormattedCitation":"(Agusalim &amp; Suryanti, 2021)"},"properties":{"noteIndex":0},"schema":"https://github.com/citation-style-language/schema/raw/master/csl-citation.json"}</w:instrText>
      </w:r>
      <w:r w:rsidRPr="004E4534">
        <w:rPr>
          <w:rFonts w:ascii="Palatino Linotype" w:eastAsia="Malgun Gothic" w:hAnsi="Palatino Linotype"/>
          <w:sz w:val="22"/>
        </w:rPr>
        <w:fldChar w:fldCharType="separate"/>
      </w:r>
      <w:r w:rsidRPr="004E4534">
        <w:rPr>
          <w:rFonts w:ascii="Palatino Linotype" w:eastAsia="Malgun Gothic" w:hAnsi="Palatino Linotype"/>
          <w:noProof/>
          <w:sz w:val="22"/>
        </w:rPr>
        <w:t>Agusalim &amp; Suryanti</w:t>
      </w:r>
      <w:r w:rsidR="00A05F5B">
        <w:rPr>
          <w:rFonts w:ascii="Palatino Linotype" w:eastAsia="Malgun Gothic" w:hAnsi="Palatino Linotype"/>
          <w:noProof/>
          <w:sz w:val="22"/>
        </w:rPr>
        <w:t>,</w:t>
      </w:r>
      <w:r w:rsidRPr="004E4534">
        <w:rPr>
          <w:rFonts w:ascii="Palatino Linotype" w:eastAsia="Malgun Gothic" w:hAnsi="Palatino Linotype"/>
          <w:noProof/>
          <w:sz w:val="22"/>
        </w:rPr>
        <w:t xml:space="preserve"> 2021)</w:t>
      </w:r>
      <w:r w:rsidRPr="004E4534">
        <w:rPr>
          <w:rFonts w:ascii="Palatino Linotype" w:eastAsia="Malgun Gothic" w:hAnsi="Palatino Linotype"/>
          <w:sz w:val="22"/>
        </w:rPr>
        <w:fldChar w:fldCharType="end"/>
      </w:r>
      <w:r w:rsidRPr="004E4534">
        <w:rPr>
          <w:rFonts w:ascii="Palatino Linotype" w:eastAsia="Malgun Gothic" w:hAnsi="Palatino Linotype"/>
          <w:sz w:val="22"/>
        </w:rPr>
        <w:t xml:space="preserve"> yakni untuk melatih keterampilan </w:t>
      </w:r>
      <w:r w:rsidRPr="004E4534">
        <w:rPr>
          <w:rFonts w:ascii="Palatino Linotype" w:eastAsia="Malgun Gothic" w:hAnsi="Palatino Linotype"/>
          <w:bCs/>
          <w:sz w:val="22"/>
        </w:rPr>
        <w:t>berkomunikasi</w:t>
      </w:r>
      <w:r w:rsidRPr="004E4534">
        <w:rPr>
          <w:rFonts w:ascii="Palatino Linotype" w:eastAsia="Malgun Gothic" w:hAnsi="Palatino Linotype"/>
          <w:sz w:val="22"/>
        </w:rPr>
        <w:t xml:space="preserve"> dalam berbagai </w:t>
      </w:r>
      <w:r w:rsidRPr="004E4534">
        <w:rPr>
          <w:rFonts w:ascii="Palatino Linotype" w:eastAsia="Malgun Gothic" w:hAnsi="Palatino Linotype"/>
          <w:bCs/>
          <w:sz w:val="22"/>
        </w:rPr>
        <w:t>situasi komunikatif.</w:t>
      </w:r>
      <w:r w:rsidRPr="004E4534">
        <w:rPr>
          <w:rFonts w:ascii="Palatino Linotype" w:eastAsia="Malgun Gothic" w:hAnsi="Palatino Linotype"/>
          <w:sz w:val="22"/>
        </w:rPr>
        <w:t xml:space="preserve"> Selain itu meskipun siswa sudah mampu mengekspresikan diri melalui bahasa lisan, namun mereka tetap memerlukan bimbingan dan latihan untuk dapat mengembangkan keterampilan berbicaranya </w:t>
      </w:r>
      <w:r w:rsidRPr="004E4534">
        <w:rPr>
          <w:rFonts w:ascii="Palatino Linotype" w:eastAsia="Malgun Gothic" w:hAnsi="Palatino Linotype"/>
          <w:sz w:val="22"/>
        </w:rPr>
        <w:fldChar w:fldCharType="begin" w:fldLock="1"/>
      </w:r>
      <w:r w:rsidRPr="004E4534">
        <w:rPr>
          <w:rFonts w:ascii="Palatino Linotype" w:eastAsia="Malgun Gothic" w:hAnsi="Palatino Linotype"/>
          <w:sz w:val="22"/>
        </w:rPr>
        <w:instrText>ADDIN CSL_CITATION {"citationItems":[{"id":"ITEM-1","itemData":{"author":[{"dropping-particle":"","family":"Djuanda","given":"Dadan","non-dropping-particle":"","parse-names":false,"suffix":""}],"id":"ITEM-1","issued":{"date-parts":[["2008"]]},"number-of-pages":"55","publisher":"Pustaka Latifah","publisher-place":"Bandung","title":"Pembelajaran Keterampilan Berbahasa Indonesia di Sekolah Dasar","type":"book"},"uris":["http://www.mendeley.com/documents/?uuid=f4ad62aa-08ab-43d6-97e0-3a4e97be5884"]}],"mendeley":{"formattedCitation":"(Djuanda, 2008)","plainTextFormattedCitation":"(Djuanda, 2008)","previouslyFormattedCitation":"(Djuanda, 2008)"},"properties":{"noteIndex":0},"schema":"https://github.com/citation-style-language/schema/raw/master/csl-citation.json"}</w:instrText>
      </w:r>
      <w:r w:rsidRPr="004E4534">
        <w:rPr>
          <w:rFonts w:ascii="Palatino Linotype" w:eastAsia="Malgun Gothic" w:hAnsi="Palatino Linotype"/>
          <w:sz w:val="22"/>
        </w:rPr>
        <w:fldChar w:fldCharType="separate"/>
      </w:r>
      <w:r w:rsidRPr="004E4534">
        <w:rPr>
          <w:rFonts w:ascii="Palatino Linotype" w:eastAsia="Malgun Gothic" w:hAnsi="Palatino Linotype"/>
          <w:noProof/>
          <w:sz w:val="22"/>
        </w:rPr>
        <w:t>(Djuanda, 2008)</w:t>
      </w:r>
      <w:r w:rsidRPr="004E4534">
        <w:rPr>
          <w:rFonts w:ascii="Palatino Linotype" w:eastAsia="Malgun Gothic" w:hAnsi="Palatino Linotype"/>
          <w:sz w:val="22"/>
        </w:rPr>
        <w:fldChar w:fldCharType="end"/>
      </w:r>
      <w:r w:rsidR="00065EDA">
        <w:rPr>
          <w:rFonts w:ascii="Palatino Linotype" w:eastAsia="Malgun Gothic" w:hAnsi="Palatino Linotype"/>
          <w:sz w:val="22"/>
        </w:rPr>
        <w:t xml:space="preserve">. </w:t>
      </w:r>
    </w:p>
    <w:p w:rsidR="008820AF" w:rsidRDefault="008820AF" w:rsidP="00D942A3">
      <w:pPr>
        <w:spacing w:after="0"/>
        <w:rPr>
          <w:rFonts w:ascii="Palatino Linotype" w:eastAsia="Malgun Gothic" w:hAnsi="Palatino Linotype"/>
          <w:sz w:val="22"/>
        </w:rPr>
      </w:pPr>
    </w:p>
    <w:p w:rsidR="004E4534" w:rsidRDefault="004E4534" w:rsidP="00D942A3">
      <w:pPr>
        <w:spacing w:after="0"/>
        <w:rPr>
          <w:rFonts w:ascii="Palatino Linotype" w:eastAsia="Malgun Gothic" w:hAnsi="Palatino Linotype"/>
          <w:sz w:val="22"/>
        </w:rPr>
      </w:pPr>
      <w:r w:rsidRPr="004E4534">
        <w:rPr>
          <w:rFonts w:ascii="Palatino Linotype" w:eastAsia="Malgun Gothic" w:hAnsi="Palatino Linotype"/>
          <w:sz w:val="22"/>
        </w:rPr>
        <w:t xml:space="preserve">Adanya peningkatan keterampilan berbicara setelah diberikan perlakuan pada kelas eksperimen menunjukkan adanya pengaruh dari penerapan model </w:t>
      </w:r>
      <w:r w:rsidRPr="004E4534">
        <w:rPr>
          <w:rFonts w:ascii="Palatino Linotype" w:eastAsia="Malgun Gothic" w:hAnsi="Palatino Linotype"/>
          <w:i/>
          <w:sz w:val="22"/>
        </w:rPr>
        <w:t xml:space="preserve">flipped classroom learning. </w:t>
      </w:r>
      <w:r w:rsidRPr="004E4534">
        <w:rPr>
          <w:rFonts w:ascii="Palatino Linotype" w:eastAsia="Malgun Gothic" w:hAnsi="Palatino Linotype"/>
          <w:sz w:val="22"/>
        </w:rPr>
        <w:t xml:space="preserve">Berdasarkan hasil dari perhitungan koefisien determinasi, model </w:t>
      </w:r>
      <w:r w:rsidRPr="004E4534">
        <w:rPr>
          <w:rFonts w:ascii="Palatino Linotype" w:eastAsia="Malgun Gothic" w:hAnsi="Palatino Linotype"/>
          <w:i/>
          <w:sz w:val="22"/>
        </w:rPr>
        <w:t xml:space="preserve">flipped classroom learning </w:t>
      </w:r>
      <w:r w:rsidRPr="004E4534">
        <w:rPr>
          <w:rFonts w:ascii="Palatino Linotype" w:eastAsia="Malgun Gothic" w:hAnsi="Palatino Linotype"/>
          <w:sz w:val="22"/>
        </w:rPr>
        <w:t xml:space="preserve">memberikan kontribusi sebesar 72,08%. Artinya model </w:t>
      </w:r>
      <w:r w:rsidRPr="004E4534">
        <w:rPr>
          <w:rFonts w:ascii="Palatino Linotype" w:eastAsia="Malgun Gothic" w:hAnsi="Palatino Linotype"/>
          <w:i/>
          <w:sz w:val="22"/>
        </w:rPr>
        <w:t xml:space="preserve">flipped classroom learning </w:t>
      </w:r>
      <w:r w:rsidRPr="004E4534">
        <w:rPr>
          <w:rFonts w:ascii="Palatino Linotype" w:eastAsia="Malgun Gothic" w:hAnsi="Palatino Linotype"/>
          <w:sz w:val="22"/>
        </w:rPr>
        <w:t>memberikan dampak yang dominan terhadap peningkatan keterampilan</w:t>
      </w:r>
      <w:r w:rsidR="00065EDA">
        <w:rPr>
          <w:rFonts w:ascii="Palatino Linotype" w:eastAsia="Malgun Gothic" w:hAnsi="Palatino Linotype"/>
          <w:sz w:val="22"/>
        </w:rPr>
        <w:t xml:space="preserve"> berbicara di kelas eksperimen. </w:t>
      </w:r>
      <w:r w:rsidR="00BE7ED5">
        <w:rPr>
          <w:rFonts w:ascii="Palatino Linotype" w:eastAsia="Malgun Gothic" w:hAnsi="Palatino Linotype"/>
          <w:sz w:val="22"/>
        </w:rPr>
        <w:t xml:space="preserve">Pembelajaran dengan </w:t>
      </w:r>
      <w:r w:rsidRPr="004E4534">
        <w:rPr>
          <w:rFonts w:ascii="Palatino Linotype" w:eastAsia="Malgun Gothic" w:hAnsi="Palatino Linotype"/>
          <w:sz w:val="22"/>
        </w:rPr>
        <w:t xml:space="preserve">langkah-langkah model </w:t>
      </w:r>
      <w:r w:rsidRPr="004E4534">
        <w:rPr>
          <w:rFonts w:ascii="Palatino Linotype" w:eastAsia="Malgun Gothic" w:hAnsi="Palatino Linotype"/>
          <w:i/>
          <w:sz w:val="22"/>
        </w:rPr>
        <w:t>flipped classroom learning</w:t>
      </w:r>
      <w:r w:rsidRPr="004E4534">
        <w:rPr>
          <w:rFonts w:ascii="Palatino Linotype" w:eastAsia="Malgun Gothic" w:hAnsi="Palatino Linotype"/>
          <w:sz w:val="22"/>
        </w:rPr>
        <w:t xml:space="preserve"> mampu memberikan peningkatan yang lebih baik terhadap keterampilan berbicara siswa. Hal ini dapat terlihat dari peningkatan rata-rata nilai </w:t>
      </w:r>
      <w:r w:rsidRPr="004E4534">
        <w:rPr>
          <w:rFonts w:ascii="Palatino Linotype" w:eastAsia="Malgun Gothic" w:hAnsi="Palatino Linotype"/>
          <w:i/>
          <w:sz w:val="22"/>
        </w:rPr>
        <w:t xml:space="preserve">pretest </w:t>
      </w:r>
      <w:r w:rsidRPr="004E4534">
        <w:rPr>
          <w:rFonts w:ascii="Palatino Linotype" w:eastAsia="Malgun Gothic" w:hAnsi="Palatino Linotype"/>
          <w:sz w:val="22"/>
        </w:rPr>
        <w:t xml:space="preserve">dan </w:t>
      </w:r>
      <w:r w:rsidRPr="004E4534">
        <w:rPr>
          <w:rFonts w:ascii="Palatino Linotype" w:eastAsia="Malgun Gothic" w:hAnsi="Palatino Linotype"/>
          <w:i/>
          <w:sz w:val="22"/>
        </w:rPr>
        <w:t xml:space="preserve">posttest. </w:t>
      </w:r>
      <w:r w:rsidRPr="004E4534">
        <w:rPr>
          <w:rFonts w:ascii="Palatino Linotype" w:eastAsia="Malgun Gothic" w:hAnsi="Palatino Linotype"/>
          <w:sz w:val="22"/>
        </w:rPr>
        <w:t xml:space="preserve">Maka dapat disimpulkan bahwa pembelajaran dengan model </w:t>
      </w:r>
      <w:r w:rsidRPr="004E4534">
        <w:rPr>
          <w:rFonts w:ascii="Palatino Linotype" w:eastAsia="Malgun Gothic" w:hAnsi="Palatino Linotype"/>
          <w:i/>
          <w:sz w:val="22"/>
        </w:rPr>
        <w:t xml:space="preserve">flipped classroom learning </w:t>
      </w:r>
      <w:r w:rsidRPr="004E4534">
        <w:rPr>
          <w:rFonts w:ascii="Palatino Linotype" w:eastAsia="Malgun Gothic" w:hAnsi="Palatino Linotype"/>
          <w:sz w:val="22"/>
        </w:rPr>
        <w:t xml:space="preserve">dapat meningkatkan keterampilan berbicara siswa kelas V sekolah dasar di kelas Eksperimen. </w:t>
      </w:r>
    </w:p>
    <w:p w:rsidR="00BE7ED5" w:rsidRDefault="00BE7ED5" w:rsidP="00D942A3">
      <w:pPr>
        <w:spacing w:after="0"/>
        <w:rPr>
          <w:rFonts w:ascii="Palatino Linotype" w:eastAsia="Malgun Gothic" w:hAnsi="Palatino Linotype"/>
          <w:sz w:val="22"/>
        </w:rPr>
      </w:pPr>
    </w:p>
    <w:p w:rsidR="00F17DA1" w:rsidRPr="00F17DA1" w:rsidRDefault="00F17DA1" w:rsidP="00D942A3">
      <w:pPr>
        <w:spacing w:after="0"/>
        <w:rPr>
          <w:rFonts w:ascii="Palatino Linotype" w:eastAsia="Malgun Gothic" w:hAnsi="Palatino Linotype"/>
          <w:b/>
          <w:bCs/>
          <w:sz w:val="22"/>
        </w:rPr>
      </w:pPr>
      <w:r w:rsidRPr="00F17DA1">
        <w:rPr>
          <w:rFonts w:ascii="Palatino Linotype" w:eastAsia="Malgun Gothic" w:hAnsi="Palatino Linotype"/>
          <w:b/>
          <w:bCs/>
          <w:sz w:val="22"/>
        </w:rPr>
        <w:t>Perbedaan Peningkatan Keterampilan Berbicara Siswa Kelas V Sekolah Dasar pada Kelas Kontrol dan Kelas Eksperimen</w:t>
      </w:r>
    </w:p>
    <w:p w:rsidR="00F17DA1" w:rsidRDefault="00F17DA1" w:rsidP="00D942A3">
      <w:pPr>
        <w:spacing w:after="0"/>
        <w:rPr>
          <w:rFonts w:ascii="Palatino Linotype" w:eastAsia="Malgun Gothic" w:hAnsi="Palatino Linotype"/>
          <w:sz w:val="22"/>
        </w:rPr>
      </w:pPr>
      <w:r>
        <w:rPr>
          <w:rFonts w:ascii="Palatino Linotype" w:eastAsia="Malgun Gothic" w:hAnsi="Palatino Linotype"/>
          <w:sz w:val="22"/>
        </w:rPr>
        <w:t>Berdasarkan hasil penelitian</w:t>
      </w:r>
      <w:r w:rsidRPr="00F17DA1">
        <w:rPr>
          <w:rFonts w:ascii="Palatino Linotype" w:eastAsia="Malgun Gothic" w:hAnsi="Palatino Linotype"/>
          <w:sz w:val="22"/>
        </w:rPr>
        <w:t xml:space="preserve"> rata-rata nilai keterampilan berbicara siswa kelompok kontrol sebesar 56,0 dan rata-rata pada kelompok eksperimen sebesar 56,9 artinya </w:t>
      </w:r>
      <w:r>
        <w:rPr>
          <w:rFonts w:ascii="Palatino Linotype" w:eastAsia="Malgun Gothic" w:hAnsi="Palatino Linotype"/>
          <w:sz w:val="22"/>
        </w:rPr>
        <w:t xml:space="preserve">kedua kelas memiliki kemampuan awal yang sama meskipun </w:t>
      </w:r>
      <w:r w:rsidRPr="00F17DA1">
        <w:rPr>
          <w:rFonts w:ascii="Palatino Linotype" w:eastAsia="Malgun Gothic" w:hAnsi="Palatino Linotype"/>
          <w:sz w:val="22"/>
        </w:rPr>
        <w:t>kelompok eksperimen memiliki kesiapan sedikit lebih baik dari kelas kontrol</w:t>
      </w:r>
      <w:r>
        <w:rPr>
          <w:rFonts w:ascii="Palatino Linotype" w:eastAsia="Malgun Gothic" w:hAnsi="Palatino Linotype"/>
          <w:sz w:val="22"/>
        </w:rPr>
        <w:t xml:space="preserve">. </w:t>
      </w:r>
      <w:r w:rsidRPr="00F17DA1">
        <w:rPr>
          <w:rFonts w:ascii="Palatino Linotype" w:eastAsia="Malgun Gothic" w:hAnsi="Palatino Linotype"/>
          <w:sz w:val="22"/>
        </w:rPr>
        <w:t>Sehingga hasil akhir keterampilan berbicara siswa kelas V sekolah dasar akan ditentukan oleh perlakuan yang diber</w:t>
      </w:r>
      <w:r>
        <w:rPr>
          <w:rFonts w:ascii="Palatino Linotype" w:eastAsia="Malgun Gothic" w:hAnsi="Palatino Linotype"/>
          <w:sz w:val="22"/>
        </w:rPr>
        <w:t xml:space="preserve">ikan pada kelas masing-masing. </w:t>
      </w:r>
    </w:p>
    <w:p w:rsidR="00F17DA1" w:rsidRDefault="00F17DA1" w:rsidP="00D942A3">
      <w:pPr>
        <w:spacing w:after="0"/>
        <w:rPr>
          <w:rFonts w:ascii="Palatino Linotype" w:eastAsia="Malgun Gothic" w:hAnsi="Palatino Linotype"/>
          <w:sz w:val="22"/>
        </w:rPr>
      </w:pPr>
    </w:p>
    <w:p w:rsidR="00CF3148" w:rsidRPr="00CF3148" w:rsidRDefault="00CF3148" w:rsidP="00D942A3">
      <w:pPr>
        <w:spacing w:after="0"/>
        <w:jc w:val="center"/>
        <w:rPr>
          <w:rFonts w:ascii="Palatino Linotype" w:eastAsia="Malgun Gothic" w:hAnsi="Palatino Linotype"/>
          <w:b/>
          <w:i/>
          <w:sz w:val="22"/>
        </w:rPr>
      </w:pPr>
      <w:r w:rsidRPr="00CF3148">
        <w:rPr>
          <w:rFonts w:ascii="Palatino Linotype" w:eastAsia="Malgun Gothic" w:hAnsi="Palatino Linotype"/>
          <w:b/>
          <w:sz w:val="22"/>
        </w:rPr>
        <w:t>Tabel 1. Rata-rata Nilai</w:t>
      </w:r>
      <w:r w:rsidRPr="00CF3148">
        <w:rPr>
          <w:rFonts w:ascii="Palatino Linotype" w:eastAsia="Malgun Gothic" w:hAnsi="Palatino Linotype"/>
          <w:b/>
          <w:i/>
          <w:sz w:val="22"/>
        </w:rPr>
        <w:t xml:space="preserve"> Pretest </w:t>
      </w:r>
      <w:r w:rsidRPr="00CF3148">
        <w:rPr>
          <w:rFonts w:ascii="Palatino Linotype" w:eastAsia="Malgun Gothic" w:hAnsi="Palatino Linotype"/>
          <w:b/>
          <w:sz w:val="22"/>
        </w:rPr>
        <w:t xml:space="preserve">dan  </w:t>
      </w:r>
      <w:r w:rsidRPr="00CF3148">
        <w:rPr>
          <w:rFonts w:ascii="Palatino Linotype" w:eastAsia="Malgun Gothic" w:hAnsi="Palatino Linotype"/>
          <w:b/>
          <w:i/>
          <w:sz w:val="22"/>
        </w:rPr>
        <w:t>Posttest</w:t>
      </w:r>
    </w:p>
    <w:p w:rsidR="00CF3148" w:rsidRDefault="00CF3148" w:rsidP="00D942A3">
      <w:pPr>
        <w:spacing w:after="0"/>
        <w:jc w:val="center"/>
        <w:rPr>
          <w:rFonts w:ascii="Palatino Linotype" w:eastAsia="Malgun Gothic" w:hAnsi="Palatino Linotype"/>
          <w:b/>
          <w:sz w:val="22"/>
        </w:rPr>
      </w:pPr>
      <w:r w:rsidRPr="00CF3148">
        <w:rPr>
          <w:rFonts w:ascii="Palatino Linotype" w:eastAsia="Malgun Gothic" w:hAnsi="Palatino Linotype"/>
          <w:b/>
          <w:sz w:val="22"/>
        </w:rPr>
        <w:t>Keterampilan Berbicara Siswa Kelas Kontrol dan Kelas Eksperimen</w:t>
      </w:r>
    </w:p>
    <w:tbl>
      <w:tblPr>
        <w:tblStyle w:val="TableGrid"/>
        <w:tblW w:w="0" w:type="auto"/>
        <w:jc w:val="center"/>
        <w:tblInd w:w="108" w:type="dxa"/>
        <w:tblLook w:val="04A0" w:firstRow="1" w:lastRow="0" w:firstColumn="1" w:lastColumn="0" w:noHBand="0" w:noVBand="1"/>
      </w:tblPr>
      <w:tblGrid>
        <w:gridCol w:w="1383"/>
        <w:gridCol w:w="1331"/>
        <w:gridCol w:w="1331"/>
        <w:gridCol w:w="1318"/>
      </w:tblGrid>
      <w:tr w:rsidR="00BB7C35" w:rsidRPr="00BB7C35" w:rsidTr="00BB7C35">
        <w:trPr>
          <w:jc w:val="center"/>
        </w:trPr>
        <w:tc>
          <w:tcPr>
            <w:tcW w:w="1383" w:type="dxa"/>
            <w:vAlign w:val="center"/>
          </w:tcPr>
          <w:p w:rsidR="00BB7C35" w:rsidRPr="00BB7C35" w:rsidRDefault="00BB7C35" w:rsidP="00D942A3">
            <w:pPr>
              <w:jc w:val="center"/>
              <w:rPr>
                <w:rFonts w:ascii="Palatino Linotype" w:eastAsia="Malgun Gothic" w:hAnsi="Palatino Linotype"/>
                <w:b/>
                <w:sz w:val="22"/>
              </w:rPr>
            </w:pPr>
            <w:r w:rsidRPr="00BB7C35">
              <w:rPr>
                <w:rFonts w:ascii="Palatino Linotype" w:eastAsia="Malgun Gothic" w:hAnsi="Palatino Linotype"/>
                <w:b/>
                <w:sz w:val="22"/>
              </w:rPr>
              <w:t>Kelas</w:t>
            </w:r>
          </w:p>
        </w:tc>
        <w:tc>
          <w:tcPr>
            <w:tcW w:w="1331" w:type="dxa"/>
            <w:vAlign w:val="center"/>
          </w:tcPr>
          <w:p w:rsidR="00BB7C35" w:rsidRPr="00BB7C35" w:rsidRDefault="00BB7C35" w:rsidP="00D942A3">
            <w:pPr>
              <w:jc w:val="center"/>
              <w:rPr>
                <w:rFonts w:ascii="Palatino Linotype" w:eastAsia="Malgun Gothic" w:hAnsi="Palatino Linotype"/>
                <w:b/>
                <w:sz w:val="22"/>
              </w:rPr>
            </w:pPr>
            <w:r w:rsidRPr="00BB7C35">
              <w:rPr>
                <w:rFonts w:ascii="Palatino Linotype" w:eastAsia="Malgun Gothic" w:hAnsi="Palatino Linotype"/>
                <w:b/>
                <w:sz w:val="22"/>
              </w:rPr>
              <w:t>Nilai</w:t>
            </w:r>
          </w:p>
        </w:tc>
        <w:tc>
          <w:tcPr>
            <w:tcW w:w="1331" w:type="dxa"/>
            <w:vAlign w:val="center"/>
          </w:tcPr>
          <w:p w:rsidR="00BB7C35" w:rsidRPr="00BB7C35" w:rsidRDefault="00BB7C35" w:rsidP="00D942A3">
            <w:pPr>
              <w:jc w:val="center"/>
              <w:rPr>
                <w:rFonts w:ascii="Palatino Linotype" w:eastAsia="Malgun Gothic" w:hAnsi="Palatino Linotype"/>
                <w:b/>
                <w:sz w:val="22"/>
              </w:rPr>
            </w:pPr>
            <w:r w:rsidRPr="00BB7C35">
              <w:rPr>
                <w:rFonts w:ascii="Palatino Linotype" w:eastAsia="Malgun Gothic" w:hAnsi="Palatino Linotype"/>
                <w:b/>
                <w:sz w:val="22"/>
              </w:rPr>
              <w:t>Jumlah Siswa</w:t>
            </w:r>
          </w:p>
        </w:tc>
        <w:tc>
          <w:tcPr>
            <w:tcW w:w="1318" w:type="dxa"/>
            <w:vAlign w:val="center"/>
          </w:tcPr>
          <w:p w:rsidR="00BB7C35" w:rsidRPr="00BB7C35" w:rsidRDefault="00BB7C35" w:rsidP="00D942A3">
            <w:pPr>
              <w:jc w:val="center"/>
              <w:rPr>
                <w:rFonts w:ascii="Palatino Linotype" w:eastAsia="Malgun Gothic" w:hAnsi="Palatino Linotype"/>
                <w:b/>
                <w:sz w:val="22"/>
              </w:rPr>
            </w:pPr>
            <w:r w:rsidRPr="00BB7C35">
              <w:rPr>
                <w:rFonts w:ascii="Palatino Linotype" w:eastAsia="Malgun Gothic" w:hAnsi="Palatino Linotype"/>
                <w:b/>
                <w:sz w:val="22"/>
              </w:rPr>
              <w:t>Rata-rata Nilai</w:t>
            </w:r>
          </w:p>
        </w:tc>
      </w:tr>
      <w:tr w:rsidR="00BB7C35" w:rsidRPr="00BB7C35" w:rsidTr="00BB7C35">
        <w:trPr>
          <w:trHeight w:val="273"/>
          <w:jc w:val="center"/>
        </w:trPr>
        <w:tc>
          <w:tcPr>
            <w:tcW w:w="1383" w:type="dxa"/>
            <w:vMerge w:val="restart"/>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Kontrol</w:t>
            </w:r>
          </w:p>
        </w:tc>
        <w:tc>
          <w:tcPr>
            <w:tcW w:w="1331" w:type="dxa"/>
            <w:vAlign w:val="center"/>
          </w:tcPr>
          <w:p w:rsidR="00BB7C35" w:rsidRPr="00BB7C35" w:rsidRDefault="00BB7C35" w:rsidP="00D942A3">
            <w:pPr>
              <w:jc w:val="center"/>
              <w:rPr>
                <w:rFonts w:ascii="Palatino Linotype" w:eastAsia="Malgun Gothic" w:hAnsi="Palatino Linotype"/>
                <w:i/>
                <w:sz w:val="22"/>
              </w:rPr>
            </w:pPr>
            <w:r w:rsidRPr="00BB7C35">
              <w:rPr>
                <w:rFonts w:ascii="Palatino Linotype" w:eastAsia="Malgun Gothic" w:hAnsi="Palatino Linotype"/>
                <w:i/>
                <w:sz w:val="22"/>
              </w:rPr>
              <w:t>Pretest</w:t>
            </w:r>
          </w:p>
        </w:tc>
        <w:tc>
          <w:tcPr>
            <w:tcW w:w="1331" w:type="dxa"/>
            <w:vMerge w:val="restart"/>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30</w:t>
            </w:r>
          </w:p>
        </w:tc>
        <w:tc>
          <w:tcPr>
            <w:tcW w:w="1318" w:type="dxa"/>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56,0</w:t>
            </w:r>
          </w:p>
        </w:tc>
      </w:tr>
      <w:tr w:rsidR="00BB7C35" w:rsidRPr="00BB7C35" w:rsidTr="00BB7C35">
        <w:trPr>
          <w:trHeight w:val="273"/>
          <w:jc w:val="center"/>
        </w:trPr>
        <w:tc>
          <w:tcPr>
            <w:tcW w:w="1383" w:type="dxa"/>
            <w:vMerge/>
            <w:vAlign w:val="center"/>
          </w:tcPr>
          <w:p w:rsidR="00BB7C35" w:rsidRPr="00BB7C35" w:rsidRDefault="00BB7C35" w:rsidP="00D942A3">
            <w:pPr>
              <w:jc w:val="center"/>
              <w:rPr>
                <w:rFonts w:ascii="Palatino Linotype" w:eastAsia="Malgun Gothic" w:hAnsi="Palatino Linotype"/>
                <w:sz w:val="22"/>
              </w:rPr>
            </w:pPr>
          </w:p>
        </w:tc>
        <w:tc>
          <w:tcPr>
            <w:tcW w:w="1331" w:type="dxa"/>
            <w:vAlign w:val="center"/>
          </w:tcPr>
          <w:p w:rsidR="00BB7C35" w:rsidRPr="00BB7C35" w:rsidRDefault="00BB7C35" w:rsidP="00D942A3">
            <w:pPr>
              <w:jc w:val="center"/>
              <w:rPr>
                <w:rFonts w:ascii="Palatino Linotype" w:eastAsia="Malgun Gothic" w:hAnsi="Palatino Linotype"/>
                <w:i/>
                <w:sz w:val="22"/>
              </w:rPr>
            </w:pPr>
            <w:r w:rsidRPr="00BB7C35">
              <w:rPr>
                <w:rFonts w:ascii="Palatino Linotype" w:eastAsia="Malgun Gothic" w:hAnsi="Palatino Linotype"/>
                <w:i/>
                <w:sz w:val="22"/>
              </w:rPr>
              <w:t>Posttest</w:t>
            </w:r>
          </w:p>
        </w:tc>
        <w:tc>
          <w:tcPr>
            <w:tcW w:w="1331" w:type="dxa"/>
            <w:vMerge/>
            <w:vAlign w:val="center"/>
          </w:tcPr>
          <w:p w:rsidR="00BB7C35" w:rsidRPr="00BB7C35" w:rsidRDefault="00BB7C35" w:rsidP="00D942A3">
            <w:pPr>
              <w:jc w:val="center"/>
              <w:rPr>
                <w:rFonts w:ascii="Palatino Linotype" w:eastAsia="Malgun Gothic" w:hAnsi="Palatino Linotype"/>
                <w:sz w:val="22"/>
              </w:rPr>
            </w:pPr>
          </w:p>
        </w:tc>
        <w:tc>
          <w:tcPr>
            <w:tcW w:w="1318" w:type="dxa"/>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70,1</w:t>
            </w:r>
          </w:p>
        </w:tc>
      </w:tr>
      <w:tr w:rsidR="00BB7C35" w:rsidRPr="00BB7C35" w:rsidTr="00BB7C35">
        <w:trPr>
          <w:trHeight w:val="353"/>
          <w:jc w:val="center"/>
        </w:trPr>
        <w:tc>
          <w:tcPr>
            <w:tcW w:w="1383" w:type="dxa"/>
            <w:vMerge w:val="restart"/>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Eksperimen</w:t>
            </w:r>
          </w:p>
        </w:tc>
        <w:tc>
          <w:tcPr>
            <w:tcW w:w="1331" w:type="dxa"/>
            <w:vAlign w:val="center"/>
          </w:tcPr>
          <w:p w:rsidR="00BB7C35" w:rsidRPr="00BB7C35" w:rsidRDefault="00BB7C35" w:rsidP="00D942A3">
            <w:pPr>
              <w:jc w:val="center"/>
              <w:rPr>
                <w:rFonts w:ascii="Palatino Linotype" w:eastAsia="Malgun Gothic" w:hAnsi="Palatino Linotype"/>
                <w:i/>
                <w:sz w:val="22"/>
              </w:rPr>
            </w:pPr>
            <w:r w:rsidRPr="00BB7C35">
              <w:rPr>
                <w:rFonts w:ascii="Palatino Linotype" w:eastAsia="Malgun Gothic" w:hAnsi="Palatino Linotype"/>
                <w:i/>
                <w:sz w:val="22"/>
              </w:rPr>
              <w:t>Pretest</w:t>
            </w:r>
          </w:p>
        </w:tc>
        <w:tc>
          <w:tcPr>
            <w:tcW w:w="1331" w:type="dxa"/>
            <w:vMerge w:val="restart"/>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30</w:t>
            </w:r>
          </w:p>
        </w:tc>
        <w:tc>
          <w:tcPr>
            <w:tcW w:w="1318" w:type="dxa"/>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56,9</w:t>
            </w:r>
          </w:p>
        </w:tc>
      </w:tr>
      <w:tr w:rsidR="00BB7C35" w:rsidRPr="00BB7C35" w:rsidTr="00BB7C35">
        <w:trPr>
          <w:trHeight w:val="273"/>
          <w:jc w:val="center"/>
        </w:trPr>
        <w:tc>
          <w:tcPr>
            <w:tcW w:w="1383" w:type="dxa"/>
            <w:vMerge/>
            <w:vAlign w:val="center"/>
          </w:tcPr>
          <w:p w:rsidR="00BB7C35" w:rsidRPr="00BB7C35" w:rsidRDefault="00BB7C35" w:rsidP="00D942A3">
            <w:pPr>
              <w:jc w:val="center"/>
              <w:rPr>
                <w:rFonts w:ascii="Palatino Linotype" w:eastAsia="Malgun Gothic" w:hAnsi="Palatino Linotype"/>
                <w:sz w:val="22"/>
              </w:rPr>
            </w:pPr>
          </w:p>
        </w:tc>
        <w:tc>
          <w:tcPr>
            <w:tcW w:w="1331" w:type="dxa"/>
            <w:vAlign w:val="center"/>
          </w:tcPr>
          <w:p w:rsidR="00BB7C35" w:rsidRPr="00BB7C35" w:rsidRDefault="00BB7C35" w:rsidP="00D942A3">
            <w:pPr>
              <w:jc w:val="center"/>
              <w:rPr>
                <w:rFonts w:ascii="Palatino Linotype" w:eastAsia="Malgun Gothic" w:hAnsi="Palatino Linotype"/>
                <w:i/>
                <w:sz w:val="22"/>
              </w:rPr>
            </w:pPr>
            <w:r w:rsidRPr="00BB7C35">
              <w:rPr>
                <w:rFonts w:ascii="Palatino Linotype" w:eastAsia="Malgun Gothic" w:hAnsi="Palatino Linotype"/>
                <w:i/>
                <w:sz w:val="22"/>
              </w:rPr>
              <w:t>Posttest</w:t>
            </w:r>
          </w:p>
        </w:tc>
        <w:tc>
          <w:tcPr>
            <w:tcW w:w="1331" w:type="dxa"/>
            <w:vMerge/>
            <w:vAlign w:val="center"/>
          </w:tcPr>
          <w:p w:rsidR="00BB7C35" w:rsidRPr="00BB7C35" w:rsidRDefault="00BB7C35" w:rsidP="00D942A3">
            <w:pPr>
              <w:jc w:val="center"/>
              <w:rPr>
                <w:rFonts w:ascii="Palatino Linotype" w:eastAsia="Malgun Gothic" w:hAnsi="Palatino Linotype"/>
                <w:sz w:val="22"/>
              </w:rPr>
            </w:pPr>
          </w:p>
        </w:tc>
        <w:tc>
          <w:tcPr>
            <w:tcW w:w="1318" w:type="dxa"/>
            <w:vAlign w:val="center"/>
          </w:tcPr>
          <w:p w:rsidR="00BB7C35" w:rsidRPr="00BB7C35" w:rsidRDefault="00BB7C35" w:rsidP="00D942A3">
            <w:pPr>
              <w:jc w:val="center"/>
              <w:rPr>
                <w:rFonts w:ascii="Palatino Linotype" w:eastAsia="Malgun Gothic" w:hAnsi="Palatino Linotype"/>
                <w:sz w:val="22"/>
              </w:rPr>
            </w:pPr>
            <w:r w:rsidRPr="00BB7C35">
              <w:rPr>
                <w:rFonts w:ascii="Palatino Linotype" w:eastAsia="Malgun Gothic" w:hAnsi="Palatino Linotype"/>
                <w:sz w:val="22"/>
              </w:rPr>
              <w:t>73,9</w:t>
            </w:r>
          </w:p>
        </w:tc>
      </w:tr>
    </w:tbl>
    <w:p w:rsidR="00CF3148" w:rsidRDefault="00CF3148" w:rsidP="00D942A3">
      <w:pPr>
        <w:spacing w:after="0"/>
        <w:jc w:val="center"/>
        <w:rPr>
          <w:rFonts w:ascii="Palatino Linotype" w:eastAsia="Malgun Gothic" w:hAnsi="Palatino Linotype"/>
          <w:sz w:val="22"/>
        </w:rPr>
      </w:pPr>
    </w:p>
    <w:p w:rsidR="002123B0" w:rsidRDefault="00F17DA1" w:rsidP="00D942A3">
      <w:pPr>
        <w:spacing w:after="0"/>
        <w:rPr>
          <w:rFonts w:ascii="Palatino Linotype" w:eastAsia="Malgun Gothic" w:hAnsi="Palatino Linotype"/>
          <w:sz w:val="22"/>
        </w:rPr>
      </w:pPr>
      <w:r>
        <w:rPr>
          <w:rFonts w:ascii="Palatino Linotype" w:eastAsia="Malgun Gothic" w:hAnsi="Palatino Linotype"/>
          <w:sz w:val="22"/>
        </w:rPr>
        <w:t>Setelah diberikan perlakuan dengan pembelajaran masing-masing diperoleh</w:t>
      </w:r>
      <w:r w:rsidRPr="00F17DA1">
        <w:rPr>
          <w:rFonts w:ascii="Palatino Linotype" w:eastAsia="Malgun Gothic" w:hAnsi="Palatino Linotype"/>
          <w:sz w:val="22"/>
        </w:rPr>
        <w:t xml:space="preserve"> rata-rata nilai </w:t>
      </w:r>
      <w:r w:rsidRPr="00F17DA1">
        <w:rPr>
          <w:rFonts w:ascii="Palatino Linotype" w:eastAsia="Malgun Gothic" w:hAnsi="Palatino Linotype"/>
          <w:i/>
          <w:sz w:val="22"/>
        </w:rPr>
        <w:t xml:space="preserve">posttest </w:t>
      </w:r>
      <w:r w:rsidRPr="00F17DA1">
        <w:rPr>
          <w:rFonts w:ascii="Palatino Linotype" w:eastAsia="Malgun Gothic" w:hAnsi="Palatino Linotype"/>
          <w:sz w:val="22"/>
        </w:rPr>
        <w:t xml:space="preserve">keterampilan berbicara siswa kelompok kontrol sebesar 70,1 dan rata-rata nilai pada </w:t>
      </w:r>
      <w:r w:rsidRPr="00F17DA1">
        <w:rPr>
          <w:rFonts w:ascii="Palatino Linotype" w:eastAsia="Malgun Gothic" w:hAnsi="Palatino Linotype"/>
          <w:sz w:val="22"/>
        </w:rPr>
        <w:lastRenderedPageBreak/>
        <w:t xml:space="preserve">kelompok eksperimen sebesar 73,9 artinya </w:t>
      </w:r>
      <w:r>
        <w:rPr>
          <w:rFonts w:ascii="Palatino Linotype" w:eastAsia="Malgun Gothic" w:hAnsi="Palatino Linotype"/>
          <w:sz w:val="22"/>
        </w:rPr>
        <w:t xml:space="preserve">kedua kelas mengalami peningkatan dibandingkan dengan hasil </w:t>
      </w:r>
      <w:r>
        <w:rPr>
          <w:rFonts w:ascii="Palatino Linotype" w:eastAsia="Malgun Gothic" w:hAnsi="Palatino Linotype"/>
          <w:i/>
          <w:sz w:val="22"/>
        </w:rPr>
        <w:t>pretest.</w:t>
      </w:r>
      <w:r w:rsidR="006954A1">
        <w:rPr>
          <w:rFonts w:ascii="Palatino Linotype" w:eastAsia="Malgun Gothic" w:hAnsi="Palatino Linotype"/>
          <w:i/>
          <w:sz w:val="22"/>
        </w:rPr>
        <w:t xml:space="preserve"> </w:t>
      </w:r>
      <w:r w:rsidR="006954A1" w:rsidRPr="006954A1">
        <w:rPr>
          <w:rFonts w:ascii="Palatino Linotype" w:eastAsia="Malgun Gothic" w:hAnsi="Palatino Linotype"/>
          <w:sz w:val="22"/>
        </w:rPr>
        <w:t xml:space="preserve">Dengan demikian, kedua pembelajaran yang dilakukan baik di kelas kontrol dengan pembelajaran konvensional dan di kelas eksperimen dengan model </w:t>
      </w:r>
      <w:r w:rsidR="006954A1" w:rsidRPr="006954A1">
        <w:rPr>
          <w:rFonts w:ascii="Palatino Linotype" w:eastAsia="Malgun Gothic" w:hAnsi="Palatino Linotype"/>
          <w:i/>
          <w:sz w:val="22"/>
        </w:rPr>
        <w:t xml:space="preserve">flipped classroom learning </w:t>
      </w:r>
      <w:r w:rsidR="006954A1" w:rsidRPr="006954A1">
        <w:rPr>
          <w:rFonts w:ascii="Palatino Linotype" w:eastAsia="Malgun Gothic" w:hAnsi="Palatino Linotype"/>
          <w:sz w:val="22"/>
        </w:rPr>
        <w:t>dapat dikatakan baik karena telah berhasil meningkatka</w:t>
      </w:r>
      <w:r w:rsidR="006954A1">
        <w:rPr>
          <w:rFonts w:ascii="Palatino Linotype" w:eastAsia="Malgun Gothic" w:hAnsi="Palatino Linotype"/>
          <w:sz w:val="22"/>
        </w:rPr>
        <w:t>n keterampilan berbicara siswa.</w:t>
      </w:r>
      <w:r>
        <w:rPr>
          <w:rFonts w:ascii="Palatino Linotype" w:eastAsia="Malgun Gothic" w:hAnsi="Palatino Linotype"/>
          <w:i/>
          <w:sz w:val="22"/>
        </w:rPr>
        <w:t xml:space="preserve"> </w:t>
      </w:r>
      <w:r>
        <w:rPr>
          <w:rFonts w:ascii="Palatino Linotype" w:eastAsia="Malgun Gothic" w:hAnsi="Palatino Linotype"/>
          <w:sz w:val="22"/>
        </w:rPr>
        <w:t xml:space="preserve">Namun apabila dilihat peningkatan </w:t>
      </w:r>
      <w:r w:rsidR="00CF3148">
        <w:rPr>
          <w:rFonts w:ascii="Palatino Linotype" w:eastAsia="Malgun Gothic" w:hAnsi="Palatino Linotype"/>
          <w:sz w:val="22"/>
        </w:rPr>
        <w:t xml:space="preserve">rata-rata nilai </w:t>
      </w:r>
      <w:r w:rsidRPr="00F17DA1">
        <w:rPr>
          <w:rFonts w:ascii="Palatino Linotype" w:eastAsia="Malgun Gothic" w:hAnsi="Palatino Linotype"/>
          <w:sz w:val="22"/>
        </w:rPr>
        <w:t>pada kelompok eksperimen memiliki peningkatan keterampilan berbicara yang lebih baik dari kelompok kontrol meskipun tidak signifikan.</w:t>
      </w:r>
      <w:r w:rsidR="002123B0">
        <w:rPr>
          <w:rFonts w:ascii="Palatino Linotype" w:eastAsia="Malgun Gothic" w:hAnsi="Palatino Linotype"/>
          <w:sz w:val="22"/>
        </w:rPr>
        <w:t xml:space="preserve"> </w:t>
      </w:r>
      <w:r w:rsidR="006954A1" w:rsidRPr="006954A1">
        <w:rPr>
          <w:rFonts w:ascii="Palatino Linotype" w:eastAsia="Malgun Gothic" w:hAnsi="Palatino Linotype"/>
          <w:sz w:val="22"/>
        </w:rPr>
        <w:fldChar w:fldCharType="begin" w:fldLock="1"/>
      </w:r>
      <w:r w:rsidR="006954A1" w:rsidRPr="006954A1">
        <w:rPr>
          <w:rFonts w:ascii="Palatino Linotype" w:eastAsia="Malgun Gothic" w:hAnsi="Palatino Linotype"/>
          <w:sz w:val="22"/>
        </w:rPr>
        <w:instrText>ADDIN CSL_CITATION {"citationItems":[{"id":"ITEM-1","itemData":{"author":[{"dropping-particle":"","family":"Gusrayani","given":"Diah","non-dropping-particle":"","parse-names":false,"suffix":""}],"id":"ITEM-1","issued":{"date-parts":[["2014"]]},"publisher":"UPI PRESS","publisher-place":"Bandung","title":"Teaching English to Young Learners: (Sebuah Telaah Konsep Mengajar Bahasa Inggris Kepada Anak-Anak)","type":"book"},"uris":["http://www.mendeley.com/documents/?uuid=5f2ce8c4-e1b2-41c7-bfe2-903dca58b2f0"]}],"mendeley":{"formattedCitation":"(Gusrayani, 2014)","manualFormatting":"Gusrayani (2014)","plainTextFormattedCitation":"(Gusrayani, 2014)","previouslyFormattedCitation":"(Gusrayani, 2014)"},"properties":{"noteIndex":0},"schema":"https://github.com/citation-style-language/schema/raw/master/csl-citation.json"}</w:instrText>
      </w:r>
      <w:r w:rsidR="006954A1" w:rsidRPr="006954A1">
        <w:rPr>
          <w:rFonts w:ascii="Palatino Linotype" w:eastAsia="Malgun Gothic" w:hAnsi="Palatino Linotype"/>
          <w:sz w:val="22"/>
        </w:rPr>
        <w:fldChar w:fldCharType="separate"/>
      </w:r>
      <w:r w:rsidR="006954A1" w:rsidRPr="006954A1">
        <w:rPr>
          <w:rFonts w:ascii="Palatino Linotype" w:eastAsia="Malgun Gothic" w:hAnsi="Palatino Linotype"/>
          <w:noProof/>
          <w:sz w:val="22"/>
        </w:rPr>
        <w:t>Gusrayani (2014)</w:t>
      </w:r>
      <w:r w:rsidR="006954A1" w:rsidRPr="006954A1">
        <w:rPr>
          <w:rFonts w:ascii="Palatino Linotype" w:eastAsia="Malgun Gothic" w:hAnsi="Palatino Linotype"/>
          <w:sz w:val="22"/>
        </w:rPr>
        <w:fldChar w:fldCharType="end"/>
      </w:r>
      <w:r w:rsidR="006954A1" w:rsidRPr="006954A1">
        <w:rPr>
          <w:rFonts w:ascii="Palatino Linotype" w:eastAsia="Malgun Gothic" w:hAnsi="Palatino Linotype"/>
          <w:sz w:val="22"/>
        </w:rPr>
        <w:t xml:space="preserve"> berpendapat bahwa kemampuan berbahasa siswa masih bersifat potensial yang memerlukan pengembangan orang di sekelilingnya. Sehingga perlakuan yang diberikan baik pada kelas kontrol dengan pembelajaran konvensional maupun kelas eksperimen dengan model </w:t>
      </w:r>
      <w:r w:rsidR="006954A1" w:rsidRPr="006954A1">
        <w:rPr>
          <w:rFonts w:ascii="Palatino Linotype" w:eastAsia="Malgun Gothic" w:hAnsi="Palatino Linotype"/>
          <w:i/>
          <w:sz w:val="22"/>
        </w:rPr>
        <w:t xml:space="preserve">flipped classroom learning </w:t>
      </w:r>
      <w:r w:rsidR="006954A1" w:rsidRPr="006954A1">
        <w:rPr>
          <w:rFonts w:ascii="Palatino Linotype" w:eastAsia="Malgun Gothic" w:hAnsi="Palatino Linotype"/>
          <w:sz w:val="22"/>
        </w:rPr>
        <w:t>merupakan suatu usaha yang dilakukan guru untuk membantu siswa dalam proses meningkatkan dan mengembangkan keterampilan berbicara yang dimiliki. Upaya guru yang dilakukan untuk merangsang siswa dengan memberikan semangat, pujian sehingga siswa merasa percaya diri dalam mengemukakan pendapatnya. Sebagai fasilitator, guru memberikan latihan-latihan, membiasakan siswa untuk berbicara dengan bahasa yang formal di depan teman-temannya secara keseluruhan, menyiapkan LKPD, dan keperluan lainnya untuk kegiatan pembelajaran.</w:t>
      </w:r>
    </w:p>
    <w:p w:rsidR="002123B0" w:rsidRDefault="002123B0" w:rsidP="00D942A3">
      <w:pPr>
        <w:spacing w:after="0"/>
        <w:rPr>
          <w:rFonts w:ascii="Palatino Linotype" w:eastAsia="Malgun Gothic" w:hAnsi="Palatino Linotype"/>
          <w:sz w:val="22"/>
        </w:rPr>
      </w:pPr>
    </w:p>
    <w:p w:rsidR="00BB7C35" w:rsidRDefault="006954A1" w:rsidP="00D942A3">
      <w:pPr>
        <w:spacing w:after="0"/>
        <w:rPr>
          <w:rFonts w:ascii="Palatino Linotype" w:eastAsia="Malgun Gothic" w:hAnsi="Palatino Linotype"/>
          <w:sz w:val="22"/>
        </w:rPr>
      </w:pPr>
      <w:r w:rsidRPr="006954A1">
        <w:rPr>
          <w:rFonts w:ascii="Palatino Linotype" w:eastAsia="Malgun Gothic" w:hAnsi="Palatino Linotype"/>
          <w:sz w:val="22"/>
        </w:rPr>
        <w:t xml:space="preserve">Dari hasil analisis yang dilakukan bahwa nilai </w:t>
      </w:r>
      <w:r w:rsidRPr="006954A1">
        <w:rPr>
          <w:rFonts w:ascii="Palatino Linotype" w:eastAsia="Malgun Gothic" w:hAnsi="Palatino Linotype"/>
          <w:i/>
          <w:sz w:val="22"/>
        </w:rPr>
        <w:t xml:space="preserve">pretest </w:t>
      </w:r>
      <w:r w:rsidRPr="006954A1">
        <w:rPr>
          <w:rFonts w:ascii="Palatino Linotype" w:eastAsia="Malgun Gothic" w:hAnsi="Palatino Linotype"/>
          <w:sz w:val="22"/>
        </w:rPr>
        <w:t xml:space="preserve">pada kelas kontrol dan kelas eksperimen tidak homogen dan tidak memiliki perbedaan, hal ini dibuktikan dari hasil uji beda rata-rata dengan </w:t>
      </w:r>
      <w:r w:rsidRPr="006954A1">
        <w:rPr>
          <w:rFonts w:ascii="Palatino Linotype" w:eastAsia="Malgun Gothic" w:hAnsi="Palatino Linotype"/>
          <w:i/>
          <w:sz w:val="22"/>
        </w:rPr>
        <w:t xml:space="preserve">p-values </w:t>
      </w:r>
      <w:r w:rsidRPr="006954A1">
        <w:rPr>
          <w:rFonts w:ascii="Palatino Linotype" w:eastAsia="Malgun Gothic" w:hAnsi="Palatino Linotype"/>
          <w:sz w:val="22"/>
        </w:rPr>
        <w:t xml:space="preserve">0,839 &gt; α, artinya tidak terdapat perbedaan yang signifikan pada rata-rata nilai </w:t>
      </w:r>
      <w:r w:rsidRPr="006954A1">
        <w:rPr>
          <w:rFonts w:ascii="Palatino Linotype" w:eastAsia="Malgun Gothic" w:hAnsi="Palatino Linotype"/>
          <w:i/>
          <w:sz w:val="22"/>
        </w:rPr>
        <w:t xml:space="preserve">pretest </w:t>
      </w:r>
      <w:r w:rsidRPr="006954A1">
        <w:rPr>
          <w:rFonts w:ascii="Palatino Linotype" w:eastAsia="Malgun Gothic" w:hAnsi="Palatino Linotype"/>
          <w:sz w:val="22"/>
        </w:rPr>
        <w:t>kelas kontrol dan kelas eksperimen. Dapat dikatakan bahwa kemampuan awal yang dimiliki oleh kelas kontrol dan kelas eksperimen sama. Sehingga dengan demikian hasil akhir keterampilan berbicara siswa ditentukan oleh perlakuan yang diberikan pada kelas masing-masing.</w:t>
      </w:r>
      <w:r w:rsidR="00065EDA">
        <w:rPr>
          <w:rFonts w:ascii="Palatino Linotype" w:eastAsia="Malgun Gothic" w:hAnsi="Palatino Linotype"/>
          <w:sz w:val="22"/>
        </w:rPr>
        <w:t xml:space="preserve"> </w:t>
      </w:r>
      <w:r w:rsidRPr="006954A1">
        <w:rPr>
          <w:rFonts w:ascii="Palatino Linotype" w:eastAsia="Malgun Gothic" w:hAnsi="Palatino Linotype"/>
          <w:sz w:val="22"/>
        </w:rPr>
        <w:t xml:space="preserve">Berdasarkan hasil analisis rata-rata nilai </w:t>
      </w:r>
      <w:r w:rsidRPr="006954A1">
        <w:rPr>
          <w:rFonts w:ascii="Palatino Linotype" w:eastAsia="Malgun Gothic" w:hAnsi="Palatino Linotype"/>
          <w:i/>
          <w:sz w:val="22"/>
        </w:rPr>
        <w:t xml:space="preserve">posttest </w:t>
      </w:r>
      <w:r w:rsidRPr="006954A1">
        <w:rPr>
          <w:rFonts w:ascii="Palatino Linotype" w:eastAsia="Malgun Gothic" w:hAnsi="Palatino Linotype"/>
          <w:sz w:val="22"/>
        </w:rPr>
        <w:t xml:space="preserve">pada kelas kontrol dan kelas eksperimen juga diperoleh hasil yang tidak homogen dan tidak memiliki perbedaan yang signifikan. Pernyataan tersebut dapat dibuktikan dari hasil uji beda rata-rata dengan nilai </w:t>
      </w:r>
      <w:r w:rsidRPr="006954A1">
        <w:rPr>
          <w:rFonts w:ascii="Palatino Linotype" w:eastAsia="Malgun Gothic" w:hAnsi="Palatino Linotype"/>
          <w:i/>
          <w:sz w:val="22"/>
        </w:rPr>
        <w:t xml:space="preserve">p-value </w:t>
      </w:r>
      <w:r w:rsidRPr="006954A1">
        <w:rPr>
          <w:rFonts w:ascii="Palatino Linotype" w:eastAsia="Malgun Gothic" w:hAnsi="Palatino Linotype"/>
          <w:sz w:val="22"/>
        </w:rPr>
        <w:t xml:space="preserve">sebesar 0,258 &gt; α, artinya rata-rata nilai </w:t>
      </w:r>
      <w:r w:rsidRPr="006954A1">
        <w:rPr>
          <w:rFonts w:ascii="Palatino Linotype" w:eastAsia="Malgun Gothic" w:hAnsi="Palatino Linotype"/>
          <w:i/>
          <w:sz w:val="22"/>
        </w:rPr>
        <w:t xml:space="preserve">posttest </w:t>
      </w:r>
      <w:r w:rsidRPr="006954A1">
        <w:rPr>
          <w:rFonts w:ascii="Palatino Linotype" w:eastAsia="Malgun Gothic" w:hAnsi="Palatino Linotype"/>
          <w:sz w:val="22"/>
        </w:rPr>
        <w:t xml:space="preserve">pada kelas kontrol dan kelas eksperimen tidak memiliki perbedaan yang signifikan. Namun, apabila dilihat dari selisih rata-rata nilai </w:t>
      </w:r>
      <w:r w:rsidRPr="006954A1">
        <w:rPr>
          <w:rFonts w:ascii="Palatino Linotype" w:eastAsia="Malgun Gothic" w:hAnsi="Palatino Linotype"/>
          <w:i/>
          <w:sz w:val="22"/>
        </w:rPr>
        <w:t xml:space="preserve">posttest </w:t>
      </w:r>
      <w:r w:rsidRPr="006954A1">
        <w:rPr>
          <w:rFonts w:ascii="Palatino Linotype" w:eastAsia="Malgun Gothic" w:hAnsi="Palatino Linotype"/>
          <w:sz w:val="22"/>
        </w:rPr>
        <w:t xml:space="preserve">pada kelas kontrol sebesar 70,1 dan rata-rata nilai </w:t>
      </w:r>
      <w:r w:rsidRPr="006954A1">
        <w:rPr>
          <w:rFonts w:ascii="Palatino Linotype" w:eastAsia="Malgun Gothic" w:hAnsi="Palatino Linotype"/>
          <w:i/>
          <w:sz w:val="22"/>
        </w:rPr>
        <w:t>posttest</w:t>
      </w:r>
      <w:r w:rsidRPr="006954A1">
        <w:rPr>
          <w:rFonts w:ascii="Palatino Linotype" w:eastAsia="Malgun Gothic" w:hAnsi="Palatino Linotype"/>
          <w:sz w:val="22"/>
        </w:rPr>
        <w:t xml:space="preserve"> pada kelas eksperimen sebesar 73,9, kelas eksperimen memiliki rata-rata nilai sedikit lebih unggul dibandingkan dengan kelas kontrol.</w:t>
      </w:r>
      <w:r w:rsidR="00520E90">
        <w:rPr>
          <w:rFonts w:ascii="Palatino Linotype" w:eastAsia="Malgun Gothic" w:hAnsi="Palatino Linotype"/>
          <w:sz w:val="22"/>
        </w:rPr>
        <w:t xml:space="preserve"> </w:t>
      </w:r>
      <w:r w:rsidR="00BB7C35">
        <w:rPr>
          <w:rFonts w:ascii="Palatino Linotype" w:eastAsia="Malgun Gothic" w:hAnsi="Palatino Linotype"/>
          <w:sz w:val="22"/>
        </w:rPr>
        <w:t xml:space="preserve">Karena hasil </w:t>
      </w:r>
      <w:r w:rsidR="00BB7C35">
        <w:rPr>
          <w:rFonts w:ascii="Palatino Linotype" w:eastAsia="Malgun Gothic" w:hAnsi="Palatino Linotype"/>
          <w:i/>
          <w:sz w:val="22"/>
        </w:rPr>
        <w:t xml:space="preserve">pretest </w:t>
      </w:r>
      <w:r w:rsidR="00BB7C35">
        <w:rPr>
          <w:rFonts w:ascii="Palatino Linotype" w:eastAsia="Malgun Gothic" w:hAnsi="Palatino Linotype"/>
          <w:sz w:val="22"/>
        </w:rPr>
        <w:t xml:space="preserve">dan </w:t>
      </w:r>
      <w:r w:rsidR="00BB7C35">
        <w:rPr>
          <w:rFonts w:ascii="Palatino Linotype" w:eastAsia="Malgun Gothic" w:hAnsi="Palatino Linotype"/>
          <w:i/>
          <w:sz w:val="22"/>
        </w:rPr>
        <w:t xml:space="preserve">posttest </w:t>
      </w:r>
      <w:r w:rsidR="00BB7C35">
        <w:rPr>
          <w:rFonts w:ascii="Palatino Linotype" w:eastAsia="Malgun Gothic" w:hAnsi="Palatino Linotype"/>
          <w:sz w:val="22"/>
        </w:rPr>
        <w:t xml:space="preserve">keterampilan berbicara siswa pada kelas kontrol dan kelas eksperimen tidak signifikan, maka untuk membedakan perbedaan peningkatan kedua pembelajaran akan dilihat dari peningkatan </w:t>
      </w:r>
      <w:r w:rsidR="00BB7C35">
        <w:rPr>
          <w:rFonts w:ascii="Palatino Linotype" w:eastAsia="Malgun Gothic" w:hAnsi="Palatino Linotype"/>
          <w:i/>
          <w:sz w:val="22"/>
        </w:rPr>
        <w:t xml:space="preserve">N-gain. </w:t>
      </w:r>
      <w:r w:rsidR="00BB7C35">
        <w:rPr>
          <w:rFonts w:ascii="Palatino Linotype" w:eastAsia="Malgun Gothic" w:hAnsi="Palatino Linotype"/>
          <w:sz w:val="22"/>
        </w:rPr>
        <w:t xml:space="preserve">Dilakukan pengujian pada data </w:t>
      </w:r>
      <w:r w:rsidR="00BB7C35">
        <w:rPr>
          <w:rFonts w:ascii="Palatino Linotype" w:eastAsia="Malgun Gothic" w:hAnsi="Palatino Linotype"/>
          <w:i/>
          <w:sz w:val="22"/>
        </w:rPr>
        <w:t xml:space="preserve">gain </w:t>
      </w:r>
      <w:r w:rsidR="00BB7C35">
        <w:rPr>
          <w:rFonts w:ascii="Palatino Linotype" w:eastAsia="Malgun Gothic" w:hAnsi="Palatino Linotype"/>
          <w:sz w:val="22"/>
        </w:rPr>
        <w:t xml:space="preserve">yang didapat dari kedua kelas. Karena data </w:t>
      </w:r>
      <w:r w:rsidR="00BB7C35">
        <w:rPr>
          <w:rFonts w:ascii="Palatino Linotype" w:eastAsia="Malgun Gothic" w:hAnsi="Palatino Linotype"/>
          <w:i/>
          <w:sz w:val="22"/>
        </w:rPr>
        <w:t xml:space="preserve">n-gain </w:t>
      </w:r>
      <w:r w:rsidR="00BB7C35">
        <w:rPr>
          <w:rFonts w:ascii="Palatino Linotype" w:eastAsia="Malgun Gothic" w:hAnsi="Palatino Linotype"/>
          <w:sz w:val="22"/>
        </w:rPr>
        <w:t xml:space="preserve">yang diperoleh berdistribusi normal dan bersifat homogen maka uji beda rata-rata menggunakan uji-t 2 sampel bebas. </w:t>
      </w:r>
      <w:r>
        <w:rPr>
          <w:rFonts w:ascii="Palatino Linotype" w:eastAsia="Malgun Gothic" w:hAnsi="Palatino Linotype"/>
          <w:sz w:val="22"/>
        </w:rPr>
        <w:t xml:space="preserve"> Adapun hasil uji beda rata-rata dapat dilihat pada tabel 2 sebagai berikut.</w:t>
      </w:r>
    </w:p>
    <w:p w:rsidR="006954A1" w:rsidRDefault="006954A1" w:rsidP="00D942A3">
      <w:pPr>
        <w:spacing w:after="0"/>
        <w:rPr>
          <w:rFonts w:ascii="Palatino Linotype" w:eastAsia="Malgun Gothic" w:hAnsi="Palatino Linotype"/>
          <w:sz w:val="22"/>
        </w:rPr>
      </w:pPr>
    </w:p>
    <w:p w:rsidR="006954A1" w:rsidRPr="006954A1" w:rsidRDefault="006954A1" w:rsidP="00D942A3">
      <w:pPr>
        <w:spacing w:after="0"/>
        <w:jc w:val="center"/>
        <w:rPr>
          <w:rFonts w:ascii="Palatino Linotype" w:eastAsia="Malgun Gothic" w:hAnsi="Palatino Linotype"/>
          <w:b/>
          <w:i/>
          <w:sz w:val="22"/>
        </w:rPr>
      </w:pPr>
      <w:r w:rsidRPr="006954A1">
        <w:rPr>
          <w:rFonts w:ascii="Palatino Linotype" w:eastAsia="Malgun Gothic" w:hAnsi="Palatino Linotype"/>
          <w:b/>
          <w:sz w:val="22"/>
        </w:rPr>
        <w:t xml:space="preserve">Tabel 2. Uji Beda Rata-rata Nilai </w:t>
      </w:r>
      <w:r w:rsidRPr="006954A1">
        <w:rPr>
          <w:rFonts w:ascii="Palatino Linotype" w:eastAsia="Malgun Gothic" w:hAnsi="Palatino Linotype"/>
          <w:b/>
          <w:i/>
          <w:sz w:val="22"/>
        </w:rPr>
        <w:t xml:space="preserve">N-Gain </w:t>
      </w:r>
    </w:p>
    <w:p w:rsidR="006954A1" w:rsidRPr="006954A1" w:rsidRDefault="006954A1" w:rsidP="00D942A3">
      <w:pPr>
        <w:spacing w:after="0"/>
        <w:jc w:val="center"/>
        <w:rPr>
          <w:rFonts w:ascii="Palatino Linotype" w:eastAsia="Malgun Gothic" w:hAnsi="Palatino Linotype"/>
          <w:b/>
          <w:sz w:val="22"/>
        </w:rPr>
      </w:pPr>
      <w:r w:rsidRPr="006954A1">
        <w:rPr>
          <w:rFonts w:ascii="Palatino Linotype" w:eastAsia="Malgun Gothic" w:hAnsi="Palatino Linotype"/>
          <w:b/>
          <w:sz w:val="22"/>
        </w:rPr>
        <w:t>Keterampilan Berbicara Siswa Kelas Kontrol dan Kelas Eksperimen</w:t>
      </w:r>
    </w:p>
    <w:tbl>
      <w:tblPr>
        <w:tblStyle w:val="TableGrid"/>
        <w:tblW w:w="0" w:type="auto"/>
        <w:jc w:val="center"/>
        <w:tblInd w:w="108" w:type="dxa"/>
        <w:tblLook w:val="04A0" w:firstRow="1" w:lastRow="0" w:firstColumn="1" w:lastColumn="0" w:noHBand="0" w:noVBand="1"/>
      </w:tblPr>
      <w:tblGrid>
        <w:gridCol w:w="2610"/>
        <w:gridCol w:w="1926"/>
        <w:gridCol w:w="3402"/>
      </w:tblGrid>
      <w:tr w:rsidR="006954A1" w:rsidRPr="006954A1" w:rsidTr="006954A1">
        <w:trPr>
          <w:jc w:val="center"/>
        </w:trPr>
        <w:tc>
          <w:tcPr>
            <w:tcW w:w="2610" w:type="dxa"/>
          </w:tcPr>
          <w:p w:rsidR="006954A1" w:rsidRPr="006954A1" w:rsidRDefault="006954A1" w:rsidP="00D942A3">
            <w:pPr>
              <w:jc w:val="center"/>
              <w:rPr>
                <w:rFonts w:ascii="Palatino Linotype" w:eastAsia="Malgun Gothic" w:hAnsi="Palatino Linotype"/>
                <w:b/>
                <w:sz w:val="22"/>
              </w:rPr>
            </w:pPr>
            <w:r w:rsidRPr="006954A1">
              <w:rPr>
                <w:rFonts w:ascii="Palatino Linotype" w:eastAsia="Malgun Gothic" w:hAnsi="Palatino Linotype"/>
                <w:b/>
                <w:sz w:val="22"/>
              </w:rPr>
              <w:t>Uji yang Dilakukan</w:t>
            </w:r>
          </w:p>
        </w:tc>
        <w:tc>
          <w:tcPr>
            <w:tcW w:w="1926" w:type="dxa"/>
          </w:tcPr>
          <w:p w:rsidR="006954A1" w:rsidRPr="006954A1" w:rsidRDefault="006954A1" w:rsidP="00D942A3">
            <w:pPr>
              <w:jc w:val="center"/>
              <w:rPr>
                <w:rFonts w:ascii="Palatino Linotype" w:eastAsia="Malgun Gothic" w:hAnsi="Palatino Linotype"/>
                <w:b/>
                <w:i/>
                <w:sz w:val="22"/>
              </w:rPr>
            </w:pPr>
            <w:r w:rsidRPr="006954A1">
              <w:rPr>
                <w:rFonts w:ascii="Palatino Linotype" w:eastAsia="Malgun Gothic" w:hAnsi="Palatino Linotype"/>
                <w:b/>
                <w:i/>
                <w:sz w:val="22"/>
              </w:rPr>
              <w:t>Sig. (2-tailed)</w:t>
            </w:r>
          </w:p>
        </w:tc>
        <w:tc>
          <w:tcPr>
            <w:tcW w:w="3402" w:type="dxa"/>
          </w:tcPr>
          <w:p w:rsidR="006954A1" w:rsidRPr="006954A1" w:rsidRDefault="006954A1" w:rsidP="00D942A3">
            <w:pPr>
              <w:jc w:val="center"/>
              <w:rPr>
                <w:rFonts w:ascii="Palatino Linotype" w:eastAsia="Malgun Gothic" w:hAnsi="Palatino Linotype"/>
                <w:b/>
                <w:sz w:val="22"/>
              </w:rPr>
            </w:pPr>
            <w:r w:rsidRPr="006954A1">
              <w:rPr>
                <w:rFonts w:ascii="Palatino Linotype" w:eastAsia="Malgun Gothic" w:hAnsi="Palatino Linotype"/>
                <w:b/>
                <w:sz w:val="22"/>
              </w:rPr>
              <w:t>Keterangan</w:t>
            </w:r>
          </w:p>
        </w:tc>
      </w:tr>
      <w:tr w:rsidR="006954A1" w:rsidRPr="006954A1" w:rsidTr="006954A1">
        <w:trPr>
          <w:jc w:val="center"/>
        </w:trPr>
        <w:tc>
          <w:tcPr>
            <w:tcW w:w="2610" w:type="dxa"/>
          </w:tcPr>
          <w:p w:rsidR="006954A1" w:rsidRPr="006954A1" w:rsidRDefault="006954A1" w:rsidP="00D942A3">
            <w:pPr>
              <w:jc w:val="center"/>
              <w:rPr>
                <w:rFonts w:ascii="Palatino Linotype" w:eastAsia="Malgun Gothic" w:hAnsi="Palatino Linotype"/>
                <w:sz w:val="22"/>
              </w:rPr>
            </w:pPr>
            <w:r w:rsidRPr="006954A1">
              <w:rPr>
                <w:rFonts w:ascii="Palatino Linotype" w:eastAsia="Malgun Gothic" w:hAnsi="Palatino Linotype"/>
                <w:sz w:val="22"/>
              </w:rPr>
              <w:t>Uji-t 2 sampel bebas</w:t>
            </w:r>
          </w:p>
        </w:tc>
        <w:tc>
          <w:tcPr>
            <w:tcW w:w="1926" w:type="dxa"/>
          </w:tcPr>
          <w:p w:rsidR="006954A1" w:rsidRPr="006954A1" w:rsidRDefault="006954A1" w:rsidP="00D942A3">
            <w:pPr>
              <w:jc w:val="center"/>
              <w:rPr>
                <w:rFonts w:ascii="Palatino Linotype" w:eastAsia="Malgun Gothic" w:hAnsi="Palatino Linotype"/>
                <w:sz w:val="22"/>
              </w:rPr>
            </w:pPr>
            <w:r w:rsidRPr="006954A1">
              <w:rPr>
                <w:rFonts w:ascii="Palatino Linotype" w:eastAsia="Malgun Gothic" w:hAnsi="Palatino Linotype"/>
                <w:sz w:val="22"/>
              </w:rPr>
              <w:t>0,036</w:t>
            </w:r>
          </w:p>
        </w:tc>
        <w:tc>
          <w:tcPr>
            <w:tcW w:w="3402" w:type="dxa"/>
          </w:tcPr>
          <w:p w:rsidR="006954A1" w:rsidRPr="006954A1" w:rsidRDefault="006954A1" w:rsidP="00D942A3">
            <w:pPr>
              <w:jc w:val="center"/>
              <w:rPr>
                <w:rFonts w:ascii="Palatino Linotype" w:eastAsia="Malgun Gothic" w:hAnsi="Palatino Linotype"/>
                <w:sz w:val="22"/>
              </w:rPr>
            </w:pPr>
            <w:r w:rsidRPr="006954A1">
              <w:rPr>
                <w:rFonts w:ascii="Palatino Linotype" w:eastAsia="Malgun Gothic" w:hAnsi="Palatino Linotype"/>
                <w:sz w:val="22"/>
              </w:rPr>
              <w:t xml:space="preserve">Terdapat perbedaan yang signifikan pada rata-rata nilai </w:t>
            </w:r>
            <w:r w:rsidRPr="006954A1">
              <w:rPr>
                <w:rFonts w:ascii="Palatino Linotype" w:eastAsia="Malgun Gothic" w:hAnsi="Palatino Linotype"/>
                <w:i/>
                <w:sz w:val="22"/>
              </w:rPr>
              <w:t>N-Gain</w:t>
            </w:r>
            <w:r w:rsidRPr="006954A1">
              <w:rPr>
                <w:rFonts w:ascii="Palatino Linotype" w:eastAsia="Malgun Gothic" w:hAnsi="Palatino Linotype"/>
                <w:sz w:val="22"/>
              </w:rPr>
              <w:t xml:space="preserve"> antara</w:t>
            </w:r>
            <w:r w:rsidRPr="006954A1">
              <w:rPr>
                <w:rFonts w:ascii="Palatino Linotype" w:eastAsia="Malgun Gothic" w:hAnsi="Palatino Linotype"/>
                <w:i/>
                <w:sz w:val="22"/>
              </w:rPr>
              <w:t xml:space="preserve"> </w:t>
            </w:r>
            <w:r w:rsidRPr="006954A1">
              <w:rPr>
                <w:rFonts w:ascii="Palatino Linotype" w:eastAsia="Malgun Gothic" w:hAnsi="Palatino Linotype"/>
                <w:sz w:val="22"/>
              </w:rPr>
              <w:t xml:space="preserve"> kelas kontrol dan eksperimen.</w:t>
            </w:r>
          </w:p>
        </w:tc>
      </w:tr>
    </w:tbl>
    <w:p w:rsidR="006954A1" w:rsidRPr="00BB7C35" w:rsidRDefault="006954A1" w:rsidP="00D942A3">
      <w:pPr>
        <w:spacing w:after="0"/>
        <w:rPr>
          <w:rFonts w:ascii="Palatino Linotype" w:eastAsia="Malgun Gothic" w:hAnsi="Palatino Linotype"/>
          <w:sz w:val="22"/>
        </w:rPr>
      </w:pPr>
    </w:p>
    <w:p w:rsidR="00656CC3" w:rsidRPr="00065EDA" w:rsidRDefault="006954A1" w:rsidP="00D942A3">
      <w:pPr>
        <w:spacing w:after="0"/>
        <w:rPr>
          <w:rFonts w:ascii="Palatino Linotype" w:eastAsia="Malgun Gothic" w:hAnsi="Palatino Linotype"/>
          <w:sz w:val="22"/>
        </w:rPr>
      </w:pPr>
      <w:r w:rsidRPr="006954A1">
        <w:rPr>
          <w:rFonts w:ascii="Palatino Linotype" w:eastAsia="Malgun Gothic" w:hAnsi="Palatino Linotype"/>
          <w:sz w:val="22"/>
        </w:rPr>
        <w:lastRenderedPageBreak/>
        <w:t xml:space="preserve">Dari hasil perhitungan uji beda rata-rata diperoleh bahwa </w:t>
      </w:r>
      <w:r w:rsidRPr="006954A1">
        <w:rPr>
          <w:rFonts w:ascii="Palatino Linotype" w:eastAsia="Malgun Gothic" w:hAnsi="Palatino Linotype"/>
          <w:i/>
          <w:sz w:val="22"/>
        </w:rPr>
        <w:t xml:space="preserve">p-value </w:t>
      </w:r>
      <w:r w:rsidRPr="006954A1">
        <w:rPr>
          <w:rFonts w:ascii="Palatino Linotype" w:eastAsia="Malgun Gothic" w:hAnsi="Palatino Linotype"/>
          <w:sz w:val="22"/>
        </w:rPr>
        <w:t xml:space="preserve">sebesar 0,036 artinya nilai </w:t>
      </w:r>
      <w:r w:rsidRPr="006954A1">
        <w:rPr>
          <w:rFonts w:ascii="Palatino Linotype" w:eastAsia="Malgun Gothic" w:hAnsi="Palatino Linotype"/>
          <w:i/>
          <w:sz w:val="22"/>
        </w:rPr>
        <w:t xml:space="preserve">p-value </w:t>
      </w:r>
      <w:r w:rsidRPr="006954A1">
        <w:rPr>
          <w:rFonts w:ascii="Palatino Linotype" w:eastAsia="Malgun Gothic" w:hAnsi="Palatino Linotype"/>
          <w:sz w:val="22"/>
        </w:rPr>
        <w:t>&lt; α. Sehingga H</w:t>
      </w:r>
      <w:r w:rsidRPr="006954A1">
        <w:rPr>
          <w:rFonts w:ascii="Palatino Linotype" w:eastAsia="Malgun Gothic" w:hAnsi="Palatino Linotype"/>
          <w:sz w:val="22"/>
          <w:vertAlign w:val="subscript"/>
        </w:rPr>
        <w:t>0</w:t>
      </w:r>
      <w:r w:rsidRPr="006954A1">
        <w:rPr>
          <w:rFonts w:ascii="Palatino Linotype" w:eastAsia="Malgun Gothic" w:hAnsi="Palatino Linotype"/>
          <w:sz w:val="22"/>
        </w:rPr>
        <w:t xml:space="preserve"> ditolak dan H</w:t>
      </w:r>
      <w:r w:rsidRPr="006954A1">
        <w:rPr>
          <w:rFonts w:ascii="Palatino Linotype" w:eastAsia="Malgun Gothic" w:hAnsi="Palatino Linotype"/>
          <w:sz w:val="22"/>
          <w:vertAlign w:val="subscript"/>
        </w:rPr>
        <w:t>1</w:t>
      </w:r>
      <w:r w:rsidRPr="006954A1">
        <w:rPr>
          <w:rFonts w:ascii="Palatino Linotype" w:eastAsia="Malgun Gothic" w:hAnsi="Palatino Linotype"/>
          <w:sz w:val="22"/>
        </w:rPr>
        <w:t xml:space="preserve"> diterima, maka dapat diketahui bahwa terdapat perbedaan yang signifikan antara rata-rata nilai </w:t>
      </w:r>
      <w:r w:rsidRPr="006954A1">
        <w:rPr>
          <w:rFonts w:ascii="Palatino Linotype" w:eastAsia="Malgun Gothic" w:hAnsi="Palatino Linotype"/>
          <w:i/>
          <w:sz w:val="22"/>
        </w:rPr>
        <w:t xml:space="preserve">n-gain </w:t>
      </w:r>
      <w:r w:rsidRPr="006954A1">
        <w:rPr>
          <w:rFonts w:ascii="Palatino Linotype" w:eastAsia="Malgun Gothic" w:hAnsi="Palatino Linotype"/>
          <w:sz w:val="22"/>
        </w:rPr>
        <w:t xml:space="preserve">pada kelas kontrol dan kelas eksperimen. </w:t>
      </w:r>
      <w:r w:rsidR="005E580C">
        <w:rPr>
          <w:rFonts w:ascii="Palatino Linotype" w:eastAsia="Malgun Gothic" w:hAnsi="Palatino Linotype"/>
          <w:sz w:val="22"/>
        </w:rPr>
        <w:t>Hal tersebut didukung dengan hasil observasi kinerja guru dan aktivitas siswa pada kelas eksperimen yang menunjukan hasil lebih baik dibandingkan dengan kelas kontrol.</w:t>
      </w:r>
      <w:r w:rsidR="002123B0">
        <w:rPr>
          <w:rFonts w:ascii="Palatino Linotype" w:eastAsia="Malgun Gothic" w:hAnsi="Palatino Linotype"/>
          <w:sz w:val="22"/>
        </w:rPr>
        <w:t xml:space="preserve"> </w:t>
      </w:r>
      <w:r w:rsidR="005E580C" w:rsidRPr="005E580C">
        <w:rPr>
          <w:rFonts w:ascii="Palatino Linotype" w:eastAsia="Malgun Gothic" w:hAnsi="Palatino Linotype"/>
          <w:sz w:val="22"/>
        </w:rPr>
        <w:t xml:space="preserve">Peran pembelajaran konvensional dalam meningkatkan keterampilan berbicara sebesar 19,80% dan peran model </w:t>
      </w:r>
      <w:r w:rsidR="005E580C" w:rsidRPr="005E580C">
        <w:rPr>
          <w:rFonts w:ascii="Palatino Linotype" w:eastAsia="Malgun Gothic" w:hAnsi="Palatino Linotype"/>
          <w:i/>
          <w:sz w:val="22"/>
        </w:rPr>
        <w:t xml:space="preserve">flipped classroom learning </w:t>
      </w:r>
      <w:r w:rsidR="005E580C" w:rsidRPr="005E580C">
        <w:rPr>
          <w:rFonts w:ascii="Palatino Linotype" w:eastAsia="Malgun Gothic" w:hAnsi="Palatino Linotype"/>
          <w:sz w:val="22"/>
        </w:rPr>
        <w:t xml:space="preserve">sebesar 72,08%. Kedua pembelajaran yang dilakukan pada kelas kontrol dan kelas eksperimen memiliki karakteristik yang berbeda. Hal tersebut dikarenakan pada kelas eksperimen dengan model </w:t>
      </w:r>
      <w:r w:rsidR="005E580C" w:rsidRPr="005E580C">
        <w:rPr>
          <w:rFonts w:ascii="Palatino Linotype" w:eastAsia="Malgun Gothic" w:hAnsi="Palatino Linotype"/>
          <w:i/>
          <w:sz w:val="22"/>
        </w:rPr>
        <w:t xml:space="preserve">flipped classroom learning </w:t>
      </w:r>
      <w:r w:rsidR="005E580C" w:rsidRPr="005E580C">
        <w:rPr>
          <w:rFonts w:ascii="Palatino Linotype" w:eastAsia="Malgun Gothic" w:hAnsi="Palatino Linotype"/>
          <w:sz w:val="22"/>
        </w:rPr>
        <w:t>siswa lebih aktif mencari konsep materi yang dipelajari, dan siswa memiliki lebih banyak kesempatan untuk menambah pengalaman belajar. Sedangkan pada pembelajaran konvensional pembelajaran cenderung lebih pasif karena materi yang diterima hanya dari apa yang dipaparkan guru, meskipun tetap mendapat kesempatan untuk pengalaman belajar dari proses diskusi kelompok kecil.</w:t>
      </w:r>
      <w:r w:rsidR="00065EDA">
        <w:rPr>
          <w:rFonts w:ascii="Palatino Linotype" w:eastAsia="Malgun Gothic" w:hAnsi="Palatino Linotype"/>
          <w:sz w:val="22"/>
        </w:rPr>
        <w:t xml:space="preserve"> </w:t>
      </w:r>
      <w:r w:rsidR="005E580C" w:rsidRPr="005E580C">
        <w:rPr>
          <w:rFonts w:ascii="Palatino Linotype" w:eastAsia="Malgun Gothic" w:hAnsi="Palatino Linotype"/>
          <w:sz w:val="22"/>
        </w:rPr>
        <w:t xml:space="preserve">Berdasarkan penjelasan di atas dapat disimpulkan bahwa pembelajaran konvensional dan pembelajaran dengan model </w:t>
      </w:r>
      <w:r w:rsidR="005E580C" w:rsidRPr="005E580C">
        <w:rPr>
          <w:rFonts w:ascii="Palatino Linotype" w:eastAsia="Malgun Gothic" w:hAnsi="Palatino Linotype"/>
          <w:i/>
          <w:sz w:val="22"/>
        </w:rPr>
        <w:t xml:space="preserve">flipped classroom learning </w:t>
      </w:r>
      <w:r w:rsidR="005E580C" w:rsidRPr="005E580C">
        <w:rPr>
          <w:rFonts w:ascii="Palatino Linotype" w:eastAsia="Malgun Gothic" w:hAnsi="Palatino Linotype"/>
          <w:sz w:val="22"/>
        </w:rPr>
        <w:t xml:space="preserve">keduanya memberikan dampak yang positif terhadap peningkatan keterampilan berbicara siswa. Kemudian berdasarkan analisis hasil dan temuan, pembelajaran pada kelas eksperimen dengan model </w:t>
      </w:r>
      <w:r w:rsidR="005E580C" w:rsidRPr="005E580C">
        <w:rPr>
          <w:rFonts w:ascii="Palatino Linotype" w:eastAsia="Malgun Gothic" w:hAnsi="Palatino Linotype"/>
          <w:i/>
          <w:sz w:val="22"/>
        </w:rPr>
        <w:t xml:space="preserve">flipped classroom learning </w:t>
      </w:r>
      <w:r w:rsidR="005E580C" w:rsidRPr="005E580C">
        <w:rPr>
          <w:rFonts w:ascii="Palatino Linotype" w:eastAsia="Malgun Gothic" w:hAnsi="Palatino Linotype"/>
          <w:sz w:val="22"/>
        </w:rPr>
        <w:t>lebih baik dalam meningkatkan keterampilan berbicara siswa</w:t>
      </w:r>
      <w:r w:rsidR="005E580C">
        <w:rPr>
          <w:rFonts w:ascii="Palatino Linotype" w:eastAsia="Malgun Gothic" w:hAnsi="Palatino Linotype"/>
          <w:sz w:val="22"/>
        </w:rPr>
        <w:t>. Sehingga dapat dikatakan bahwa terdapat perbedaan peningkatan keterampilan berbicara siswa</w:t>
      </w:r>
      <w:r w:rsidR="005E580C" w:rsidRPr="005E580C">
        <w:rPr>
          <w:rFonts w:ascii="Palatino Linotype" w:eastAsia="Malgun Gothic" w:hAnsi="Palatino Linotype"/>
          <w:sz w:val="22"/>
        </w:rPr>
        <w:t xml:space="preserve"> kelas V sekolah dasar </w:t>
      </w:r>
      <w:r w:rsidR="005E580C">
        <w:rPr>
          <w:rFonts w:ascii="Palatino Linotype" w:eastAsia="Malgun Gothic" w:hAnsi="Palatino Linotype"/>
          <w:sz w:val="22"/>
        </w:rPr>
        <w:t xml:space="preserve">antara </w:t>
      </w:r>
      <w:r w:rsidR="005E580C" w:rsidRPr="005E580C">
        <w:rPr>
          <w:rFonts w:ascii="Palatino Linotype" w:eastAsia="Malgun Gothic" w:hAnsi="Palatino Linotype"/>
          <w:sz w:val="22"/>
        </w:rPr>
        <w:t>kelas kontrol de</w:t>
      </w:r>
      <w:r w:rsidR="005E580C">
        <w:rPr>
          <w:rFonts w:ascii="Palatino Linotype" w:eastAsia="Malgun Gothic" w:hAnsi="Palatino Linotype"/>
          <w:sz w:val="22"/>
        </w:rPr>
        <w:t xml:space="preserve">ngan pembelajaran konvensional dan kelas eksperimen dengan model </w:t>
      </w:r>
      <w:r w:rsidR="005E580C">
        <w:rPr>
          <w:rFonts w:ascii="Palatino Linotype" w:eastAsia="Malgun Gothic" w:hAnsi="Palatino Linotype"/>
          <w:i/>
          <w:sz w:val="22"/>
        </w:rPr>
        <w:t>flipped classroom learning.</w:t>
      </w:r>
    </w:p>
    <w:p w:rsidR="00656CC3" w:rsidRPr="00FE0D96" w:rsidRDefault="00656CC3" w:rsidP="00D942A3">
      <w:pPr>
        <w:spacing w:after="0"/>
        <w:rPr>
          <w:rFonts w:ascii="Palatino Linotype" w:eastAsia="Malgun Gothic" w:hAnsi="Palatino Linotype"/>
          <w:sz w:val="22"/>
        </w:rPr>
      </w:pPr>
    </w:p>
    <w:p w:rsidR="00DE7ECC" w:rsidRPr="00FE0D96" w:rsidRDefault="001C413C" w:rsidP="00D942A3">
      <w:pPr>
        <w:spacing w:after="0"/>
        <w:rPr>
          <w:rFonts w:ascii="Palatino Linotype" w:eastAsia="Malgun Gothic" w:hAnsi="Palatino Linotype"/>
          <w:sz w:val="22"/>
        </w:rPr>
      </w:pPr>
      <w:r w:rsidRPr="00FE0D96">
        <w:rPr>
          <w:rFonts w:ascii="Palatino Linotype" w:eastAsia="Malgun Gothic" w:hAnsi="Palatino Linotype"/>
          <w:b/>
          <w:sz w:val="22"/>
        </w:rPr>
        <w:t>SIMPULAN</w:t>
      </w:r>
    </w:p>
    <w:p w:rsidR="001808E2" w:rsidRPr="001808E2" w:rsidRDefault="001808E2" w:rsidP="00D942A3">
      <w:pPr>
        <w:spacing w:after="0"/>
        <w:rPr>
          <w:rFonts w:ascii="Palatino Linotype" w:eastAsia="Malgun Gothic" w:hAnsi="Palatino Linotype"/>
          <w:sz w:val="22"/>
        </w:rPr>
      </w:pPr>
      <w:r>
        <w:rPr>
          <w:rFonts w:ascii="Palatino Linotype" w:eastAsia="Malgun Gothic" w:hAnsi="Palatino Linotype"/>
          <w:sz w:val="22"/>
        </w:rPr>
        <w:t>Berdasarkan pemaparan hasil dan pembahasan terdapat beberapa simpulan. Pertama p</w:t>
      </w:r>
      <w:r w:rsidRPr="001808E2">
        <w:rPr>
          <w:rFonts w:ascii="Palatino Linotype" w:eastAsia="Malgun Gothic" w:hAnsi="Palatino Linotype"/>
          <w:sz w:val="22"/>
        </w:rPr>
        <w:t xml:space="preserve">eningkatan keterampilan berbicara siswa kelas V sekolah dasar di kelas kontrol dengan pembelajaran konvensional mengalami peningkatan yang signifikan. Hal tersebut ditunjukkan dengan hasil </w:t>
      </w:r>
      <w:r w:rsidRPr="001808E2">
        <w:rPr>
          <w:rFonts w:ascii="Palatino Linotype" w:eastAsia="Malgun Gothic" w:hAnsi="Palatino Linotype"/>
          <w:i/>
          <w:sz w:val="22"/>
        </w:rPr>
        <w:t>posttest</w:t>
      </w:r>
      <w:r w:rsidRPr="001808E2">
        <w:rPr>
          <w:rFonts w:ascii="Palatino Linotype" w:eastAsia="Malgun Gothic" w:hAnsi="Palatino Linotype"/>
          <w:sz w:val="22"/>
        </w:rPr>
        <w:t xml:space="preserve"> yang lebih baik dibandingkan dengan hasil </w:t>
      </w:r>
      <w:r w:rsidRPr="001808E2">
        <w:rPr>
          <w:rFonts w:ascii="Palatino Linotype" w:eastAsia="Malgun Gothic" w:hAnsi="Palatino Linotype"/>
          <w:i/>
          <w:sz w:val="22"/>
        </w:rPr>
        <w:t>pretest</w:t>
      </w:r>
      <w:r w:rsidRPr="001808E2">
        <w:rPr>
          <w:rFonts w:ascii="Palatino Linotype" w:eastAsia="Malgun Gothic" w:hAnsi="Palatino Linotype"/>
          <w:sz w:val="22"/>
        </w:rPr>
        <w:t xml:space="preserve">. </w:t>
      </w:r>
      <w:r w:rsidR="008820AF">
        <w:rPr>
          <w:rFonts w:ascii="Palatino Linotype" w:eastAsia="Malgun Gothic" w:hAnsi="Palatino Linotype"/>
          <w:sz w:val="22"/>
        </w:rPr>
        <w:t xml:space="preserve"> </w:t>
      </w:r>
      <w:r w:rsidR="00927D84">
        <w:rPr>
          <w:rFonts w:ascii="Palatino Linotype" w:eastAsia="Malgun Gothic" w:hAnsi="Palatino Linotype"/>
          <w:sz w:val="22"/>
        </w:rPr>
        <w:t>Kedua, p</w:t>
      </w:r>
      <w:r w:rsidRPr="001808E2">
        <w:rPr>
          <w:rFonts w:ascii="Palatino Linotype" w:eastAsia="Malgun Gothic" w:hAnsi="Palatino Linotype"/>
          <w:sz w:val="22"/>
        </w:rPr>
        <w:t xml:space="preserve">eningkatan keterampilan berbicara siswa kelas V sekolah dasar di kelas eksperimen dengan model </w:t>
      </w:r>
      <w:r w:rsidRPr="001808E2">
        <w:rPr>
          <w:rFonts w:ascii="Palatino Linotype" w:eastAsia="Malgun Gothic" w:hAnsi="Palatino Linotype"/>
          <w:i/>
          <w:sz w:val="22"/>
        </w:rPr>
        <w:t xml:space="preserve">flipped classroom learning </w:t>
      </w:r>
      <w:r w:rsidRPr="001808E2">
        <w:rPr>
          <w:rFonts w:ascii="Palatino Linotype" w:eastAsia="Malgun Gothic" w:hAnsi="Palatino Linotype"/>
          <w:sz w:val="22"/>
        </w:rPr>
        <w:t xml:space="preserve">juga mengalami peningkatan yang signifikan. Hal tersebut dibuktikan dengan perbedaan hasil rata-rata nilai </w:t>
      </w:r>
      <w:r w:rsidRPr="001808E2">
        <w:rPr>
          <w:rFonts w:ascii="Palatino Linotype" w:eastAsia="Malgun Gothic" w:hAnsi="Palatino Linotype"/>
          <w:i/>
          <w:sz w:val="22"/>
        </w:rPr>
        <w:t xml:space="preserve">posttest </w:t>
      </w:r>
      <w:r w:rsidRPr="001808E2">
        <w:rPr>
          <w:rFonts w:ascii="Palatino Linotype" w:eastAsia="Malgun Gothic" w:hAnsi="Palatino Linotype"/>
          <w:sz w:val="22"/>
        </w:rPr>
        <w:t xml:space="preserve">yang lebih baik dari rata-rata nilai </w:t>
      </w:r>
      <w:r w:rsidRPr="001808E2">
        <w:rPr>
          <w:rFonts w:ascii="Palatino Linotype" w:eastAsia="Malgun Gothic" w:hAnsi="Palatino Linotype"/>
          <w:i/>
          <w:sz w:val="22"/>
        </w:rPr>
        <w:t xml:space="preserve">pretest. </w:t>
      </w:r>
      <w:r w:rsidR="00927D84">
        <w:rPr>
          <w:rFonts w:ascii="Palatino Linotype" w:eastAsia="Malgun Gothic" w:hAnsi="Palatino Linotype"/>
          <w:sz w:val="22"/>
        </w:rPr>
        <w:t>Hal ini dikarenakan p</w:t>
      </w:r>
      <w:r w:rsidRPr="001808E2">
        <w:rPr>
          <w:rFonts w:ascii="Palatino Linotype" w:eastAsia="Malgun Gothic" w:hAnsi="Palatino Linotype"/>
          <w:sz w:val="22"/>
        </w:rPr>
        <w:t xml:space="preserve">embelajaran dengan model </w:t>
      </w:r>
      <w:r w:rsidRPr="001808E2">
        <w:rPr>
          <w:rFonts w:ascii="Palatino Linotype" w:eastAsia="Malgun Gothic" w:hAnsi="Palatino Linotype"/>
          <w:i/>
          <w:sz w:val="22"/>
        </w:rPr>
        <w:t xml:space="preserve">flipped classroom learning </w:t>
      </w:r>
      <w:r w:rsidRPr="001808E2">
        <w:rPr>
          <w:rFonts w:ascii="Palatino Linotype" w:eastAsia="Malgun Gothic" w:hAnsi="Palatino Linotype"/>
          <w:sz w:val="22"/>
        </w:rPr>
        <w:t>memberikan lebih banyak peluang bagi siswa untuk meningkatkan keterampilan berbicaranya.</w:t>
      </w:r>
      <w:r w:rsidR="004D0FF0">
        <w:rPr>
          <w:rFonts w:ascii="Palatino Linotype" w:eastAsia="Malgun Gothic" w:hAnsi="Palatino Linotype"/>
          <w:sz w:val="22"/>
        </w:rPr>
        <w:t xml:space="preserve"> </w:t>
      </w:r>
      <w:r w:rsidR="00927D84">
        <w:rPr>
          <w:rFonts w:ascii="Palatino Linotype" w:eastAsia="Malgun Gothic" w:hAnsi="Palatino Linotype"/>
          <w:sz w:val="22"/>
        </w:rPr>
        <w:t>Ketiga, t</w:t>
      </w:r>
      <w:r w:rsidRPr="001808E2">
        <w:rPr>
          <w:rFonts w:ascii="Palatino Linotype" w:eastAsia="Malgun Gothic" w:hAnsi="Palatino Linotype"/>
          <w:sz w:val="22"/>
        </w:rPr>
        <w:t xml:space="preserve">erdapat perbedaan peningkatan keterampilan berbicara siswa di kelas kontrol dengan pembelajaran konvensional dan di kelas eksperimen dengan model </w:t>
      </w:r>
      <w:r w:rsidRPr="001808E2">
        <w:rPr>
          <w:rFonts w:ascii="Palatino Linotype" w:eastAsia="Malgun Gothic" w:hAnsi="Palatino Linotype"/>
          <w:i/>
          <w:sz w:val="22"/>
        </w:rPr>
        <w:t>flipped classroom learning.</w:t>
      </w:r>
      <w:r w:rsidRPr="001808E2">
        <w:rPr>
          <w:rFonts w:ascii="Palatino Linotype" w:eastAsia="Malgun Gothic" w:hAnsi="Palatino Linotype"/>
          <w:sz w:val="22"/>
        </w:rPr>
        <w:t xml:space="preserve"> Sehingga peningkatan keterampilan berbicara siswa kelas V Sekolah Dasar di kelas eksperimen dengan model </w:t>
      </w:r>
      <w:r w:rsidRPr="001808E2">
        <w:rPr>
          <w:rFonts w:ascii="Palatino Linotype" w:eastAsia="Malgun Gothic" w:hAnsi="Palatino Linotype"/>
          <w:i/>
          <w:sz w:val="22"/>
        </w:rPr>
        <w:t xml:space="preserve">Flipped Classroom Learning </w:t>
      </w:r>
      <w:r w:rsidRPr="001808E2">
        <w:rPr>
          <w:rFonts w:ascii="Palatino Linotype" w:eastAsia="Malgun Gothic" w:hAnsi="Palatino Linotype"/>
          <w:sz w:val="22"/>
        </w:rPr>
        <w:t xml:space="preserve">lebih baik dibandingkan dengan di kelas kontrol dengan pembelajaran konvensional. </w:t>
      </w:r>
    </w:p>
    <w:p w:rsidR="00220FDB" w:rsidRPr="00FE0D96" w:rsidRDefault="00220FDB" w:rsidP="00D942A3">
      <w:pPr>
        <w:spacing w:after="0"/>
        <w:rPr>
          <w:rFonts w:ascii="Palatino Linotype" w:eastAsia="Malgun Gothic" w:hAnsi="Palatino Linotype"/>
          <w:sz w:val="22"/>
        </w:rPr>
      </w:pPr>
    </w:p>
    <w:p w:rsidR="00EE03BA" w:rsidRDefault="000B0B08" w:rsidP="00D942A3">
      <w:pPr>
        <w:spacing w:after="0"/>
        <w:rPr>
          <w:rFonts w:ascii="Palatino Linotype" w:eastAsia="Malgun Gothic" w:hAnsi="Palatino Linotype"/>
          <w:sz w:val="22"/>
        </w:rPr>
      </w:pPr>
      <w:r>
        <w:rPr>
          <w:rFonts w:ascii="Palatino Linotype" w:eastAsia="Malgun Gothic" w:hAnsi="Palatino Linotype"/>
          <w:b/>
          <w:sz w:val="22"/>
        </w:rPr>
        <w:t>BIBLIOGRAFI</w:t>
      </w:r>
      <w:r w:rsidR="00D65451">
        <w:rPr>
          <w:rFonts w:ascii="Palatino Linotype" w:eastAsia="Malgun Gothic" w:hAnsi="Palatino Linotype"/>
          <w:b/>
          <w:sz w:val="22"/>
        </w:rPr>
        <w:t xml:space="preserve"> </w:t>
      </w:r>
    </w:p>
    <w:p w:rsidR="005673CC" w:rsidRPr="005673CC" w:rsidRDefault="00927D84" w:rsidP="00D942A3">
      <w:pPr>
        <w:widowControl w:val="0"/>
        <w:autoSpaceDE w:val="0"/>
        <w:autoSpaceDN w:val="0"/>
        <w:adjustRightInd w:val="0"/>
        <w:spacing w:after="0"/>
        <w:ind w:left="480" w:hanging="480"/>
        <w:rPr>
          <w:rFonts w:ascii="Palatino Linotype" w:hAnsi="Palatino Linotype" w:cs="Times New Roman"/>
          <w:noProof/>
          <w:sz w:val="22"/>
          <w:szCs w:val="24"/>
        </w:rPr>
      </w:pPr>
      <w:r>
        <w:rPr>
          <w:rFonts w:ascii="Palatino Linotype" w:eastAsia="Malgun Gothic" w:hAnsi="Palatino Linotype"/>
          <w:sz w:val="22"/>
        </w:rPr>
        <w:fldChar w:fldCharType="begin" w:fldLock="1"/>
      </w:r>
      <w:r>
        <w:rPr>
          <w:rFonts w:ascii="Palatino Linotype" w:eastAsia="Malgun Gothic" w:hAnsi="Palatino Linotype"/>
          <w:sz w:val="22"/>
        </w:rPr>
        <w:instrText xml:space="preserve">ADDIN Mendeley Bibliography CSL_BIBLIOGRAPHY </w:instrText>
      </w:r>
      <w:r>
        <w:rPr>
          <w:rFonts w:ascii="Palatino Linotype" w:eastAsia="Malgun Gothic" w:hAnsi="Palatino Linotype"/>
          <w:sz w:val="22"/>
        </w:rPr>
        <w:fldChar w:fldCharType="separate"/>
      </w:r>
      <w:r w:rsidR="005673CC" w:rsidRPr="005673CC">
        <w:rPr>
          <w:rFonts w:ascii="Palatino Linotype" w:hAnsi="Palatino Linotype" w:cs="Times New Roman"/>
          <w:noProof/>
          <w:sz w:val="22"/>
          <w:szCs w:val="24"/>
        </w:rPr>
        <w:t xml:space="preserve">Agusalim, &amp; Suryanti. (2021). </w:t>
      </w:r>
      <w:r w:rsidR="005673CC" w:rsidRPr="005673CC">
        <w:rPr>
          <w:rFonts w:ascii="Palatino Linotype" w:hAnsi="Palatino Linotype" w:cs="Times New Roman"/>
          <w:i/>
          <w:iCs/>
          <w:noProof/>
          <w:sz w:val="22"/>
          <w:szCs w:val="24"/>
        </w:rPr>
        <w:t>Konsep dan Pembelajaran Bahasa Indonesia di Kelas Rendah</w:t>
      </w:r>
      <w:r w:rsidR="005673CC" w:rsidRPr="005673CC">
        <w:rPr>
          <w:rFonts w:ascii="Palatino Linotype" w:hAnsi="Palatino Linotype" w:cs="Times New Roman"/>
          <w:noProof/>
          <w:sz w:val="22"/>
          <w:szCs w:val="24"/>
        </w:rPr>
        <w:t xml:space="preserve"> (1st ed.). Yogyakarta: CV. Bintang Pustaka Madani.</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Ajah, N. Y. I. (2012). Penerapan Metode Diskusi Untuk Meningkatkan Motivasi Dan Hasil Belajar Ips Pada Siswa Kelas Iv Mi Pangkalan Kota Sukabumi. </w:t>
      </w:r>
      <w:r w:rsidRPr="005673CC">
        <w:rPr>
          <w:rFonts w:ascii="Palatino Linotype" w:hAnsi="Palatino Linotype" w:cs="Times New Roman"/>
          <w:i/>
          <w:iCs/>
          <w:noProof/>
          <w:sz w:val="22"/>
          <w:szCs w:val="24"/>
        </w:rPr>
        <w:t>Skripsi, Pendidikan Gu</w:t>
      </w:r>
      <w:r w:rsidR="00F23B15">
        <w:rPr>
          <w:rFonts w:ascii="Palatino Linotype" w:hAnsi="Palatino Linotype" w:cs="Times New Roman"/>
          <w:i/>
          <w:iCs/>
          <w:noProof/>
          <w:sz w:val="22"/>
          <w:szCs w:val="24"/>
        </w:rPr>
        <w:t>ru Madrasah Ibtidaiyah.</w:t>
      </w:r>
      <w:r w:rsidRPr="005673CC">
        <w:rPr>
          <w:rFonts w:ascii="Palatino Linotype" w:hAnsi="Palatino Linotype" w:cs="Times New Roman"/>
          <w:noProof/>
          <w:sz w:val="22"/>
          <w:szCs w:val="24"/>
        </w:rPr>
        <w:t>.</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Anggraeni, I. S. (2019). </w:t>
      </w:r>
      <w:r w:rsidRPr="005673CC">
        <w:rPr>
          <w:rFonts w:ascii="Palatino Linotype" w:hAnsi="Palatino Linotype" w:cs="Times New Roman"/>
          <w:i/>
          <w:iCs/>
          <w:noProof/>
          <w:sz w:val="22"/>
          <w:szCs w:val="24"/>
        </w:rPr>
        <w:t xml:space="preserve">PENGARUH MODEL PEMBELAJARAN COOPERATIVE LEARNING TIPE THINK PAIR SHARE TERHADAP KETERAMPILAN BERBICARA PESERTA </w:t>
      </w:r>
      <w:r w:rsidRPr="005673CC">
        <w:rPr>
          <w:rFonts w:ascii="Palatino Linotype" w:hAnsi="Palatino Linotype" w:cs="Times New Roman"/>
          <w:i/>
          <w:iCs/>
          <w:noProof/>
          <w:sz w:val="22"/>
          <w:szCs w:val="24"/>
        </w:rPr>
        <w:lastRenderedPageBreak/>
        <w:t>DIDIK KELAS IV SD NEGERI 1 BANDARAGUNG LAMPUNG SELATAN</w:t>
      </w:r>
      <w:r w:rsidRPr="005673CC">
        <w:rPr>
          <w:rFonts w:ascii="Palatino Linotype" w:hAnsi="Palatino Linotype" w:cs="Times New Roman"/>
          <w:noProof/>
          <w:sz w:val="22"/>
          <w:szCs w:val="24"/>
        </w:rPr>
        <w:t xml:space="preserve"> (Universitas Islam Negeri Raden Intan Lampung).</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Anzar, S. F., &amp; Mardhatillah. (2017). ANALISIS KESULITAN BELAJAR SISWA PADA PEMBELAJARAN BAHASA INDONESIA DI KELAS V SD NEGERI 20 MEULABOH KABUPATEN ACEH BARAT TAHUN AJARAN 2015 / 2016. </w:t>
      </w:r>
      <w:r w:rsidRPr="005673CC">
        <w:rPr>
          <w:rFonts w:ascii="Palatino Linotype" w:hAnsi="Palatino Linotype" w:cs="Times New Roman"/>
          <w:i/>
          <w:iCs/>
          <w:noProof/>
          <w:sz w:val="22"/>
          <w:szCs w:val="24"/>
        </w:rPr>
        <w:t>Bina Gogik: Jurnal Ilmiah Pendidikan Guru Sekolah Dasar</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4</w:t>
      </w:r>
      <w:r w:rsidRPr="005673CC">
        <w:rPr>
          <w:rFonts w:ascii="Palatino Linotype" w:hAnsi="Palatino Linotype" w:cs="Times New Roman"/>
          <w:noProof/>
          <w:sz w:val="22"/>
          <w:szCs w:val="24"/>
        </w:rPr>
        <w:t>(1), 53–64.</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Bergmann, J., &amp; Sams A. (2012). Flipped Your Classroom. In </w:t>
      </w:r>
      <w:r w:rsidRPr="005673CC">
        <w:rPr>
          <w:rFonts w:ascii="Palatino Linotype" w:hAnsi="Palatino Linotype" w:cs="Times New Roman"/>
          <w:i/>
          <w:iCs/>
          <w:noProof/>
          <w:sz w:val="22"/>
          <w:szCs w:val="24"/>
        </w:rPr>
        <w:t>Journal of Physics A: Mathematical and Theoretical</w:t>
      </w:r>
      <w:r w:rsidRPr="005673CC">
        <w:rPr>
          <w:rFonts w:ascii="Palatino Linotype" w:hAnsi="Palatino Linotype" w:cs="Times New Roman"/>
          <w:noProof/>
          <w:sz w:val="22"/>
          <w:szCs w:val="24"/>
        </w:rPr>
        <w:t xml:space="preserve"> (Vol. 44). U.S.A: International Society for Technology in Education. </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Brown, H. D. (2004). </w:t>
      </w:r>
      <w:r w:rsidRPr="005673CC">
        <w:rPr>
          <w:rFonts w:ascii="Palatino Linotype" w:hAnsi="Palatino Linotype" w:cs="Times New Roman"/>
          <w:i/>
          <w:iCs/>
          <w:noProof/>
          <w:sz w:val="22"/>
          <w:szCs w:val="24"/>
        </w:rPr>
        <w:t>Language Assessment Principles and Classroom Practices</w:t>
      </w:r>
      <w:r w:rsidRPr="005673CC">
        <w:rPr>
          <w:rFonts w:ascii="Palatino Linotype" w:hAnsi="Palatino Linotype" w:cs="Times New Roman"/>
          <w:noProof/>
          <w:sz w:val="22"/>
          <w:szCs w:val="24"/>
        </w:rPr>
        <w:t>. NY: Pearson Education, Inc.</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Cahyani, I. (2017). Modul Pembelajaran Bahasa Indonesia. In </w:t>
      </w:r>
      <w:r w:rsidRPr="005673CC">
        <w:rPr>
          <w:rFonts w:ascii="Palatino Linotype" w:hAnsi="Palatino Linotype" w:cs="Times New Roman"/>
          <w:i/>
          <w:iCs/>
          <w:noProof/>
          <w:sz w:val="22"/>
          <w:szCs w:val="24"/>
        </w:rPr>
        <w:t>Angewandte Chemie International Edition, 6(11), 951–952.</w:t>
      </w:r>
      <w:r w:rsidRPr="005673CC">
        <w:rPr>
          <w:rFonts w:ascii="Palatino Linotype" w:hAnsi="Palatino Linotype" w:cs="Times New Roman"/>
          <w:noProof/>
          <w:sz w:val="22"/>
          <w:szCs w:val="24"/>
        </w:rPr>
        <w:t xml:space="preserve"> Jakarta: Direktorat Jenderal Pendidikan Islam, Kementerian Agama RI.</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Djuanda, D. (2008). </w:t>
      </w:r>
      <w:r w:rsidRPr="005673CC">
        <w:rPr>
          <w:rFonts w:ascii="Palatino Linotype" w:hAnsi="Palatino Linotype" w:cs="Times New Roman"/>
          <w:i/>
          <w:iCs/>
          <w:noProof/>
          <w:sz w:val="22"/>
          <w:szCs w:val="24"/>
        </w:rPr>
        <w:t>Pembelajaran Keterampilan Berbahasa Indonesia di Sekolah Dasar</w:t>
      </w:r>
      <w:r w:rsidRPr="005673CC">
        <w:rPr>
          <w:rFonts w:ascii="Palatino Linotype" w:hAnsi="Palatino Linotype" w:cs="Times New Roman"/>
          <w:noProof/>
          <w:sz w:val="22"/>
          <w:szCs w:val="24"/>
        </w:rPr>
        <w:t>. Bandung: Pustaka Latifah.</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Fahrudin, Ansari, &amp; Ichsan, A. S. (2021). Pembelajaran Konvensional dan Kritis Kreatif dalam Perspektif Pendidikan Islam. </w:t>
      </w:r>
      <w:r w:rsidRPr="005673CC">
        <w:rPr>
          <w:rFonts w:ascii="Palatino Linotype" w:hAnsi="Palatino Linotype" w:cs="Times New Roman"/>
          <w:i/>
          <w:iCs/>
          <w:noProof/>
          <w:sz w:val="22"/>
          <w:szCs w:val="24"/>
        </w:rPr>
        <w:t>Hikmah</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18</w:t>
      </w:r>
      <w:r w:rsidRPr="005673CC">
        <w:rPr>
          <w:rFonts w:ascii="Palatino Linotype" w:hAnsi="Palatino Linotype" w:cs="Times New Roman"/>
          <w:noProof/>
          <w:sz w:val="22"/>
          <w:szCs w:val="24"/>
        </w:rPr>
        <w:t>(1), 64–80. https://doi.org/10.53802/hikmah.v18i1.101</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Gusrayani, D. (2014). </w:t>
      </w:r>
      <w:r w:rsidRPr="005673CC">
        <w:rPr>
          <w:rFonts w:ascii="Palatino Linotype" w:hAnsi="Palatino Linotype" w:cs="Times New Roman"/>
          <w:i/>
          <w:iCs/>
          <w:noProof/>
          <w:sz w:val="22"/>
          <w:szCs w:val="24"/>
        </w:rPr>
        <w:t>Teaching English to Young Learners: (Sebuah Telaah Konsep Mengajar Bahasa Inggris Kepada Anak-Anak)</w:t>
      </w:r>
      <w:r w:rsidRPr="005673CC">
        <w:rPr>
          <w:rFonts w:ascii="Palatino Linotype" w:hAnsi="Palatino Linotype" w:cs="Times New Roman"/>
          <w:noProof/>
          <w:sz w:val="22"/>
          <w:szCs w:val="24"/>
        </w:rPr>
        <w:t>. Bandung: UPI PRESS.</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Julinar, J., &amp; Yusuf, F. N. (2019). Flipped Learning Model: Satu Cara Alternatif untuk Meningkatkan Keterampilan Berbicara Siswa. </w:t>
      </w:r>
      <w:r w:rsidRPr="005673CC">
        <w:rPr>
          <w:rFonts w:ascii="Palatino Linotype" w:hAnsi="Palatino Linotype" w:cs="Times New Roman"/>
          <w:i/>
          <w:iCs/>
          <w:noProof/>
          <w:sz w:val="22"/>
          <w:szCs w:val="24"/>
        </w:rPr>
        <w:t>Jurnal Penelitian Pendidikan</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19</w:t>
      </w:r>
      <w:r w:rsidRPr="005673CC">
        <w:rPr>
          <w:rFonts w:ascii="Palatino Linotype" w:hAnsi="Palatino Linotype" w:cs="Times New Roman"/>
          <w:noProof/>
          <w:sz w:val="22"/>
          <w:szCs w:val="24"/>
        </w:rPr>
        <w:t>(3),</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Juniati, N. W., &amp; Widiana, I. W. (2017). Penerapan Model Pembelajaran Inkuiri Untuk Meningkatkan Hasil Belajar Ipa. </w:t>
      </w:r>
      <w:r w:rsidRPr="005673CC">
        <w:rPr>
          <w:rFonts w:ascii="Palatino Linotype" w:hAnsi="Palatino Linotype" w:cs="Times New Roman"/>
          <w:i/>
          <w:iCs/>
          <w:noProof/>
          <w:sz w:val="22"/>
          <w:szCs w:val="24"/>
        </w:rPr>
        <w:t>Journal of Education Action Research</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1</w:t>
      </w:r>
      <w:r w:rsidRPr="005673CC">
        <w:rPr>
          <w:rFonts w:ascii="Palatino Linotype" w:hAnsi="Palatino Linotype" w:cs="Times New Roman"/>
          <w:noProof/>
          <w:sz w:val="22"/>
          <w:szCs w:val="24"/>
        </w:rPr>
        <w:t>(2), 122. https://doi.org/10.23887/jear.v1i2.12045</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Maurin, H., &amp; Muhamadi, S. I. (2018). Metode Ceramah Plus Diskusi dan Tugas Untuk Meningkatkan Aktivitas Belajar Siswa. </w:t>
      </w:r>
      <w:r w:rsidRPr="005673CC">
        <w:rPr>
          <w:rFonts w:ascii="Palatino Linotype" w:hAnsi="Palatino Linotype" w:cs="Times New Roman"/>
          <w:i/>
          <w:iCs/>
          <w:noProof/>
          <w:sz w:val="22"/>
          <w:szCs w:val="24"/>
        </w:rPr>
        <w:t>Al-Aulad: Journal of Islamic Primary Education</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1</w:t>
      </w:r>
      <w:r w:rsidRPr="005673CC">
        <w:rPr>
          <w:rFonts w:ascii="Palatino Linotype" w:hAnsi="Palatino Linotype" w:cs="Times New Roman"/>
          <w:noProof/>
          <w:sz w:val="22"/>
          <w:szCs w:val="24"/>
        </w:rPr>
        <w:t>(2), 65–76. https://doi.org/10.15575/al-aulad.v1i2.3526</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Mujiono, N. (2021). Flipped Classroom: Sekolah Tanpa Pekerjaan Rumah. </w:t>
      </w:r>
      <w:r w:rsidRPr="005673CC">
        <w:rPr>
          <w:rFonts w:ascii="Palatino Linotype" w:hAnsi="Palatino Linotype" w:cs="Times New Roman"/>
          <w:i/>
          <w:iCs/>
          <w:noProof/>
          <w:sz w:val="22"/>
          <w:szCs w:val="24"/>
        </w:rPr>
        <w:t>Jurnal Teknodik</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25</w:t>
      </w:r>
      <w:r w:rsidRPr="005673CC">
        <w:rPr>
          <w:rFonts w:ascii="Palatino Linotype" w:hAnsi="Palatino Linotype" w:cs="Times New Roman"/>
          <w:noProof/>
          <w:sz w:val="22"/>
          <w:szCs w:val="24"/>
        </w:rPr>
        <w:t>(1), 67. https://doi.org/10.32550/teknodik.v25i1.457</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Nurfadhila, U. (2019). Penggunaan Model Flipped Classroom dalam Meningkatkan Keterampilan Berbicara Bahasa Arab Siswa. </w:t>
      </w:r>
      <w:r w:rsidRPr="005673CC">
        <w:rPr>
          <w:rFonts w:ascii="Palatino Linotype" w:hAnsi="Palatino Linotype" w:cs="Times New Roman"/>
          <w:i/>
          <w:iCs/>
          <w:noProof/>
          <w:sz w:val="22"/>
          <w:szCs w:val="24"/>
        </w:rPr>
        <w:t>Maharat: Jurnal Pendidikan Bahasa Arab</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2</w:t>
      </w:r>
      <w:r w:rsidRPr="005673CC">
        <w:rPr>
          <w:rFonts w:ascii="Palatino Linotype" w:hAnsi="Palatino Linotype" w:cs="Times New Roman"/>
          <w:noProof/>
          <w:sz w:val="22"/>
          <w:szCs w:val="24"/>
        </w:rPr>
        <w:t>(1), 19–28. https://doi.org/10.18196/mht.2114</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Rahman, M. H. P., Rani, N., Widya, M. P., &amp; Rasi Yugatiati, M. P. (2019). </w:t>
      </w:r>
      <w:r w:rsidRPr="005673CC">
        <w:rPr>
          <w:rFonts w:ascii="Palatino Linotype" w:hAnsi="Palatino Linotype" w:cs="Times New Roman"/>
          <w:i/>
          <w:iCs/>
          <w:noProof/>
          <w:sz w:val="22"/>
          <w:szCs w:val="24"/>
        </w:rPr>
        <w:t>Menyimak Berbicara Teori dan Praktik Teori dan Praktik</w:t>
      </w:r>
      <w:r w:rsidRPr="005673CC">
        <w:rPr>
          <w:rFonts w:ascii="Palatino Linotype" w:hAnsi="Palatino Linotype" w:cs="Times New Roman"/>
          <w:noProof/>
          <w:sz w:val="22"/>
          <w:szCs w:val="24"/>
        </w:rPr>
        <w:t>. Sumedang: Alqaprint Jatinangor.</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Resmini, N., &amp; Hartati, T. (2006). </w:t>
      </w:r>
      <w:r w:rsidRPr="005673CC">
        <w:rPr>
          <w:rFonts w:ascii="Palatino Linotype" w:hAnsi="Palatino Linotype" w:cs="Times New Roman"/>
          <w:i/>
          <w:iCs/>
          <w:noProof/>
          <w:sz w:val="22"/>
          <w:szCs w:val="24"/>
        </w:rPr>
        <w:t>Kapita Selekta Bahasa Indonesia</w:t>
      </w:r>
      <w:r w:rsidRPr="005673CC">
        <w:rPr>
          <w:rFonts w:ascii="Palatino Linotype" w:hAnsi="Palatino Linotype" w:cs="Times New Roman"/>
          <w:noProof/>
          <w:sz w:val="22"/>
          <w:szCs w:val="24"/>
        </w:rPr>
        <w:t xml:space="preserve"> (p. 112). p. 112. Bandung: UPI PRESS.</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Siregar, R. A. (2021). </w:t>
      </w:r>
      <w:r w:rsidRPr="005673CC">
        <w:rPr>
          <w:rFonts w:ascii="Palatino Linotype" w:hAnsi="Palatino Linotype" w:cs="Times New Roman"/>
          <w:i/>
          <w:iCs/>
          <w:noProof/>
          <w:sz w:val="22"/>
          <w:szCs w:val="24"/>
        </w:rPr>
        <w:t>Keterampilan Berbicara</w:t>
      </w:r>
      <w:r w:rsidRPr="005673CC">
        <w:rPr>
          <w:rFonts w:ascii="Palatino Linotype" w:hAnsi="Palatino Linotype" w:cs="Times New Roman"/>
          <w:noProof/>
          <w:sz w:val="22"/>
          <w:szCs w:val="24"/>
        </w:rPr>
        <w:t>. Solok: Yayasan Pendidikan Cendikia Muslim.</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Tambunan, P. (2018). </w:t>
      </w:r>
      <w:r w:rsidRPr="005673CC">
        <w:rPr>
          <w:rFonts w:ascii="Palatino Linotype" w:hAnsi="Palatino Linotype" w:cs="Times New Roman"/>
          <w:i/>
          <w:iCs/>
          <w:noProof/>
          <w:sz w:val="22"/>
          <w:szCs w:val="24"/>
        </w:rPr>
        <w:t>Pembelajaran Keterampilan Berbicara di Sekolah Dasar</w:t>
      </w:r>
      <w:r w:rsidRPr="005673CC">
        <w:rPr>
          <w:rFonts w:ascii="Palatino Linotype" w:hAnsi="Palatino Linotype" w:cs="Times New Roman"/>
          <w:noProof/>
          <w:sz w:val="22"/>
          <w:szCs w:val="24"/>
        </w:rPr>
        <w:t xml:space="preserve">. </w:t>
      </w:r>
      <w:r w:rsidRPr="005673CC">
        <w:rPr>
          <w:rFonts w:ascii="Palatino Linotype" w:hAnsi="Palatino Linotype" w:cs="Times New Roman"/>
          <w:i/>
          <w:iCs/>
          <w:noProof/>
          <w:sz w:val="22"/>
          <w:szCs w:val="24"/>
        </w:rPr>
        <w:t>2</w:t>
      </w:r>
      <w:r w:rsidRPr="005673CC">
        <w:rPr>
          <w:rFonts w:ascii="Palatino Linotype" w:hAnsi="Palatino Linotype" w:cs="Times New Roman"/>
          <w:noProof/>
          <w:sz w:val="22"/>
          <w:szCs w:val="24"/>
        </w:rPr>
        <w:t>(1), 1–11. https://doi.org/http://dx.doi.org/10.36764/jc.v2i1.109</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Tarigan, H. G. (1985). </w:t>
      </w:r>
      <w:r w:rsidRPr="005673CC">
        <w:rPr>
          <w:rFonts w:ascii="Palatino Linotype" w:hAnsi="Palatino Linotype" w:cs="Times New Roman"/>
          <w:i/>
          <w:iCs/>
          <w:noProof/>
          <w:sz w:val="22"/>
          <w:szCs w:val="24"/>
        </w:rPr>
        <w:t>Berbicara: Sebagai Suatu Keterampilan Berbahasa</w:t>
      </w:r>
      <w:r w:rsidRPr="005673CC">
        <w:rPr>
          <w:rFonts w:ascii="Palatino Linotype" w:hAnsi="Palatino Linotype" w:cs="Times New Roman"/>
          <w:noProof/>
          <w:sz w:val="22"/>
          <w:szCs w:val="24"/>
        </w:rPr>
        <w:t xml:space="preserve"> (8th ed.). Bandung: Angkasa.</w:t>
      </w:r>
    </w:p>
    <w:p w:rsidR="005673CC" w:rsidRPr="005673CC" w:rsidRDefault="005673CC" w:rsidP="00D942A3">
      <w:pPr>
        <w:widowControl w:val="0"/>
        <w:autoSpaceDE w:val="0"/>
        <w:autoSpaceDN w:val="0"/>
        <w:adjustRightInd w:val="0"/>
        <w:spacing w:after="0"/>
        <w:ind w:left="480" w:hanging="480"/>
        <w:rPr>
          <w:rFonts w:ascii="Palatino Linotype" w:hAnsi="Palatino Linotype" w:cs="Times New Roman"/>
          <w:noProof/>
          <w:sz w:val="22"/>
          <w:szCs w:val="24"/>
        </w:rPr>
      </w:pPr>
      <w:r w:rsidRPr="005673CC">
        <w:rPr>
          <w:rFonts w:ascii="Palatino Linotype" w:hAnsi="Palatino Linotype" w:cs="Times New Roman"/>
          <w:noProof/>
          <w:sz w:val="22"/>
          <w:szCs w:val="24"/>
        </w:rPr>
        <w:t xml:space="preserve">Wahyuniati. (2013). </w:t>
      </w:r>
      <w:r w:rsidRPr="005673CC">
        <w:rPr>
          <w:rFonts w:ascii="Palatino Linotype" w:hAnsi="Palatino Linotype" w:cs="Times New Roman"/>
          <w:i/>
          <w:iCs/>
          <w:noProof/>
          <w:sz w:val="22"/>
          <w:szCs w:val="24"/>
        </w:rPr>
        <w:t>Keefektifan Model Kontekstual untuk Meningkatkan Keterampilan Menulis Narasi (Studi Eksperimen pada Siswa Kelas VIII SMP Negeri 1 Kebasen Tahun 2012)</w:t>
      </w:r>
      <w:r w:rsidRPr="005673CC">
        <w:rPr>
          <w:rFonts w:ascii="Palatino Linotype" w:hAnsi="Palatino Linotype" w:cs="Times New Roman"/>
          <w:noProof/>
          <w:sz w:val="22"/>
          <w:szCs w:val="24"/>
        </w:rPr>
        <w:t>. Universitas Muhammadiyah Purwokerto.</w:t>
      </w:r>
    </w:p>
    <w:p w:rsidR="00927D84" w:rsidRPr="00FE0D96" w:rsidRDefault="005673CC" w:rsidP="00D942A3">
      <w:pPr>
        <w:widowControl w:val="0"/>
        <w:autoSpaceDE w:val="0"/>
        <w:autoSpaceDN w:val="0"/>
        <w:adjustRightInd w:val="0"/>
        <w:spacing w:after="0"/>
        <w:ind w:left="480" w:hanging="480"/>
        <w:rPr>
          <w:rFonts w:ascii="Palatino Linotype" w:eastAsia="Malgun Gothic" w:hAnsi="Palatino Linotype"/>
          <w:sz w:val="22"/>
        </w:rPr>
      </w:pPr>
      <w:r w:rsidRPr="005673CC">
        <w:rPr>
          <w:rFonts w:ascii="Palatino Linotype" w:hAnsi="Palatino Linotype" w:cs="Times New Roman"/>
          <w:noProof/>
          <w:sz w:val="22"/>
          <w:szCs w:val="24"/>
        </w:rPr>
        <w:t xml:space="preserve">Wijayanti, P. E. (2014). Peningkatan Keterampilan Berbicara Menggunakan Metode Bercerita Siswa Kelas V Sekolah Dasar1 Pedes, Sedayu, Bantul, Tahun Ajaran 2013/2014. </w:t>
      </w:r>
      <w:r w:rsidR="00927D84">
        <w:rPr>
          <w:rFonts w:ascii="Palatino Linotype" w:eastAsia="Malgun Gothic" w:hAnsi="Palatino Linotype"/>
          <w:sz w:val="22"/>
        </w:rPr>
        <w:fldChar w:fldCharType="end"/>
      </w:r>
    </w:p>
    <w:sectPr w:rsidR="00927D84" w:rsidRPr="00FE0D96" w:rsidSect="00DC6273">
      <w:headerReference w:type="even" r:id="rId9"/>
      <w:headerReference w:type="default" r:id="rId10"/>
      <w:footerReference w:type="even" r:id="rId11"/>
      <w:footerReference w:type="default" r:id="rId12"/>
      <w:footerReference w:type="first" r:id="rId13"/>
      <w:pgSz w:w="11907" w:h="16840"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9B" w:rsidRDefault="00F7279B" w:rsidP="004D43E3">
      <w:pPr>
        <w:spacing w:after="0"/>
      </w:pPr>
      <w:r>
        <w:separator/>
      </w:r>
    </w:p>
  </w:endnote>
  <w:endnote w:type="continuationSeparator" w:id="0">
    <w:p w:rsidR="00F7279B" w:rsidRDefault="00F7279B" w:rsidP="004D4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131247"/>
      <w:docPartObj>
        <w:docPartGallery w:val="Page Numbers (Bottom of Page)"/>
        <w:docPartUnique/>
      </w:docPartObj>
    </w:sdtPr>
    <w:sdtEndPr>
      <w:rPr>
        <w:noProof/>
      </w:rPr>
    </w:sdtEndPr>
    <w:sdtContent>
      <w:p w:rsidR="00BB7C35" w:rsidRDefault="00BB7C35">
        <w:pPr>
          <w:pStyle w:val="Footer"/>
          <w:jc w:val="center"/>
        </w:pPr>
        <w:r>
          <w:fldChar w:fldCharType="begin"/>
        </w:r>
        <w:r>
          <w:instrText xml:space="preserve"> PAGE   \* MERGEFORMAT </w:instrText>
        </w:r>
        <w:r>
          <w:fldChar w:fldCharType="separate"/>
        </w:r>
        <w:r w:rsidR="00DC6273">
          <w:rPr>
            <w:noProof/>
          </w:rPr>
          <w:t>10</w:t>
        </w:r>
        <w:r>
          <w:rPr>
            <w:noProof/>
          </w:rPr>
          <w:fldChar w:fldCharType="end"/>
        </w:r>
      </w:p>
    </w:sdtContent>
  </w:sdt>
  <w:p w:rsidR="00BB7C35" w:rsidRDefault="00BB7C35" w:rsidP="00AB71E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565192"/>
      <w:docPartObj>
        <w:docPartGallery w:val="Page Numbers (Bottom of Page)"/>
        <w:docPartUnique/>
      </w:docPartObj>
    </w:sdtPr>
    <w:sdtEndPr>
      <w:rPr>
        <w:noProof/>
      </w:rPr>
    </w:sdtEndPr>
    <w:sdtContent>
      <w:p w:rsidR="00DC6273" w:rsidRDefault="00DC6273">
        <w:pPr>
          <w:pStyle w:val="Footer"/>
          <w:jc w:val="center"/>
        </w:pPr>
        <w:r>
          <w:fldChar w:fldCharType="begin"/>
        </w:r>
        <w:r>
          <w:instrText xml:space="preserve"> PAGE   \* MERGEFORMAT </w:instrText>
        </w:r>
        <w:r>
          <w:fldChar w:fldCharType="separate"/>
        </w:r>
        <w:r w:rsidR="00A03E35">
          <w:rPr>
            <w:noProof/>
          </w:rPr>
          <w:t>1</w:t>
        </w:r>
        <w:r>
          <w:rPr>
            <w:noProof/>
          </w:rPr>
          <w:fldChar w:fldCharType="end"/>
        </w:r>
      </w:p>
    </w:sdtContent>
  </w:sdt>
  <w:p w:rsidR="00BB7C35" w:rsidRDefault="00BB7C35" w:rsidP="00AB71E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551792"/>
      <w:docPartObj>
        <w:docPartGallery w:val="Page Numbers (Bottom of Page)"/>
        <w:docPartUnique/>
      </w:docPartObj>
    </w:sdtPr>
    <w:sdtEndPr>
      <w:rPr>
        <w:noProof/>
      </w:rPr>
    </w:sdtEndPr>
    <w:sdtContent>
      <w:p w:rsidR="00DC6273" w:rsidRDefault="00DC627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B7C35" w:rsidRDefault="00BB7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9B" w:rsidRDefault="00F7279B" w:rsidP="004D43E3">
      <w:pPr>
        <w:spacing w:after="0"/>
      </w:pPr>
      <w:r>
        <w:separator/>
      </w:r>
    </w:p>
  </w:footnote>
  <w:footnote w:type="continuationSeparator" w:id="0">
    <w:p w:rsidR="00F7279B" w:rsidRDefault="00F7279B" w:rsidP="004D43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35" w:rsidRPr="00FE0D96" w:rsidRDefault="00BB7C35">
    <w:pPr>
      <w:pStyle w:val="Header"/>
      <w:rPr>
        <w:rFonts w:ascii="Palatino Linotype" w:hAnsi="Palatino Linotype"/>
        <w:i/>
        <w:sz w:val="20"/>
      </w:rPr>
    </w:pPr>
    <w:r>
      <w:rPr>
        <w:rFonts w:ascii="Palatino Linotype" w:hAnsi="Palatino Linotype"/>
        <w:i/>
        <w:sz w:val="20"/>
      </w:rPr>
      <w:t>Rina Kurnia Sari, Dadan Djuanda</w:t>
    </w:r>
    <w:r w:rsidRPr="00FE0D96">
      <w:rPr>
        <w:rFonts w:ascii="Palatino Linotype" w:hAnsi="Palatino Linotype"/>
        <w:i/>
        <w:sz w:val="20"/>
      </w:rPr>
      <w:t xml:space="preserve"> dan </w:t>
    </w:r>
    <w:r>
      <w:rPr>
        <w:rFonts w:ascii="Palatino Linotype" w:hAnsi="Palatino Linotype"/>
        <w:i/>
        <w:sz w:val="20"/>
      </w:rPr>
      <w:t>Diah Gusrayani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35" w:rsidRPr="00FE0D96" w:rsidRDefault="00BB7C35" w:rsidP="00F91F2B">
    <w:pPr>
      <w:pStyle w:val="Header"/>
      <w:jc w:val="right"/>
      <w:rPr>
        <w:rFonts w:ascii="Palatino Linotype" w:hAnsi="Palatino Linotype"/>
        <w:i/>
        <w:sz w:val="20"/>
      </w:rPr>
    </w:pPr>
    <w:r w:rsidRPr="00FE0D96">
      <w:rPr>
        <w:rFonts w:ascii="Palatino Linotype" w:hAnsi="Palatino Linotype"/>
        <w:i/>
        <w:sz w:val="20"/>
      </w:rPr>
      <w:t xml:space="preserve">Jurnal Pena Ilmiah:  Vol </w:t>
    </w:r>
    <w:r w:rsidR="00DF6760">
      <w:rPr>
        <w:rFonts w:ascii="Palatino Linotype" w:hAnsi="Palatino Linotype"/>
        <w:i/>
        <w:sz w:val="20"/>
      </w:rPr>
      <w:t xml:space="preserve"> 5</w:t>
    </w:r>
    <w:r w:rsidRPr="00FE0D96">
      <w:rPr>
        <w:rFonts w:ascii="Palatino Linotype" w:hAnsi="Palatino Linotype"/>
        <w:i/>
        <w:sz w:val="20"/>
      </w:rPr>
      <w:t xml:space="preserve">, No </w:t>
    </w:r>
    <w:r>
      <w:rPr>
        <w:rFonts w:ascii="Palatino Linotype" w:hAnsi="Palatino Linotype"/>
        <w:i/>
        <w:sz w:val="20"/>
      </w:rPr>
      <w:t>2</w:t>
    </w:r>
    <w:r w:rsidR="00DF6760">
      <w:rPr>
        <w:rFonts w:ascii="Palatino Linotype" w:hAnsi="Palatino Linotype"/>
        <w:i/>
        <w:sz w:val="20"/>
      </w:rPr>
      <w:t>0</w:t>
    </w:r>
    <w:r w:rsidRPr="00FE0D96">
      <w:rPr>
        <w:rFonts w:ascii="Palatino Linotype" w:hAnsi="Palatino Linotype"/>
        <w:i/>
        <w:sz w:val="20"/>
      </w:rPr>
      <w:t xml:space="preserve"> (20</w:t>
    </w:r>
    <w:r>
      <w:rPr>
        <w:rFonts w:ascii="Palatino Linotype" w:hAnsi="Palatino Linotype"/>
        <w:i/>
        <w:sz w:val="20"/>
      </w:rPr>
      <w:t>22</w:t>
    </w:r>
    <w:r w:rsidRPr="00FE0D96">
      <w:rPr>
        <w:rFonts w:ascii="Palatino Linotype" w:hAnsi="Palatino Linotype"/>
        <w:i/>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DA9"/>
    <w:multiLevelType w:val="hybridMultilevel"/>
    <w:tmpl w:val="842067D4"/>
    <w:lvl w:ilvl="0" w:tplc="9FE8F8EC">
      <w:start w:val="1"/>
      <w:numFmt w:val="decimal"/>
      <w:lvlText w:val="%1)"/>
      <w:lvlJc w:val="left"/>
      <w:pPr>
        <w:ind w:left="1636" w:hanging="360"/>
      </w:pPr>
      <w:rPr>
        <w:rFonts w:ascii="Times New Roman" w:eastAsiaTheme="minorHAnsi"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185A6246"/>
    <w:multiLevelType w:val="hybridMultilevel"/>
    <w:tmpl w:val="8A6E2152"/>
    <w:lvl w:ilvl="0" w:tplc="E99CBEB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979F7"/>
    <w:multiLevelType w:val="multilevel"/>
    <w:tmpl w:val="790C668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3E68F8"/>
    <w:multiLevelType w:val="hybridMultilevel"/>
    <w:tmpl w:val="987C4CFC"/>
    <w:lvl w:ilvl="0" w:tplc="B4B282CE">
      <w:start w:val="1"/>
      <w:numFmt w:val="decimal"/>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A7E304A"/>
    <w:multiLevelType w:val="hybridMultilevel"/>
    <w:tmpl w:val="6C06A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701C6"/>
    <w:multiLevelType w:val="hybridMultilevel"/>
    <w:tmpl w:val="AE8A68CC"/>
    <w:lvl w:ilvl="0" w:tplc="FA180FE0">
      <w:start w:val="1"/>
      <w:numFmt w:val="decimal"/>
      <w:lvlText w:val="4.2.%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39107D"/>
    <w:multiLevelType w:val="hybridMultilevel"/>
    <w:tmpl w:val="18BE9CC8"/>
    <w:lvl w:ilvl="0" w:tplc="4F5E3850">
      <w:start w:val="1"/>
      <w:numFmt w:val="decimal"/>
      <w:lvlText w:val="3.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121EEF"/>
    <w:multiLevelType w:val="hybridMultilevel"/>
    <w:tmpl w:val="F7D8D65E"/>
    <w:lvl w:ilvl="0" w:tplc="FCC0199C">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6FF553EF"/>
    <w:multiLevelType w:val="hybridMultilevel"/>
    <w:tmpl w:val="734EF92C"/>
    <w:lvl w:ilvl="0" w:tplc="45C89C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505243"/>
    <w:multiLevelType w:val="hybridMultilevel"/>
    <w:tmpl w:val="06DA22C0"/>
    <w:lvl w:ilvl="0" w:tplc="6E46EC2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7DB13187"/>
    <w:multiLevelType w:val="hybridMultilevel"/>
    <w:tmpl w:val="930CA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0"/>
  </w:num>
  <w:num w:numId="5">
    <w:abstractNumId w:val="3"/>
  </w:num>
  <w:num w:numId="6">
    <w:abstractNumId w:val="7"/>
  </w:num>
  <w:num w:numId="7">
    <w:abstractNumId w:val="9"/>
  </w:num>
  <w:num w:numId="8">
    <w:abstractNumId w:val="8"/>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ECC"/>
    <w:rsid w:val="00056420"/>
    <w:rsid w:val="00065EDA"/>
    <w:rsid w:val="000B0B08"/>
    <w:rsid w:val="000C7389"/>
    <w:rsid w:val="000E5EBF"/>
    <w:rsid w:val="000F4139"/>
    <w:rsid w:val="001517E3"/>
    <w:rsid w:val="001534AC"/>
    <w:rsid w:val="001808E2"/>
    <w:rsid w:val="0019142D"/>
    <w:rsid w:val="001C413C"/>
    <w:rsid w:val="001C7AB1"/>
    <w:rsid w:val="001E6A95"/>
    <w:rsid w:val="001F780A"/>
    <w:rsid w:val="002123B0"/>
    <w:rsid w:val="00220FDB"/>
    <w:rsid w:val="00224921"/>
    <w:rsid w:val="00245DC6"/>
    <w:rsid w:val="00261132"/>
    <w:rsid w:val="002611FF"/>
    <w:rsid w:val="00262260"/>
    <w:rsid w:val="00263449"/>
    <w:rsid w:val="002A7A3D"/>
    <w:rsid w:val="002C7626"/>
    <w:rsid w:val="002C79BD"/>
    <w:rsid w:val="002D3365"/>
    <w:rsid w:val="002F11E4"/>
    <w:rsid w:val="00323154"/>
    <w:rsid w:val="00335CFC"/>
    <w:rsid w:val="0034134A"/>
    <w:rsid w:val="00377D44"/>
    <w:rsid w:val="00390A57"/>
    <w:rsid w:val="003D0301"/>
    <w:rsid w:val="0041014E"/>
    <w:rsid w:val="00413555"/>
    <w:rsid w:val="004156F5"/>
    <w:rsid w:val="00437BA0"/>
    <w:rsid w:val="00464933"/>
    <w:rsid w:val="0047542E"/>
    <w:rsid w:val="004B29AB"/>
    <w:rsid w:val="004D0FF0"/>
    <w:rsid w:val="004D43E3"/>
    <w:rsid w:val="004E4534"/>
    <w:rsid w:val="005023B8"/>
    <w:rsid w:val="0050785D"/>
    <w:rsid w:val="00516EDF"/>
    <w:rsid w:val="00520E90"/>
    <w:rsid w:val="005343D2"/>
    <w:rsid w:val="00565CB6"/>
    <w:rsid w:val="005673CC"/>
    <w:rsid w:val="00586C40"/>
    <w:rsid w:val="005B37DD"/>
    <w:rsid w:val="005C478E"/>
    <w:rsid w:val="005E580C"/>
    <w:rsid w:val="0062112B"/>
    <w:rsid w:val="0062494E"/>
    <w:rsid w:val="00647635"/>
    <w:rsid w:val="00654670"/>
    <w:rsid w:val="00656CC3"/>
    <w:rsid w:val="0069281F"/>
    <w:rsid w:val="006954A1"/>
    <w:rsid w:val="006A068B"/>
    <w:rsid w:val="006D4BAE"/>
    <w:rsid w:val="007003BA"/>
    <w:rsid w:val="00735332"/>
    <w:rsid w:val="0074339C"/>
    <w:rsid w:val="00763819"/>
    <w:rsid w:val="00764B82"/>
    <w:rsid w:val="007B6C64"/>
    <w:rsid w:val="007F6ACF"/>
    <w:rsid w:val="00800220"/>
    <w:rsid w:val="00826374"/>
    <w:rsid w:val="00832605"/>
    <w:rsid w:val="008359A1"/>
    <w:rsid w:val="008373AB"/>
    <w:rsid w:val="008425AC"/>
    <w:rsid w:val="008820AF"/>
    <w:rsid w:val="008877F3"/>
    <w:rsid w:val="00891093"/>
    <w:rsid w:val="0089781F"/>
    <w:rsid w:val="008A02F0"/>
    <w:rsid w:val="008B0E3A"/>
    <w:rsid w:val="008B1B66"/>
    <w:rsid w:val="008F06BB"/>
    <w:rsid w:val="008F1B33"/>
    <w:rsid w:val="008F6CBD"/>
    <w:rsid w:val="0091242F"/>
    <w:rsid w:val="00927D84"/>
    <w:rsid w:val="00955BEE"/>
    <w:rsid w:val="00975EC5"/>
    <w:rsid w:val="009767CD"/>
    <w:rsid w:val="009835A8"/>
    <w:rsid w:val="009B0561"/>
    <w:rsid w:val="009B4D29"/>
    <w:rsid w:val="009C0586"/>
    <w:rsid w:val="00A03E35"/>
    <w:rsid w:val="00A05F5B"/>
    <w:rsid w:val="00A4039E"/>
    <w:rsid w:val="00A40BF3"/>
    <w:rsid w:val="00A474AA"/>
    <w:rsid w:val="00A569E4"/>
    <w:rsid w:val="00A72E45"/>
    <w:rsid w:val="00A90008"/>
    <w:rsid w:val="00AB642D"/>
    <w:rsid w:val="00AB71E8"/>
    <w:rsid w:val="00AC1AF4"/>
    <w:rsid w:val="00AD113C"/>
    <w:rsid w:val="00B12350"/>
    <w:rsid w:val="00B24221"/>
    <w:rsid w:val="00B24445"/>
    <w:rsid w:val="00B25BBE"/>
    <w:rsid w:val="00B2750B"/>
    <w:rsid w:val="00B46AA9"/>
    <w:rsid w:val="00B54117"/>
    <w:rsid w:val="00B6018E"/>
    <w:rsid w:val="00B7678E"/>
    <w:rsid w:val="00B858E1"/>
    <w:rsid w:val="00B909D8"/>
    <w:rsid w:val="00BB79F5"/>
    <w:rsid w:val="00BB7C35"/>
    <w:rsid w:val="00BD4B47"/>
    <w:rsid w:val="00BE7CA3"/>
    <w:rsid w:val="00BE7ED5"/>
    <w:rsid w:val="00C12103"/>
    <w:rsid w:val="00C1536D"/>
    <w:rsid w:val="00C17117"/>
    <w:rsid w:val="00C71731"/>
    <w:rsid w:val="00CB200C"/>
    <w:rsid w:val="00CC2D71"/>
    <w:rsid w:val="00CD0223"/>
    <w:rsid w:val="00CF3148"/>
    <w:rsid w:val="00CF4F8B"/>
    <w:rsid w:val="00CF5109"/>
    <w:rsid w:val="00D32FAC"/>
    <w:rsid w:val="00D502FA"/>
    <w:rsid w:val="00D523ED"/>
    <w:rsid w:val="00D65451"/>
    <w:rsid w:val="00D66C5C"/>
    <w:rsid w:val="00D675B4"/>
    <w:rsid w:val="00D942A3"/>
    <w:rsid w:val="00D97050"/>
    <w:rsid w:val="00DA1C33"/>
    <w:rsid w:val="00DB199D"/>
    <w:rsid w:val="00DC6273"/>
    <w:rsid w:val="00DE7ECC"/>
    <w:rsid w:val="00DF356A"/>
    <w:rsid w:val="00DF6760"/>
    <w:rsid w:val="00E17DD1"/>
    <w:rsid w:val="00E5228C"/>
    <w:rsid w:val="00E77C06"/>
    <w:rsid w:val="00E87209"/>
    <w:rsid w:val="00E968C4"/>
    <w:rsid w:val="00EB180F"/>
    <w:rsid w:val="00EC1B82"/>
    <w:rsid w:val="00ED3B36"/>
    <w:rsid w:val="00EE03BA"/>
    <w:rsid w:val="00EE2419"/>
    <w:rsid w:val="00F17DA1"/>
    <w:rsid w:val="00F23B15"/>
    <w:rsid w:val="00F34B33"/>
    <w:rsid w:val="00F41712"/>
    <w:rsid w:val="00F562D9"/>
    <w:rsid w:val="00F7279B"/>
    <w:rsid w:val="00F91F2B"/>
    <w:rsid w:val="00F91FC8"/>
    <w:rsid w:val="00FB2B83"/>
    <w:rsid w:val="00FC7E59"/>
    <w:rsid w:val="00FE0D96"/>
    <w:rsid w:val="00FE60ED"/>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45"/>
    <w:pPr>
      <w:spacing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7F6ACF"/>
    <w:pPr>
      <w:keepNext/>
      <w:keepLines/>
      <w:spacing w:before="240" w:after="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7F6ACF"/>
    <w:pPr>
      <w:keepNext/>
      <w:keepLines/>
      <w:spacing w:before="40" w:after="0" w:line="48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7F6ACF"/>
    <w:pPr>
      <w:keepNext/>
      <w:keepLines/>
      <w:spacing w:before="40" w:after="0" w:line="48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7F6ACF"/>
    <w:pPr>
      <w:keepNext/>
      <w:keepLines/>
      <w:spacing w:before="40" w:after="0" w:line="480" w:lineRule="auto"/>
      <w:outlineLvl w:val="3"/>
    </w:pPr>
    <w:rPr>
      <w:rFonts w:eastAsiaTheme="majorEastAsia" w:cstheme="majorBidi"/>
      <w:b/>
      <w:iCs/>
      <w:color w:val="000000" w:themeColor="text1"/>
      <w:szCs w:val="24"/>
    </w:rPr>
  </w:style>
  <w:style w:type="paragraph" w:styleId="Heading5">
    <w:name w:val="heading 5"/>
    <w:basedOn w:val="Normal"/>
    <w:next w:val="Normal"/>
    <w:link w:val="Heading5Char"/>
    <w:autoRedefine/>
    <w:uiPriority w:val="9"/>
    <w:unhideWhenUsed/>
    <w:qFormat/>
    <w:rsid w:val="007F6ACF"/>
    <w:pPr>
      <w:keepNext/>
      <w:keepLines/>
      <w:spacing w:before="40" w:after="0" w:line="480" w:lineRule="auto"/>
      <w:outlineLvl w:val="4"/>
    </w:pPr>
    <w:rPr>
      <w:rFonts w:eastAsiaTheme="majorEastAsia" w:cstheme="majorBidi"/>
      <w:b/>
      <w:color w:val="000000" w:themeColor="text1"/>
      <w:szCs w:val="24"/>
    </w:rPr>
  </w:style>
  <w:style w:type="paragraph" w:styleId="Heading6">
    <w:name w:val="heading 6"/>
    <w:basedOn w:val="Normal"/>
    <w:next w:val="Normal"/>
    <w:link w:val="Heading6Char"/>
    <w:uiPriority w:val="9"/>
    <w:semiHidden/>
    <w:unhideWhenUsed/>
    <w:qFormat/>
    <w:rsid w:val="007F6ACF"/>
    <w:pPr>
      <w:keepNext/>
      <w:keepLines/>
      <w:spacing w:before="40" w:after="0" w:line="480" w:lineRule="auto"/>
      <w:outlineLvl w:val="5"/>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CF"/>
    <w:rPr>
      <w:rFonts w:ascii="Times New Roman" w:eastAsiaTheme="majorEastAsia" w:hAnsi="Times New Roman" w:cstheme="majorBidi"/>
      <w:b/>
      <w:color w:val="000000" w:themeColor="text1"/>
      <w:sz w:val="24"/>
      <w:szCs w:val="32"/>
    </w:rPr>
  </w:style>
  <w:style w:type="paragraph" w:styleId="NoSpacing">
    <w:name w:val="No Spacing"/>
    <w:uiPriority w:val="1"/>
    <w:qFormat/>
    <w:rsid w:val="00DA1C33"/>
    <w:pPr>
      <w:spacing w:after="0" w:line="240" w:lineRule="auto"/>
    </w:pPr>
  </w:style>
  <w:style w:type="character" w:customStyle="1" w:styleId="Heading2Char">
    <w:name w:val="Heading 2 Char"/>
    <w:basedOn w:val="DefaultParagraphFont"/>
    <w:link w:val="Heading2"/>
    <w:uiPriority w:val="9"/>
    <w:rsid w:val="007F6AC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7F6AC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7F6ACF"/>
    <w:rPr>
      <w:rFonts w:ascii="Times New Roman" w:eastAsiaTheme="majorEastAsia" w:hAnsi="Times New Roman" w:cstheme="majorBidi"/>
      <w:b/>
      <w:iCs/>
      <w:color w:val="000000" w:themeColor="text1"/>
      <w:sz w:val="24"/>
      <w:szCs w:val="24"/>
    </w:rPr>
  </w:style>
  <w:style w:type="character" w:customStyle="1" w:styleId="Heading5Char">
    <w:name w:val="Heading 5 Char"/>
    <w:basedOn w:val="DefaultParagraphFont"/>
    <w:link w:val="Heading5"/>
    <w:uiPriority w:val="9"/>
    <w:rsid w:val="007F6ACF"/>
    <w:rPr>
      <w:rFonts w:ascii="Times New Roman" w:eastAsiaTheme="majorEastAsia" w:hAnsi="Times New Roman" w:cstheme="majorBidi"/>
      <w:b/>
      <w:color w:val="000000" w:themeColor="text1"/>
      <w:sz w:val="24"/>
      <w:szCs w:val="24"/>
    </w:rPr>
  </w:style>
  <w:style w:type="character" w:customStyle="1" w:styleId="Heading6Char">
    <w:name w:val="Heading 6 Char"/>
    <w:basedOn w:val="DefaultParagraphFont"/>
    <w:link w:val="Heading6"/>
    <w:uiPriority w:val="9"/>
    <w:semiHidden/>
    <w:rsid w:val="007F6ACF"/>
    <w:rPr>
      <w:rFonts w:ascii="Times New Roman" w:eastAsiaTheme="majorEastAsia" w:hAnsi="Times New Roman" w:cstheme="majorBidi"/>
      <w:b/>
      <w:color w:val="000000" w:themeColor="text1"/>
      <w:sz w:val="24"/>
      <w:szCs w:val="24"/>
    </w:rPr>
  </w:style>
  <w:style w:type="paragraph" w:styleId="Title">
    <w:name w:val="Title"/>
    <w:basedOn w:val="Normal"/>
    <w:next w:val="Normal"/>
    <w:link w:val="TitleChar"/>
    <w:uiPriority w:val="10"/>
    <w:qFormat/>
    <w:rsid w:val="007F6ACF"/>
    <w:pPr>
      <w:spacing w:after="0" w:line="48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7F6ACF"/>
    <w:rPr>
      <w:rFonts w:ascii="Times New Roman" w:eastAsiaTheme="majorEastAsia" w:hAnsi="Times New Roman" w:cstheme="majorBidi"/>
      <w:b/>
      <w:spacing w:val="-10"/>
      <w:kern w:val="28"/>
      <w:sz w:val="24"/>
      <w:szCs w:val="56"/>
    </w:rPr>
  </w:style>
  <w:style w:type="character" w:styleId="Hyperlink">
    <w:name w:val="Hyperlink"/>
    <w:basedOn w:val="DefaultParagraphFont"/>
    <w:uiPriority w:val="99"/>
    <w:unhideWhenUsed/>
    <w:rsid w:val="00DE7ECC"/>
    <w:rPr>
      <w:color w:val="0563C1" w:themeColor="hyperlink"/>
      <w:u w:val="single"/>
    </w:rPr>
  </w:style>
  <w:style w:type="paragraph" w:styleId="Header">
    <w:name w:val="header"/>
    <w:basedOn w:val="Normal"/>
    <w:link w:val="HeaderChar"/>
    <w:uiPriority w:val="99"/>
    <w:unhideWhenUsed/>
    <w:rsid w:val="004D43E3"/>
    <w:pPr>
      <w:tabs>
        <w:tab w:val="center" w:pos="4680"/>
        <w:tab w:val="right" w:pos="9360"/>
      </w:tabs>
      <w:spacing w:after="0"/>
    </w:pPr>
  </w:style>
  <w:style w:type="character" w:customStyle="1" w:styleId="HeaderChar">
    <w:name w:val="Header Char"/>
    <w:basedOn w:val="DefaultParagraphFont"/>
    <w:link w:val="Header"/>
    <w:uiPriority w:val="99"/>
    <w:rsid w:val="004D43E3"/>
    <w:rPr>
      <w:rFonts w:ascii="Times New Roman" w:hAnsi="Times New Roman"/>
      <w:sz w:val="24"/>
    </w:rPr>
  </w:style>
  <w:style w:type="paragraph" w:styleId="Footer">
    <w:name w:val="footer"/>
    <w:basedOn w:val="Normal"/>
    <w:link w:val="FooterChar"/>
    <w:uiPriority w:val="99"/>
    <w:unhideWhenUsed/>
    <w:rsid w:val="004D43E3"/>
    <w:pPr>
      <w:tabs>
        <w:tab w:val="center" w:pos="4680"/>
        <w:tab w:val="right" w:pos="9360"/>
      </w:tabs>
      <w:spacing w:after="0"/>
    </w:pPr>
  </w:style>
  <w:style w:type="character" w:customStyle="1" w:styleId="FooterChar">
    <w:name w:val="Footer Char"/>
    <w:basedOn w:val="DefaultParagraphFont"/>
    <w:link w:val="Footer"/>
    <w:uiPriority w:val="99"/>
    <w:rsid w:val="004D43E3"/>
    <w:rPr>
      <w:rFonts w:ascii="Times New Roman" w:hAnsi="Times New Roman"/>
      <w:sz w:val="24"/>
    </w:rPr>
  </w:style>
  <w:style w:type="table" w:styleId="TableGrid">
    <w:name w:val="Table Grid"/>
    <w:basedOn w:val="TableNormal"/>
    <w:uiPriority w:val="59"/>
    <w:rsid w:val="000E5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00C"/>
    <w:pPr>
      <w:ind w:left="720"/>
      <w:contextualSpacing/>
    </w:pPr>
  </w:style>
  <w:style w:type="character" w:styleId="PageNumber">
    <w:name w:val="page number"/>
    <w:basedOn w:val="DefaultParagraphFont"/>
    <w:uiPriority w:val="99"/>
    <w:semiHidden/>
    <w:unhideWhenUsed/>
    <w:rsid w:val="005343D2"/>
  </w:style>
  <w:style w:type="paragraph" w:styleId="BalloonText">
    <w:name w:val="Balloon Text"/>
    <w:basedOn w:val="Normal"/>
    <w:link w:val="BalloonTextChar"/>
    <w:uiPriority w:val="99"/>
    <w:semiHidden/>
    <w:unhideWhenUsed/>
    <w:rsid w:val="00B25B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B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445"/>
    <w:pPr>
      <w:spacing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7F6ACF"/>
    <w:pPr>
      <w:keepNext/>
      <w:keepLines/>
      <w:spacing w:before="240" w:after="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7F6ACF"/>
    <w:pPr>
      <w:keepNext/>
      <w:keepLines/>
      <w:spacing w:before="40" w:after="0" w:line="480" w:lineRule="auto"/>
      <w:jc w:val="center"/>
      <w:outlineLvl w:val="1"/>
    </w:pPr>
    <w:rPr>
      <w:rFonts w:eastAsiaTheme="majorEastAsia" w:cstheme="majorBidi"/>
      <w:color w:val="000000" w:themeColor="text1"/>
      <w:szCs w:val="26"/>
    </w:rPr>
  </w:style>
  <w:style w:type="paragraph" w:styleId="Heading3">
    <w:name w:val="heading 3"/>
    <w:basedOn w:val="Normal"/>
    <w:next w:val="Normal"/>
    <w:link w:val="Heading3Char"/>
    <w:autoRedefine/>
    <w:uiPriority w:val="9"/>
    <w:unhideWhenUsed/>
    <w:qFormat/>
    <w:rsid w:val="007F6ACF"/>
    <w:pPr>
      <w:keepNext/>
      <w:keepLines/>
      <w:spacing w:before="40" w:after="0" w:line="480" w:lineRule="auto"/>
      <w:outlineLvl w:val="2"/>
    </w:pPr>
    <w:rPr>
      <w:rFonts w:eastAsiaTheme="majorEastAsia" w:cstheme="majorBidi"/>
      <w:b/>
      <w:color w:val="000000" w:themeColor="text1"/>
      <w:szCs w:val="24"/>
    </w:rPr>
  </w:style>
  <w:style w:type="paragraph" w:styleId="Heading4">
    <w:name w:val="heading 4"/>
    <w:basedOn w:val="Normal"/>
    <w:next w:val="Normal"/>
    <w:link w:val="Heading4Char"/>
    <w:autoRedefine/>
    <w:uiPriority w:val="9"/>
    <w:unhideWhenUsed/>
    <w:qFormat/>
    <w:rsid w:val="007F6ACF"/>
    <w:pPr>
      <w:keepNext/>
      <w:keepLines/>
      <w:spacing w:before="40" w:after="0" w:line="480" w:lineRule="auto"/>
      <w:outlineLvl w:val="3"/>
    </w:pPr>
    <w:rPr>
      <w:rFonts w:eastAsiaTheme="majorEastAsia" w:cstheme="majorBidi"/>
      <w:b/>
      <w:iCs/>
      <w:color w:val="000000" w:themeColor="text1"/>
      <w:szCs w:val="24"/>
    </w:rPr>
  </w:style>
  <w:style w:type="paragraph" w:styleId="Heading5">
    <w:name w:val="heading 5"/>
    <w:basedOn w:val="Normal"/>
    <w:next w:val="Normal"/>
    <w:link w:val="Heading5Char"/>
    <w:autoRedefine/>
    <w:uiPriority w:val="9"/>
    <w:unhideWhenUsed/>
    <w:qFormat/>
    <w:rsid w:val="007F6ACF"/>
    <w:pPr>
      <w:keepNext/>
      <w:keepLines/>
      <w:spacing w:before="40" w:after="0" w:line="480" w:lineRule="auto"/>
      <w:outlineLvl w:val="4"/>
    </w:pPr>
    <w:rPr>
      <w:rFonts w:eastAsiaTheme="majorEastAsia" w:cstheme="majorBidi"/>
      <w:b/>
      <w:color w:val="000000" w:themeColor="text1"/>
      <w:szCs w:val="24"/>
    </w:rPr>
  </w:style>
  <w:style w:type="paragraph" w:styleId="Heading6">
    <w:name w:val="heading 6"/>
    <w:basedOn w:val="Normal"/>
    <w:next w:val="Normal"/>
    <w:link w:val="Heading6Char"/>
    <w:uiPriority w:val="9"/>
    <w:semiHidden/>
    <w:unhideWhenUsed/>
    <w:qFormat/>
    <w:rsid w:val="007F6ACF"/>
    <w:pPr>
      <w:keepNext/>
      <w:keepLines/>
      <w:spacing w:before="40" w:after="0" w:line="480" w:lineRule="auto"/>
      <w:outlineLvl w:val="5"/>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CF"/>
    <w:rPr>
      <w:rFonts w:ascii="Times New Roman" w:eastAsiaTheme="majorEastAsia" w:hAnsi="Times New Roman" w:cstheme="majorBidi"/>
      <w:b/>
      <w:color w:val="000000" w:themeColor="text1"/>
      <w:sz w:val="24"/>
      <w:szCs w:val="32"/>
    </w:rPr>
  </w:style>
  <w:style w:type="paragraph" w:styleId="NoSpacing">
    <w:name w:val="No Spacing"/>
    <w:uiPriority w:val="1"/>
    <w:qFormat/>
    <w:rsid w:val="00DA1C33"/>
    <w:pPr>
      <w:spacing w:after="0" w:line="240" w:lineRule="auto"/>
    </w:pPr>
  </w:style>
  <w:style w:type="character" w:customStyle="1" w:styleId="Heading2Char">
    <w:name w:val="Heading 2 Char"/>
    <w:basedOn w:val="DefaultParagraphFont"/>
    <w:link w:val="Heading2"/>
    <w:uiPriority w:val="9"/>
    <w:rsid w:val="007F6ACF"/>
    <w:rPr>
      <w:rFonts w:ascii="Times New Roman" w:eastAsiaTheme="majorEastAsia" w:hAnsi="Times New Roman" w:cstheme="majorBidi"/>
      <w:color w:val="000000" w:themeColor="text1"/>
      <w:sz w:val="24"/>
      <w:szCs w:val="26"/>
    </w:rPr>
  </w:style>
  <w:style w:type="character" w:customStyle="1" w:styleId="Heading3Char">
    <w:name w:val="Heading 3 Char"/>
    <w:basedOn w:val="DefaultParagraphFont"/>
    <w:link w:val="Heading3"/>
    <w:uiPriority w:val="9"/>
    <w:rsid w:val="007F6AC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7F6ACF"/>
    <w:rPr>
      <w:rFonts w:ascii="Times New Roman" w:eastAsiaTheme="majorEastAsia" w:hAnsi="Times New Roman" w:cstheme="majorBidi"/>
      <w:b/>
      <w:iCs/>
      <w:color w:val="000000" w:themeColor="text1"/>
      <w:sz w:val="24"/>
      <w:szCs w:val="24"/>
    </w:rPr>
  </w:style>
  <w:style w:type="character" w:customStyle="1" w:styleId="Heading5Char">
    <w:name w:val="Heading 5 Char"/>
    <w:basedOn w:val="DefaultParagraphFont"/>
    <w:link w:val="Heading5"/>
    <w:uiPriority w:val="9"/>
    <w:rsid w:val="007F6ACF"/>
    <w:rPr>
      <w:rFonts w:ascii="Times New Roman" w:eastAsiaTheme="majorEastAsia" w:hAnsi="Times New Roman" w:cstheme="majorBidi"/>
      <w:b/>
      <w:color w:val="000000" w:themeColor="text1"/>
      <w:sz w:val="24"/>
      <w:szCs w:val="24"/>
    </w:rPr>
  </w:style>
  <w:style w:type="character" w:customStyle="1" w:styleId="Heading6Char">
    <w:name w:val="Heading 6 Char"/>
    <w:basedOn w:val="DefaultParagraphFont"/>
    <w:link w:val="Heading6"/>
    <w:uiPriority w:val="9"/>
    <w:semiHidden/>
    <w:rsid w:val="007F6ACF"/>
    <w:rPr>
      <w:rFonts w:ascii="Times New Roman" w:eastAsiaTheme="majorEastAsia" w:hAnsi="Times New Roman" w:cstheme="majorBidi"/>
      <w:b/>
      <w:color w:val="000000" w:themeColor="text1"/>
      <w:sz w:val="24"/>
      <w:szCs w:val="24"/>
    </w:rPr>
  </w:style>
  <w:style w:type="paragraph" w:styleId="Title">
    <w:name w:val="Title"/>
    <w:basedOn w:val="Normal"/>
    <w:next w:val="Normal"/>
    <w:link w:val="TitleChar"/>
    <w:uiPriority w:val="10"/>
    <w:qFormat/>
    <w:rsid w:val="007F6ACF"/>
    <w:pPr>
      <w:spacing w:after="0" w:line="48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7F6ACF"/>
    <w:rPr>
      <w:rFonts w:ascii="Times New Roman" w:eastAsiaTheme="majorEastAsia" w:hAnsi="Times New Roman" w:cstheme="majorBidi"/>
      <w:b/>
      <w:spacing w:val="-10"/>
      <w:kern w:val="28"/>
      <w:sz w:val="24"/>
      <w:szCs w:val="56"/>
    </w:rPr>
  </w:style>
  <w:style w:type="character" w:styleId="Hyperlink">
    <w:name w:val="Hyperlink"/>
    <w:basedOn w:val="DefaultParagraphFont"/>
    <w:uiPriority w:val="99"/>
    <w:unhideWhenUsed/>
    <w:rsid w:val="00DE7ECC"/>
    <w:rPr>
      <w:color w:val="0563C1" w:themeColor="hyperlink"/>
      <w:u w:val="single"/>
    </w:rPr>
  </w:style>
  <w:style w:type="paragraph" w:styleId="Header">
    <w:name w:val="header"/>
    <w:basedOn w:val="Normal"/>
    <w:link w:val="HeaderChar"/>
    <w:uiPriority w:val="99"/>
    <w:unhideWhenUsed/>
    <w:rsid w:val="004D43E3"/>
    <w:pPr>
      <w:tabs>
        <w:tab w:val="center" w:pos="4680"/>
        <w:tab w:val="right" w:pos="9360"/>
      </w:tabs>
      <w:spacing w:after="0"/>
    </w:pPr>
  </w:style>
  <w:style w:type="character" w:customStyle="1" w:styleId="HeaderChar">
    <w:name w:val="Header Char"/>
    <w:basedOn w:val="DefaultParagraphFont"/>
    <w:link w:val="Header"/>
    <w:uiPriority w:val="99"/>
    <w:rsid w:val="004D43E3"/>
    <w:rPr>
      <w:rFonts w:ascii="Times New Roman" w:hAnsi="Times New Roman"/>
      <w:sz w:val="24"/>
    </w:rPr>
  </w:style>
  <w:style w:type="paragraph" w:styleId="Footer">
    <w:name w:val="footer"/>
    <w:basedOn w:val="Normal"/>
    <w:link w:val="FooterChar"/>
    <w:uiPriority w:val="99"/>
    <w:unhideWhenUsed/>
    <w:rsid w:val="004D43E3"/>
    <w:pPr>
      <w:tabs>
        <w:tab w:val="center" w:pos="4680"/>
        <w:tab w:val="right" w:pos="9360"/>
      </w:tabs>
      <w:spacing w:after="0"/>
    </w:pPr>
  </w:style>
  <w:style w:type="character" w:customStyle="1" w:styleId="FooterChar">
    <w:name w:val="Footer Char"/>
    <w:basedOn w:val="DefaultParagraphFont"/>
    <w:link w:val="Footer"/>
    <w:uiPriority w:val="99"/>
    <w:rsid w:val="004D43E3"/>
    <w:rPr>
      <w:rFonts w:ascii="Times New Roman" w:hAnsi="Times New Roman"/>
      <w:sz w:val="24"/>
    </w:rPr>
  </w:style>
  <w:style w:type="table" w:styleId="TableGrid">
    <w:name w:val="Table Grid"/>
    <w:basedOn w:val="TableNormal"/>
    <w:uiPriority w:val="59"/>
    <w:rsid w:val="000E5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200C"/>
    <w:pPr>
      <w:ind w:left="720"/>
      <w:contextualSpacing/>
    </w:pPr>
  </w:style>
  <w:style w:type="character" w:styleId="PageNumber">
    <w:name w:val="page number"/>
    <w:basedOn w:val="DefaultParagraphFont"/>
    <w:uiPriority w:val="99"/>
    <w:semiHidden/>
    <w:unhideWhenUsed/>
    <w:rsid w:val="005343D2"/>
  </w:style>
  <w:style w:type="paragraph" w:styleId="BalloonText">
    <w:name w:val="Balloon Text"/>
    <w:basedOn w:val="Normal"/>
    <w:link w:val="BalloonTextChar"/>
    <w:uiPriority w:val="99"/>
    <w:semiHidden/>
    <w:unhideWhenUsed/>
    <w:rsid w:val="00B25B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B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8F794-0DE9-4CAC-8854-AE4F5469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11403</Words>
  <Characters>65002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 Kartawinata</dc:creator>
  <cp:lastModifiedBy>Acer</cp:lastModifiedBy>
  <cp:revision>3</cp:revision>
  <cp:lastPrinted>2022-07-11T13:07:00Z</cp:lastPrinted>
  <dcterms:created xsi:type="dcterms:W3CDTF">2022-07-16T07:51:00Z</dcterms:created>
  <dcterms:modified xsi:type="dcterms:W3CDTF">2022-07-16T08:11:00Z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8f51653d-ad6e-3add-bb2e-b5a829d1f5ae</vt:lpwstr>
  </property>
  <property fmtid="{D5CDD505-2E9C-101B-9397-08002B2CF9AE}" pid="24" name="Mendeley Citation Style_1">
    <vt:lpwstr>http://www.zotero.org/styles/apa-6th-edition</vt:lpwstr>
  </property>
</Properties>
</file>