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EAF" w:rsidRDefault="000B4D2A">
      <w:pPr>
        <w:jc w:val="center"/>
        <w:rPr>
          <w:rFonts w:ascii="Times New Roman" w:hAnsi="Times New Roman" w:cs="Times New Roman"/>
          <w:b/>
          <w:bCs/>
          <w:sz w:val="28"/>
          <w:szCs w:val="28"/>
        </w:rPr>
      </w:pPr>
      <w:r>
        <w:rPr>
          <w:rFonts w:ascii="Times New Roman" w:hAnsi="Times New Roman" w:cs="Times New Roman"/>
          <w:b/>
          <w:bCs/>
          <w:sz w:val="28"/>
          <w:szCs w:val="28"/>
        </w:rPr>
        <w:t>C</w:t>
      </w:r>
      <w:r w:rsidR="00C6598A">
        <w:rPr>
          <w:rFonts w:ascii="Times New Roman" w:hAnsi="Times New Roman" w:cs="Times New Roman"/>
          <w:b/>
          <w:bCs/>
          <w:sz w:val="28"/>
          <w:szCs w:val="28"/>
        </w:rPr>
        <w:t>HAPTER 1</w:t>
      </w:r>
    </w:p>
    <w:p w:rsidR="00EF0EAF" w:rsidRDefault="00C6598A">
      <w:pPr>
        <w:jc w:val="center"/>
        <w:rPr>
          <w:rFonts w:ascii="Times New Roman" w:hAnsi="Times New Roman" w:cs="Times New Roman"/>
          <w:b/>
          <w:bCs/>
          <w:sz w:val="28"/>
          <w:szCs w:val="28"/>
        </w:rPr>
      </w:pPr>
      <w:r>
        <w:rPr>
          <w:rFonts w:ascii="Times New Roman" w:hAnsi="Times New Roman" w:cs="Times New Roman"/>
          <w:b/>
          <w:bCs/>
          <w:sz w:val="28"/>
          <w:szCs w:val="28"/>
        </w:rPr>
        <w:t>INTRODUCTION</w:t>
      </w:r>
    </w:p>
    <w:p w:rsidR="00EF0EAF" w:rsidRPr="00095027" w:rsidRDefault="007460F9" w:rsidP="00FC2391">
      <w:pPr>
        <w:pStyle w:val="ListParagraph1"/>
        <w:numPr>
          <w:ilvl w:val="1"/>
          <w:numId w:val="1"/>
        </w:numPr>
        <w:spacing w:line="360" w:lineRule="auto"/>
        <w:jc w:val="both"/>
        <w:rPr>
          <w:rFonts w:ascii="Times New Roman" w:hAnsi="Times New Roman" w:cs="Times New Roman"/>
          <w:sz w:val="24"/>
          <w:szCs w:val="24"/>
        </w:rPr>
      </w:pPr>
      <w:r w:rsidRPr="00095027">
        <w:rPr>
          <w:rFonts w:ascii="Times New Roman" w:hAnsi="Times New Roman" w:cs="Times New Roman"/>
          <w:b/>
          <w:sz w:val="24"/>
          <w:szCs w:val="24"/>
        </w:rPr>
        <w:t>Bac</w:t>
      </w:r>
      <w:r w:rsidR="00095027" w:rsidRPr="00095027">
        <w:rPr>
          <w:rFonts w:ascii="Times New Roman" w:hAnsi="Times New Roman" w:cs="Times New Roman"/>
          <w:b/>
          <w:sz w:val="24"/>
          <w:szCs w:val="24"/>
        </w:rPr>
        <w:t>kground o</w:t>
      </w:r>
      <w:r w:rsidRPr="00095027">
        <w:rPr>
          <w:rFonts w:ascii="Times New Roman" w:hAnsi="Times New Roman" w:cs="Times New Roman"/>
          <w:b/>
          <w:sz w:val="24"/>
          <w:szCs w:val="24"/>
        </w:rPr>
        <w:t>f Study</w:t>
      </w:r>
    </w:p>
    <w:p w:rsidR="00095027" w:rsidRPr="00095027" w:rsidRDefault="00095027" w:rsidP="00095027">
      <w:pPr>
        <w:pStyle w:val="ListParagraph1"/>
        <w:spacing w:line="360" w:lineRule="auto"/>
        <w:ind w:left="360"/>
        <w:jc w:val="both"/>
        <w:rPr>
          <w:rFonts w:ascii="Times New Roman" w:hAnsi="Times New Roman" w:cs="Times New Roman"/>
          <w:sz w:val="24"/>
          <w:szCs w:val="24"/>
        </w:rPr>
      </w:pPr>
    </w:p>
    <w:p w:rsidR="00095027" w:rsidRDefault="00C6598A" w:rsidP="00095027">
      <w:pPr>
        <w:pStyle w:val="ListParagraph1"/>
        <w:spacing w:line="360" w:lineRule="auto"/>
        <w:ind w:left="360" w:firstLine="360"/>
        <w:jc w:val="both"/>
        <w:rPr>
          <w:rFonts w:ascii="Times New Roman" w:hAnsi="Times New Roman" w:cs="Times New Roman"/>
          <w:sz w:val="24"/>
          <w:szCs w:val="24"/>
          <w:lang w:val="en-MY"/>
        </w:rPr>
      </w:pPr>
      <w:r>
        <w:rPr>
          <w:rFonts w:ascii="Times New Roman" w:hAnsi="Times New Roman" w:cs="Times New Roman"/>
          <w:sz w:val="24"/>
          <w:szCs w:val="24"/>
          <w:lang w:val="en-MY"/>
        </w:rPr>
        <w:t>Football is one of the well-known sport that participated by majority of people in the world. Regardless of regions, everyone supports the development of football until today. Besides having the famous footballers around the world take part in this major trophies, there are also competition</w:t>
      </w:r>
      <w:r w:rsidR="001379B1">
        <w:rPr>
          <w:rFonts w:ascii="Times New Roman" w:hAnsi="Times New Roman" w:cs="Times New Roman"/>
          <w:sz w:val="24"/>
          <w:szCs w:val="24"/>
          <w:lang w:val="en-MY"/>
        </w:rPr>
        <w:t>s</w:t>
      </w:r>
      <w:r>
        <w:rPr>
          <w:rFonts w:ascii="Times New Roman" w:hAnsi="Times New Roman" w:cs="Times New Roman"/>
          <w:sz w:val="24"/>
          <w:szCs w:val="24"/>
          <w:lang w:val="en-MY"/>
        </w:rPr>
        <w:t xml:space="preserve"> </w:t>
      </w:r>
      <w:r w:rsidR="001379B1">
        <w:rPr>
          <w:rFonts w:ascii="Times New Roman" w:hAnsi="Times New Roman" w:cs="Times New Roman"/>
          <w:sz w:val="24"/>
          <w:szCs w:val="24"/>
          <w:lang w:val="en-MY"/>
        </w:rPr>
        <w:t>for</w:t>
      </w:r>
      <w:r>
        <w:rPr>
          <w:rFonts w:ascii="Times New Roman" w:hAnsi="Times New Roman" w:cs="Times New Roman"/>
          <w:sz w:val="24"/>
          <w:szCs w:val="24"/>
          <w:lang w:val="en-MY"/>
        </w:rPr>
        <w:t xml:space="preserve"> youth football</w:t>
      </w:r>
      <w:r w:rsidR="001379B1">
        <w:rPr>
          <w:rFonts w:ascii="Times New Roman" w:hAnsi="Times New Roman" w:cs="Times New Roman"/>
          <w:sz w:val="24"/>
          <w:szCs w:val="24"/>
          <w:lang w:val="en-MY"/>
        </w:rPr>
        <w:t xml:space="preserve">ers. </w:t>
      </w:r>
      <w:r>
        <w:rPr>
          <w:rFonts w:ascii="Times New Roman" w:hAnsi="Times New Roman" w:cs="Times New Roman"/>
          <w:sz w:val="24"/>
          <w:szCs w:val="24"/>
          <w:lang w:val="en-MY"/>
        </w:rPr>
        <w:t>This matter should manage to change everyone’s perspective because age groups football has a lot to offer. Some of the tournaments have been official</w:t>
      </w:r>
      <w:r w:rsidR="001379B1">
        <w:rPr>
          <w:rFonts w:ascii="Times New Roman" w:hAnsi="Times New Roman" w:cs="Times New Roman"/>
          <w:sz w:val="24"/>
          <w:szCs w:val="24"/>
          <w:lang w:val="en-MY"/>
        </w:rPr>
        <w:t>ly</w:t>
      </w:r>
      <w:r>
        <w:rPr>
          <w:rFonts w:ascii="Times New Roman" w:hAnsi="Times New Roman" w:cs="Times New Roman"/>
          <w:sz w:val="24"/>
          <w:szCs w:val="24"/>
          <w:lang w:val="en-MY"/>
        </w:rPr>
        <w:t xml:space="preserve"> acknowledge</w:t>
      </w:r>
      <w:r w:rsidR="001379B1">
        <w:rPr>
          <w:rFonts w:ascii="Times New Roman" w:hAnsi="Times New Roman" w:cs="Times New Roman"/>
          <w:sz w:val="24"/>
          <w:szCs w:val="24"/>
          <w:lang w:val="en-MY"/>
        </w:rPr>
        <w:t>d</w:t>
      </w:r>
      <w:r>
        <w:rPr>
          <w:rFonts w:ascii="Times New Roman" w:hAnsi="Times New Roman" w:cs="Times New Roman"/>
          <w:sz w:val="24"/>
          <w:szCs w:val="24"/>
          <w:lang w:val="en-MY"/>
        </w:rPr>
        <w:t xml:space="preserve"> by their national football organizations respectively.</w:t>
      </w:r>
      <w:r w:rsidR="001379B1">
        <w:rPr>
          <w:rFonts w:ascii="Times New Roman" w:hAnsi="Times New Roman" w:cs="Times New Roman"/>
          <w:sz w:val="24"/>
          <w:szCs w:val="24"/>
          <w:lang w:val="en-MY"/>
        </w:rPr>
        <w:t xml:space="preserve"> Youth players </w:t>
      </w:r>
      <w:r>
        <w:rPr>
          <w:rFonts w:ascii="Times New Roman" w:hAnsi="Times New Roman" w:cs="Times New Roman"/>
          <w:sz w:val="24"/>
          <w:szCs w:val="24"/>
          <w:lang w:val="en-MY"/>
        </w:rPr>
        <w:t xml:space="preserve">have to be in the best condition in order to succeed in the football industry. </w:t>
      </w:r>
    </w:p>
    <w:p w:rsidR="00095027" w:rsidRDefault="00C6598A" w:rsidP="00095027">
      <w:pPr>
        <w:pStyle w:val="ListParagraph1"/>
        <w:spacing w:line="360" w:lineRule="auto"/>
        <w:ind w:left="360" w:firstLine="360"/>
        <w:jc w:val="both"/>
        <w:rPr>
          <w:rFonts w:ascii="Times New Roman" w:hAnsi="Times New Roman" w:cs="Times New Roman"/>
          <w:sz w:val="24"/>
          <w:szCs w:val="24"/>
          <w:lang w:val="en-MY"/>
        </w:rPr>
      </w:pPr>
      <w:r>
        <w:rPr>
          <w:rFonts w:ascii="Times New Roman" w:hAnsi="Times New Roman" w:cs="Times New Roman"/>
          <w:sz w:val="24"/>
          <w:szCs w:val="24"/>
        </w:rPr>
        <w:t xml:space="preserve">Basically, </w:t>
      </w:r>
      <w:r>
        <w:rPr>
          <w:rFonts w:ascii="Times New Roman" w:hAnsi="Times New Roman" w:cs="Times New Roman"/>
          <w:sz w:val="24"/>
          <w:szCs w:val="24"/>
          <w:lang w:val="en-MY"/>
        </w:rPr>
        <w:t>when players decide</w:t>
      </w:r>
      <w:r w:rsidR="0044417A">
        <w:rPr>
          <w:rFonts w:ascii="Times New Roman" w:hAnsi="Times New Roman" w:cs="Times New Roman"/>
          <w:sz w:val="24"/>
          <w:szCs w:val="24"/>
          <w:lang w:val="en-MY"/>
        </w:rPr>
        <w:t>d</w:t>
      </w:r>
      <w:r>
        <w:rPr>
          <w:rFonts w:ascii="Times New Roman" w:hAnsi="Times New Roman" w:cs="Times New Roman"/>
          <w:sz w:val="24"/>
          <w:szCs w:val="24"/>
          <w:lang w:val="en-MY"/>
        </w:rPr>
        <w:t xml:space="preserve"> to get involve</w:t>
      </w:r>
      <w:r w:rsidR="001379B1">
        <w:rPr>
          <w:rFonts w:ascii="Times New Roman" w:hAnsi="Times New Roman" w:cs="Times New Roman"/>
          <w:sz w:val="24"/>
          <w:szCs w:val="24"/>
          <w:lang w:val="en-MY"/>
        </w:rPr>
        <w:t xml:space="preserve">d in </w:t>
      </w:r>
      <w:r w:rsidR="0044417A">
        <w:rPr>
          <w:rFonts w:ascii="Times New Roman" w:hAnsi="Times New Roman" w:cs="Times New Roman"/>
          <w:sz w:val="24"/>
          <w:szCs w:val="24"/>
          <w:lang w:val="en-MY"/>
        </w:rPr>
        <w:t>sports, they had</w:t>
      </w:r>
      <w:r>
        <w:rPr>
          <w:rFonts w:ascii="Times New Roman" w:hAnsi="Times New Roman" w:cs="Times New Roman"/>
          <w:sz w:val="24"/>
          <w:szCs w:val="24"/>
          <w:lang w:val="en-MY"/>
        </w:rPr>
        <w:t xml:space="preserve"> to know the requir</w:t>
      </w:r>
      <w:r w:rsidR="001379B1">
        <w:rPr>
          <w:rFonts w:ascii="Times New Roman" w:hAnsi="Times New Roman" w:cs="Times New Roman"/>
          <w:sz w:val="24"/>
          <w:szCs w:val="24"/>
          <w:lang w:val="en-MY"/>
        </w:rPr>
        <w:t xml:space="preserve">ements needed to get selected. </w:t>
      </w:r>
      <w:r>
        <w:rPr>
          <w:rFonts w:ascii="Times New Roman" w:hAnsi="Times New Roman" w:cs="Times New Roman"/>
          <w:sz w:val="24"/>
          <w:szCs w:val="24"/>
          <w:lang w:val="en-MY"/>
        </w:rPr>
        <w:t>Athropometry has been shown to play an important role in selection</w:t>
      </w:r>
      <w:r w:rsidR="001379B1">
        <w:rPr>
          <w:rFonts w:ascii="Times New Roman" w:hAnsi="Times New Roman" w:cs="Times New Roman"/>
          <w:sz w:val="24"/>
          <w:szCs w:val="24"/>
          <w:lang w:val="en-MY"/>
        </w:rPr>
        <w:t xml:space="preserve"> </w:t>
      </w:r>
      <w:r>
        <w:rPr>
          <w:rFonts w:ascii="Times New Roman" w:hAnsi="Times New Roman" w:cs="Times New Roman"/>
          <w:sz w:val="24"/>
          <w:szCs w:val="24"/>
          <w:lang w:val="en-MY"/>
        </w:rPr>
        <w:t>of ath</w:t>
      </w:r>
      <w:r w:rsidR="006A2819">
        <w:rPr>
          <w:rFonts w:ascii="Times New Roman" w:hAnsi="Times New Roman" w:cs="Times New Roman"/>
          <w:sz w:val="24"/>
          <w:szCs w:val="24"/>
          <w:lang w:val="en-MY"/>
        </w:rPr>
        <w:t xml:space="preserve">letes and sports performance </w:t>
      </w:r>
      <w:r w:rsidR="006A2819">
        <w:rPr>
          <w:rFonts w:ascii="Times New Roman" w:hAnsi="Times New Roman" w:cs="Times New Roman"/>
          <w:sz w:val="24"/>
          <w:szCs w:val="24"/>
          <w:lang w:val="en-MY"/>
        </w:rPr>
        <w:fldChar w:fldCharType="begin" w:fldLock="1"/>
      </w:r>
      <w:r w:rsidR="009B22E2">
        <w:rPr>
          <w:rFonts w:ascii="Times New Roman" w:hAnsi="Times New Roman" w:cs="Times New Roman"/>
          <w:sz w:val="24"/>
          <w:szCs w:val="24"/>
          <w:lang w:val="en-MY"/>
        </w:rPr>
        <w:instrText>ADDIN CSL_CITATION {"citationItems":[{"id":"ITEM-1","itemData":{"DOI":"10.1016/j.medici.2015.07.003","ISBN":"1010-660x","ISSN":"1010660X","PMID":"26424190","abstract":"Background and objective: Somatotyping is helpful in sports in which the body shape could influence the resulting performance. The purpose of this study was to determine the somatotype of high profile Lithuanian athletes in kayaking, basketball and football and to compare between disciplines and with low level sportsmen of the same age. Materials and methods: A total of 72 young male sportsmen aged from 18 to 24 years were divided into three groups (kayakers, basketball and football players). Each group contained almost equal numbers of low level and elite, international level sportsmen. Anthropometric measurements of the players were used to establish somatotypes. Results: The greatest difference was observed in the mesomorphic component of elite kayakers compared to the low profile sportsmen. Mesomorphy could also be used to predict sport ability. The range of mesomorphy for elite footballers was from 0 to 4.6, for basketball players from 4.6 to 5.9, and for kayaking, from 5.9 and higher. Individual groups of elite sportsmen displayed different modes of somatotype. The kayakers were predominantly endomorphic; the basketball players mostly endomorphic and the footballers most often ectomorphic. No distinguishable patterns of somatotype were displayed by the low level sportsmen. Conclusions: Morphometric characteristics of the athlete's body and the fractional somatotype can be used as guiders and markers of the chosen sport and method of training. The results emphasize the necessity for a specific somatotype to reach a high profile in the selected area of sport and thus support morphometric oriented studies. Further studies could elucidate differentiation by age and sex.","author":[{"dropping-particle":"","family":"Gutnik","given":"Boris","non-dropping-particle":"","parse-names":false,"suffix":""},{"dropping-particle":"","family":"Zuoza","given":"Aurelijus","non-dropping-particle":"","parse-names":false,"suffix":""},{"dropping-particle":"","family":"Zuoziene","given":"Ilona","non-dropping-particle":"","parse-names":false,"suffix":""},{"dropping-particle":"","family":"Alekrinskis","given":"Aleksandras","non-dropping-particle":"","parse-names":false,"suffix":""},{"dropping-particle":"","family":"Nash","given":"Derek","non-dropping-particle":"","parse-names":false,"suffix":""},{"dropping-particle":"","family":"Scherbina","given":"Sergei","non-dropping-particle":"","parse-names":false,"suffix":""}],"container-title":"Medicina (Lithuania)","id":"ITEM-1","issue":"4","issued":{"date-parts":[["2015"]]},"page":"247-252","title":"Body physique and dominant somatotype in elite and low-profile athletes with different specializations","type":"article-journal","volume":"51"},"uris":["http://www.mendeley.com/documents/?uuid=29b4e2c4-bd6d-4710-af65-342d2612806c"]}],"mendeley":{"formattedCitation":"(Gutnik et al., 2015)","manualFormatting":"(Gutnik, 2015)","plainTextFormattedCitation":"(Gutnik et al., 2015)","previouslyFormattedCitation":"(Gutnik et al., 2015)"},"properties":{"noteIndex":0},"schema":"https://github.com/citation-style-language/schema/raw/master/csl-citation.json"}</w:instrText>
      </w:r>
      <w:r w:rsidR="006A2819">
        <w:rPr>
          <w:rFonts w:ascii="Times New Roman" w:hAnsi="Times New Roman" w:cs="Times New Roman"/>
          <w:sz w:val="24"/>
          <w:szCs w:val="24"/>
          <w:lang w:val="en-MY"/>
        </w:rPr>
        <w:fldChar w:fldCharType="separate"/>
      </w:r>
      <w:r w:rsidR="006A2819">
        <w:rPr>
          <w:rFonts w:ascii="Times New Roman" w:hAnsi="Times New Roman" w:cs="Times New Roman"/>
          <w:noProof/>
          <w:sz w:val="24"/>
          <w:szCs w:val="24"/>
          <w:lang w:val="en-MY"/>
        </w:rPr>
        <w:t xml:space="preserve">(Gutnik, </w:t>
      </w:r>
      <w:r w:rsidR="006A2819" w:rsidRPr="006A2819">
        <w:rPr>
          <w:rFonts w:ascii="Times New Roman" w:hAnsi="Times New Roman" w:cs="Times New Roman"/>
          <w:noProof/>
          <w:sz w:val="24"/>
          <w:szCs w:val="24"/>
          <w:lang w:val="en-MY"/>
        </w:rPr>
        <w:t>2015)</w:t>
      </w:r>
      <w:r w:rsidR="006A2819">
        <w:rPr>
          <w:rFonts w:ascii="Times New Roman" w:hAnsi="Times New Roman" w:cs="Times New Roman"/>
          <w:sz w:val="24"/>
          <w:szCs w:val="24"/>
          <w:lang w:val="en-MY"/>
        </w:rPr>
        <w:fldChar w:fldCharType="end"/>
      </w:r>
      <w:r w:rsidR="006A2819">
        <w:rPr>
          <w:rFonts w:ascii="Times New Roman" w:hAnsi="Times New Roman" w:cs="Times New Roman"/>
          <w:sz w:val="24"/>
          <w:szCs w:val="24"/>
          <w:lang w:val="en-MY"/>
        </w:rPr>
        <w:t xml:space="preserve">. </w:t>
      </w:r>
      <w:r w:rsidR="009B22E2">
        <w:rPr>
          <w:rFonts w:ascii="Times New Roman" w:hAnsi="Times New Roman" w:cs="Times New Roman"/>
          <w:sz w:val="24"/>
          <w:szCs w:val="24"/>
          <w:lang w:val="en-MY"/>
        </w:rPr>
        <w:t xml:space="preserve"> </w:t>
      </w:r>
      <w:r>
        <w:rPr>
          <w:rFonts w:ascii="Times New Roman" w:hAnsi="Times New Roman" w:cs="Times New Roman"/>
          <w:sz w:val="24"/>
          <w:szCs w:val="24"/>
          <w:lang w:val="en-MY"/>
        </w:rPr>
        <w:t xml:space="preserve">Due to the needs of specific demands, athletes should have specific anthropometric characteristics </w:t>
      </w:r>
      <w:r w:rsidR="009B22E2">
        <w:rPr>
          <w:rFonts w:ascii="Times New Roman" w:hAnsi="Times New Roman" w:cs="Times New Roman"/>
          <w:sz w:val="24"/>
          <w:szCs w:val="24"/>
          <w:lang w:val="en-MY"/>
        </w:rPr>
        <w:t xml:space="preserve">for their own sports discipline </w:t>
      </w:r>
      <w:r w:rsidR="009B22E2">
        <w:rPr>
          <w:rFonts w:ascii="Times New Roman" w:hAnsi="Times New Roman" w:cs="Times New Roman"/>
          <w:sz w:val="24"/>
          <w:szCs w:val="24"/>
          <w:lang w:val="en-MY"/>
        </w:rPr>
        <w:fldChar w:fldCharType="begin" w:fldLock="1"/>
      </w:r>
      <w:r w:rsidR="00635370">
        <w:rPr>
          <w:rFonts w:ascii="Times New Roman" w:hAnsi="Times New Roman" w:cs="Times New Roman"/>
          <w:sz w:val="24"/>
          <w:szCs w:val="24"/>
          <w:lang w:val="en-MY"/>
        </w:rPr>
        <w:instrText>ADDIN CSL_CITATION {"citationItems":[{"id":"ITEM-1","itemData":{"DOI":"10.26773/jaspe.181008","ISSN":"2536569X","abstract":"The aim of this study was to obtain the relevant knowledge about significant differences in some anthropometric characteristics of top soccer and handball players. The sample included 41 male subjects divided into two subsamples. The first subsample included 25 subjects, who train in the senior selection in the Football club \"Vojvodina\" from Novi Sad, while the other subsample included 16 subjects who train in the senior selection in the Handball club \"Vrbas\" from Vrbas. The variables sample included 20 anthropometric measures that defined longitudinal and transversal dimensionality of skeleton, volume and mass of the body, and subcutaneous adipose tissue. The results were analysed in a statistical procedure marked as a significance testing of two arithmetic means of the independent samples, a t-test at the level of significance of p0.05. It was concluded, based on these results, that significant differences occur in all variables for evaluation of subcutaneous adipose tissue, except for the skinfold of the upper arm and forearm, and in variables for evaluation of body height, body mass, the minimum circumference of the upper arm and lower leg, and the maximum circumference of the upper arm, forearm, upper leg and lower leg.","author":[{"dropping-particle":"","family":"Masanovic","given":"Bojan","non-dropping-particle":"","parse-names":false,"suffix":""},{"dropping-particle":"","family":"Vukcevic","given":"Andjela","non-dropping-particle":"","parse-names":false,"suffix":""},{"dropping-particle":"","family":"Spaic","given":"Spasoje","non-dropping-particle":"","parse-names":false,"suffix":""}],"container-title":"Journal of Anthropology of Sport and Physical Education","id":"ITEM-1","issue":"4","issued":{"date-parts":[["2018"]]},"page":"43-47","title":"Sport-Specific Morphology Profile: Differences in Anthropometric Characteristics between Elite Soccer and Basketball Players","type":"article-journal","volume":"2"},"uris":["http://www.mendeley.com/documents/?uuid=334de1a7-0074-4508-b80c-ea1573af9a54"]}],"mendeley":{"formattedCitation":"(Masanovic, Vukcevic, &amp; Spaic, 2018)","manualFormatting":"(Masanovic, 2018)","plainTextFormattedCitation":"(Masanovic, Vukcevic, &amp; Spaic, 2018)","previouslyFormattedCitation":"(Masanovic, Vukcevic, &amp; Spaic, 2018)"},"properties":{"noteIndex":0},"schema":"https://github.com/citation-style-language/schema/raw/master/csl-citation.json"}</w:instrText>
      </w:r>
      <w:r w:rsidR="009B22E2">
        <w:rPr>
          <w:rFonts w:ascii="Times New Roman" w:hAnsi="Times New Roman" w:cs="Times New Roman"/>
          <w:sz w:val="24"/>
          <w:szCs w:val="24"/>
          <w:lang w:val="en-MY"/>
        </w:rPr>
        <w:fldChar w:fldCharType="separate"/>
      </w:r>
      <w:r w:rsidR="009B22E2" w:rsidRPr="009B22E2">
        <w:rPr>
          <w:rFonts w:ascii="Times New Roman" w:hAnsi="Times New Roman" w:cs="Times New Roman"/>
          <w:noProof/>
          <w:sz w:val="24"/>
          <w:szCs w:val="24"/>
          <w:lang w:val="en-MY"/>
        </w:rPr>
        <w:t>(Masanovic, 2018)</w:t>
      </w:r>
      <w:r w:rsidR="009B22E2">
        <w:rPr>
          <w:rFonts w:ascii="Times New Roman" w:hAnsi="Times New Roman" w:cs="Times New Roman"/>
          <w:sz w:val="24"/>
          <w:szCs w:val="24"/>
          <w:lang w:val="en-MY"/>
        </w:rPr>
        <w:fldChar w:fldCharType="end"/>
      </w:r>
      <w:r>
        <w:rPr>
          <w:rFonts w:ascii="Times New Roman" w:hAnsi="Times New Roman" w:cs="Times New Roman"/>
          <w:sz w:val="24"/>
          <w:szCs w:val="24"/>
          <w:lang w:val="en-MY"/>
        </w:rPr>
        <w:t xml:space="preserve">. Eventually, in football, these players require to have the ideal body physique in order to have the advantage when competing. According to Massuca and Fragoso (2011), an athlete’s body </w:t>
      </w:r>
      <w:r w:rsidR="0044417A">
        <w:rPr>
          <w:rFonts w:ascii="Times New Roman" w:hAnsi="Times New Roman" w:cs="Times New Roman"/>
          <w:sz w:val="24"/>
          <w:szCs w:val="24"/>
          <w:lang w:val="en-MY"/>
        </w:rPr>
        <w:t xml:space="preserve">mass can influence their speed and </w:t>
      </w:r>
      <w:r>
        <w:rPr>
          <w:rFonts w:ascii="Times New Roman" w:hAnsi="Times New Roman" w:cs="Times New Roman"/>
          <w:sz w:val="24"/>
          <w:szCs w:val="24"/>
          <w:lang w:val="en-MY"/>
        </w:rPr>
        <w:t>endurance. The physical performance can also be affected with an non ideal body mass (Nikolaidis,</w:t>
      </w:r>
      <w:r w:rsidR="00635370">
        <w:rPr>
          <w:rFonts w:ascii="Times New Roman" w:hAnsi="Times New Roman" w:cs="Times New Roman"/>
          <w:sz w:val="24"/>
          <w:szCs w:val="24"/>
          <w:lang w:val="en-MY"/>
        </w:rPr>
        <w:t xml:space="preserve"> </w:t>
      </w:r>
      <w:r>
        <w:rPr>
          <w:rFonts w:ascii="Times New Roman" w:hAnsi="Times New Roman" w:cs="Times New Roman"/>
          <w:sz w:val="24"/>
          <w:szCs w:val="24"/>
          <w:lang w:val="en-MY"/>
        </w:rPr>
        <w:t xml:space="preserve">2011). </w:t>
      </w:r>
      <w:r w:rsidR="004F4472">
        <w:rPr>
          <w:rFonts w:ascii="Times New Roman" w:hAnsi="Times New Roman" w:cs="Times New Roman"/>
          <w:sz w:val="24"/>
          <w:szCs w:val="24"/>
          <w:lang w:val="en-MY"/>
        </w:rPr>
        <w:t>It had also been</w:t>
      </w:r>
      <w:r>
        <w:rPr>
          <w:rFonts w:ascii="Times New Roman" w:hAnsi="Times New Roman" w:cs="Times New Roman"/>
          <w:sz w:val="24"/>
          <w:szCs w:val="24"/>
          <w:lang w:val="en-MY"/>
        </w:rPr>
        <w:t xml:space="preserve"> stated that elite football players will tend to have better anthropometric characteristics relating to sports performance (Borji Aurelijus, 2015). </w:t>
      </w:r>
    </w:p>
    <w:p w:rsidR="00095027" w:rsidRDefault="00F530F0" w:rsidP="00095027">
      <w:pPr>
        <w:pStyle w:val="ListParagraph1"/>
        <w:spacing w:line="360" w:lineRule="auto"/>
        <w:ind w:left="360" w:firstLine="360"/>
        <w:jc w:val="both"/>
        <w:rPr>
          <w:rFonts w:ascii="Times New Roman" w:eastAsia="SwiftNeueLTPro-Book" w:hAnsi="Times New Roman" w:cs="Times New Roman"/>
          <w:sz w:val="24"/>
          <w:szCs w:val="24"/>
          <w:lang w:val="en-MY"/>
        </w:rPr>
      </w:pPr>
      <w:r>
        <w:rPr>
          <w:rFonts w:ascii="Times New Roman" w:eastAsia="SwiftNeueLTPro-Book" w:hAnsi="Times New Roman" w:cs="Times New Roman"/>
          <w:sz w:val="24"/>
          <w:szCs w:val="24"/>
        </w:rPr>
        <w:t>Besides physical attributes, components such as cardiovascular endurance also needed to be focused in order for football players to succeed. In this age category, youth football players</w:t>
      </w:r>
      <w:r w:rsidR="00C6598A">
        <w:rPr>
          <w:rFonts w:ascii="Times New Roman" w:eastAsia="SwiftNeueLTPro-Book" w:hAnsi="Times New Roman" w:cs="Times New Roman"/>
          <w:sz w:val="24"/>
          <w:szCs w:val="24"/>
          <w:lang w:val="en-MY"/>
        </w:rPr>
        <w:t xml:space="preserve"> also need</w:t>
      </w:r>
      <w:r>
        <w:rPr>
          <w:rFonts w:ascii="Times New Roman" w:eastAsia="SwiftNeueLTPro-Book" w:hAnsi="Times New Roman" w:cs="Times New Roman"/>
          <w:sz w:val="24"/>
          <w:szCs w:val="24"/>
          <w:lang w:val="en-MY"/>
        </w:rPr>
        <w:t>ed</w:t>
      </w:r>
      <w:r w:rsidR="00C6598A">
        <w:rPr>
          <w:rFonts w:ascii="Times New Roman" w:eastAsia="SwiftNeueLTPro-Book" w:hAnsi="Times New Roman" w:cs="Times New Roman"/>
          <w:sz w:val="24"/>
          <w:szCs w:val="24"/>
          <w:lang w:val="en-MY"/>
        </w:rPr>
        <w:t xml:space="preserve"> to be exposed with high int</w:t>
      </w:r>
      <w:r>
        <w:rPr>
          <w:rFonts w:ascii="Times New Roman" w:eastAsia="SwiftNeueLTPro-Book" w:hAnsi="Times New Roman" w:cs="Times New Roman"/>
          <w:sz w:val="24"/>
          <w:szCs w:val="24"/>
          <w:lang w:val="en-MY"/>
        </w:rPr>
        <w:t>ensity training to give them</w:t>
      </w:r>
      <w:r w:rsidR="00C6598A">
        <w:rPr>
          <w:rFonts w:ascii="Times New Roman" w:eastAsia="SwiftNeueLTPro-Book" w:hAnsi="Times New Roman" w:cs="Times New Roman"/>
          <w:sz w:val="24"/>
          <w:szCs w:val="24"/>
          <w:lang w:val="en-MY"/>
        </w:rPr>
        <w:t xml:space="preserve"> chance to develop their fitness level to be at the highest </w:t>
      </w:r>
      <w:r w:rsidR="00100EE7">
        <w:rPr>
          <w:rFonts w:ascii="Times New Roman" w:eastAsia="SwiftNeueLTPro-Book" w:hAnsi="Times New Roman" w:cs="Times New Roman"/>
          <w:sz w:val="24"/>
          <w:szCs w:val="24"/>
          <w:lang w:val="en-MY"/>
        </w:rPr>
        <w:t>level. Therefore,</w:t>
      </w:r>
      <w:r w:rsidR="00C6598A">
        <w:rPr>
          <w:rFonts w:ascii="Times New Roman" w:eastAsia="SwiftNeueLTPro-Book" w:hAnsi="Times New Roman" w:cs="Times New Roman"/>
          <w:sz w:val="24"/>
          <w:szCs w:val="24"/>
          <w:lang w:val="en-MY"/>
        </w:rPr>
        <w:t xml:space="preserve"> the researcher would like to assess the differences lie between two different levels of football teams. According to</w:t>
      </w:r>
      <w:r w:rsidR="002068B2">
        <w:rPr>
          <w:rFonts w:ascii="Times New Roman" w:eastAsia="SwiftNeueLTPro-Book" w:hAnsi="Times New Roman" w:cs="Times New Roman"/>
          <w:sz w:val="24"/>
          <w:szCs w:val="24"/>
          <w:lang w:val="en-MY"/>
        </w:rPr>
        <w:t xml:space="preserve"> </w:t>
      </w:r>
      <w:r w:rsidR="002068B2">
        <w:rPr>
          <w:rFonts w:ascii="Times New Roman" w:eastAsia="SwiftNeueLTPro-Book" w:hAnsi="Times New Roman" w:cs="Times New Roman"/>
          <w:sz w:val="24"/>
          <w:szCs w:val="24"/>
          <w:lang w:val="en-MY"/>
        </w:rPr>
        <w:fldChar w:fldCharType="begin" w:fldLock="1"/>
      </w:r>
      <w:r w:rsidR="00635370">
        <w:rPr>
          <w:rFonts w:ascii="Times New Roman" w:eastAsia="SwiftNeueLTPro-Book" w:hAnsi="Times New Roman" w:cs="Times New Roman"/>
          <w:sz w:val="24"/>
          <w:szCs w:val="24"/>
          <w:lang w:val="en-MY"/>
        </w:rPr>
        <w:instrText>ADDIN CSL_CITATION {"citationItems":[{"id":"ITEM-1","itemData":{"DOI":"10.1249/01.MSS.0000058441.94520.32","ISBN":"0195-9131 (Print)","ISSN":"01959131","PMID":"12673156","abstract":"PURPOSE: To examine the physiological response and reproducibility of the Yo-Yo intermittent recovery test and its application to elite soccer.\\n\\nMETHODS: Heart rate was measured, and metabolites were determined in blood and muscle biopsies obtained before, during, and after the Yo-Yo test in 17 males. Physiological measurements were also performed during a Yo-Yo retest and an exhaustive incremental treadmill test (ITT). Additionally, 37 male elite soccer players performed two to four seasonal tests, and the results were related to physical performance in matches.\\n\\nRESULTS: The test-retest CV for the Yo-Yo test was 4.9%. Peak heart rate was similar in ITT and Yo-Yo test (189 +/- 2 vs 187 +/- 2 bpm), whereas peak blood lactate was higher (P &lt; 0.05) in the Yo-Yo test. During the Yo-Yo test, muscle lactate increased eightfold (P &lt; 0.05) and muscle creatine phosphate (CP) and glycogen decreased (P &lt; 0.05) by 51% and 23%, respectively. No significant differences were observed in muscle CP, lactate, pH, or glycogen between 90 and 100% of exhaustion time. During the precompetition period, elite soccer players improved (P &lt; 0.05) Yo-Yo test performance and maximum oxygen uptake ([OV0312]O(2max)) by 25 +/- 6 and 7 +/- 1%, respectively. High-intensity running covered by the players during games was correlated to Yo-Yo test performance (r = 0.71, P &lt; 0.05) but not to [OV0312]O(2max) and ITT performance.\\n\\nCONCLUSION: The test had a high reproducibility and sensitivity, allowing for detailed analysis of the physical capacity of athletes in intermittent sports. Specifically, the Yo-Yo intermittent recovery test was a valid measure of fitness performance in soccer. During the test, the aerobic loading approached maximal values, and the anaerobic energy system was highly taxed. Additionally, the study suggests that fatigue during intense intermittent short-term exercise was unrelated to muscle CP, lactate, pH, and glycogen.","author":[{"dropping-particle":"","family":"Krustrup","given":"Peter","non-dropping-particle":"","parse-names":false,"suffix":""},{"dropping-particle":"","family":"Mohr","given":"Magni","non-dropping-particle":"","parse-names":false,"suffix":""},{"dropping-particle":"","family":"Amstrup","given":"Tommas","non-dropping-particle":"","parse-names":false,"suffix":""},{"dropping-particle":"","family":"Rysgaard","given":"Torben","non-dropping-particle":"","parse-names":false,"suffix":""},{"dropping-particle":"","family":"Johansen","given":"Johnny","non-dropping-particle":"","parse-names":false,"suffix":""},{"dropping-particle":"","family":"Steensberg","given":"Adam","non-dropping-particle":"","parse-names":false,"suffix":""},{"dropping-particle":"","family":"Pedersen","given":"Preben K.","non-dropping-particle":"","parse-names":false,"suffix":""},{"dropping-particle":"","family":"Bangsbo","given":"Jens","non-dropping-particle":"","parse-names":false,"suffix":""}],"container-title":"Medicine and Science in Sports and Exercise","id":"ITEM-1","issue":"4","issued":{"date-parts":[["2003"]]},"page":"697-705","title":"The Yo-Yo intermittent recovery test: Physiological response, reliability, and validity","type":"article-journal","volume":"35"},"uris":["http://www.mendeley.com/documents/?uuid=f7ec6f0e-dc23-49ec-ac85-95df25494746"]}],"mendeley":{"formattedCitation":"(Krustrup et al., 2003)","manualFormatting":"Krustrup (2003)","plainTextFormattedCitation":"(Krustrup et al., 2003)","previouslyFormattedCitation":"(Krustrup et al., 2003)"},"properties":{"noteIndex":0},"schema":"https://github.com/citation-style-language/schema/raw/master/csl-citation.json"}</w:instrText>
      </w:r>
      <w:r w:rsidR="002068B2">
        <w:rPr>
          <w:rFonts w:ascii="Times New Roman" w:eastAsia="SwiftNeueLTPro-Book" w:hAnsi="Times New Roman" w:cs="Times New Roman"/>
          <w:sz w:val="24"/>
          <w:szCs w:val="24"/>
          <w:lang w:val="en-MY"/>
        </w:rPr>
        <w:fldChar w:fldCharType="separate"/>
      </w:r>
      <w:r w:rsidR="00635370">
        <w:rPr>
          <w:rFonts w:ascii="Times New Roman" w:eastAsia="SwiftNeueLTPro-Book" w:hAnsi="Times New Roman" w:cs="Times New Roman"/>
          <w:noProof/>
          <w:sz w:val="24"/>
          <w:szCs w:val="24"/>
          <w:lang w:val="en-MY"/>
        </w:rPr>
        <w:t>Krustrup (</w:t>
      </w:r>
      <w:r w:rsidR="002068B2" w:rsidRPr="002068B2">
        <w:rPr>
          <w:rFonts w:ascii="Times New Roman" w:eastAsia="SwiftNeueLTPro-Book" w:hAnsi="Times New Roman" w:cs="Times New Roman"/>
          <w:noProof/>
          <w:sz w:val="24"/>
          <w:szCs w:val="24"/>
          <w:lang w:val="en-MY"/>
        </w:rPr>
        <w:t>2003)</w:t>
      </w:r>
      <w:r w:rsidR="002068B2">
        <w:rPr>
          <w:rFonts w:ascii="Times New Roman" w:eastAsia="SwiftNeueLTPro-Book" w:hAnsi="Times New Roman" w:cs="Times New Roman"/>
          <w:sz w:val="24"/>
          <w:szCs w:val="24"/>
          <w:lang w:val="en-MY"/>
        </w:rPr>
        <w:fldChar w:fldCharType="end"/>
      </w:r>
      <w:r w:rsidR="00C6598A">
        <w:rPr>
          <w:rFonts w:ascii="Times New Roman" w:eastAsia="SwiftNeueLTPro-Book" w:hAnsi="Times New Roman" w:cs="Times New Roman"/>
          <w:sz w:val="24"/>
          <w:szCs w:val="24"/>
          <w:lang w:val="en-MY"/>
        </w:rPr>
        <w:t>, it has been proven that a quality football perf</w:t>
      </w:r>
      <w:r w:rsidR="00CD29B9">
        <w:rPr>
          <w:rFonts w:ascii="Times New Roman" w:eastAsia="SwiftNeueLTPro-Book" w:hAnsi="Times New Roman" w:cs="Times New Roman"/>
          <w:sz w:val="24"/>
          <w:szCs w:val="24"/>
          <w:lang w:val="en-MY"/>
        </w:rPr>
        <w:t xml:space="preserve">ormance is in conjunction with </w:t>
      </w:r>
      <w:r w:rsidR="00C6598A">
        <w:rPr>
          <w:rFonts w:ascii="Times New Roman" w:eastAsia="SwiftNeueLTPro-Book" w:hAnsi="Times New Roman" w:cs="Times New Roman"/>
          <w:sz w:val="24"/>
          <w:szCs w:val="24"/>
          <w:lang w:val="en-MY"/>
        </w:rPr>
        <w:t xml:space="preserve">the amount of high intensity running performed in a game. Football players need to be at the highest level of cardiovascular endurance due to the demands of their sport. It is very important for a player’s physical ability to manage in producing high intensity intermittent bouts during games that last for 60-120 minutes </w:t>
      </w:r>
      <w:r w:rsidR="009B22E2">
        <w:rPr>
          <w:rFonts w:ascii="Times New Roman" w:eastAsia="SwiftNeueLTPro-Book" w:hAnsi="Times New Roman" w:cs="Times New Roman"/>
          <w:sz w:val="24"/>
          <w:szCs w:val="24"/>
          <w:lang w:val="en-MY"/>
        </w:rPr>
        <w:fldChar w:fldCharType="begin" w:fldLock="1"/>
      </w:r>
      <w:r w:rsidR="00635370">
        <w:rPr>
          <w:rFonts w:ascii="Times New Roman" w:eastAsia="SwiftNeueLTPro-Book" w:hAnsi="Times New Roman" w:cs="Times New Roman"/>
          <w:sz w:val="24"/>
          <w:szCs w:val="24"/>
          <w:lang w:val="en-MY"/>
        </w:rPr>
        <w:instrText>ADDIN CSL_CITATION {"citationItems":[{"id":"ITEM-1","itemData":{"DOI":"10.1007/s40279-015-0330-y","ISBN":"1179-2035 (Electronic)\\r0112-1642 (Linking)","ISSN":"11792035","PMID":"25855365","abstract":"The importance of a high level of aerobic fitness for team sport players is well known. Previous research suggests that aerobic fitness can be effectively increased in adults using traditional aerobic conditioning methods, including high-intensity interval and moderate-intensity continuous training, or more recent game-based conditioning that involves movement and skill-specific tasks, e.g. small-sided games. However, aerobic fitness training for youth team sport players has received limited attention and is likely to differ from that for adults due to changes in maturation. Given young athletes experience different rates of maturation and technical skill development, the most appropriate aerobic fitness training modes and loading parameters are likely to be specific to the developmental stage of a player. Therefore, we analysed studies that investigated exercise protocols to enhance aerobic fitness in young athletes, relative to growth and maturation, to determine current best practice and limitations. Findings were subsequently used to guide an evidence-based model for aerobic fitness development. During the sampling stage (exploration of multiple sports), regular participation in moderate-intensity aerobic fitness training, integrated into sport-specific drills, activities and skill-based games, is recommended. During the specialisation stage (increased commitment to a chosen sport), high-intensity small-sided games should be prioritised to provide the simultaneous development of aerobic fitness and technical skills. Once players enter the investment stage (pursuit of proficiency in a chosen sport), a combination of small-sided games and high-intensity interval training is recommended.","author":[{"dropping-particle":"","family":"Harrison","given":"Craig B.","non-dropping-particle":"","parse-names":false,"suffix":""},{"dropping-particle":"","family":"Gill","given":"Nicholas D.","non-dropping-particle":"","parse-names":false,"suffix":""},{"dropping-particle":"","family":"Kinugasa","given":"Taisuke","non-dropping-particle":"","parse-names":false,"suffix":""},{"dropping-particle":"","family":"Kilding","given":"Andrew E.","non-dropping-particle":"","parse-names":false,"suffix":""}],"container-title":"Sports Medicine","id":"ITEM-1","issue":"7","issued":{"date-parts":[["2015"]]},"page":"969-983","title":"Development of Aerobic Fitness in Young Team Sport Athletes","type":"article-journal","volume":"45"},"uris":["http://www.mendeley.com/documents/?uuid=b679a67c-327c-4f80-ad69-a6d29d18c80c"]}],"mendeley":{"formattedCitation":"(Harrison, Gill, Kinugasa, &amp; Kilding, 2015)","manualFormatting":"(Harrison, 2015)","plainTextFormattedCitation":"(Harrison, Gill, Kinugasa, &amp; Kilding, 2015)","previouslyFormattedCitation":"(Harrison, Gill, Kinugasa, &amp; Kilding, 2015)"},"properties":{"noteIndex":0},"schema":"https://github.com/citation-style-language/schema/raw/master/csl-citation.json"}</w:instrText>
      </w:r>
      <w:r w:rsidR="009B22E2">
        <w:rPr>
          <w:rFonts w:ascii="Times New Roman" w:eastAsia="SwiftNeueLTPro-Book" w:hAnsi="Times New Roman" w:cs="Times New Roman"/>
          <w:sz w:val="24"/>
          <w:szCs w:val="24"/>
          <w:lang w:val="en-MY"/>
        </w:rPr>
        <w:fldChar w:fldCharType="separate"/>
      </w:r>
      <w:r w:rsidR="00635370">
        <w:rPr>
          <w:rFonts w:ascii="Times New Roman" w:eastAsia="SwiftNeueLTPro-Book" w:hAnsi="Times New Roman" w:cs="Times New Roman"/>
          <w:noProof/>
          <w:sz w:val="24"/>
          <w:szCs w:val="24"/>
          <w:lang w:val="en-MY"/>
        </w:rPr>
        <w:t xml:space="preserve">(Harrison, </w:t>
      </w:r>
      <w:r w:rsidR="009B22E2" w:rsidRPr="009B22E2">
        <w:rPr>
          <w:rFonts w:ascii="Times New Roman" w:eastAsia="SwiftNeueLTPro-Book" w:hAnsi="Times New Roman" w:cs="Times New Roman"/>
          <w:noProof/>
          <w:sz w:val="24"/>
          <w:szCs w:val="24"/>
          <w:lang w:val="en-MY"/>
        </w:rPr>
        <w:t>2015)</w:t>
      </w:r>
      <w:r w:rsidR="009B22E2">
        <w:rPr>
          <w:rFonts w:ascii="Times New Roman" w:eastAsia="SwiftNeueLTPro-Book" w:hAnsi="Times New Roman" w:cs="Times New Roman"/>
          <w:sz w:val="24"/>
          <w:szCs w:val="24"/>
          <w:lang w:val="en-MY"/>
        </w:rPr>
        <w:fldChar w:fldCharType="end"/>
      </w:r>
      <w:r w:rsidR="00C6598A">
        <w:rPr>
          <w:rFonts w:ascii="Times New Roman" w:eastAsia="SwiftNeueLTPro-Book" w:hAnsi="Times New Roman" w:cs="Times New Roman"/>
          <w:sz w:val="24"/>
          <w:szCs w:val="24"/>
          <w:lang w:val="en-MY"/>
        </w:rPr>
        <w:t xml:space="preserve">. </w:t>
      </w:r>
      <w:r w:rsidR="00100EE7">
        <w:rPr>
          <w:rFonts w:ascii="Times New Roman" w:eastAsia="SwiftNeueLTPro-Book" w:hAnsi="Times New Roman" w:cs="Times New Roman"/>
          <w:sz w:val="24"/>
          <w:szCs w:val="24"/>
          <w:lang w:val="en-MY"/>
        </w:rPr>
        <w:t xml:space="preserve">Both groups bring different performances regarding this component due to different experience </w:t>
      </w:r>
      <w:r w:rsidR="00100EE7">
        <w:rPr>
          <w:rFonts w:ascii="Times New Roman" w:eastAsia="SwiftNeueLTPro-Book" w:hAnsi="Times New Roman" w:cs="Times New Roman"/>
          <w:sz w:val="24"/>
          <w:szCs w:val="24"/>
          <w:lang w:val="en-MY"/>
        </w:rPr>
        <w:lastRenderedPageBreak/>
        <w:t>gained by them.</w:t>
      </w:r>
      <w:r w:rsidR="00C6598A">
        <w:rPr>
          <w:rFonts w:ascii="Times New Roman" w:eastAsia="SwiftNeueLTPro-Book" w:hAnsi="Times New Roman" w:cs="Times New Roman"/>
          <w:sz w:val="24"/>
          <w:szCs w:val="24"/>
          <w:lang w:val="en-MY"/>
        </w:rPr>
        <w:t xml:space="preserve"> Thus, they will tend to have better ability to sustain high work rates throughout training and matches (Vaeyens, 2008).  </w:t>
      </w:r>
    </w:p>
    <w:p w:rsidR="00EF0EAF" w:rsidRDefault="00C6598A" w:rsidP="00095027">
      <w:pPr>
        <w:pStyle w:val="ListParagraph1"/>
        <w:spacing w:line="360" w:lineRule="auto"/>
        <w:ind w:left="360" w:firstLine="360"/>
        <w:jc w:val="both"/>
        <w:rPr>
          <w:rFonts w:ascii="Times New Roman" w:eastAsia="SwiftNeueLTPro-Book" w:hAnsi="Times New Roman" w:cs="Times New Roman"/>
          <w:sz w:val="24"/>
          <w:szCs w:val="24"/>
          <w:lang w:val="en-MY"/>
        </w:rPr>
      </w:pPr>
      <w:r>
        <w:rPr>
          <w:rFonts w:ascii="Times New Roman" w:eastAsia="SwiftNeueLTPro-Book" w:hAnsi="Times New Roman" w:cs="Times New Roman"/>
          <w:sz w:val="24"/>
          <w:szCs w:val="24"/>
          <w:lang w:val="en-MY"/>
        </w:rPr>
        <w:t>The differenc</w:t>
      </w:r>
      <w:r w:rsidR="00CD29B9">
        <w:rPr>
          <w:rFonts w:ascii="Times New Roman" w:eastAsia="SwiftNeueLTPro-Book" w:hAnsi="Times New Roman" w:cs="Times New Roman"/>
          <w:sz w:val="24"/>
          <w:szCs w:val="24"/>
          <w:lang w:val="en-MY"/>
        </w:rPr>
        <w:t xml:space="preserve">es </w:t>
      </w:r>
      <w:r w:rsidR="0044417A">
        <w:rPr>
          <w:rFonts w:ascii="Times New Roman" w:eastAsia="SwiftNeueLTPro-Book" w:hAnsi="Times New Roman" w:cs="Times New Roman"/>
          <w:sz w:val="24"/>
          <w:szCs w:val="24"/>
          <w:lang w:val="en-MY"/>
        </w:rPr>
        <w:t>had been</w:t>
      </w:r>
      <w:r w:rsidR="00CD29B9">
        <w:rPr>
          <w:rFonts w:ascii="Times New Roman" w:eastAsia="SwiftNeueLTPro-Book" w:hAnsi="Times New Roman" w:cs="Times New Roman"/>
          <w:sz w:val="24"/>
          <w:szCs w:val="24"/>
          <w:lang w:val="en-MY"/>
        </w:rPr>
        <w:t xml:space="preserve"> identified among non-</w:t>
      </w:r>
      <w:r>
        <w:rPr>
          <w:rFonts w:ascii="Times New Roman" w:eastAsia="SwiftNeueLTPro-Book" w:hAnsi="Times New Roman" w:cs="Times New Roman"/>
          <w:sz w:val="24"/>
          <w:szCs w:val="24"/>
          <w:lang w:val="en-MY"/>
        </w:rPr>
        <w:t>elite an</w:t>
      </w:r>
      <w:r w:rsidR="004F4472">
        <w:rPr>
          <w:rFonts w:ascii="Times New Roman" w:eastAsia="SwiftNeueLTPro-Book" w:hAnsi="Times New Roman" w:cs="Times New Roman"/>
          <w:sz w:val="24"/>
          <w:szCs w:val="24"/>
          <w:lang w:val="en-MY"/>
        </w:rPr>
        <w:t xml:space="preserve">d elite youth football players and there were few theories related to this problem. </w:t>
      </w:r>
      <w:r>
        <w:rPr>
          <w:rFonts w:ascii="Times New Roman" w:eastAsia="SwiftNeueLTPro-Book" w:hAnsi="Times New Roman" w:cs="Times New Roman"/>
          <w:sz w:val="24"/>
          <w:szCs w:val="24"/>
          <w:lang w:val="en-MY"/>
        </w:rPr>
        <w:t xml:space="preserve">According to Baxter-Jones (1993), it would seem that around the age of 14 years old, it has a critical impact on the development of physiological characteristics in pubertal athletes. Therefore, these youth football players will have </w:t>
      </w:r>
      <w:r w:rsidR="00B77E5B">
        <w:rPr>
          <w:rFonts w:ascii="Times New Roman" w:eastAsia="SwiftNeueLTPro-Book" w:hAnsi="Times New Roman" w:cs="Times New Roman"/>
          <w:sz w:val="24"/>
          <w:szCs w:val="24"/>
          <w:lang w:val="en-MY"/>
        </w:rPr>
        <w:t>a s</w:t>
      </w:r>
      <w:r>
        <w:rPr>
          <w:rFonts w:ascii="Times New Roman" w:eastAsia="SwiftNeueLTPro-Book" w:hAnsi="Times New Roman" w:cs="Times New Roman"/>
          <w:sz w:val="24"/>
          <w:szCs w:val="24"/>
          <w:lang w:val="en-MY"/>
        </w:rPr>
        <w:t>li</w:t>
      </w:r>
      <w:r w:rsidR="00B77E5B">
        <w:rPr>
          <w:rFonts w:ascii="Times New Roman" w:eastAsia="SwiftNeueLTPro-Book" w:hAnsi="Times New Roman" w:cs="Times New Roman"/>
          <w:sz w:val="24"/>
          <w:szCs w:val="24"/>
          <w:lang w:val="en-MY"/>
        </w:rPr>
        <w:t>ght</w:t>
      </w:r>
      <w:r>
        <w:rPr>
          <w:rFonts w:ascii="Times New Roman" w:eastAsia="SwiftNeueLTPro-Book" w:hAnsi="Times New Roman" w:cs="Times New Roman"/>
          <w:sz w:val="24"/>
          <w:szCs w:val="24"/>
          <w:lang w:val="en-MY"/>
        </w:rPr>
        <w:t xml:space="preserve"> margin of difference</w:t>
      </w:r>
      <w:r w:rsidR="00B77E5B">
        <w:rPr>
          <w:rFonts w:ascii="Times New Roman" w:eastAsia="SwiftNeueLTPro-Book" w:hAnsi="Times New Roman" w:cs="Times New Roman"/>
          <w:sz w:val="24"/>
          <w:szCs w:val="24"/>
          <w:lang w:val="en-MY"/>
        </w:rPr>
        <w:t>s</w:t>
      </w:r>
      <w:r>
        <w:rPr>
          <w:rFonts w:ascii="Times New Roman" w:eastAsia="SwiftNeueLTPro-Book" w:hAnsi="Times New Roman" w:cs="Times New Roman"/>
          <w:sz w:val="24"/>
          <w:szCs w:val="24"/>
          <w:lang w:val="en-MY"/>
        </w:rPr>
        <w:t xml:space="preserve"> among them not only in anthropometric characteristics but also their fitness levels. Some researchers </w:t>
      </w:r>
      <w:r w:rsidR="00B77E5B">
        <w:rPr>
          <w:rFonts w:ascii="Times New Roman" w:eastAsia="SwiftNeueLTPro-Book" w:hAnsi="Times New Roman" w:cs="Times New Roman"/>
          <w:sz w:val="24"/>
          <w:szCs w:val="24"/>
          <w:lang w:val="en-MY"/>
        </w:rPr>
        <w:t xml:space="preserve">founded </w:t>
      </w:r>
      <w:r>
        <w:rPr>
          <w:rFonts w:ascii="Times New Roman" w:eastAsia="SwiftNeueLTPro-Book" w:hAnsi="Times New Roman" w:cs="Times New Roman"/>
          <w:sz w:val="24"/>
          <w:szCs w:val="24"/>
          <w:lang w:val="en-MY"/>
        </w:rPr>
        <w:t>that youth players at</w:t>
      </w:r>
      <w:r w:rsidR="00B77E5B">
        <w:rPr>
          <w:rFonts w:ascii="Times New Roman" w:eastAsia="SwiftNeueLTPro-Book" w:hAnsi="Times New Roman" w:cs="Times New Roman"/>
          <w:sz w:val="24"/>
          <w:szCs w:val="24"/>
          <w:lang w:val="en-MY"/>
        </w:rPr>
        <w:t xml:space="preserve"> the age of 15-17 years old had</w:t>
      </w:r>
      <w:r>
        <w:rPr>
          <w:rFonts w:ascii="Times New Roman" w:eastAsia="SwiftNeueLTPro-Book" w:hAnsi="Times New Roman" w:cs="Times New Roman"/>
          <w:sz w:val="24"/>
          <w:szCs w:val="24"/>
          <w:lang w:val="en-MY"/>
        </w:rPr>
        <w:t xml:space="preserve"> the same anthropometric measurements but not cardiova</w:t>
      </w:r>
      <w:r w:rsidR="00B77E5B">
        <w:rPr>
          <w:rFonts w:ascii="Times New Roman" w:eastAsia="SwiftNeueLTPro-Book" w:hAnsi="Times New Roman" w:cs="Times New Roman"/>
          <w:sz w:val="24"/>
          <w:szCs w:val="24"/>
          <w:lang w:val="en-MY"/>
        </w:rPr>
        <w:t xml:space="preserve">scular endurance </w:t>
      </w:r>
      <w:r w:rsidR="00FE3B32">
        <w:rPr>
          <w:rFonts w:ascii="Times New Roman" w:eastAsia="SwiftNeueLTPro-Book" w:hAnsi="Times New Roman" w:cs="Times New Roman"/>
          <w:sz w:val="24"/>
          <w:szCs w:val="24"/>
          <w:lang w:val="en-MY"/>
        </w:rPr>
        <w:fldChar w:fldCharType="begin" w:fldLock="1"/>
      </w:r>
      <w:r w:rsidR="00FE3B32">
        <w:rPr>
          <w:rFonts w:ascii="Times New Roman" w:eastAsia="SwiftNeueLTPro-Book" w:hAnsi="Times New Roman" w:cs="Times New Roman"/>
          <w:sz w:val="24"/>
          <w:szCs w:val="24"/>
          <w:lang w:val="en-MY"/>
        </w:rPr>
        <w:instrText>ADDIN CSL_CITATION {"citationItems":[{"id":"ITEM-1","itemData":{"DOI":"10.1007/s40279-015-0330-y","ISBN":"1179-2035 (Electronic)\\r0112-1642 (Linking)","ISSN":"11792035","PMID":"25855365","abstract":"The importance of a high level of aerobic fitness for team sport players is well known. Previous research suggests that aerobic fitness can be effectively increased in adults using traditional aerobic conditioning methods, including high-intensity interval and moderate-intensity continuous training, or more recent game-based conditioning that involves movement and skill-specific tasks, e.g. small-sided games. However, aerobic fitness training for youth team sport players has received limited attention and is likely to differ from that for adults due to changes in maturation. Given young athletes experience different rates of maturation and technical skill development, the most appropriate aerobic fitness training modes and loading parameters are likely to be specific to the developmental stage of a player. Therefore, we analysed studies that investigated exercise protocols to enhance aerobic fitness in young athletes, relative to growth and maturation, to determine current best practice and limitations. Findings were subsequently used to guide an evidence-based model for aerobic fitness development. During the sampling stage (exploration of multiple sports), regular participation in moderate-intensity aerobic fitness training, integrated into sport-specific drills, activities and skill-based games, is recommended. During the specialisation stage (increased commitment to a chosen sport), high-intensity small-sided games should be prioritised to provide the simultaneous development of aerobic fitness and technical skills. Once players enter the investment stage (pursuit of proficiency in a chosen sport), a combination of small-sided games and high-intensity interval training is recommended.","author":[{"dropping-particle":"","family":"Harrison","given":"Craig B.","non-dropping-particle":"","parse-names":false,"suffix":""},{"dropping-particle":"","family":"Gill","given":"Nicholas D.","non-dropping-particle":"","parse-names":false,"suffix":""},{"dropping-particle":"","family":"Kinugasa","given":"Taisuke","non-dropping-particle":"","parse-names":false,"suffix":""},{"dropping-particle":"","family":"Kilding","given":"Andrew E.","non-dropping-particle":"","parse-names":false,"suffix":""}],"container-title":"Sports Medicine","id":"ITEM-1","issue":"7","issued":{"date-parts":[["2015"]]},"page":"969-983","title":"Development of Aerobic Fitness in Young Team Sport Athletes","type":"article-journal","volume":"45"},"uris":["http://www.mendeley.com/documents/?uuid=b679a67c-327c-4f80-ad69-a6d29d18c80c"]}],"mendeley":{"formattedCitation":"(Harrison et al., 2015)","manualFormatting":"(Harrison, 2015)","plainTextFormattedCitation":"(Harrison et al., 2015)","previouslyFormattedCitation":"(Harrison et al., 2015)"},"properties":{"noteIndex":0},"schema":"https://github.com/citation-style-language/schema/raw/master/csl-citation.json"}</w:instrText>
      </w:r>
      <w:r w:rsidR="00FE3B32">
        <w:rPr>
          <w:rFonts w:ascii="Times New Roman" w:eastAsia="SwiftNeueLTPro-Book" w:hAnsi="Times New Roman" w:cs="Times New Roman"/>
          <w:sz w:val="24"/>
          <w:szCs w:val="24"/>
          <w:lang w:val="en-MY"/>
        </w:rPr>
        <w:fldChar w:fldCharType="separate"/>
      </w:r>
      <w:r w:rsidR="00FE3B32">
        <w:rPr>
          <w:rFonts w:ascii="Times New Roman" w:eastAsia="SwiftNeueLTPro-Book" w:hAnsi="Times New Roman" w:cs="Times New Roman"/>
          <w:noProof/>
          <w:sz w:val="24"/>
          <w:szCs w:val="24"/>
          <w:lang w:val="en-MY"/>
        </w:rPr>
        <w:t xml:space="preserve">(Harrison, </w:t>
      </w:r>
      <w:r w:rsidR="00FE3B32" w:rsidRPr="00FE3B32">
        <w:rPr>
          <w:rFonts w:ascii="Times New Roman" w:eastAsia="SwiftNeueLTPro-Book" w:hAnsi="Times New Roman" w:cs="Times New Roman"/>
          <w:noProof/>
          <w:sz w:val="24"/>
          <w:szCs w:val="24"/>
          <w:lang w:val="en-MY"/>
        </w:rPr>
        <w:t>2015)</w:t>
      </w:r>
      <w:r w:rsidR="00FE3B32">
        <w:rPr>
          <w:rFonts w:ascii="Times New Roman" w:eastAsia="SwiftNeueLTPro-Book" w:hAnsi="Times New Roman" w:cs="Times New Roman"/>
          <w:sz w:val="24"/>
          <w:szCs w:val="24"/>
          <w:lang w:val="en-MY"/>
        </w:rPr>
        <w:fldChar w:fldCharType="end"/>
      </w:r>
      <w:r w:rsidR="00FE3B32">
        <w:rPr>
          <w:rFonts w:ascii="Times New Roman" w:eastAsia="SwiftNeueLTPro-Book" w:hAnsi="Times New Roman" w:cs="Times New Roman"/>
          <w:sz w:val="24"/>
          <w:szCs w:val="24"/>
          <w:lang w:val="en-MY"/>
        </w:rPr>
        <w:t>. Hence, d</w:t>
      </w:r>
      <w:r w:rsidR="0006587C">
        <w:rPr>
          <w:rFonts w:ascii="Times New Roman" w:eastAsia="SwiftNeueLTPro-Book" w:hAnsi="Times New Roman" w:cs="Times New Roman"/>
          <w:sz w:val="24"/>
          <w:szCs w:val="24"/>
          <w:lang w:val="en-MY"/>
        </w:rPr>
        <w:t xml:space="preserve">ifferent nature of training sessions and exposure given will determine the players’ body physique and fitness to be competing in the tournaments. </w:t>
      </w:r>
    </w:p>
    <w:p w:rsidR="00B202DC" w:rsidRDefault="00B202DC" w:rsidP="00095027">
      <w:pPr>
        <w:pStyle w:val="ListParagraph1"/>
        <w:spacing w:line="360" w:lineRule="auto"/>
        <w:ind w:left="360" w:firstLine="360"/>
        <w:jc w:val="both"/>
        <w:rPr>
          <w:rFonts w:ascii="Times New Roman" w:eastAsia="SwiftNeueLTPro-Book" w:hAnsi="Times New Roman" w:cs="Times New Roman"/>
          <w:sz w:val="24"/>
          <w:szCs w:val="24"/>
          <w:lang w:val="en-MY"/>
        </w:rPr>
      </w:pPr>
    </w:p>
    <w:p w:rsidR="00B202DC" w:rsidRPr="00B202DC" w:rsidRDefault="00B202DC" w:rsidP="00095027">
      <w:pPr>
        <w:pStyle w:val="ListParagraph1"/>
        <w:spacing w:line="360" w:lineRule="auto"/>
        <w:ind w:left="360" w:firstLine="360"/>
        <w:jc w:val="both"/>
        <w:rPr>
          <w:rFonts w:ascii="Times New Roman" w:eastAsia="SwiftNeueLTPro-Book" w:hAnsi="Times New Roman" w:cs="Times New Roman"/>
          <w:b/>
          <w:sz w:val="24"/>
          <w:szCs w:val="24"/>
          <w:lang w:val="en-MY"/>
        </w:rPr>
      </w:pPr>
    </w:p>
    <w:p w:rsidR="00B202DC" w:rsidRPr="00B202DC" w:rsidRDefault="007460F9" w:rsidP="00B202DC">
      <w:pPr>
        <w:pStyle w:val="ListParagraph1"/>
        <w:numPr>
          <w:ilvl w:val="1"/>
          <w:numId w:val="1"/>
        </w:numPr>
        <w:autoSpaceDE w:val="0"/>
        <w:autoSpaceDN w:val="0"/>
        <w:adjustRightInd w:val="0"/>
        <w:spacing w:after="0" w:line="360" w:lineRule="auto"/>
        <w:jc w:val="both"/>
        <w:rPr>
          <w:rFonts w:ascii="Times New Roman" w:hAnsi="Times New Roman" w:cs="Times New Roman"/>
          <w:b/>
          <w:sz w:val="24"/>
          <w:szCs w:val="24"/>
          <w:lang w:val="en-MY"/>
        </w:rPr>
      </w:pPr>
      <w:r w:rsidRPr="00B202DC">
        <w:rPr>
          <w:rFonts w:ascii="Times New Roman" w:hAnsi="Times New Roman" w:cs="Times New Roman"/>
          <w:b/>
          <w:sz w:val="24"/>
          <w:szCs w:val="24"/>
        </w:rPr>
        <w:t>Stat</w:t>
      </w:r>
      <w:r w:rsidR="00095027" w:rsidRPr="00B202DC">
        <w:rPr>
          <w:rFonts w:ascii="Times New Roman" w:hAnsi="Times New Roman" w:cs="Times New Roman"/>
          <w:b/>
          <w:sz w:val="24"/>
          <w:szCs w:val="24"/>
        </w:rPr>
        <w:t>ement o</w:t>
      </w:r>
      <w:r w:rsidRPr="00B202DC">
        <w:rPr>
          <w:rFonts w:ascii="Times New Roman" w:hAnsi="Times New Roman" w:cs="Times New Roman"/>
          <w:b/>
          <w:sz w:val="24"/>
          <w:szCs w:val="24"/>
        </w:rPr>
        <w:t>f Problem</w:t>
      </w:r>
    </w:p>
    <w:p w:rsidR="00B202DC" w:rsidRPr="00B202DC" w:rsidRDefault="00B202DC" w:rsidP="00B202DC">
      <w:pPr>
        <w:pStyle w:val="ListParagraph1"/>
        <w:autoSpaceDE w:val="0"/>
        <w:autoSpaceDN w:val="0"/>
        <w:adjustRightInd w:val="0"/>
        <w:spacing w:after="0" w:line="360" w:lineRule="auto"/>
        <w:ind w:left="360"/>
        <w:jc w:val="both"/>
        <w:rPr>
          <w:rFonts w:ascii="Times New Roman" w:hAnsi="Times New Roman" w:cs="Times New Roman"/>
          <w:b/>
          <w:sz w:val="24"/>
          <w:szCs w:val="24"/>
          <w:lang w:val="en-MY"/>
        </w:rPr>
      </w:pPr>
    </w:p>
    <w:p w:rsidR="00EF0EAF" w:rsidRPr="00B202DC" w:rsidRDefault="006726C0" w:rsidP="00B202DC">
      <w:pPr>
        <w:pStyle w:val="ListParagraph1"/>
        <w:autoSpaceDE w:val="0"/>
        <w:autoSpaceDN w:val="0"/>
        <w:adjustRightInd w:val="0"/>
        <w:spacing w:after="0" w:line="360" w:lineRule="auto"/>
        <w:ind w:left="360" w:firstLine="360"/>
        <w:jc w:val="both"/>
        <w:rPr>
          <w:rFonts w:ascii="Times New Roman" w:hAnsi="Times New Roman" w:cs="Times New Roman"/>
          <w:sz w:val="24"/>
          <w:szCs w:val="24"/>
          <w:lang w:val="en-MY"/>
        </w:rPr>
      </w:pPr>
      <w:r w:rsidRPr="00B202DC">
        <w:rPr>
          <w:rFonts w:ascii="Times New Roman" w:hAnsi="Times New Roman" w:cs="Times New Roman"/>
          <w:sz w:val="24"/>
          <w:szCs w:val="24"/>
          <w:lang w:val="en-MY"/>
        </w:rPr>
        <w:t>A</w:t>
      </w:r>
      <w:r w:rsidR="00C6598A" w:rsidRPr="00B202DC">
        <w:rPr>
          <w:rFonts w:ascii="Times New Roman" w:hAnsi="Times New Roman" w:cs="Times New Roman"/>
          <w:sz w:val="24"/>
          <w:szCs w:val="24"/>
          <w:lang w:val="en-MY"/>
        </w:rPr>
        <w:t xml:space="preserve">nthropometrical profile </w:t>
      </w:r>
      <w:r w:rsidR="00CD29B9" w:rsidRPr="00B202DC">
        <w:rPr>
          <w:rFonts w:ascii="Times New Roman" w:hAnsi="Times New Roman" w:cs="Times New Roman"/>
          <w:sz w:val="24"/>
          <w:szCs w:val="24"/>
          <w:lang w:val="en-MY"/>
        </w:rPr>
        <w:t>is</w:t>
      </w:r>
      <w:r w:rsidR="00C6598A" w:rsidRPr="00B202DC">
        <w:rPr>
          <w:rFonts w:ascii="Times New Roman" w:hAnsi="Times New Roman" w:cs="Times New Roman"/>
          <w:sz w:val="24"/>
          <w:szCs w:val="24"/>
          <w:lang w:val="en-MY"/>
        </w:rPr>
        <w:t xml:space="preserve"> associated with match related performance where the players with higher </w:t>
      </w:r>
      <w:r w:rsidRPr="00B202DC">
        <w:rPr>
          <w:rFonts w:ascii="Times New Roman" w:hAnsi="Times New Roman" w:cs="Times New Roman"/>
          <w:sz w:val="24"/>
          <w:szCs w:val="24"/>
          <w:lang w:val="en-MY"/>
        </w:rPr>
        <w:t>endurance</w:t>
      </w:r>
      <w:r w:rsidR="00C6598A" w:rsidRPr="00B202DC">
        <w:rPr>
          <w:rFonts w:ascii="Times New Roman" w:hAnsi="Times New Roman" w:cs="Times New Roman"/>
          <w:sz w:val="24"/>
          <w:szCs w:val="24"/>
          <w:lang w:val="en-MY"/>
        </w:rPr>
        <w:t xml:space="preserve"> level and lower body fat percentage have a high</w:t>
      </w:r>
      <w:r w:rsidR="00635370" w:rsidRPr="00B202DC">
        <w:rPr>
          <w:rFonts w:ascii="Times New Roman" w:hAnsi="Times New Roman" w:cs="Times New Roman"/>
          <w:sz w:val="24"/>
          <w:szCs w:val="24"/>
          <w:lang w:val="en-MY"/>
        </w:rPr>
        <w:t>er chance of winning (</w:t>
      </w:r>
      <w:r w:rsidR="00C6598A" w:rsidRPr="00B202DC">
        <w:rPr>
          <w:rFonts w:ascii="Times New Roman" w:hAnsi="Times New Roman" w:cs="Times New Roman"/>
          <w:sz w:val="24"/>
          <w:szCs w:val="24"/>
          <w:lang w:val="en-MY"/>
        </w:rPr>
        <w:t xml:space="preserve">Mario, 2015). </w:t>
      </w:r>
      <w:r w:rsidR="00A320A4" w:rsidRPr="00B202DC">
        <w:rPr>
          <w:rFonts w:ascii="Times New Roman" w:hAnsi="Times New Roman" w:cs="Times New Roman"/>
          <w:sz w:val="24"/>
          <w:szCs w:val="24"/>
          <w:lang w:val="en-MY"/>
        </w:rPr>
        <w:t xml:space="preserve">Ensuring the process of predicting ultimate performance potential at an early age is diﬃcult and complex. Moreover, previous researchers have nevertheless attempted to identify factors that predispose certain players toward success in soccer with attention being paid to anthropometric characteristics </w:t>
      </w:r>
      <w:r w:rsidR="00A320A4" w:rsidRPr="00B202DC">
        <w:rPr>
          <w:rFonts w:ascii="Times New Roman" w:hAnsi="Times New Roman" w:cs="Times New Roman"/>
          <w:sz w:val="24"/>
          <w:szCs w:val="24"/>
          <w:lang w:val="en-MY"/>
        </w:rPr>
        <w:fldChar w:fldCharType="begin" w:fldLock="1"/>
      </w:r>
      <w:r w:rsidR="00A320A4" w:rsidRPr="00B202DC">
        <w:rPr>
          <w:rFonts w:ascii="Times New Roman" w:hAnsi="Times New Roman" w:cs="Times New Roman"/>
          <w:sz w:val="24"/>
          <w:szCs w:val="24"/>
          <w:lang w:val="en-MY"/>
        </w:rPr>
        <w:instrText>ADDIN CSL_CITATION {"citationItems":[{"id":"ITEM-1","itemData":{"DOI":"10.1111/j.1600-0838.2008.00867.x","ISSN":"09057188","abstract":"We examined whether maturity, anthropometric profiles and fitness measures vary according to birth date distribution in elite, under-14 youth academy soccer players. The selection year was divided into four quarters, with 160 male players grouped according to individual birth date. Players had their skeletal age determined and were assessed using a battery of standard anthropometric and physical performance tests. Players born across all quarters of the year were investigated for differences in the various performance characteristics using multi- and univariate analyses. An uneven birth distribution was observed, with players born early in the selection year highly represented (P&lt;0.01). A significant difference in height was observed across quarters (P&lt;0.01) with higher values reported in the earlier-born players. No significant differences were observed across any of the fitness measures, although the trend was for players born in the first quarter to out-perform peers born in the later quarters. These findings suggest that the relative age of the performer may not always be linked to a significant advantage in physical components. The selection criteria for entry into the academy may explain the present results.","author":[{"dropping-particle":"","family":"Carling","given":"C.","non-dropping-particle":"","parse-names":false,"suffix":""},{"dropping-particle":"","family":"Gall","given":"F.","non-dropping-particle":"Le","parse-names":false,"suffix":""},{"dropping-particle":"","family":"Reilly","given":"T.","non-dropping-particle":"","parse-names":false,"suffix":""},{"dropping-particle":"","family":"Williams","given":"A. M.","non-dropping-particle":"","parse-names":false,"suffix":""}],"container-title":"Scandinavian Journal of Medicine and Science in Sports","id":"ITEM-1","issue":"1","issued":{"date-parts":[["2009"]]},"page":"3-9","title":"Do anthropometric and fitness characteristics vary according to birth date distribution in elite youth academy soccer players?","type":"article-journal","volume":"19"},"uris":["http://www.mendeley.com/documents/?uuid=e9f785ed-7eda-4fc2-9a3c-e53bc4a895e7"]}],"mendeley":{"formattedCitation":"(Carling, Le Gall, Reilly, &amp; Williams, 2009)","manualFormatting":"(Carling, 2009)","plainTextFormattedCitation":"(Carling, Le Gall, Reilly, &amp; Williams, 2009)","previouslyFormattedCitation":"(Carling, Le Gall, Reilly, &amp; Williams, 2009)"},"properties":{"noteIndex":0},"schema":"https://github.com/citation-style-language/schema/raw/master/csl-citation.json"}</w:instrText>
      </w:r>
      <w:r w:rsidR="00A320A4" w:rsidRPr="00B202DC">
        <w:rPr>
          <w:rFonts w:ascii="Times New Roman" w:hAnsi="Times New Roman" w:cs="Times New Roman"/>
          <w:sz w:val="24"/>
          <w:szCs w:val="24"/>
          <w:lang w:val="en-MY"/>
        </w:rPr>
        <w:fldChar w:fldCharType="separate"/>
      </w:r>
      <w:r w:rsidR="00A320A4" w:rsidRPr="00B202DC">
        <w:rPr>
          <w:rFonts w:ascii="Times New Roman" w:hAnsi="Times New Roman" w:cs="Times New Roman"/>
          <w:noProof/>
          <w:sz w:val="24"/>
          <w:szCs w:val="24"/>
          <w:lang w:val="en-MY"/>
        </w:rPr>
        <w:t>(Carling, 2009)</w:t>
      </w:r>
      <w:r w:rsidR="00A320A4" w:rsidRPr="00B202DC">
        <w:rPr>
          <w:rFonts w:ascii="Times New Roman" w:hAnsi="Times New Roman" w:cs="Times New Roman"/>
          <w:sz w:val="24"/>
          <w:szCs w:val="24"/>
          <w:lang w:val="en-MY"/>
        </w:rPr>
        <w:fldChar w:fldCharType="end"/>
      </w:r>
      <w:r w:rsidR="00A320A4" w:rsidRPr="00B202DC">
        <w:rPr>
          <w:rFonts w:ascii="Times New Roman" w:hAnsi="Times New Roman" w:cs="Times New Roman"/>
          <w:sz w:val="24"/>
          <w:szCs w:val="24"/>
          <w:lang w:val="en-MY"/>
        </w:rPr>
        <w:t>. As for cardiovascular endurance, Harrison (2015)</w:t>
      </w:r>
      <w:r w:rsidR="00B77E5B" w:rsidRPr="00B202DC">
        <w:rPr>
          <w:rFonts w:ascii="Times New Roman" w:hAnsi="Times New Roman" w:cs="Times New Roman"/>
          <w:sz w:val="24"/>
          <w:szCs w:val="24"/>
          <w:lang w:val="en-MY"/>
        </w:rPr>
        <w:t xml:space="preserve"> founded</w:t>
      </w:r>
      <w:r w:rsidR="00A320A4" w:rsidRPr="00B202DC">
        <w:rPr>
          <w:rFonts w:ascii="Times New Roman" w:hAnsi="Times New Roman" w:cs="Times New Roman"/>
          <w:sz w:val="24"/>
          <w:szCs w:val="24"/>
          <w:lang w:val="en-MY"/>
        </w:rPr>
        <w:t>, aerobic fitness among young youth team sport players received limited attention.</w:t>
      </w:r>
      <w:r w:rsidR="007A5C35" w:rsidRPr="00B202DC">
        <w:rPr>
          <w:rFonts w:ascii="Times New Roman" w:hAnsi="Times New Roman" w:cs="Times New Roman"/>
          <w:sz w:val="24"/>
          <w:szCs w:val="24"/>
          <w:lang w:val="en-MY"/>
        </w:rPr>
        <w:t xml:space="preserve"> Therefore, this study focused on identifying cardiovascular endurance of young football players.</w:t>
      </w:r>
    </w:p>
    <w:p w:rsidR="00EF0EAF" w:rsidRDefault="00EF0EAF" w:rsidP="005659FB">
      <w:pPr>
        <w:rPr>
          <w:rFonts w:ascii="Times New Roman" w:hAnsi="Times New Roman" w:cs="Times New Roman"/>
          <w:sz w:val="24"/>
          <w:szCs w:val="24"/>
          <w:lang w:val="en-MY"/>
        </w:rPr>
      </w:pPr>
    </w:p>
    <w:p w:rsidR="00B202DC" w:rsidRDefault="00B202DC" w:rsidP="005659FB">
      <w:pPr>
        <w:rPr>
          <w:rFonts w:ascii="Times New Roman" w:hAnsi="Times New Roman" w:cs="Times New Roman"/>
          <w:sz w:val="24"/>
          <w:szCs w:val="24"/>
          <w:lang w:val="en-MY"/>
        </w:rPr>
      </w:pPr>
    </w:p>
    <w:p w:rsidR="00B202DC" w:rsidRDefault="00B202DC" w:rsidP="005659FB">
      <w:pPr>
        <w:rPr>
          <w:rFonts w:ascii="Times New Roman" w:hAnsi="Times New Roman" w:cs="Times New Roman"/>
          <w:sz w:val="24"/>
          <w:szCs w:val="24"/>
          <w:lang w:val="en-MY"/>
        </w:rPr>
      </w:pPr>
    </w:p>
    <w:p w:rsidR="00B202DC" w:rsidRDefault="00B202DC" w:rsidP="005659FB">
      <w:pPr>
        <w:rPr>
          <w:rFonts w:ascii="Times New Roman" w:hAnsi="Times New Roman" w:cs="Times New Roman"/>
          <w:sz w:val="24"/>
          <w:szCs w:val="24"/>
          <w:lang w:val="en-MY"/>
        </w:rPr>
      </w:pPr>
    </w:p>
    <w:p w:rsidR="00B202DC" w:rsidRDefault="00B202DC" w:rsidP="005659FB">
      <w:pPr>
        <w:rPr>
          <w:rFonts w:ascii="Times New Roman" w:hAnsi="Times New Roman" w:cs="Times New Roman"/>
          <w:sz w:val="24"/>
          <w:szCs w:val="24"/>
          <w:lang w:val="en-MY"/>
        </w:rPr>
      </w:pPr>
    </w:p>
    <w:p w:rsidR="00B202DC" w:rsidRDefault="00B202DC" w:rsidP="005659FB">
      <w:pPr>
        <w:rPr>
          <w:rFonts w:ascii="Times New Roman" w:hAnsi="Times New Roman" w:cs="Times New Roman"/>
          <w:sz w:val="24"/>
          <w:szCs w:val="24"/>
          <w:lang w:val="en-MY"/>
        </w:rPr>
      </w:pPr>
    </w:p>
    <w:p w:rsidR="00BF4C62" w:rsidRDefault="00BF4C62" w:rsidP="005659FB">
      <w:pPr>
        <w:rPr>
          <w:rFonts w:ascii="Times New Roman" w:hAnsi="Times New Roman" w:cs="Times New Roman"/>
          <w:sz w:val="24"/>
          <w:szCs w:val="24"/>
          <w:lang w:val="en-MY"/>
        </w:rPr>
      </w:pPr>
    </w:p>
    <w:p w:rsidR="00BF4C62" w:rsidRDefault="00BF4C62" w:rsidP="005659FB">
      <w:pPr>
        <w:rPr>
          <w:rFonts w:ascii="Times New Roman" w:hAnsi="Times New Roman" w:cs="Times New Roman"/>
          <w:sz w:val="24"/>
          <w:szCs w:val="24"/>
          <w:lang w:val="en-MY"/>
        </w:rPr>
      </w:pPr>
    </w:p>
    <w:p w:rsidR="00EF0EAF" w:rsidRPr="007460F9" w:rsidRDefault="00C6598A">
      <w:pPr>
        <w:pStyle w:val="ListParagraph1"/>
        <w:numPr>
          <w:ilvl w:val="1"/>
          <w:numId w:val="1"/>
        </w:numPr>
        <w:autoSpaceDE w:val="0"/>
        <w:autoSpaceDN w:val="0"/>
        <w:adjustRightInd w:val="0"/>
        <w:spacing w:after="0" w:line="360" w:lineRule="auto"/>
        <w:jc w:val="both"/>
        <w:rPr>
          <w:rFonts w:ascii="Times New Roman" w:hAnsi="Times New Roman" w:cs="Times New Roman"/>
          <w:b/>
          <w:sz w:val="24"/>
          <w:szCs w:val="24"/>
        </w:rPr>
      </w:pPr>
      <w:r w:rsidRPr="007460F9">
        <w:rPr>
          <w:rFonts w:ascii="Times New Roman" w:hAnsi="Times New Roman" w:cs="Times New Roman"/>
          <w:b/>
          <w:sz w:val="24"/>
          <w:szCs w:val="24"/>
          <w:lang w:val="en-MY"/>
        </w:rPr>
        <w:lastRenderedPageBreak/>
        <w:t xml:space="preserve"> </w:t>
      </w:r>
      <w:r w:rsidR="007460F9" w:rsidRPr="007460F9">
        <w:rPr>
          <w:rFonts w:ascii="Times New Roman" w:hAnsi="Times New Roman" w:cs="Times New Roman"/>
          <w:b/>
          <w:sz w:val="24"/>
          <w:szCs w:val="24"/>
        </w:rPr>
        <w:t>R</w:t>
      </w:r>
      <w:r w:rsidR="007460F9">
        <w:rPr>
          <w:rFonts w:ascii="Times New Roman" w:hAnsi="Times New Roman" w:cs="Times New Roman"/>
          <w:b/>
          <w:sz w:val="24"/>
          <w:szCs w:val="24"/>
        </w:rPr>
        <w:t>esearch Question</w:t>
      </w:r>
    </w:p>
    <w:p w:rsidR="00EF0EAF" w:rsidRDefault="00EF0EAF">
      <w:pPr>
        <w:pStyle w:val="ListParagraph1"/>
        <w:autoSpaceDE w:val="0"/>
        <w:autoSpaceDN w:val="0"/>
        <w:adjustRightInd w:val="0"/>
        <w:spacing w:after="0" w:line="360" w:lineRule="auto"/>
        <w:ind w:left="360"/>
        <w:jc w:val="both"/>
        <w:rPr>
          <w:rFonts w:ascii="Times New Roman" w:hAnsi="Times New Roman" w:cs="Times New Roman"/>
          <w:sz w:val="24"/>
          <w:szCs w:val="24"/>
        </w:rPr>
      </w:pPr>
    </w:p>
    <w:p w:rsidR="00EF0EAF" w:rsidRDefault="00C6598A">
      <w:pPr>
        <w:pStyle w:val="ListParagraph1"/>
        <w:numPr>
          <w:ilvl w:val="0"/>
          <w:numId w:val="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w:t>
      </w:r>
      <w:r w:rsidR="00D46BA6">
        <w:rPr>
          <w:rFonts w:ascii="Times New Roman" w:hAnsi="Times New Roman" w:cs="Times New Roman"/>
          <w:sz w:val="24"/>
          <w:szCs w:val="24"/>
          <w:lang w:val="en-MY"/>
        </w:rPr>
        <w:t xml:space="preserve">at </w:t>
      </w:r>
      <w:r w:rsidR="00A320A4">
        <w:rPr>
          <w:rFonts w:ascii="Times New Roman" w:hAnsi="Times New Roman" w:cs="Times New Roman"/>
          <w:sz w:val="24"/>
          <w:szCs w:val="24"/>
          <w:lang w:val="en-MY"/>
        </w:rPr>
        <w:t>are</w:t>
      </w:r>
      <w:r>
        <w:rPr>
          <w:rFonts w:ascii="Times New Roman" w:hAnsi="Times New Roman" w:cs="Times New Roman"/>
          <w:sz w:val="24"/>
          <w:szCs w:val="24"/>
          <w:lang w:val="en-MY"/>
        </w:rPr>
        <w:t xml:space="preserve"> the anthropometri</w:t>
      </w:r>
      <w:r w:rsidR="004E532D">
        <w:rPr>
          <w:rFonts w:ascii="Times New Roman" w:hAnsi="Times New Roman" w:cs="Times New Roman"/>
          <w:sz w:val="24"/>
          <w:szCs w:val="24"/>
          <w:lang w:val="en-MY"/>
        </w:rPr>
        <w:t>c characteristics of U18 Zon K</w:t>
      </w:r>
      <w:r>
        <w:rPr>
          <w:rFonts w:ascii="Times New Roman" w:hAnsi="Times New Roman" w:cs="Times New Roman"/>
          <w:sz w:val="24"/>
          <w:szCs w:val="24"/>
          <w:lang w:val="en-MY"/>
        </w:rPr>
        <w:t>eramat and AMD football players</w:t>
      </w:r>
      <w:r>
        <w:rPr>
          <w:rFonts w:ascii="Times New Roman" w:hAnsi="Times New Roman" w:cs="Times New Roman"/>
          <w:sz w:val="24"/>
          <w:szCs w:val="24"/>
        </w:rPr>
        <w:t>?</w:t>
      </w:r>
    </w:p>
    <w:p w:rsidR="00EF0EAF" w:rsidRDefault="00D46BA6">
      <w:pPr>
        <w:pStyle w:val="ListParagraph1"/>
        <w:numPr>
          <w:ilvl w:val="0"/>
          <w:numId w:val="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What </w:t>
      </w:r>
      <w:r w:rsidR="00A320A4">
        <w:rPr>
          <w:rFonts w:ascii="Times New Roman" w:hAnsi="Times New Roman" w:cs="Times New Roman"/>
          <w:sz w:val="24"/>
          <w:szCs w:val="24"/>
        </w:rPr>
        <w:t>are</w:t>
      </w:r>
      <w:r w:rsidR="00C6598A">
        <w:rPr>
          <w:rFonts w:ascii="Times New Roman" w:hAnsi="Times New Roman" w:cs="Times New Roman"/>
          <w:sz w:val="24"/>
          <w:szCs w:val="24"/>
        </w:rPr>
        <w:t xml:space="preserve"> the </w:t>
      </w:r>
      <w:r w:rsidR="00C6598A">
        <w:rPr>
          <w:rFonts w:ascii="Times New Roman" w:hAnsi="Times New Roman" w:cs="Times New Roman"/>
          <w:sz w:val="24"/>
          <w:szCs w:val="24"/>
          <w:lang w:val="en-MY"/>
        </w:rPr>
        <w:t>cardiov</w:t>
      </w:r>
      <w:r w:rsidR="00CD29B9">
        <w:rPr>
          <w:rFonts w:ascii="Times New Roman" w:hAnsi="Times New Roman" w:cs="Times New Roman"/>
          <w:sz w:val="24"/>
          <w:szCs w:val="24"/>
          <w:lang w:val="en-MY"/>
        </w:rPr>
        <w:t>a</w:t>
      </w:r>
      <w:r w:rsidR="00C6598A">
        <w:rPr>
          <w:rFonts w:ascii="Times New Roman" w:hAnsi="Times New Roman" w:cs="Times New Roman"/>
          <w:sz w:val="24"/>
          <w:szCs w:val="24"/>
          <w:lang w:val="en-MY"/>
        </w:rPr>
        <w:t>scular endurance</w:t>
      </w:r>
      <w:r w:rsidR="004E532D">
        <w:rPr>
          <w:rFonts w:ascii="Times New Roman" w:hAnsi="Times New Roman" w:cs="Times New Roman"/>
          <w:sz w:val="24"/>
          <w:szCs w:val="24"/>
          <w:lang w:val="en-MY"/>
        </w:rPr>
        <w:t xml:space="preserve"> </w:t>
      </w:r>
      <w:r w:rsidR="00C6598A">
        <w:rPr>
          <w:rFonts w:ascii="Times New Roman" w:hAnsi="Times New Roman" w:cs="Times New Roman"/>
          <w:sz w:val="24"/>
          <w:szCs w:val="24"/>
          <w:lang w:val="en-MY"/>
        </w:rPr>
        <w:t>of U18 Zon Keramat and AMD football players?</w:t>
      </w:r>
    </w:p>
    <w:p w:rsidR="00EF0EAF" w:rsidRDefault="00A320A4">
      <w:pPr>
        <w:pStyle w:val="ListParagraph1"/>
        <w:numPr>
          <w:ilvl w:val="0"/>
          <w:numId w:val="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What are</w:t>
      </w:r>
      <w:r w:rsidR="00C6598A">
        <w:rPr>
          <w:rFonts w:ascii="Times New Roman" w:hAnsi="Times New Roman" w:cs="Times New Roman"/>
          <w:sz w:val="24"/>
          <w:szCs w:val="24"/>
        </w:rPr>
        <w:t xml:space="preserve"> the</w:t>
      </w:r>
      <w:r w:rsidR="00C6598A">
        <w:rPr>
          <w:rFonts w:ascii="Times New Roman" w:hAnsi="Times New Roman" w:cs="Times New Roman"/>
          <w:sz w:val="24"/>
          <w:szCs w:val="24"/>
          <w:lang w:val="en-MY"/>
        </w:rPr>
        <w:t xml:space="preserve"> difference of anthropometric characteristics between U18 Zon Keramat and AMD football players?</w:t>
      </w:r>
    </w:p>
    <w:p w:rsidR="00EF0EAF" w:rsidRDefault="00A320A4">
      <w:pPr>
        <w:pStyle w:val="ListParagraph1"/>
        <w:numPr>
          <w:ilvl w:val="0"/>
          <w:numId w:val="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MY"/>
        </w:rPr>
        <w:t>What are</w:t>
      </w:r>
      <w:r w:rsidR="00C6598A">
        <w:rPr>
          <w:rFonts w:ascii="Times New Roman" w:hAnsi="Times New Roman" w:cs="Times New Roman"/>
          <w:sz w:val="24"/>
          <w:szCs w:val="24"/>
          <w:lang w:val="en-MY"/>
        </w:rPr>
        <w:t xml:space="preserve"> the difference of </w:t>
      </w:r>
      <w:r w:rsidR="004E532D">
        <w:rPr>
          <w:rFonts w:ascii="Times New Roman" w:hAnsi="Times New Roman" w:cs="Times New Roman"/>
          <w:sz w:val="24"/>
          <w:szCs w:val="24"/>
          <w:lang w:val="en-MY"/>
        </w:rPr>
        <w:t xml:space="preserve">cardiovascular endurance </w:t>
      </w:r>
      <w:r w:rsidR="00C6598A">
        <w:rPr>
          <w:rFonts w:ascii="Times New Roman" w:hAnsi="Times New Roman" w:cs="Times New Roman"/>
          <w:sz w:val="24"/>
          <w:szCs w:val="24"/>
          <w:lang w:val="en-MY"/>
        </w:rPr>
        <w:t>between U18 Zon Keramat and AMD football players?</w:t>
      </w:r>
    </w:p>
    <w:p w:rsidR="00EF0EAF" w:rsidRDefault="00EF0EAF">
      <w:pPr>
        <w:autoSpaceDE w:val="0"/>
        <w:autoSpaceDN w:val="0"/>
        <w:adjustRightInd w:val="0"/>
        <w:spacing w:after="0" w:line="360" w:lineRule="auto"/>
        <w:jc w:val="both"/>
        <w:rPr>
          <w:rFonts w:ascii="Times New Roman" w:hAnsi="Times New Roman" w:cs="Times New Roman"/>
          <w:sz w:val="24"/>
          <w:szCs w:val="24"/>
        </w:rPr>
      </w:pPr>
    </w:p>
    <w:p w:rsidR="00EF0EAF" w:rsidRPr="007460F9" w:rsidRDefault="007460F9">
      <w:pPr>
        <w:pStyle w:val="ListParagraph1"/>
        <w:numPr>
          <w:ilvl w:val="1"/>
          <w:numId w:val="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Research Objectives</w:t>
      </w:r>
    </w:p>
    <w:p w:rsidR="00EF0EAF" w:rsidRDefault="00EF0EAF">
      <w:pPr>
        <w:autoSpaceDE w:val="0"/>
        <w:autoSpaceDN w:val="0"/>
        <w:adjustRightInd w:val="0"/>
        <w:spacing w:after="0" w:line="360" w:lineRule="auto"/>
        <w:jc w:val="both"/>
        <w:rPr>
          <w:rFonts w:ascii="Times New Roman" w:hAnsi="Times New Roman" w:cs="Times New Roman"/>
          <w:sz w:val="24"/>
          <w:szCs w:val="24"/>
        </w:rPr>
      </w:pPr>
    </w:p>
    <w:p w:rsidR="00EF0EAF" w:rsidRDefault="00C6598A">
      <w:pPr>
        <w:pStyle w:val="ListParagraph1"/>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 identify anthropometric characteristics among U18 Zon Keramat and AMD football players</w:t>
      </w:r>
    </w:p>
    <w:p w:rsidR="00EF0EAF" w:rsidRDefault="00C6598A">
      <w:pPr>
        <w:pStyle w:val="ListParagraph1"/>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 identify cardiovascular endurance</w:t>
      </w:r>
      <w:r w:rsidR="004E532D">
        <w:rPr>
          <w:rFonts w:ascii="Times New Roman" w:hAnsi="Times New Roman" w:cs="Times New Roman"/>
          <w:sz w:val="24"/>
          <w:szCs w:val="24"/>
        </w:rPr>
        <w:t xml:space="preserve"> </w:t>
      </w:r>
      <w:r>
        <w:rPr>
          <w:rFonts w:ascii="Times New Roman" w:hAnsi="Times New Roman" w:cs="Times New Roman"/>
          <w:sz w:val="24"/>
          <w:szCs w:val="24"/>
        </w:rPr>
        <w:t>among U18 Zon Keramat and AMD football players</w:t>
      </w:r>
    </w:p>
    <w:p w:rsidR="00EF0EAF" w:rsidRDefault="00C6598A">
      <w:pPr>
        <w:pStyle w:val="ListParagraph1"/>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 determine the difference of anthropometric characteristics between U18 Zon Keramat and AMD football players</w:t>
      </w:r>
    </w:p>
    <w:p w:rsidR="00EF0EAF" w:rsidRDefault="00C6598A">
      <w:pPr>
        <w:pStyle w:val="ListParagraph1"/>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 determine the difference of cardiovascular endurance between U18 Zon Keramat and AMD football players</w:t>
      </w:r>
    </w:p>
    <w:p w:rsidR="00D46BA6" w:rsidRDefault="00D46BA6" w:rsidP="00D46BA6">
      <w:pPr>
        <w:pStyle w:val="ListParagraph1"/>
        <w:autoSpaceDE w:val="0"/>
        <w:autoSpaceDN w:val="0"/>
        <w:adjustRightInd w:val="0"/>
        <w:spacing w:after="0" w:line="360" w:lineRule="auto"/>
        <w:jc w:val="both"/>
        <w:rPr>
          <w:rFonts w:ascii="Times New Roman" w:hAnsi="Times New Roman" w:cs="Times New Roman"/>
          <w:sz w:val="24"/>
          <w:szCs w:val="24"/>
        </w:rPr>
      </w:pPr>
    </w:p>
    <w:p w:rsidR="00EF0EAF" w:rsidRPr="007460F9" w:rsidRDefault="007460F9">
      <w:pPr>
        <w:pStyle w:val="ListParagraph1"/>
        <w:numPr>
          <w:ilvl w:val="1"/>
          <w:numId w:val="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Research Hypothesis</w:t>
      </w:r>
    </w:p>
    <w:p w:rsidR="00EF0EAF" w:rsidRDefault="00EF0EAF">
      <w:pPr>
        <w:autoSpaceDE w:val="0"/>
        <w:autoSpaceDN w:val="0"/>
        <w:adjustRightInd w:val="0"/>
        <w:spacing w:after="0" w:line="360" w:lineRule="auto"/>
        <w:jc w:val="both"/>
        <w:rPr>
          <w:rFonts w:ascii="Times New Roman" w:hAnsi="Times New Roman" w:cs="Times New Roman"/>
          <w:sz w:val="24"/>
          <w:szCs w:val="24"/>
        </w:rPr>
      </w:pPr>
    </w:p>
    <w:p w:rsidR="00EF0EAF" w:rsidRDefault="00C6598A">
      <w:pPr>
        <w:pStyle w:val="ListParagraph1"/>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o</w:t>
      </w:r>
      <w:r>
        <w:rPr>
          <w:rFonts w:ascii="Times New Roman" w:hAnsi="Times New Roman" w:cs="Times New Roman"/>
          <w:b/>
          <w:sz w:val="24"/>
          <w:szCs w:val="24"/>
        </w:rPr>
        <w:t>1</w:t>
      </w:r>
      <w:r>
        <w:rPr>
          <w:rFonts w:ascii="Times New Roman" w:hAnsi="Times New Roman" w:cs="Times New Roman"/>
          <w:sz w:val="24"/>
          <w:szCs w:val="24"/>
        </w:rPr>
        <w:t xml:space="preserve"> = There is no difference </w:t>
      </w:r>
      <w:r w:rsidR="00D46BA6">
        <w:rPr>
          <w:rFonts w:ascii="Times New Roman" w:hAnsi="Times New Roman" w:cs="Times New Roman"/>
          <w:sz w:val="24"/>
          <w:szCs w:val="24"/>
        </w:rPr>
        <w:t>of</w:t>
      </w:r>
      <w:r>
        <w:rPr>
          <w:rFonts w:ascii="Times New Roman" w:hAnsi="Times New Roman" w:cs="Times New Roman"/>
          <w:sz w:val="24"/>
          <w:szCs w:val="24"/>
        </w:rPr>
        <w:t xml:space="preserve"> </w:t>
      </w:r>
      <w:r>
        <w:rPr>
          <w:rFonts w:ascii="Times New Roman" w:hAnsi="Times New Roman" w:cs="Times New Roman"/>
          <w:sz w:val="24"/>
          <w:szCs w:val="24"/>
          <w:lang w:val="en-MY"/>
        </w:rPr>
        <w:t xml:space="preserve">anthropometric characteristics </w:t>
      </w:r>
      <w:r w:rsidR="00D46BA6">
        <w:rPr>
          <w:rFonts w:ascii="Times New Roman" w:hAnsi="Times New Roman" w:cs="Times New Roman"/>
          <w:sz w:val="24"/>
          <w:szCs w:val="24"/>
          <w:lang w:val="en-MY"/>
        </w:rPr>
        <w:t>among U18 football players</w:t>
      </w:r>
    </w:p>
    <w:p w:rsidR="00A55EBD" w:rsidRDefault="00C6598A">
      <w:pPr>
        <w:pStyle w:val="ListParagraph1"/>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a</w:t>
      </w:r>
      <w:r>
        <w:rPr>
          <w:rFonts w:ascii="Times New Roman" w:hAnsi="Times New Roman" w:cs="Times New Roman"/>
          <w:b/>
          <w:sz w:val="24"/>
          <w:szCs w:val="24"/>
        </w:rPr>
        <w:t xml:space="preserve">1 </w:t>
      </w:r>
      <w:r>
        <w:rPr>
          <w:rFonts w:ascii="Times New Roman" w:hAnsi="Times New Roman" w:cs="Times New Roman"/>
          <w:sz w:val="24"/>
          <w:szCs w:val="24"/>
        </w:rPr>
        <w:t xml:space="preserve">= </w:t>
      </w:r>
      <w:r w:rsidR="00A55EBD">
        <w:rPr>
          <w:rFonts w:ascii="Times New Roman" w:hAnsi="Times New Roman" w:cs="Times New Roman"/>
          <w:sz w:val="24"/>
          <w:szCs w:val="24"/>
        </w:rPr>
        <w:t>There is a difference of anthropometric characteristics among U18 footb</w:t>
      </w:r>
      <w:r w:rsidR="009E54EB">
        <w:rPr>
          <w:rFonts w:ascii="Times New Roman" w:hAnsi="Times New Roman" w:cs="Times New Roman"/>
          <w:sz w:val="24"/>
          <w:szCs w:val="24"/>
        </w:rPr>
        <w:t>a</w:t>
      </w:r>
      <w:r w:rsidR="00A55EBD">
        <w:rPr>
          <w:rFonts w:ascii="Times New Roman" w:hAnsi="Times New Roman" w:cs="Times New Roman"/>
          <w:sz w:val="24"/>
          <w:szCs w:val="24"/>
        </w:rPr>
        <w:t>ll players</w:t>
      </w:r>
    </w:p>
    <w:p w:rsidR="00EF0EAF" w:rsidRPr="00A55EBD" w:rsidRDefault="00A55EBD">
      <w:pPr>
        <w:pStyle w:val="ListParagraph1"/>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o</w:t>
      </w:r>
      <w:r>
        <w:rPr>
          <w:rFonts w:ascii="Times New Roman" w:hAnsi="Times New Roman" w:cs="Times New Roman"/>
          <w:b/>
          <w:sz w:val="24"/>
          <w:szCs w:val="24"/>
        </w:rPr>
        <w:t xml:space="preserve">2 = </w:t>
      </w:r>
      <w:r w:rsidR="00C6598A">
        <w:rPr>
          <w:rFonts w:ascii="Times New Roman" w:hAnsi="Times New Roman" w:cs="Times New Roman"/>
          <w:sz w:val="24"/>
          <w:szCs w:val="24"/>
        </w:rPr>
        <w:t xml:space="preserve">There is </w:t>
      </w:r>
      <w:r>
        <w:rPr>
          <w:rFonts w:ascii="Times New Roman" w:hAnsi="Times New Roman" w:cs="Times New Roman"/>
          <w:sz w:val="24"/>
          <w:szCs w:val="24"/>
        </w:rPr>
        <w:t>no</w:t>
      </w:r>
      <w:r w:rsidR="00C6598A">
        <w:rPr>
          <w:rFonts w:ascii="Times New Roman" w:hAnsi="Times New Roman" w:cs="Times New Roman"/>
          <w:sz w:val="24"/>
          <w:szCs w:val="24"/>
        </w:rPr>
        <w:t xml:space="preserve"> differ</w:t>
      </w:r>
      <w:r w:rsidR="00D46BA6">
        <w:rPr>
          <w:rFonts w:ascii="Times New Roman" w:hAnsi="Times New Roman" w:cs="Times New Roman"/>
          <w:sz w:val="24"/>
          <w:szCs w:val="24"/>
        </w:rPr>
        <w:t>ence of</w:t>
      </w:r>
      <w:r w:rsidR="00C6598A">
        <w:rPr>
          <w:rFonts w:ascii="Times New Roman" w:hAnsi="Times New Roman" w:cs="Times New Roman"/>
          <w:sz w:val="24"/>
          <w:szCs w:val="24"/>
        </w:rPr>
        <w:t xml:space="preserve"> </w:t>
      </w:r>
      <w:r w:rsidR="00C6598A">
        <w:rPr>
          <w:rFonts w:ascii="Times New Roman" w:hAnsi="Times New Roman" w:cs="Times New Roman"/>
          <w:sz w:val="24"/>
          <w:szCs w:val="24"/>
          <w:lang w:val="en-MY"/>
        </w:rPr>
        <w:t>cardiovascular endurance</w:t>
      </w:r>
      <w:r w:rsidR="00D46BA6">
        <w:rPr>
          <w:rFonts w:ascii="Times New Roman" w:hAnsi="Times New Roman" w:cs="Times New Roman"/>
          <w:sz w:val="24"/>
          <w:szCs w:val="24"/>
          <w:lang w:val="en-MY"/>
        </w:rPr>
        <w:t xml:space="preserve"> among U18 football players</w:t>
      </w:r>
    </w:p>
    <w:p w:rsidR="00A55EBD" w:rsidRDefault="00A55EBD">
      <w:pPr>
        <w:pStyle w:val="ListParagraph1"/>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a</w:t>
      </w:r>
      <w:r>
        <w:rPr>
          <w:rFonts w:ascii="Times New Roman" w:hAnsi="Times New Roman" w:cs="Times New Roman"/>
          <w:b/>
          <w:sz w:val="24"/>
          <w:szCs w:val="24"/>
        </w:rPr>
        <w:t xml:space="preserve">2 </w:t>
      </w:r>
      <w:r>
        <w:rPr>
          <w:rFonts w:ascii="Times New Roman" w:hAnsi="Times New Roman" w:cs="Times New Roman"/>
          <w:sz w:val="24"/>
          <w:szCs w:val="24"/>
        </w:rPr>
        <w:t xml:space="preserve">= </w:t>
      </w:r>
      <w:r w:rsidR="009E54EB">
        <w:rPr>
          <w:rFonts w:ascii="Times New Roman" w:hAnsi="Times New Roman" w:cs="Times New Roman"/>
          <w:sz w:val="24"/>
          <w:szCs w:val="24"/>
        </w:rPr>
        <w:t>There is a difference of cardiovascular endurance among U18 football players</w:t>
      </w:r>
    </w:p>
    <w:p w:rsidR="00EF0EAF" w:rsidRDefault="00EF0EAF">
      <w:pPr>
        <w:pStyle w:val="ListParagraph1"/>
        <w:autoSpaceDE w:val="0"/>
        <w:autoSpaceDN w:val="0"/>
        <w:adjustRightInd w:val="0"/>
        <w:spacing w:after="0" w:line="360" w:lineRule="auto"/>
        <w:ind w:left="360"/>
        <w:jc w:val="both"/>
        <w:rPr>
          <w:rFonts w:ascii="Times New Roman" w:hAnsi="Times New Roman" w:cs="Times New Roman"/>
          <w:sz w:val="24"/>
          <w:szCs w:val="24"/>
        </w:rPr>
      </w:pPr>
    </w:p>
    <w:p w:rsidR="00B202DC" w:rsidRDefault="00B202DC">
      <w:pPr>
        <w:pStyle w:val="ListParagraph1"/>
        <w:autoSpaceDE w:val="0"/>
        <w:autoSpaceDN w:val="0"/>
        <w:adjustRightInd w:val="0"/>
        <w:spacing w:after="0" w:line="360" w:lineRule="auto"/>
        <w:ind w:left="360"/>
        <w:jc w:val="both"/>
        <w:rPr>
          <w:rFonts w:ascii="Times New Roman" w:hAnsi="Times New Roman" w:cs="Times New Roman"/>
          <w:sz w:val="24"/>
          <w:szCs w:val="24"/>
        </w:rPr>
      </w:pPr>
    </w:p>
    <w:p w:rsidR="00B202DC" w:rsidRDefault="00B202DC">
      <w:pPr>
        <w:pStyle w:val="ListParagraph1"/>
        <w:autoSpaceDE w:val="0"/>
        <w:autoSpaceDN w:val="0"/>
        <w:adjustRightInd w:val="0"/>
        <w:spacing w:after="0" w:line="360" w:lineRule="auto"/>
        <w:ind w:left="360"/>
        <w:jc w:val="both"/>
        <w:rPr>
          <w:rFonts w:ascii="Times New Roman" w:hAnsi="Times New Roman" w:cs="Times New Roman"/>
          <w:sz w:val="24"/>
          <w:szCs w:val="24"/>
        </w:rPr>
      </w:pPr>
    </w:p>
    <w:p w:rsidR="00BF4C62" w:rsidRDefault="00BF4C62">
      <w:pPr>
        <w:pStyle w:val="ListParagraph1"/>
        <w:autoSpaceDE w:val="0"/>
        <w:autoSpaceDN w:val="0"/>
        <w:adjustRightInd w:val="0"/>
        <w:spacing w:after="0" w:line="360" w:lineRule="auto"/>
        <w:ind w:left="360"/>
        <w:jc w:val="both"/>
        <w:rPr>
          <w:rFonts w:ascii="Times New Roman" w:hAnsi="Times New Roman" w:cs="Times New Roman"/>
          <w:sz w:val="24"/>
          <w:szCs w:val="24"/>
        </w:rPr>
      </w:pPr>
    </w:p>
    <w:p w:rsidR="00B202DC" w:rsidRDefault="00B202DC">
      <w:pPr>
        <w:pStyle w:val="ListParagraph1"/>
        <w:autoSpaceDE w:val="0"/>
        <w:autoSpaceDN w:val="0"/>
        <w:adjustRightInd w:val="0"/>
        <w:spacing w:after="0" w:line="360" w:lineRule="auto"/>
        <w:ind w:left="360"/>
        <w:jc w:val="both"/>
        <w:rPr>
          <w:rFonts w:ascii="Times New Roman" w:hAnsi="Times New Roman" w:cs="Times New Roman"/>
          <w:sz w:val="24"/>
          <w:szCs w:val="24"/>
        </w:rPr>
      </w:pPr>
    </w:p>
    <w:p w:rsidR="00EF0EAF" w:rsidRPr="00B202DC" w:rsidRDefault="007460F9" w:rsidP="00D55E92">
      <w:pPr>
        <w:pStyle w:val="ListParagraph1"/>
        <w:numPr>
          <w:ilvl w:val="1"/>
          <w:numId w:val="1"/>
        </w:numPr>
        <w:autoSpaceDE w:val="0"/>
        <w:autoSpaceDN w:val="0"/>
        <w:adjustRightInd w:val="0"/>
        <w:spacing w:after="0" w:line="360" w:lineRule="auto"/>
        <w:jc w:val="both"/>
        <w:rPr>
          <w:rFonts w:ascii="Times New Roman" w:hAnsi="Times New Roman" w:cs="Times New Roman"/>
          <w:sz w:val="24"/>
          <w:szCs w:val="24"/>
        </w:rPr>
      </w:pPr>
      <w:r w:rsidRPr="00B202DC">
        <w:rPr>
          <w:rFonts w:ascii="Times New Roman" w:hAnsi="Times New Roman" w:cs="Times New Roman"/>
          <w:b/>
          <w:sz w:val="24"/>
          <w:szCs w:val="24"/>
        </w:rPr>
        <w:lastRenderedPageBreak/>
        <w:t>Significance of Study</w:t>
      </w:r>
    </w:p>
    <w:p w:rsidR="00B202DC" w:rsidRPr="00B202DC" w:rsidRDefault="00B202DC" w:rsidP="00B202DC">
      <w:pPr>
        <w:pStyle w:val="ListParagraph1"/>
        <w:autoSpaceDE w:val="0"/>
        <w:autoSpaceDN w:val="0"/>
        <w:adjustRightInd w:val="0"/>
        <w:spacing w:after="0" w:line="360" w:lineRule="auto"/>
        <w:ind w:left="360"/>
        <w:jc w:val="both"/>
        <w:rPr>
          <w:rFonts w:ascii="Times New Roman" w:hAnsi="Times New Roman" w:cs="Times New Roman"/>
          <w:sz w:val="24"/>
          <w:szCs w:val="24"/>
        </w:rPr>
      </w:pPr>
    </w:p>
    <w:p w:rsidR="00EF0EAF" w:rsidRDefault="00C6598A" w:rsidP="00095027">
      <w:pPr>
        <w:autoSpaceDE w:val="0"/>
        <w:autoSpaceDN w:val="0"/>
        <w:adjustRightInd w:val="0"/>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lang w:val="en-MY"/>
        </w:rPr>
        <w:t>Every sport require</w:t>
      </w:r>
      <w:r w:rsidR="00FE3B32">
        <w:rPr>
          <w:rFonts w:ascii="Times New Roman" w:hAnsi="Times New Roman" w:cs="Times New Roman"/>
          <w:sz w:val="24"/>
          <w:szCs w:val="24"/>
          <w:lang w:val="en-MY"/>
        </w:rPr>
        <w:t>d</w:t>
      </w:r>
      <w:r>
        <w:rPr>
          <w:rFonts w:ascii="Times New Roman" w:hAnsi="Times New Roman" w:cs="Times New Roman"/>
          <w:sz w:val="24"/>
          <w:szCs w:val="24"/>
          <w:lang w:val="en-MY"/>
        </w:rPr>
        <w:t xml:space="preserve"> their athletes to be fit and in a good condition for them to compete. This is to ensure that </w:t>
      </w:r>
      <w:r w:rsidR="00FE3B32">
        <w:rPr>
          <w:rFonts w:ascii="Times New Roman" w:hAnsi="Times New Roman" w:cs="Times New Roman"/>
          <w:sz w:val="24"/>
          <w:szCs w:val="24"/>
          <w:lang w:val="en-MY"/>
        </w:rPr>
        <w:t xml:space="preserve">the targets that had been </w:t>
      </w:r>
      <w:r w:rsidR="00E902C5">
        <w:rPr>
          <w:rFonts w:ascii="Times New Roman" w:hAnsi="Times New Roman" w:cs="Times New Roman"/>
          <w:sz w:val="24"/>
          <w:szCs w:val="24"/>
          <w:lang w:val="en-MY"/>
        </w:rPr>
        <w:t>identified</w:t>
      </w:r>
      <w:r w:rsidR="00FE3B32">
        <w:rPr>
          <w:rFonts w:ascii="Times New Roman" w:hAnsi="Times New Roman" w:cs="Times New Roman"/>
          <w:sz w:val="24"/>
          <w:szCs w:val="24"/>
          <w:lang w:val="en-MY"/>
        </w:rPr>
        <w:t xml:space="preserve"> by the coaches can be met</w:t>
      </w:r>
      <w:r>
        <w:rPr>
          <w:rFonts w:ascii="Times New Roman" w:hAnsi="Times New Roman" w:cs="Times New Roman"/>
          <w:sz w:val="24"/>
          <w:szCs w:val="24"/>
          <w:lang w:val="en-MY"/>
        </w:rPr>
        <w:t xml:space="preserve"> and to keep them from </w:t>
      </w:r>
      <w:r w:rsidR="0049513F">
        <w:rPr>
          <w:rFonts w:ascii="Times New Roman" w:hAnsi="Times New Roman" w:cs="Times New Roman"/>
          <w:sz w:val="24"/>
          <w:szCs w:val="24"/>
          <w:lang w:val="en-MY"/>
        </w:rPr>
        <w:t>being selected. If the results are</w:t>
      </w:r>
      <w:r>
        <w:rPr>
          <w:rFonts w:ascii="Times New Roman" w:hAnsi="Times New Roman" w:cs="Times New Roman"/>
          <w:sz w:val="24"/>
          <w:szCs w:val="24"/>
          <w:lang w:val="en-MY"/>
        </w:rPr>
        <w:t xml:space="preserve"> lower than expectations, the athletes will try and improve in the future. As for coaches, it is very important for them to select players to be absorb in the team. The results will help them to select players that meet the requirements in order to prepare a complete team for competitions. In football, it is a must for coaches to build a team with fit players playing to ensure winning. The</w:t>
      </w:r>
      <w:r w:rsidR="004E532D">
        <w:rPr>
          <w:rFonts w:ascii="Times New Roman" w:hAnsi="Times New Roman" w:cs="Times New Roman"/>
          <w:sz w:val="24"/>
          <w:szCs w:val="24"/>
          <w:lang w:val="en-MY"/>
        </w:rPr>
        <w:t xml:space="preserve"> benefit of this study can </w:t>
      </w:r>
      <w:r>
        <w:rPr>
          <w:rFonts w:ascii="Times New Roman" w:hAnsi="Times New Roman" w:cs="Times New Roman"/>
          <w:sz w:val="24"/>
          <w:szCs w:val="24"/>
          <w:lang w:val="en-MY"/>
        </w:rPr>
        <w:t xml:space="preserve">encourage coaches to prepare a better training program for their respective teams. The results that </w:t>
      </w:r>
      <w:r w:rsidR="004E532D">
        <w:rPr>
          <w:rFonts w:ascii="Times New Roman" w:hAnsi="Times New Roman" w:cs="Times New Roman"/>
          <w:sz w:val="24"/>
          <w:szCs w:val="24"/>
          <w:lang w:val="en-MY"/>
        </w:rPr>
        <w:t>had been obtained can be a</w:t>
      </w:r>
      <w:r>
        <w:rPr>
          <w:rFonts w:ascii="Times New Roman" w:hAnsi="Times New Roman" w:cs="Times New Roman"/>
          <w:sz w:val="24"/>
          <w:szCs w:val="24"/>
          <w:lang w:val="en-MY"/>
        </w:rPr>
        <w:t xml:space="preserve"> benchmark for certain coaches in developing their football players. </w:t>
      </w:r>
    </w:p>
    <w:p w:rsidR="00F8582B" w:rsidRDefault="00F8582B" w:rsidP="00F8582B">
      <w:pPr>
        <w:autoSpaceDE w:val="0"/>
        <w:autoSpaceDN w:val="0"/>
        <w:adjustRightInd w:val="0"/>
        <w:spacing w:after="0" w:line="360" w:lineRule="auto"/>
        <w:ind w:left="360" w:firstLine="360"/>
        <w:jc w:val="both"/>
        <w:rPr>
          <w:rFonts w:ascii="Times New Roman" w:hAnsi="Times New Roman" w:cs="Times New Roman"/>
          <w:sz w:val="24"/>
          <w:szCs w:val="24"/>
        </w:rPr>
      </w:pPr>
    </w:p>
    <w:p w:rsidR="00B202DC" w:rsidRDefault="00B202DC" w:rsidP="00F8582B">
      <w:pPr>
        <w:autoSpaceDE w:val="0"/>
        <w:autoSpaceDN w:val="0"/>
        <w:adjustRightInd w:val="0"/>
        <w:spacing w:after="0" w:line="360" w:lineRule="auto"/>
        <w:ind w:left="360" w:firstLine="360"/>
        <w:jc w:val="both"/>
        <w:rPr>
          <w:rFonts w:ascii="Times New Roman" w:hAnsi="Times New Roman" w:cs="Times New Roman"/>
          <w:sz w:val="24"/>
          <w:szCs w:val="24"/>
        </w:rPr>
      </w:pPr>
    </w:p>
    <w:p w:rsidR="00EF0EAF" w:rsidRPr="007460F9" w:rsidRDefault="007460F9">
      <w:pPr>
        <w:pStyle w:val="ListParagraph1"/>
        <w:numPr>
          <w:ilvl w:val="1"/>
          <w:numId w:val="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Delimitation</w:t>
      </w:r>
    </w:p>
    <w:p w:rsidR="00095027" w:rsidRDefault="00095027">
      <w:pPr>
        <w:autoSpaceDE w:val="0"/>
        <w:autoSpaceDN w:val="0"/>
        <w:adjustRightInd w:val="0"/>
        <w:spacing w:after="0" w:line="360" w:lineRule="auto"/>
        <w:ind w:left="360" w:firstLine="360"/>
        <w:jc w:val="both"/>
        <w:rPr>
          <w:rFonts w:ascii="Times New Roman" w:hAnsi="Times New Roman" w:cs="Times New Roman"/>
          <w:sz w:val="24"/>
          <w:szCs w:val="24"/>
          <w:lang w:val="en-MY"/>
        </w:rPr>
      </w:pPr>
    </w:p>
    <w:p w:rsidR="00EF0EAF" w:rsidRDefault="004E532D" w:rsidP="00095027">
      <w:pPr>
        <w:autoSpaceDE w:val="0"/>
        <w:autoSpaceDN w:val="0"/>
        <w:adjustRightInd w:val="0"/>
        <w:spacing w:after="0" w:line="360" w:lineRule="auto"/>
        <w:ind w:left="360" w:firstLine="360"/>
        <w:jc w:val="both"/>
        <w:rPr>
          <w:rFonts w:ascii="Times New Roman" w:hAnsi="Times New Roman" w:cs="Times New Roman"/>
          <w:sz w:val="24"/>
          <w:szCs w:val="24"/>
          <w:lang w:val="en-MY"/>
        </w:rPr>
      </w:pPr>
      <w:r>
        <w:rPr>
          <w:rFonts w:ascii="Times New Roman" w:hAnsi="Times New Roman" w:cs="Times New Roman"/>
          <w:sz w:val="24"/>
          <w:szCs w:val="24"/>
          <w:lang w:val="en-MY"/>
        </w:rPr>
        <w:t>S</w:t>
      </w:r>
      <w:r w:rsidR="00C6598A">
        <w:rPr>
          <w:rFonts w:ascii="Times New Roman" w:hAnsi="Times New Roman" w:cs="Times New Roman"/>
          <w:sz w:val="24"/>
          <w:szCs w:val="24"/>
          <w:lang w:val="en-MY"/>
        </w:rPr>
        <w:t>u</w:t>
      </w:r>
      <w:r>
        <w:rPr>
          <w:rFonts w:ascii="Times New Roman" w:hAnsi="Times New Roman" w:cs="Times New Roman"/>
          <w:sz w:val="24"/>
          <w:szCs w:val="24"/>
          <w:lang w:val="en-MY"/>
        </w:rPr>
        <w:t>bjects in</w:t>
      </w:r>
      <w:r w:rsidR="00B77E5B">
        <w:rPr>
          <w:rFonts w:ascii="Times New Roman" w:hAnsi="Times New Roman" w:cs="Times New Roman"/>
          <w:sz w:val="24"/>
          <w:szCs w:val="24"/>
          <w:lang w:val="en-MY"/>
        </w:rPr>
        <w:t>volved in this study were 36 young</w:t>
      </w:r>
      <w:r>
        <w:rPr>
          <w:rFonts w:ascii="Times New Roman" w:hAnsi="Times New Roman" w:cs="Times New Roman"/>
          <w:sz w:val="24"/>
          <w:szCs w:val="24"/>
          <w:lang w:val="en-MY"/>
        </w:rPr>
        <w:t xml:space="preserve"> football players</w:t>
      </w:r>
      <w:r w:rsidR="00E3727E">
        <w:rPr>
          <w:rFonts w:ascii="Times New Roman" w:hAnsi="Times New Roman" w:cs="Times New Roman"/>
          <w:sz w:val="24"/>
          <w:szCs w:val="24"/>
          <w:lang w:val="en-MY"/>
        </w:rPr>
        <w:t xml:space="preserve"> aged</w:t>
      </w:r>
      <w:r w:rsidR="00396707">
        <w:rPr>
          <w:rFonts w:ascii="Times New Roman" w:hAnsi="Times New Roman" w:cs="Times New Roman"/>
          <w:sz w:val="24"/>
          <w:szCs w:val="24"/>
          <w:lang w:val="en-MY"/>
        </w:rPr>
        <w:t xml:space="preserve"> </w:t>
      </w:r>
      <w:r w:rsidR="00C6598A">
        <w:rPr>
          <w:rFonts w:ascii="Times New Roman" w:hAnsi="Times New Roman" w:cs="Times New Roman"/>
          <w:sz w:val="24"/>
          <w:szCs w:val="24"/>
          <w:lang w:val="en-MY"/>
        </w:rPr>
        <w:t xml:space="preserve">15-17 years old. </w:t>
      </w:r>
      <w:r w:rsidR="00396707">
        <w:rPr>
          <w:rFonts w:ascii="Times New Roman" w:hAnsi="Times New Roman" w:cs="Times New Roman"/>
          <w:sz w:val="24"/>
          <w:szCs w:val="24"/>
          <w:lang w:val="en-MY"/>
        </w:rPr>
        <w:t xml:space="preserve">The subjects were involved in competitive league </w:t>
      </w:r>
      <w:r w:rsidR="00C6598A">
        <w:rPr>
          <w:rFonts w:ascii="Times New Roman" w:hAnsi="Times New Roman" w:cs="Times New Roman"/>
          <w:sz w:val="24"/>
          <w:szCs w:val="24"/>
          <w:lang w:val="en-MY"/>
        </w:rPr>
        <w:t>in their respective regio</w:t>
      </w:r>
      <w:r w:rsidR="00396707">
        <w:rPr>
          <w:rFonts w:ascii="Times New Roman" w:hAnsi="Times New Roman" w:cs="Times New Roman"/>
          <w:sz w:val="24"/>
          <w:szCs w:val="24"/>
          <w:lang w:val="en-MY"/>
        </w:rPr>
        <w:t>n. Zon Keramat schools competed</w:t>
      </w:r>
      <w:r w:rsidR="00C6598A">
        <w:rPr>
          <w:rFonts w:ascii="Times New Roman" w:hAnsi="Times New Roman" w:cs="Times New Roman"/>
          <w:sz w:val="24"/>
          <w:szCs w:val="24"/>
          <w:lang w:val="en-MY"/>
        </w:rPr>
        <w:t xml:space="preserve"> for MSSMKL in Klang Valley. As</w:t>
      </w:r>
      <w:r w:rsidR="00396707">
        <w:rPr>
          <w:rFonts w:ascii="Times New Roman" w:hAnsi="Times New Roman" w:cs="Times New Roman"/>
          <w:sz w:val="24"/>
          <w:szCs w:val="24"/>
          <w:lang w:val="en-MY"/>
        </w:rPr>
        <w:t xml:space="preserve"> for AMD football players, they participated in</w:t>
      </w:r>
      <w:r w:rsidR="00C6598A">
        <w:rPr>
          <w:rFonts w:ascii="Times New Roman" w:hAnsi="Times New Roman" w:cs="Times New Roman"/>
          <w:sz w:val="24"/>
          <w:szCs w:val="24"/>
          <w:lang w:val="en-MY"/>
        </w:rPr>
        <w:t xml:space="preserve"> KPM league organized by K</w:t>
      </w:r>
      <w:r w:rsidR="001C103C">
        <w:rPr>
          <w:rFonts w:ascii="Times New Roman" w:hAnsi="Times New Roman" w:cs="Times New Roman"/>
          <w:sz w:val="24"/>
          <w:szCs w:val="24"/>
          <w:lang w:val="en-MY"/>
        </w:rPr>
        <w:t xml:space="preserve">ementerian </w:t>
      </w:r>
      <w:r w:rsidR="00C6598A">
        <w:rPr>
          <w:rFonts w:ascii="Times New Roman" w:hAnsi="Times New Roman" w:cs="Times New Roman"/>
          <w:sz w:val="24"/>
          <w:szCs w:val="24"/>
          <w:lang w:val="en-MY"/>
        </w:rPr>
        <w:t>P</w:t>
      </w:r>
      <w:r w:rsidR="001C103C">
        <w:rPr>
          <w:rFonts w:ascii="Times New Roman" w:hAnsi="Times New Roman" w:cs="Times New Roman"/>
          <w:sz w:val="24"/>
          <w:szCs w:val="24"/>
          <w:lang w:val="en-MY"/>
        </w:rPr>
        <w:t xml:space="preserve">elajaran </w:t>
      </w:r>
      <w:r w:rsidR="00C6598A">
        <w:rPr>
          <w:rFonts w:ascii="Times New Roman" w:hAnsi="Times New Roman" w:cs="Times New Roman"/>
          <w:sz w:val="24"/>
          <w:szCs w:val="24"/>
          <w:lang w:val="en-MY"/>
        </w:rPr>
        <w:t>M</w:t>
      </w:r>
      <w:r w:rsidR="001C103C">
        <w:rPr>
          <w:rFonts w:ascii="Times New Roman" w:hAnsi="Times New Roman" w:cs="Times New Roman"/>
          <w:sz w:val="24"/>
          <w:szCs w:val="24"/>
          <w:lang w:val="en-MY"/>
        </w:rPr>
        <w:t>alaysia</w:t>
      </w:r>
      <w:r w:rsidR="00095027">
        <w:rPr>
          <w:rFonts w:ascii="Times New Roman" w:hAnsi="Times New Roman" w:cs="Times New Roman"/>
          <w:sz w:val="24"/>
          <w:szCs w:val="24"/>
          <w:lang w:val="en-MY"/>
        </w:rPr>
        <w:t xml:space="preserve"> every year.</w:t>
      </w:r>
    </w:p>
    <w:p w:rsidR="004E532D" w:rsidRDefault="004E532D">
      <w:pPr>
        <w:autoSpaceDE w:val="0"/>
        <w:autoSpaceDN w:val="0"/>
        <w:adjustRightInd w:val="0"/>
        <w:spacing w:after="0" w:line="360" w:lineRule="auto"/>
        <w:ind w:left="360" w:firstLine="360"/>
        <w:jc w:val="both"/>
        <w:rPr>
          <w:rFonts w:ascii="Times New Roman" w:hAnsi="Times New Roman" w:cs="Times New Roman"/>
          <w:sz w:val="24"/>
          <w:szCs w:val="24"/>
        </w:rPr>
      </w:pPr>
    </w:p>
    <w:p w:rsidR="00EF0EAF" w:rsidRDefault="00EF0EAF">
      <w:pPr>
        <w:autoSpaceDE w:val="0"/>
        <w:autoSpaceDN w:val="0"/>
        <w:adjustRightInd w:val="0"/>
        <w:spacing w:after="0" w:line="360" w:lineRule="auto"/>
        <w:ind w:left="360" w:firstLine="360"/>
        <w:jc w:val="both"/>
        <w:rPr>
          <w:rFonts w:ascii="Times New Roman" w:hAnsi="Times New Roman" w:cs="Times New Roman"/>
          <w:sz w:val="24"/>
          <w:szCs w:val="24"/>
        </w:rPr>
      </w:pPr>
    </w:p>
    <w:p w:rsidR="00EF0EAF" w:rsidRPr="007460F9" w:rsidRDefault="007460F9">
      <w:pPr>
        <w:pStyle w:val="ListParagraph1"/>
        <w:numPr>
          <w:ilvl w:val="1"/>
          <w:numId w:val="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Limitation</w:t>
      </w:r>
    </w:p>
    <w:p w:rsidR="00CD29B9" w:rsidRDefault="004841C7" w:rsidP="00095027">
      <w:pPr>
        <w:autoSpaceDE w:val="0"/>
        <w:autoSpaceDN w:val="0"/>
        <w:adjustRightInd w:val="0"/>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In this study, the barrier occurred was injuries faced by respondents, duration of time to perform the tests as tests needed to be done after school hours. Moreover,</w:t>
      </w:r>
      <w:r w:rsidR="009E54EB">
        <w:rPr>
          <w:rFonts w:ascii="Times New Roman" w:hAnsi="Times New Roman" w:cs="Times New Roman"/>
          <w:sz w:val="24"/>
          <w:szCs w:val="24"/>
        </w:rPr>
        <w:t xml:space="preserve"> the respondents might not do</w:t>
      </w:r>
      <w:r>
        <w:rPr>
          <w:rFonts w:ascii="Times New Roman" w:hAnsi="Times New Roman" w:cs="Times New Roman"/>
          <w:sz w:val="24"/>
          <w:szCs w:val="24"/>
        </w:rPr>
        <w:t xml:space="preserve"> the cardiovascular endurance test with honesty in order to perform well.</w:t>
      </w:r>
      <w:r w:rsidR="00C6598A">
        <w:rPr>
          <w:rFonts w:ascii="Times New Roman" w:hAnsi="Times New Roman" w:cs="Times New Roman"/>
          <w:sz w:val="24"/>
          <w:szCs w:val="24"/>
        </w:rPr>
        <w:t xml:space="preserve"> </w:t>
      </w:r>
    </w:p>
    <w:p w:rsidR="00EF0EAF" w:rsidRDefault="00EF0EAF">
      <w:pPr>
        <w:autoSpaceDE w:val="0"/>
        <w:autoSpaceDN w:val="0"/>
        <w:adjustRightInd w:val="0"/>
        <w:spacing w:after="0" w:line="360" w:lineRule="auto"/>
        <w:ind w:firstLine="360"/>
        <w:jc w:val="both"/>
        <w:rPr>
          <w:rFonts w:ascii="Times New Roman" w:hAnsi="Times New Roman" w:cs="Times New Roman"/>
          <w:sz w:val="24"/>
          <w:szCs w:val="24"/>
        </w:rPr>
      </w:pPr>
    </w:p>
    <w:p w:rsidR="00B202DC" w:rsidRDefault="00B202DC">
      <w:pPr>
        <w:autoSpaceDE w:val="0"/>
        <w:autoSpaceDN w:val="0"/>
        <w:adjustRightInd w:val="0"/>
        <w:spacing w:after="0" w:line="360" w:lineRule="auto"/>
        <w:ind w:firstLine="360"/>
        <w:jc w:val="both"/>
        <w:rPr>
          <w:rFonts w:ascii="Times New Roman" w:hAnsi="Times New Roman" w:cs="Times New Roman"/>
          <w:sz w:val="24"/>
          <w:szCs w:val="24"/>
        </w:rPr>
      </w:pPr>
    </w:p>
    <w:p w:rsidR="00B202DC" w:rsidRDefault="00B202DC">
      <w:pPr>
        <w:autoSpaceDE w:val="0"/>
        <w:autoSpaceDN w:val="0"/>
        <w:adjustRightInd w:val="0"/>
        <w:spacing w:after="0" w:line="360" w:lineRule="auto"/>
        <w:ind w:firstLine="360"/>
        <w:jc w:val="both"/>
        <w:rPr>
          <w:rFonts w:ascii="Times New Roman" w:hAnsi="Times New Roman" w:cs="Times New Roman"/>
          <w:sz w:val="24"/>
          <w:szCs w:val="24"/>
        </w:rPr>
      </w:pPr>
    </w:p>
    <w:p w:rsidR="00B202DC" w:rsidRDefault="00B202DC">
      <w:pPr>
        <w:autoSpaceDE w:val="0"/>
        <w:autoSpaceDN w:val="0"/>
        <w:adjustRightInd w:val="0"/>
        <w:spacing w:after="0" w:line="360" w:lineRule="auto"/>
        <w:ind w:firstLine="360"/>
        <w:jc w:val="both"/>
        <w:rPr>
          <w:rFonts w:ascii="Times New Roman" w:hAnsi="Times New Roman" w:cs="Times New Roman"/>
          <w:sz w:val="24"/>
          <w:szCs w:val="24"/>
        </w:rPr>
      </w:pPr>
    </w:p>
    <w:p w:rsidR="00B202DC" w:rsidRDefault="00B202DC">
      <w:pPr>
        <w:autoSpaceDE w:val="0"/>
        <w:autoSpaceDN w:val="0"/>
        <w:adjustRightInd w:val="0"/>
        <w:spacing w:after="0" w:line="360" w:lineRule="auto"/>
        <w:ind w:firstLine="360"/>
        <w:jc w:val="both"/>
        <w:rPr>
          <w:rFonts w:ascii="Times New Roman" w:hAnsi="Times New Roman" w:cs="Times New Roman"/>
          <w:sz w:val="24"/>
          <w:szCs w:val="24"/>
        </w:rPr>
      </w:pPr>
    </w:p>
    <w:p w:rsidR="00BF4C62" w:rsidRDefault="00BF4C62">
      <w:pPr>
        <w:autoSpaceDE w:val="0"/>
        <w:autoSpaceDN w:val="0"/>
        <w:adjustRightInd w:val="0"/>
        <w:spacing w:after="0" w:line="360" w:lineRule="auto"/>
        <w:ind w:firstLine="360"/>
        <w:jc w:val="both"/>
        <w:rPr>
          <w:rFonts w:ascii="Times New Roman" w:hAnsi="Times New Roman" w:cs="Times New Roman"/>
          <w:sz w:val="24"/>
          <w:szCs w:val="24"/>
        </w:rPr>
      </w:pPr>
    </w:p>
    <w:p w:rsidR="00BF4C62" w:rsidRDefault="00BF4C62">
      <w:pPr>
        <w:autoSpaceDE w:val="0"/>
        <w:autoSpaceDN w:val="0"/>
        <w:adjustRightInd w:val="0"/>
        <w:spacing w:after="0" w:line="360" w:lineRule="auto"/>
        <w:ind w:firstLine="360"/>
        <w:jc w:val="both"/>
        <w:rPr>
          <w:rFonts w:ascii="Times New Roman" w:hAnsi="Times New Roman" w:cs="Times New Roman"/>
          <w:sz w:val="24"/>
          <w:szCs w:val="24"/>
        </w:rPr>
      </w:pPr>
    </w:p>
    <w:p w:rsidR="00B202DC" w:rsidRDefault="00B202DC">
      <w:pPr>
        <w:autoSpaceDE w:val="0"/>
        <w:autoSpaceDN w:val="0"/>
        <w:adjustRightInd w:val="0"/>
        <w:spacing w:after="0" w:line="360" w:lineRule="auto"/>
        <w:ind w:firstLine="360"/>
        <w:jc w:val="both"/>
        <w:rPr>
          <w:rFonts w:ascii="Times New Roman" w:hAnsi="Times New Roman" w:cs="Times New Roman"/>
          <w:sz w:val="24"/>
          <w:szCs w:val="24"/>
        </w:rPr>
      </w:pPr>
    </w:p>
    <w:p w:rsidR="00B202DC" w:rsidRDefault="00B202DC">
      <w:pPr>
        <w:autoSpaceDE w:val="0"/>
        <w:autoSpaceDN w:val="0"/>
        <w:adjustRightInd w:val="0"/>
        <w:spacing w:after="0" w:line="360" w:lineRule="auto"/>
        <w:ind w:firstLine="360"/>
        <w:jc w:val="both"/>
        <w:rPr>
          <w:rFonts w:ascii="Times New Roman" w:hAnsi="Times New Roman" w:cs="Times New Roman"/>
          <w:sz w:val="24"/>
          <w:szCs w:val="24"/>
        </w:rPr>
      </w:pPr>
    </w:p>
    <w:p w:rsidR="00EF0EAF" w:rsidRDefault="007460F9">
      <w:pPr>
        <w:pStyle w:val="ListParagraph1"/>
        <w:numPr>
          <w:ilvl w:val="1"/>
          <w:numId w:val="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Definition of Terms</w:t>
      </w:r>
    </w:p>
    <w:p w:rsidR="00BF4C62" w:rsidRDefault="00BF4C62" w:rsidP="00BF4C62">
      <w:pPr>
        <w:pStyle w:val="ListParagraph1"/>
        <w:autoSpaceDE w:val="0"/>
        <w:autoSpaceDN w:val="0"/>
        <w:adjustRightInd w:val="0"/>
        <w:spacing w:after="0" w:line="360" w:lineRule="auto"/>
        <w:ind w:left="360"/>
        <w:jc w:val="both"/>
        <w:rPr>
          <w:rFonts w:ascii="Times New Roman" w:hAnsi="Times New Roman" w:cs="Times New Roman"/>
          <w:b/>
          <w:sz w:val="24"/>
          <w:szCs w:val="24"/>
        </w:rPr>
      </w:pPr>
    </w:p>
    <w:p w:rsidR="000B4D2A" w:rsidRPr="00862A0C" w:rsidRDefault="00FF5158" w:rsidP="00862A0C">
      <w:pPr>
        <w:pStyle w:val="ListParagraph1"/>
        <w:numPr>
          <w:ilvl w:val="0"/>
          <w:numId w:val="5"/>
        </w:numPr>
        <w:autoSpaceDE w:val="0"/>
        <w:autoSpaceDN w:val="0"/>
        <w:adjustRightInd w:val="0"/>
        <w:spacing w:after="0"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Anthropometric</w:t>
      </w:r>
      <w:r w:rsidR="00C6598A">
        <w:rPr>
          <w:rFonts w:ascii="Times New Roman" w:hAnsi="Times New Roman" w:cs="Times New Roman"/>
          <w:sz w:val="24"/>
          <w:szCs w:val="24"/>
          <w:lang w:val="en-MY"/>
        </w:rPr>
        <w:t xml:space="preserve"> </w:t>
      </w:r>
      <w:r w:rsidR="00862A0C">
        <w:rPr>
          <w:rFonts w:ascii="Times New Roman" w:hAnsi="Times New Roman" w:cs="Times New Roman"/>
          <w:sz w:val="24"/>
          <w:szCs w:val="24"/>
          <w:lang w:val="en-MY"/>
        </w:rPr>
        <w:t xml:space="preserve">Characteristics </w:t>
      </w:r>
      <w:r w:rsidR="00C6598A">
        <w:rPr>
          <w:rFonts w:ascii="Times New Roman" w:hAnsi="Times New Roman" w:cs="Times New Roman"/>
          <w:sz w:val="24"/>
          <w:szCs w:val="24"/>
          <w:lang w:val="en-MY"/>
        </w:rPr>
        <w:t xml:space="preserve">- </w:t>
      </w:r>
      <w:r w:rsidR="00862A0C">
        <w:rPr>
          <w:rFonts w:ascii="Times New Roman" w:hAnsi="Times New Roman" w:cs="Times New Roman"/>
          <w:sz w:val="24"/>
          <w:szCs w:val="24"/>
          <w:lang w:val="en-MY"/>
        </w:rPr>
        <w:t>a</w:t>
      </w:r>
      <w:r w:rsidR="00862A0C" w:rsidRPr="00862A0C">
        <w:rPr>
          <w:rFonts w:ascii="Times New Roman" w:hAnsi="Times New Roman" w:cs="Times New Roman"/>
          <w:sz w:val="24"/>
          <w:szCs w:val="24"/>
          <w:lang w:val="en-MY"/>
        </w:rPr>
        <w:t>nthropometric characteristics can be determinative in enhancing or determining performance and ability level</w:t>
      </w:r>
      <w:r w:rsidR="002218A7">
        <w:rPr>
          <w:rFonts w:ascii="Times New Roman" w:hAnsi="Times New Roman" w:cs="Times New Roman"/>
          <w:sz w:val="24"/>
          <w:szCs w:val="24"/>
          <w:lang w:val="en-MY"/>
        </w:rPr>
        <w:t xml:space="preserve"> </w:t>
      </w:r>
      <w:r w:rsidR="002218A7">
        <w:rPr>
          <w:rFonts w:ascii="Times New Roman" w:hAnsi="Times New Roman" w:cs="Times New Roman"/>
          <w:sz w:val="24"/>
          <w:szCs w:val="24"/>
          <w:lang w:val="en-MY"/>
        </w:rPr>
        <w:fldChar w:fldCharType="begin" w:fldLock="1"/>
      </w:r>
      <w:r w:rsidR="002218A7">
        <w:rPr>
          <w:rFonts w:ascii="Times New Roman" w:hAnsi="Times New Roman" w:cs="Times New Roman"/>
          <w:sz w:val="24"/>
          <w:szCs w:val="24"/>
          <w:lang w:val="en-MY"/>
        </w:rPr>
        <w:instrText>ADDIN CSL_CITATION {"citationItems":[{"id":"ITEM-1","itemData":{"DOI":"10.11114/jets.v4i7.1435","ISSN":"2324-805X","abstract":"The purpose of this study is to compare speed, agility, anaerobic strength and some anthropometric characteristics in male football and futsal players. The sample of the study is composed of male futsal team players of Aydin Adnan Menderes University (19-24 aged) (n = 12) and Aydin Merkez Yenik{ö}y Football Club players (19-24 aged) (n = 12). Within the scope of the study, the following techniques were applied: 30-meter speed test for determining speeds of the players, Illinois agility test for determining agility of the players, Sargent jump test for determining anaerobic strengths of the players, height weight measurement and body-mass index (B.M.I) for determining anthropometric characteristics of the players. The players were informed of the test protocols before the tests and they were voluntary for attending the study. The players attending the research did not experience any injury problem for the last 8 months and none of the players experienced any injury problem during the tests. Statistical analysis of the tests was conducted by using independent sample t-test in SPSS 20.00 program. After the tests, it was found that there was a significant difference in favor of futsal players in speeds of male futsal and football players and there was a significant difference in favor of football player in anaerobic strengths (p0,05). As a result, there was significant difference among values regarding speed, anaerobic strength and anthropometric characteristics of male futsal and football players while there was not a significant difference in agility values.","author":[{"dropping-particle":"","family":"Kartal","given":"Reşat","non-dropping-particle":"","parse-names":false,"suffix":""}],"container-title":"Journal of Education and Training Studies","id":"ITEM-1","issue":"7","issued":{"date-parts":[["2016"]]},"page":"47-53","title":"Comparison of Speed, Agility, Anaerobic Strength and Anthropometric Characteristics in Male Football and Futsal Players","type":"article-journal","volume":"4"},"uris":["http://www.mendeley.com/documents/?uuid=8c90f62d-c5d9-438e-a6da-b6ae1e1fc6dc"]}],"mendeley":{"formattedCitation":"(Kartal, 2016)","plainTextFormattedCitation":"(Kartal, 2016)","previouslyFormattedCitation":"(Kartal, 2016)"},"properties":{"noteIndex":0},"schema":"https://github.com/citation-style-language/schema/raw/master/csl-citation.json"}</w:instrText>
      </w:r>
      <w:r w:rsidR="002218A7">
        <w:rPr>
          <w:rFonts w:ascii="Times New Roman" w:hAnsi="Times New Roman" w:cs="Times New Roman"/>
          <w:sz w:val="24"/>
          <w:szCs w:val="24"/>
          <w:lang w:val="en-MY"/>
        </w:rPr>
        <w:fldChar w:fldCharType="separate"/>
      </w:r>
      <w:r w:rsidR="002218A7" w:rsidRPr="002218A7">
        <w:rPr>
          <w:rFonts w:ascii="Times New Roman" w:hAnsi="Times New Roman" w:cs="Times New Roman"/>
          <w:noProof/>
          <w:sz w:val="24"/>
          <w:szCs w:val="24"/>
          <w:lang w:val="en-MY"/>
        </w:rPr>
        <w:t>(Kartal, 2016)</w:t>
      </w:r>
      <w:r w:rsidR="002218A7">
        <w:rPr>
          <w:rFonts w:ascii="Times New Roman" w:hAnsi="Times New Roman" w:cs="Times New Roman"/>
          <w:sz w:val="24"/>
          <w:szCs w:val="24"/>
          <w:lang w:val="en-MY"/>
        </w:rPr>
        <w:fldChar w:fldCharType="end"/>
      </w:r>
    </w:p>
    <w:p w:rsidR="00EF0EAF" w:rsidRPr="00B202DC" w:rsidRDefault="000B4D2A" w:rsidP="000B4D2A">
      <w:pPr>
        <w:pStyle w:val="ListParagraph1"/>
        <w:numPr>
          <w:ilvl w:val="0"/>
          <w:numId w:val="5"/>
        </w:numPr>
        <w:autoSpaceDE w:val="0"/>
        <w:autoSpaceDN w:val="0"/>
        <w:adjustRightInd w:val="0"/>
        <w:spacing w:after="0" w:line="360" w:lineRule="auto"/>
        <w:jc w:val="both"/>
        <w:rPr>
          <w:rFonts w:ascii="Times New Roman" w:hAnsi="Times New Roman" w:cs="Times New Roman"/>
          <w:sz w:val="24"/>
          <w:szCs w:val="24"/>
          <w:lang w:val="en-MY"/>
        </w:rPr>
      </w:pPr>
      <w:r w:rsidRPr="000B4D2A">
        <w:rPr>
          <w:rFonts w:ascii="Times New Roman" w:hAnsi="Times New Roman" w:cs="Times New Roman"/>
          <w:sz w:val="24"/>
          <w:szCs w:val="24"/>
          <w:lang w:val="en-MY"/>
        </w:rPr>
        <w:t xml:space="preserve">Cardiovascular </w:t>
      </w:r>
      <w:r w:rsidR="00C6598A" w:rsidRPr="000B4D2A">
        <w:rPr>
          <w:rFonts w:ascii="Times New Roman" w:hAnsi="Times New Roman" w:cs="Times New Roman"/>
          <w:sz w:val="24"/>
          <w:szCs w:val="24"/>
          <w:lang w:val="en-MY"/>
        </w:rPr>
        <w:t xml:space="preserve">Endurance - </w:t>
      </w:r>
      <w:r w:rsidR="00862A0C">
        <w:rPr>
          <w:rFonts w:ascii="Times New Roman" w:hAnsi="Times New Roman" w:cs="Times New Roman"/>
          <w:sz w:val="24"/>
          <w:szCs w:val="24"/>
        </w:rPr>
        <w:t>c</w:t>
      </w:r>
      <w:r w:rsidRPr="000B4D2A">
        <w:rPr>
          <w:rFonts w:ascii="Times New Roman" w:hAnsi="Times New Roman" w:cs="Times New Roman"/>
          <w:sz w:val="24"/>
          <w:szCs w:val="24"/>
        </w:rPr>
        <w:t>ardiovascular endurance means the ability of the heart, blood vessel system and respiratory system supplies oxygen to muscles continuously while performing activities</w:t>
      </w:r>
      <w:r w:rsidR="00145D2B">
        <w:rPr>
          <w:rFonts w:ascii="Times New Roman" w:hAnsi="Times New Roman" w:cs="Times New Roman"/>
          <w:sz w:val="24"/>
          <w:szCs w:val="24"/>
        </w:rPr>
        <w:t xml:space="preserve"> </w:t>
      </w:r>
      <w:r w:rsidR="002218A7">
        <w:rPr>
          <w:rFonts w:ascii="Times New Roman" w:hAnsi="Times New Roman" w:cs="Times New Roman"/>
          <w:sz w:val="24"/>
          <w:szCs w:val="24"/>
        </w:rPr>
        <w:fldChar w:fldCharType="begin" w:fldLock="1"/>
      </w:r>
      <w:r w:rsidR="005659FB">
        <w:rPr>
          <w:rFonts w:ascii="Times New Roman" w:hAnsi="Times New Roman" w:cs="Times New Roman"/>
          <w:sz w:val="24"/>
          <w:szCs w:val="24"/>
        </w:rPr>
        <w:instrText>ADDIN CSL_CITATION {"citationItems":[{"id":"ITEM-1","itemData":{"abstract":"The main objective of this study is to evaluate the effectiveness of training programs in terms of physical\r\nfitness approach \"Tiki Taka\" in football among male players below 15 years old. Fitness aspect is at the heart of any\r\nconducted sports training program. Physical fitness is significant in every game (Bravo, 2008). The study involved\r\nsome elements of physical fitness assessment that General Fitness (Tests SEGAK) and Fitness Test Specification\r\n\"Tiki Taka\" (FTSTT) selected is a 12-minute Cooper Test Run (CTR), Zig Zag Test Run 13.7 meters / sec. (ZZTR),\r\nStuttle Run Sprint (SRS) 9.15 m / sec. and Sprinting 30 meters (S). Samples were selected in the Test SEGAK.\r\nHowever, this study involved testing Pre Test and Post Test and it involved 22 samples aged 14 and 15 years.\r\nSamples were selected among Secondary School Mengkebang (SSM) students in Kuala Krai, one of the districts in\r\nKelantan, Malaysia. The time period of 6 months training program involved 4 days a week, 2 hour day training. The\r\nDescriptive Statistics (DS) analysis and T-Test between Test Pre Test and Post Test found the Test-CTR is [t (21) =\r\n31,273, p &lt;0.05)], the Test-ZZTT [t (21) = -19,193, p &lt;0.05], Test-SRS [t (21) = -26,984, p &lt;0.05)] and S-Test [t (21) =\r\n-29,390, p &lt;0.05)]. Analysis of the results showed that there were significant differences on four UKSTT\r\nimplementations in the training program. Despite losing team studies showed that players are very positive in\r\nterms of fitness and skills. The results showed significant differences in the Pre Test and Post Test on a sample\r\nsurvey and performance of the team. The study found physical fitness tests that formed the predictor variables in\r\nfootball talent below 15 years old","author":[{"dropping-particle":"","family":"Berahim","given":"Mat","non-dropping-particle":"","parse-names":false,"suffix":""},{"dropping-particle":"","family":"Kassim","given":"Mohar","non-dropping-particle":"","parse-names":false,"suffix":""}],"container-title":"Journal of Scientific Research and Development","id":"ITEM-1","issue":"4","issued":{"date-parts":[["2016"]]},"page":"15-23","title":"Analysis of physical fitness test on junior football players","type":"article-journal","volume":"3"},"uris":["http://www.mendeley.com/documents/?uuid=2ae30f78-6ac2-4032-9c53-70787730082d"]}],"mendeley":{"formattedCitation":"(Berahim &amp; Kassim, 2016)","plainTextFormattedCitation":"(Berahim &amp; Kassim, 2016)","previouslyFormattedCitation":"(Berahim &amp; Kassim, 2016)"},"properties":{"noteIndex":0},"schema":"https://github.com/citation-style-language/schema/raw/master/csl-citation.json"}</w:instrText>
      </w:r>
      <w:r w:rsidR="002218A7">
        <w:rPr>
          <w:rFonts w:ascii="Times New Roman" w:hAnsi="Times New Roman" w:cs="Times New Roman"/>
          <w:sz w:val="24"/>
          <w:szCs w:val="24"/>
        </w:rPr>
        <w:fldChar w:fldCharType="separate"/>
      </w:r>
      <w:r w:rsidR="002218A7" w:rsidRPr="002218A7">
        <w:rPr>
          <w:rFonts w:ascii="Times New Roman" w:hAnsi="Times New Roman" w:cs="Times New Roman"/>
          <w:noProof/>
          <w:sz w:val="24"/>
          <w:szCs w:val="24"/>
        </w:rPr>
        <w:t>(Berahim &amp; Kassim, 2016)</w:t>
      </w:r>
      <w:r w:rsidR="002218A7">
        <w:rPr>
          <w:rFonts w:ascii="Times New Roman" w:hAnsi="Times New Roman" w:cs="Times New Roman"/>
          <w:sz w:val="24"/>
          <w:szCs w:val="24"/>
        </w:rPr>
        <w:fldChar w:fldCharType="end"/>
      </w: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rPr>
      </w:pPr>
    </w:p>
    <w:p w:rsidR="00B202DC" w:rsidRPr="000B4D2A" w:rsidRDefault="00B202DC" w:rsidP="00B202DC">
      <w:pPr>
        <w:pStyle w:val="ListParagraph1"/>
        <w:autoSpaceDE w:val="0"/>
        <w:autoSpaceDN w:val="0"/>
        <w:adjustRightInd w:val="0"/>
        <w:spacing w:after="0" w:line="360" w:lineRule="auto"/>
        <w:jc w:val="both"/>
        <w:rPr>
          <w:rFonts w:ascii="Times New Roman" w:hAnsi="Times New Roman" w:cs="Times New Roman"/>
          <w:sz w:val="24"/>
          <w:szCs w:val="24"/>
          <w:lang w:val="en-MY"/>
        </w:rPr>
      </w:pPr>
    </w:p>
    <w:p w:rsidR="00EF0EAF" w:rsidRDefault="00C6598A">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CHAPTER 2</w:t>
      </w:r>
    </w:p>
    <w:p w:rsidR="00EF0EAF" w:rsidRDefault="00C6598A">
      <w:pPr>
        <w:jc w:val="center"/>
        <w:rPr>
          <w:rFonts w:ascii="Times New Roman" w:hAnsi="Times New Roman" w:cs="Times New Roman"/>
          <w:sz w:val="24"/>
          <w:szCs w:val="28"/>
        </w:rPr>
      </w:pPr>
      <w:r>
        <w:rPr>
          <w:rFonts w:ascii="Times New Roman" w:hAnsi="Times New Roman" w:cs="Times New Roman"/>
          <w:b/>
          <w:bCs/>
          <w:sz w:val="28"/>
          <w:szCs w:val="28"/>
        </w:rPr>
        <w:t>LITERATURE REVIEW</w:t>
      </w:r>
    </w:p>
    <w:p w:rsidR="00EF0EAF" w:rsidRPr="007460F9" w:rsidRDefault="00C6598A">
      <w:pPr>
        <w:spacing w:line="360" w:lineRule="auto"/>
        <w:jc w:val="both"/>
        <w:rPr>
          <w:rFonts w:ascii="Times New Roman" w:hAnsi="Times New Roman" w:cs="Times New Roman"/>
          <w:b/>
          <w:sz w:val="24"/>
          <w:szCs w:val="24"/>
          <w:lang w:val="en-MY"/>
        </w:rPr>
      </w:pPr>
      <w:r w:rsidRPr="007460F9">
        <w:rPr>
          <w:rFonts w:ascii="Times New Roman" w:hAnsi="Times New Roman" w:cs="Times New Roman"/>
          <w:b/>
          <w:sz w:val="24"/>
          <w:szCs w:val="24"/>
          <w:lang w:val="en-MY"/>
        </w:rPr>
        <w:t>2.1 I</w:t>
      </w:r>
      <w:r w:rsidR="007460F9">
        <w:rPr>
          <w:rFonts w:ascii="Times New Roman" w:hAnsi="Times New Roman" w:cs="Times New Roman"/>
          <w:b/>
          <w:sz w:val="24"/>
          <w:szCs w:val="24"/>
          <w:lang w:val="en-MY"/>
        </w:rPr>
        <w:t>ntroduction</w:t>
      </w:r>
    </w:p>
    <w:p w:rsidR="00EF0EAF" w:rsidRDefault="00C6598A" w:rsidP="00095027">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rPr>
        <w:tab/>
        <w:t xml:space="preserve">The purpose of this study is to identify </w:t>
      </w:r>
      <w:r>
        <w:rPr>
          <w:rFonts w:ascii="Times New Roman" w:hAnsi="Times New Roman" w:cs="Times New Roman"/>
          <w:sz w:val="24"/>
          <w:szCs w:val="24"/>
          <w:lang w:val="en-MY"/>
        </w:rPr>
        <w:t xml:space="preserve">the differences of anthropometric characteristics and cardiovascular endurance between youth football players. In football, each player needs to have the ability to adapt to the physical demands. Logically, if a player does not have the best condition when playing, he may be hard to succeed. A high intensity sports with having contacts with their opponents requires them to be in the best shape. Anthropometric characteristics has been usually left out when finding players in building a football team. It is very important to have players that have ideal anthropometric figures in order to compete in higher level in the future. It has been stated that higher percentage of body mass will likely slow a person down and decrease their speed and movements. As for cardiovascular endurance, it is very important for the players to be in a fit condition to compete in a </w:t>
      </w:r>
      <w:r w:rsidR="006A27A4">
        <w:rPr>
          <w:rFonts w:ascii="Times New Roman" w:hAnsi="Times New Roman" w:cs="Times New Roman"/>
          <w:sz w:val="24"/>
          <w:szCs w:val="24"/>
          <w:lang w:val="en-MY"/>
        </w:rPr>
        <w:t>90-minute</w:t>
      </w:r>
      <w:r w:rsidR="00CD29B9">
        <w:rPr>
          <w:rFonts w:ascii="Times New Roman" w:hAnsi="Times New Roman" w:cs="Times New Roman"/>
          <w:sz w:val="24"/>
          <w:szCs w:val="24"/>
          <w:lang w:val="en-MY"/>
        </w:rPr>
        <w:t xml:space="preserve"> game. The </w:t>
      </w:r>
      <w:r w:rsidR="00901E5F">
        <w:rPr>
          <w:rFonts w:ascii="Times New Roman" w:hAnsi="Times New Roman" w:cs="Times New Roman"/>
          <w:sz w:val="24"/>
          <w:szCs w:val="24"/>
          <w:lang w:val="en-MY"/>
        </w:rPr>
        <w:t>high demands of the game require the players to have good cognitive and technical skills on the field.</w:t>
      </w:r>
      <w:r>
        <w:rPr>
          <w:rFonts w:ascii="Times New Roman" w:hAnsi="Times New Roman" w:cs="Times New Roman"/>
          <w:sz w:val="24"/>
          <w:szCs w:val="24"/>
          <w:lang w:val="en-MY"/>
        </w:rPr>
        <w:t xml:space="preserve"> </w:t>
      </w:r>
      <w:r w:rsidR="00B34991">
        <w:rPr>
          <w:rFonts w:ascii="Times New Roman" w:hAnsi="Times New Roman" w:cs="Times New Roman"/>
          <w:sz w:val="24"/>
          <w:szCs w:val="24"/>
          <w:lang w:val="en-MY"/>
        </w:rPr>
        <w:t xml:space="preserve"> </w:t>
      </w:r>
      <w:r>
        <w:rPr>
          <w:rFonts w:ascii="Times New Roman" w:hAnsi="Times New Roman" w:cs="Times New Roman"/>
          <w:sz w:val="24"/>
          <w:szCs w:val="24"/>
          <w:lang w:val="en-MY"/>
        </w:rPr>
        <w:t>Therefore, these two variables will be taken into measures for this study.</w:t>
      </w:r>
    </w:p>
    <w:p w:rsidR="0028591C" w:rsidRDefault="0028591C">
      <w:pPr>
        <w:spacing w:line="360" w:lineRule="auto"/>
        <w:jc w:val="both"/>
        <w:rPr>
          <w:rFonts w:ascii="Times New Roman" w:hAnsi="Times New Roman" w:cs="Times New Roman"/>
          <w:sz w:val="24"/>
          <w:szCs w:val="24"/>
          <w:lang w:val="en-MY"/>
        </w:rPr>
      </w:pPr>
    </w:p>
    <w:p w:rsidR="00EF0EAF" w:rsidRPr="007460F9" w:rsidRDefault="00C6598A">
      <w:pPr>
        <w:spacing w:line="360" w:lineRule="auto"/>
        <w:jc w:val="both"/>
        <w:rPr>
          <w:rFonts w:ascii="Times New Roman" w:hAnsi="Times New Roman" w:cs="Times New Roman"/>
          <w:b/>
          <w:sz w:val="24"/>
          <w:szCs w:val="24"/>
          <w:lang w:val="en-MY"/>
        </w:rPr>
      </w:pPr>
      <w:r w:rsidRPr="007460F9">
        <w:rPr>
          <w:rFonts w:ascii="Times New Roman" w:hAnsi="Times New Roman" w:cs="Times New Roman"/>
          <w:b/>
          <w:sz w:val="24"/>
          <w:szCs w:val="24"/>
          <w:lang w:val="en-MY"/>
        </w:rPr>
        <w:t>2.2</w:t>
      </w:r>
      <w:r>
        <w:rPr>
          <w:rFonts w:ascii="Times New Roman" w:hAnsi="Times New Roman" w:cs="Times New Roman"/>
          <w:sz w:val="24"/>
          <w:szCs w:val="24"/>
          <w:lang w:val="en-MY"/>
        </w:rPr>
        <w:t xml:space="preserve"> </w:t>
      </w:r>
      <w:r w:rsidRPr="007460F9">
        <w:rPr>
          <w:rFonts w:ascii="Times New Roman" w:hAnsi="Times New Roman" w:cs="Times New Roman"/>
          <w:b/>
          <w:sz w:val="24"/>
          <w:szCs w:val="24"/>
          <w:lang w:val="en-MY"/>
        </w:rPr>
        <w:t>Anthropometric Characteristics</w:t>
      </w:r>
      <w:r w:rsidR="00D46BA6" w:rsidRPr="007460F9">
        <w:rPr>
          <w:rFonts w:ascii="Times New Roman" w:hAnsi="Times New Roman" w:cs="Times New Roman"/>
          <w:b/>
          <w:sz w:val="24"/>
          <w:szCs w:val="24"/>
          <w:lang w:val="en-MY"/>
        </w:rPr>
        <w:t xml:space="preserve"> Among Football Players</w:t>
      </w:r>
    </w:p>
    <w:p w:rsidR="00EF0EAF" w:rsidRDefault="00B77E5B" w:rsidP="005028BE">
      <w:pPr>
        <w:spacing w:after="0" w:line="360" w:lineRule="auto"/>
        <w:ind w:firstLine="720"/>
        <w:jc w:val="both"/>
        <w:rPr>
          <w:rFonts w:ascii="Times New Roman" w:hAnsi="Times New Roman" w:cs="Times New Roman"/>
          <w:sz w:val="24"/>
          <w:szCs w:val="24"/>
          <w:lang w:val="en-MY"/>
        </w:rPr>
      </w:pPr>
      <w:r>
        <w:rPr>
          <w:rFonts w:ascii="Times New Roman" w:hAnsi="Times New Roman" w:cs="Times New Roman"/>
          <w:sz w:val="24"/>
          <w:szCs w:val="24"/>
          <w:lang w:val="en-MY"/>
        </w:rPr>
        <w:t>Initially,</w:t>
      </w:r>
      <w:r w:rsidR="00C6598A">
        <w:rPr>
          <w:rFonts w:ascii="Times New Roman" w:hAnsi="Times New Roman" w:cs="Times New Roman"/>
          <w:sz w:val="24"/>
          <w:szCs w:val="24"/>
          <w:lang w:val="en-MY"/>
        </w:rPr>
        <w:t xml:space="preserve"> anthropometric</w:t>
      </w:r>
      <w:r>
        <w:rPr>
          <w:rFonts w:ascii="Times New Roman" w:hAnsi="Times New Roman" w:cs="Times New Roman"/>
          <w:sz w:val="24"/>
          <w:szCs w:val="24"/>
          <w:lang w:val="en-MY"/>
        </w:rPr>
        <w:t xml:space="preserve"> characteristics impact towa</w:t>
      </w:r>
      <w:r w:rsidR="00E3727E">
        <w:rPr>
          <w:rFonts w:ascii="Times New Roman" w:hAnsi="Times New Roman" w:cs="Times New Roman"/>
          <w:sz w:val="24"/>
          <w:szCs w:val="24"/>
          <w:lang w:val="en-MY"/>
        </w:rPr>
        <w:t>rds player’s selection is important due to it is one of the criteria needed in sports.</w:t>
      </w:r>
      <w:r w:rsidR="00C6598A">
        <w:rPr>
          <w:rFonts w:ascii="Times New Roman" w:hAnsi="Times New Roman" w:cs="Times New Roman"/>
          <w:sz w:val="24"/>
          <w:szCs w:val="24"/>
          <w:lang w:val="en-MY"/>
        </w:rPr>
        <w:t xml:space="preserve"> </w:t>
      </w:r>
      <w:r w:rsidR="00635370">
        <w:rPr>
          <w:rFonts w:ascii="Times New Roman" w:hAnsi="Times New Roman" w:cs="Times New Roman"/>
          <w:sz w:val="24"/>
          <w:szCs w:val="24"/>
          <w:lang w:val="en-MY"/>
        </w:rPr>
        <w:t xml:space="preserve">According to Boris </w:t>
      </w:r>
      <w:r w:rsidR="00C6598A">
        <w:rPr>
          <w:rFonts w:ascii="Times New Roman" w:hAnsi="Times New Roman" w:cs="Times New Roman"/>
          <w:sz w:val="24"/>
          <w:szCs w:val="24"/>
          <w:lang w:val="en-MY"/>
        </w:rPr>
        <w:t xml:space="preserve">(2015), anthropometrical profile may indicate whether the player is suitable to play in the highest level. </w:t>
      </w:r>
      <w:r w:rsidR="006132C2">
        <w:rPr>
          <w:rFonts w:ascii="Times New Roman" w:hAnsi="Times New Roman" w:cs="Times New Roman"/>
          <w:sz w:val="24"/>
          <w:szCs w:val="24"/>
          <w:lang w:val="en-MY"/>
        </w:rPr>
        <w:t>Differences</w:t>
      </w:r>
      <w:r w:rsidR="00967F3A">
        <w:rPr>
          <w:rFonts w:ascii="Times New Roman" w:hAnsi="Times New Roman" w:cs="Times New Roman"/>
          <w:sz w:val="24"/>
          <w:szCs w:val="24"/>
          <w:lang w:val="en-MY"/>
        </w:rPr>
        <w:t xml:space="preserve"> of anthropometric characteristics</w:t>
      </w:r>
      <w:r w:rsidR="006132C2">
        <w:rPr>
          <w:rFonts w:ascii="Times New Roman" w:hAnsi="Times New Roman" w:cs="Times New Roman"/>
          <w:sz w:val="24"/>
          <w:szCs w:val="24"/>
          <w:lang w:val="en-MY"/>
        </w:rPr>
        <w:t xml:space="preserve"> between these young football players </w:t>
      </w:r>
      <w:r w:rsidR="00967F3A">
        <w:rPr>
          <w:rFonts w:ascii="Times New Roman" w:hAnsi="Times New Roman" w:cs="Times New Roman"/>
          <w:sz w:val="24"/>
          <w:szCs w:val="24"/>
          <w:lang w:val="en-MY"/>
        </w:rPr>
        <w:t xml:space="preserve">can be seen in tests because it had changes due to a higher degree of participation in vigorous physical activity during training sessions </w:t>
      </w:r>
      <w:r w:rsidR="00967F3A">
        <w:rPr>
          <w:rFonts w:ascii="Times New Roman" w:hAnsi="Times New Roman" w:cs="Times New Roman"/>
          <w:sz w:val="24"/>
          <w:szCs w:val="24"/>
          <w:lang w:val="en-MY"/>
        </w:rPr>
        <w:fldChar w:fldCharType="begin" w:fldLock="1"/>
      </w:r>
      <w:r w:rsidR="00967F3A">
        <w:rPr>
          <w:rFonts w:ascii="Times New Roman" w:hAnsi="Times New Roman" w:cs="Times New Roman"/>
          <w:sz w:val="24"/>
          <w:szCs w:val="24"/>
          <w:lang w:val="en-MY"/>
        </w:rPr>
        <w:instrText>ADDIN CSL_CITATION {"citationItems":[{"id":"ITEM-1","itemData":{"DOI":"10.1016/j.nutres.2003.10.006","ISSN":"02715317","abstract":"The aim of the study was to assess body composition by anthropometry in school-age children playing football (soccer) and to compare the results with those of a reference group. We studied 239 children aged 9.0 to 14.9 years who played this sport in a local league. We compared them with a reference population of 453 children in the same age range. We measured weight, height, four skinfold thicknesses, and two circumferences; and we calculated body mass index, total body fat percentage, fat free mass, arm fat percentage, and arm muscle area. Body mass index do not showed any significant difference between football (soccer) and reference groups in any age category. The percentage of total body fat was significantly lower in the football (soccer) group than in the reference group at 9, 11, 12, and 14 years. In studies aiming to assess the effect of physical activity on body composition, it will be necessary to measure, not only body mass index, but other measures of the body fat compartment. Football (soccer) can be proposed as a physical activity practice aiming to prevent or treat obesity and its comorbidities. © 2004 Elsevier Inc. All rights reserved.","author":[{"dropping-particle":"","family":"Moreno","given":"Luis A.","non-dropping-particle":"","parse-names":false,"suffix":""},{"dropping-particle":"","family":"León","given":"Juan F.","non-dropping-particle":"","parse-names":false,"suffix":""},{"dropping-particle":"","family":"Serón","given":"Ruth","non-dropping-particle":"","parse-names":false,"suffix":""},{"dropping-particle":"","family":"Mesana","given":"María I.","non-dropping-particle":"","parse-names":false,"suffix":""},{"dropping-particle":"","family":"Fleta","given":"Jesús","non-dropping-particle":"","parse-names":false,"suffix":""}],"container-title":"Nutrition Research","id":"ITEM-1","issue":"3","issued":{"date-parts":[["2004"]]},"page":"235-242","title":"Body composition in young male football (soccer) players","type":"article-journal","volume":"24"},"uris":["http://www.mendeley.com/documents/?uuid=35c1da40-cdfd-49d7-abcf-afc26e783d17"]}],"mendeley":{"formattedCitation":"(Moreno, León, Serón, Mesana, &amp; Fleta, 2004)","manualFormatting":"(Moreno, 2004)","plainTextFormattedCitation":"(Moreno, León, Serón, Mesana, &amp; Fleta, 2004)","previouslyFormattedCitation":"(Moreno, León, Serón, Mesana, &amp; Fleta, 2004)"},"properties":{"noteIndex":0},"schema":"https://github.com/citation-style-language/schema/raw/master/csl-citation.json"}</w:instrText>
      </w:r>
      <w:r w:rsidR="00967F3A">
        <w:rPr>
          <w:rFonts w:ascii="Times New Roman" w:hAnsi="Times New Roman" w:cs="Times New Roman"/>
          <w:sz w:val="24"/>
          <w:szCs w:val="24"/>
          <w:lang w:val="en-MY"/>
        </w:rPr>
        <w:fldChar w:fldCharType="separate"/>
      </w:r>
      <w:r w:rsidR="00967F3A" w:rsidRPr="00967F3A">
        <w:rPr>
          <w:rFonts w:ascii="Times New Roman" w:hAnsi="Times New Roman" w:cs="Times New Roman"/>
          <w:noProof/>
          <w:sz w:val="24"/>
          <w:szCs w:val="24"/>
          <w:lang w:val="en-MY"/>
        </w:rPr>
        <w:t>(Moreno, 2004)</w:t>
      </w:r>
      <w:r w:rsidR="00967F3A">
        <w:rPr>
          <w:rFonts w:ascii="Times New Roman" w:hAnsi="Times New Roman" w:cs="Times New Roman"/>
          <w:sz w:val="24"/>
          <w:szCs w:val="24"/>
          <w:lang w:val="en-MY"/>
        </w:rPr>
        <w:fldChar w:fldCharType="end"/>
      </w:r>
      <w:r w:rsidR="00967F3A">
        <w:rPr>
          <w:rFonts w:ascii="Times New Roman" w:hAnsi="Times New Roman" w:cs="Times New Roman"/>
          <w:sz w:val="24"/>
          <w:szCs w:val="24"/>
          <w:lang w:val="en-MY"/>
        </w:rPr>
        <w:t xml:space="preserve">. </w:t>
      </w:r>
      <w:r w:rsidR="00C6598A">
        <w:rPr>
          <w:rFonts w:ascii="Times New Roman" w:hAnsi="Times New Roman" w:cs="Times New Roman"/>
          <w:sz w:val="24"/>
          <w:szCs w:val="24"/>
          <w:lang w:val="en-MY"/>
        </w:rPr>
        <w:t xml:space="preserve">Based on previous results that had been </w:t>
      </w:r>
      <w:r w:rsidR="00AF7014">
        <w:rPr>
          <w:rFonts w:ascii="Times New Roman" w:hAnsi="Times New Roman" w:cs="Times New Roman"/>
          <w:sz w:val="24"/>
          <w:szCs w:val="24"/>
          <w:lang w:val="en-MY"/>
        </w:rPr>
        <w:t>analysed,</w:t>
      </w:r>
      <w:r w:rsidR="00C6598A">
        <w:rPr>
          <w:rFonts w:ascii="Times New Roman" w:hAnsi="Times New Roman" w:cs="Times New Roman"/>
          <w:sz w:val="24"/>
          <w:szCs w:val="24"/>
          <w:lang w:val="en-MY"/>
        </w:rPr>
        <w:t xml:space="preserve"> it has found that there is a </w:t>
      </w:r>
      <w:r w:rsidR="00AF1961">
        <w:rPr>
          <w:rFonts w:ascii="Times New Roman" w:hAnsi="Times New Roman" w:cs="Times New Roman"/>
          <w:sz w:val="24"/>
          <w:szCs w:val="24"/>
          <w:lang w:val="en-MY"/>
        </w:rPr>
        <w:t>difference betwee</w:t>
      </w:r>
      <w:r w:rsidR="00100C1F">
        <w:rPr>
          <w:rFonts w:ascii="Times New Roman" w:hAnsi="Times New Roman" w:cs="Times New Roman"/>
          <w:sz w:val="24"/>
          <w:szCs w:val="24"/>
          <w:lang w:val="en-MY"/>
        </w:rPr>
        <w:t>n elite and non-elite athletes</w:t>
      </w:r>
      <w:r w:rsidR="009E54EB">
        <w:rPr>
          <w:rFonts w:ascii="Times New Roman" w:hAnsi="Times New Roman" w:cs="Times New Roman"/>
          <w:sz w:val="24"/>
          <w:szCs w:val="24"/>
          <w:lang w:val="en-MY"/>
        </w:rPr>
        <w:t xml:space="preserve">. </w:t>
      </w:r>
      <w:r w:rsidR="00C6598A">
        <w:rPr>
          <w:rFonts w:ascii="Times New Roman" w:hAnsi="Times New Roman" w:cs="Times New Roman"/>
          <w:sz w:val="24"/>
          <w:szCs w:val="24"/>
          <w:lang w:val="en-MY"/>
        </w:rPr>
        <w:t xml:space="preserve">Elite athletes mostly were in mesomorph category whereas non elite athletes would be in the endomorph and ectomorph categories respectively (Aleksandres, 2015). In this scenario, it is a must for youth football players to be in the medium sized figure </w:t>
      </w:r>
      <w:r w:rsidR="0028591C">
        <w:rPr>
          <w:rFonts w:ascii="Times New Roman" w:hAnsi="Times New Roman" w:cs="Times New Roman"/>
          <w:sz w:val="24"/>
          <w:szCs w:val="24"/>
          <w:lang w:val="en-MY"/>
        </w:rPr>
        <w:t>t</w:t>
      </w:r>
      <w:r w:rsidR="00C6598A">
        <w:rPr>
          <w:rFonts w:ascii="Times New Roman" w:hAnsi="Times New Roman" w:cs="Times New Roman"/>
          <w:sz w:val="24"/>
          <w:szCs w:val="24"/>
          <w:lang w:val="en-MY"/>
        </w:rPr>
        <w:t xml:space="preserve">o ensure that the strength and ability to play is presence. It also prevents them from being too skinny or too high in muscle mass and it requires them extra effort to be consistent in a game. </w:t>
      </w:r>
    </w:p>
    <w:p w:rsidR="009C552F" w:rsidRDefault="005028BE" w:rsidP="005028BE">
      <w:pPr>
        <w:spacing w:after="0"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b/>
      </w:r>
      <w:r w:rsidR="00AF7014">
        <w:rPr>
          <w:rFonts w:ascii="Times New Roman" w:hAnsi="Times New Roman" w:cs="Times New Roman"/>
          <w:sz w:val="24"/>
          <w:szCs w:val="24"/>
          <w:lang w:val="en-MY"/>
        </w:rPr>
        <w:fldChar w:fldCharType="begin" w:fldLock="1"/>
      </w:r>
      <w:r w:rsidR="00AF7014">
        <w:rPr>
          <w:rFonts w:ascii="Times New Roman" w:hAnsi="Times New Roman" w:cs="Times New Roman"/>
          <w:sz w:val="24"/>
          <w:szCs w:val="24"/>
          <w:lang w:val="en-MY"/>
        </w:rPr>
        <w:instrText>ADDIN CSL_CITATION {"citationItems":[{"id":"ITEM-1","itemData":{"author":[{"dropping-particle":"","family":"Gusic","given":"Marko","non-dropping-particle":"","parse-names":false,"suffix":""}],"id":"ITEM-1","issued":{"date-parts":[["2017"]]},"page":"3-6","title":"Sport-Specific Morphology Profile : Differences in Anthropometric Characteristics among Elite Soccer and Handball Players","type":"article-journal","volume":"15"},"uris":["http://www.mendeley.com/documents/?uuid=cc4ea26d-9d51-47df-a731-d0383c9f2b67"]}],"mendeley":{"formattedCitation":"(Marko Gusic, 2017)","manualFormatting":"Marko Gusic (2017)","plainTextFormattedCitation":"(Marko Gusic, 2017)","previouslyFormattedCitation":"(Marko Gusic, 2017)"},"properties":{"noteIndex":0},"schema":"https://github.com/citation-style-language/schema/raw/master/csl-citation.json"}</w:instrText>
      </w:r>
      <w:r w:rsidR="00AF7014">
        <w:rPr>
          <w:rFonts w:ascii="Times New Roman" w:hAnsi="Times New Roman" w:cs="Times New Roman"/>
          <w:sz w:val="24"/>
          <w:szCs w:val="24"/>
          <w:lang w:val="en-MY"/>
        </w:rPr>
        <w:fldChar w:fldCharType="separate"/>
      </w:r>
      <w:r w:rsidR="00AF7014">
        <w:rPr>
          <w:rFonts w:ascii="Times New Roman" w:hAnsi="Times New Roman" w:cs="Times New Roman"/>
          <w:noProof/>
          <w:sz w:val="24"/>
          <w:szCs w:val="24"/>
          <w:lang w:val="en-MY"/>
        </w:rPr>
        <w:t>Marko Gusic</w:t>
      </w:r>
      <w:r w:rsidR="00AF7014" w:rsidRPr="006D1914">
        <w:rPr>
          <w:rFonts w:ascii="Times New Roman" w:hAnsi="Times New Roman" w:cs="Times New Roman"/>
          <w:noProof/>
          <w:sz w:val="24"/>
          <w:szCs w:val="24"/>
          <w:lang w:val="en-MY"/>
        </w:rPr>
        <w:t xml:space="preserve"> </w:t>
      </w:r>
      <w:r w:rsidR="00AF7014">
        <w:rPr>
          <w:rFonts w:ascii="Times New Roman" w:hAnsi="Times New Roman" w:cs="Times New Roman"/>
          <w:noProof/>
          <w:sz w:val="24"/>
          <w:szCs w:val="24"/>
          <w:lang w:val="en-MY"/>
        </w:rPr>
        <w:t>(</w:t>
      </w:r>
      <w:r w:rsidR="00AF7014" w:rsidRPr="006D1914">
        <w:rPr>
          <w:rFonts w:ascii="Times New Roman" w:hAnsi="Times New Roman" w:cs="Times New Roman"/>
          <w:noProof/>
          <w:sz w:val="24"/>
          <w:szCs w:val="24"/>
          <w:lang w:val="en-MY"/>
        </w:rPr>
        <w:t>2017)</w:t>
      </w:r>
      <w:r w:rsidR="00AF7014">
        <w:rPr>
          <w:rFonts w:ascii="Times New Roman" w:hAnsi="Times New Roman" w:cs="Times New Roman"/>
          <w:sz w:val="24"/>
          <w:szCs w:val="24"/>
          <w:lang w:val="en-MY"/>
        </w:rPr>
        <w:fldChar w:fldCharType="end"/>
      </w:r>
      <w:r w:rsidR="00AF7014">
        <w:rPr>
          <w:rFonts w:ascii="Times New Roman" w:hAnsi="Times New Roman" w:cs="Times New Roman"/>
          <w:sz w:val="24"/>
          <w:szCs w:val="24"/>
          <w:lang w:val="en-MY"/>
        </w:rPr>
        <w:t xml:space="preserve"> founded </w:t>
      </w:r>
      <w:r w:rsidR="009C552F">
        <w:rPr>
          <w:rFonts w:ascii="Times New Roman" w:hAnsi="Times New Roman" w:cs="Times New Roman"/>
          <w:sz w:val="24"/>
          <w:szCs w:val="24"/>
          <w:lang w:val="en-MY"/>
        </w:rPr>
        <w:t xml:space="preserve">that top athletes tend to achieve certain potentials through heritage, training, nutrition and sociocultural factors. </w:t>
      </w:r>
      <w:r w:rsidR="00553C9F">
        <w:rPr>
          <w:rFonts w:ascii="Times New Roman" w:hAnsi="Times New Roman" w:cs="Times New Roman"/>
          <w:sz w:val="24"/>
          <w:szCs w:val="24"/>
          <w:lang w:val="en-MY"/>
        </w:rPr>
        <w:t xml:space="preserve">According to </w:t>
      </w:r>
      <w:r w:rsidR="00553C9F">
        <w:rPr>
          <w:rFonts w:ascii="Times New Roman" w:hAnsi="Times New Roman" w:cs="Times New Roman"/>
          <w:sz w:val="24"/>
          <w:szCs w:val="24"/>
          <w:lang w:val="en-MY"/>
        </w:rPr>
        <w:fldChar w:fldCharType="begin" w:fldLock="1"/>
      </w:r>
      <w:r w:rsidR="00553C9F">
        <w:rPr>
          <w:rFonts w:ascii="Times New Roman" w:hAnsi="Times New Roman" w:cs="Times New Roman"/>
          <w:sz w:val="24"/>
          <w:szCs w:val="24"/>
          <w:lang w:val="en-MY"/>
        </w:rPr>
        <w:instrText>ADDIN CSL_CITATION {"citationItems":[{"id":"ITEM-1","itemData":{"ISSN":"14517485 (ISSN)","abstract":"The aim of this study was to obtain the relevant knowledge about significant differences in some anthropometric characteristics of top soccer and handball players. The sample included 41 male subjects divided into two subsamples. The first subsample included 25 subjects, who train in the senior selection in the Football club \"Vojvodina\" from Novi Sad, while the other subsample included 16 subjects who train in the senior selection in the Handball club \"Vrbas\" from Vrbas. The variables sample included 20 anthropometric measures that defined longitudinal and transversal dimensionality of skeleton, volume and mass of the body, and subcutaneous adipose tissue. The results were analysed in a statistical procedure marked as a significance testing of two arithmetic means of the independent samples, a t-test at the level of significance of p0.05. It was concluded, based on these results, that significant differences occur in all variables for evaluation of subcutaneous adipose tissue, except for the skinfold of the upper arm and forearm, and in variables for evaluation of body height, body mass, the minimum circumference of the upper arm and lower leg, and the maximum circumference of the upper arm, forearm, upper leg and lower leg. © 2017 Montenegrin Sports Academy. All rights reserved.","author":[{"dropping-particle":"","family":"Gusic","given":"M","non-dropping-particle":"","parse-names":false,"suffix":""},{"dropping-particle":"","family":"Popovic","given":"S","non-dropping-particle":"","parse-names":false,"suffix":""},{"dropping-particle":"","family":"Molnar","given":"S","non-dropping-particle":"","parse-names":false,"suffix":""},{"dropping-particle":"","family":"Masanovic","given":"B","non-dropping-particle":"","parse-names":false,"suffix":""},{"dropping-particle":"","family":"Radakovic","given":"M","non-dropping-particle":"","parse-names":false,"suffix":""}],"container-title":"Sport Mont","id":"ITEM-1","issue":"1","issued":{"date-parts":[["2017"]]},"page":"3-6","title":"Sport-specific morphology profile: Differences in anthropometric characteristics among elite soccer and handball players","type":"article-journal","volume":"15"},"uris":["http://www.mendeley.com/documents/?uuid=2015d415-1567-4f7e-a9e4-21cd76a6fe30"]}],"mendeley":{"formattedCitation":"(M Gusic, Popovic, Molnar, Masanovic, &amp; Radakovic, 2017)","manualFormatting":"Molnar (2017)","plainTextFormattedCitation":"(M Gusic, Popovic, Molnar, Masanovic, &amp; Radakovic, 2017)","previouslyFormattedCitation":"(M Gusic, Popovic, Molnar, Masanovic, &amp; Radakovic, 2017)"},"properties":{"noteIndex":0},"schema":"https://github.com/citation-style-language/schema/raw/master/csl-citation.json"}</w:instrText>
      </w:r>
      <w:r w:rsidR="00553C9F">
        <w:rPr>
          <w:rFonts w:ascii="Times New Roman" w:hAnsi="Times New Roman" w:cs="Times New Roman"/>
          <w:sz w:val="24"/>
          <w:szCs w:val="24"/>
          <w:lang w:val="en-MY"/>
        </w:rPr>
        <w:fldChar w:fldCharType="separate"/>
      </w:r>
      <w:r w:rsidR="00553C9F">
        <w:rPr>
          <w:rFonts w:ascii="Times New Roman" w:hAnsi="Times New Roman" w:cs="Times New Roman"/>
          <w:noProof/>
          <w:sz w:val="24"/>
          <w:szCs w:val="24"/>
          <w:lang w:val="en-MY"/>
        </w:rPr>
        <w:t>Molnar (</w:t>
      </w:r>
      <w:r w:rsidR="00553C9F" w:rsidRPr="006D1914">
        <w:rPr>
          <w:rFonts w:ascii="Times New Roman" w:hAnsi="Times New Roman" w:cs="Times New Roman"/>
          <w:noProof/>
          <w:sz w:val="24"/>
          <w:szCs w:val="24"/>
          <w:lang w:val="en-MY"/>
        </w:rPr>
        <w:t>2017)</w:t>
      </w:r>
      <w:r w:rsidR="00553C9F">
        <w:rPr>
          <w:rFonts w:ascii="Times New Roman" w:hAnsi="Times New Roman" w:cs="Times New Roman"/>
          <w:sz w:val="24"/>
          <w:szCs w:val="24"/>
          <w:lang w:val="en-MY"/>
        </w:rPr>
        <w:fldChar w:fldCharType="end"/>
      </w:r>
      <w:r w:rsidR="00553C9F">
        <w:rPr>
          <w:rFonts w:ascii="Times New Roman" w:hAnsi="Times New Roman" w:cs="Times New Roman"/>
          <w:sz w:val="24"/>
          <w:szCs w:val="24"/>
          <w:lang w:val="en-MY"/>
        </w:rPr>
        <w:t xml:space="preserve">, </w:t>
      </w:r>
      <w:r w:rsidR="00553C9F">
        <w:rPr>
          <w:rFonts w:ascii="Times New Roman" w:hAnsi="Times New Roman" w:cs="Times New Roman"/>
          <w:sz w:val="24"/>
          <w:szCs w:val="24"/>
          <w:lang w:val="en-MY"/>
        </w:rPr>
        <w:lastRenderedPageBreak/>
        <w:t xml:space="preserve">anthropometric characteristics had been seen as one of the important criteria needed in most of sport disciplines. </w:t>
      </w:r>
      <w:r w:rsidR="00541174">
        <w:rPr>
          <w:rFonts w:ascii="Times New Roman" w:hAnsi="Times New Roman" w:cs="Times New Roman"/>
          <w:sz w:val="24"/>
          <w:szCs w:val="24"/>
          <w:lang w:val="en-MY"/>
        </w:rPr>
        <w:t xml:space="preserve">According to </w:t>
      </w:r>
      <w:r w:rsidR="00541174">
        <w:rPr>
          <w:rFonts w:ascii="Times New Roman" w:hAnsi="Times New Roman" w:cs="Times New Roman"/>
          <w:sz w:val="24"/>
          <w:szCs w:val="24"/>
          <w:lang w:val="en-MY"/>
        </w:rPr>
        <w:fldChar w:fldCharType="begin" w:fldLock="1"/>
      </w:r>
      <w:r w:rsidR="00967F3A">
        <w:rPr>
          <w:rFonts w:ascii="Times New Roman" w:hAnsi="Times New Roman" w:cs="Times New Roman"/>
          <w:sz w:val="24"/>
          <w:szCs w:val="24"/>
          <w:lang w:val="en-MY"/>
        </w:rPr>
        <w:instrText>ADDIN CSL_CITATION {"citationItems":[{"id":"ITEM-1","itemData":{"DOI":"10.1519/R-17715.1","ISSN":"10648011","abstract":"The purpose of this study was to examine the relationship between body composition (BC) and physical performance (PP) in male collegiate soccer players and differences among positions and between starters and non-starters. Twenty-seven male collegiate soccer players were tested at the beginning of the 2003-2004 season (age = 19.9 +/- 1.3 years, height = 177.6 +/- 6.3 cm, body mass = 77.5 +/- 9.2 kg, body fat (BF) = 10.6 +/- 5.8 kg, and %BF = 13.9 +/- 5.8%). BC, vertical jump (VJ), speed (S), lower-body and total body power production (TPW), and estimated Vo(2)max were measured. Values found for BC were similar than the ones in the literature. Significant correlations were found between BC and PP ranging from -0.38 to 0.61 for weight, VJ, S, TPW, and Vo(2)max. BF showed a positive correlation with S (r = 0.60) and a negative correlation with Vo(2)max (r = -0.67). The values for BC and PP were similar in starters and non-starters with only TPW showing a significantly greater value in starters. It is apparent that all members of a team train to play owing to the long seasons and substitutions, and a high level of excellence is demanded of both starters and non-starters alike. Training programs that equally benefit both groups are important in soccer.","author":[{"dropping-particle":"","family":"Silvestre","given":"Ricardo","non-dropping-particle":"","parse-names":false,"suffix":""},{"dropping-particle":"","family":"West","given":"Chris","non-dropping-particle":"","parse-names":false,"suffix":""},{"dropping-particle":"","family":"Maresh","given":"Carl M.","non-dropping-particle":"","parse-names":false,"suffix":""},{"dropping-particle":"","family":"Kraemer","given":"William J.","non-dropping-particle":"","parse-names":false,"suffix":""}],"container-title":"Journal of Strength and Conditioning Research","id":"ITEM-1","issue":"1","issued":{"date-parts":[["2006"]]},"page":"177-183","title":"Body composition and physical performance in men's soccer: A study of a National Collegiate Athletic Association Division I team","type":"article-journal","volume":"20"},"uris":["http://www.mendeley.com/documents/?uuid=1b874eeb-54ed-4865-a672-86bf106d39d8"]}],"mendeley":{"formattedCitation":"(Silvestre, West, Maresh, &amp; Kraemer, 2006)","manualFormatting":"Silvestre (2006)","plainTextFormattedCitation":"(Silvestre, West, Maresh, &amp; Kraemer, 2006)","previouslyFormattedCitation":"(Silvestre, West, Maresh, &amp; Kraemer, 2006)"},"properties":{"noteIndex":0},"schema":"https://github.com/citation-style-language/schema/raw/master/csl-citation.json"}</w:instrText>
      </w:r>
      <w:r w:rsidR="00541174">
        <w:rPr>
          <w:rFonts w:ascii="Times New Roman" w:hAnsi="Times New Roman" w:cs="Times New Roman"/>
          <w:sz w:val="24"/>
          <w:szCs w:val="24"/>
          <w:lang w:val="en-MY"/>
        </w:rPr>
        <w:fldChar w:fldCharType="separate"/>
      </w:r>
      <w:r w:rsidR="00541174">
        <w:rPr>
          <w:rFonts w:ascii="Times New Roman" w:hAnsi="Times New Roman" w:cs="Times New Roman"/>
          <w:noProof/>
          <w:sz w:val="24"/>
          <w:szCs w:val="24"/>
          <w:lang w:val="en-MY"/>
        </w:rPr>
        <w:t>Silvestre</w:t>
      </w:r>
      <w:r w:rsidR="00541174" w:rsidRPr="00541174">
        <w:rPr>
          <w:rFonts w:ascii="Times New Roman" w:hAnsi="Times New Roman" w:cs="Times New Roman"/>
          <w:noProof/>
          <w:sz w:val="24"/>
          <w:szCs w:val="24"/>
          <w:lang w:val="en-MY"/>
        </w:rPr>
        <w:t xml:space="preserve"> </w:t>
      </w:r>
      <w:r w:rsidR="00541174">
        <w:rPr>
          <w:rFonts w:ascii="Times New Roman" w:hAnsi="Times New Roman" w:cs="Times New Roman"/>
          <w:noProof/>
          <w:sz w:val="24"/>
          <w:szCs w:val="24"/>
          <w:lang w:val="en-MY"/>
        </w:rPr>
        <w:t>(</w:t>
      </w:r>
      <w:r w:rsidR="00541174" w:rsidRPr="00541174">
        <w:rPr>
          <w:rFonts w:ascii="Times New Roman" w:hAnsi="Times New Roman" w:cs="Times New Roman"/>
          <w:noProof/>
          <w:sz w:val="24"/>
          <w:szCs w:val="24"/>
          <w:lang w:val="en-MY"/>
        </w:rPr>
        <w:t>2006)</w:t>
      </w:r>
      <w:r w:rsidR="00541174">
        <w:rPr>
          <w:rFonts w:ascii="Times New Roman" w:hAnsi="Times New Roman" w:cs="Times New Roman"/>
          <w:sz w:val="24"/>
          <w:szCs w:val="24"/>
          <w:lang w:val="en-MY"/>
        </w:rPr>
        <w:fldChar w:fldCharType="end"/>
      </w:r>
      <w:r w:rsidR="00541174">
        <w:rPr>
          <w:rFonts w:ascii="Times New Roman" w:hAnsi="Times New Roman" w:cs="Times New Roman"/>
          <w:sz w:val="24"/>
          <w:szCs w:val="24"/>
          <w:lang w:val="en-MY"/>
        </w:rPr>
        <w:t>, it might be relevant that if the increasing of body fat would likely to jeopardize an athlete’s performance.</w:t>
      </w:r>
      <w:r w:rsidR="00AF7014">
        <w:rPr>
          <w:rFonts w:ascii="Times New Roman" w:hAnsi="Times New Roman" w:cs="Times New Roman"/>
          <w:sz w:val="24"/>
          <w:szCs w:val="24"/>
          <w:lang w:val="en-MY"/>
        </w:rPr>
        <w:t xml:space="preserve"> Given that, they were accountable for athletes’ success in delivering the best performance.</w:t>
      </w:r>
      <w:r w:rsidR="00553C9F">
        <w:rPr>
          <w:rFonts w:ascii="Times New Roman" w:hAnsi="Times New Roman" w:cs="Times New Roman"/>
          <w:sz w:val="24"/>
          <w:szCs w:val="24"/>
          <w:lang w:val="en-MY"/>
        </w:rPr>
        <w:t xml:space="preserve"> </w:t>
      </w:r>
      <w:r w:rsidR="00AF7014">
        <w:rPr>
          <w:rFonts w:ascii="Times New Roman" w:hAnsi="Times New Roman" w:cs="Times New Roman"/>
          <w:sz w:val="24"/>
          <w:szCs w:val="24"/>
          <w:lang w:val="en-MY"/>
        </w:rPr>
        <w:t xml:space="preserve">Moreover, it has been founded that under 18 football players tend to have higher body fat percentage compared to other age category </w:t>
      </w:r>
      <w:r w:rsidR="005D7415">
        <w:rPr>
          <w:rFonts w:ascii="Times New Roman" w:hAnsi="Times New Roman" w:cs="Times New Roman"/>
          <w:sz w:val="24"/>
          <w:szCs w:val="24"/>
          <w:lang w:val="en-MY"/>
        </w:rPr>
        <w:fldChar w:fldCharType="begin" w:fldLock="1"/>
      </w:r>
      <w:r w:rsidR="005D7415">
        <w:rPr>
          <w:rFonts w:ascii="Times New Roman" w:hAnsi="Times New Roman" w:cs="Times New Roman"/>
          <w:sz w:val="24"/>
          <w:szCs w:val="24"/>
          <w:lang w:val="en-MY"/>
        </w:rPr>
        <w:instrText>ADDIN CSL_CITATION {"citationItems":[{"id":"ITEM-1","itemData":{"DOI":"10.1080/02640414.2015.1012101","ISSN":"1466447X","abstract":"Professional soccer players from the first team (1st team, n = 27), under twenty-one (U21, n = 21) and under eighteen (U18, n = 35) squads of an English Premier League soccer team were assessed for whole body and regional estimates of body composition using dual-energy X-ray absorptiometry (DXA). Per cent body fat was lower in 1st team (10.0 ± 1.6) compared with both U21 (11.6 ± 2.5, P = 0.02) and U18 (11.4 ± 2.6, P = 0.01) players. However, this difference was not due to variations (P = 0.23) in fat mass between squads (7.8 ± 1.6 v 8.8 ± 2.1 v 8.2 ± 2.4 kg, respectively) but rather the presence of more lean mass in 1st team (66.9 ± 7.1 kg, P &lt; 0.01) and U21 (64.6 ± 6.5 kg, P = 0.02) compared with U18 (60.6 ± 6.3 kg) players. Accordingly, fat mass index was not different (P = 0.138) between squads, whereas lean mass index was greater (P &lt; 0.01) in 1st team players (20.0 ± 1.1 kg · m −2) compared with U18 players (18.8 ± 1.4 kg · m −2). Differences in lean mass were also reflective of higher lean tissue mass in all regions, for example, upper limbs/lower limbs and trunk. Data suggest that training and nutritional interventions for younger players should therefore be targeted to lean mass growth as opposed to body fat loss.","author":[{"dropping-particle":"","family":"Milsom","given":"Jordan","non-dropping-particle":"","parse-names":false,"suffix":""},{"dropping-particle":"","family":"Naughton","given":"Robert","non-dropping-particle":"","parse-names":false,"suffix":""},{"dropping-particle":"","family":"O’Boyle","given":"Andy","non-dropping-particle":"","parse-names":false,"suffix":""},{"dropping-particle":"","family":"Iqbal","given":"Zafar","non-dropping-particle":"","parse-names":false,"suffix":""},{"dropping-particle":"","family":"Morgans","given":"Ryland","non-dropping-particle":"","parse-names":false,"suffix":""},{"dropping-particle":"","family":"Drust","given":"Barry","non-dropping-particle":"","parse-names":false,"suffix":""},{"dropping-particle":"","family":"Morton","given":"James P.","non-dropping-particle":"","parse-names":false,"suffix":""}],"container-title":"Journal of Sports Sciences","id":"ITEM-1","issue":"17","issued":{"date-parts":[["2015"]]},"page":"1799-1806","title":"Body composition assessment of English Premier League soccer players: a comparative DXA analysis of first team, U21 and U18 squads","type":"article-journal","volume":"33"},"uris":["http://www.mendeley.com/documents/?uuid=9843c1c3-1083-4ba7-ad77-01e808931d25"]}],"mendeley":{"formattedCitation":"(Milsom et al., 2015)","manualFormatting":"(Milsom, 2015)","plainTextFormattedCitation":"(Milsom et al., 2015)","previouslyFormattedCitation":"(Milsom et al., 2015)"},"properties":{"noteIndex":0},"schema":"https://github.com/citation-style-language/schema/raw/master/csl-citation.json"}</w:instrText>
      </w:r>
      <w:r w:rsidR="005D7415">
        <w:rPr>
          <w:rFonts w:ascii="Times New Roman" w:hAnsi="Times New Roman" w:cs="Times New Roman"/>
          <w:sz w:val="24"/>
          <w:szCs w:val="24"/>
          <w:lang w:val="en-MY"/>
        </w:rPr>
        <w:fldChar w:fldCharType="separate"/>
      </w:r>
      <w:r w:rsidR="005D7415">
        <w:rPr>
          <w:rFonts w:ascii="Times New Roman" w:hAnsi="Times New Roman" w:cs="Times New Roman"/>
          <w:noProof/>
          <w:sz w:val="24"/>
          <w:szCs w:val="24"/>
          <w:lang w:val="en-MY"/>
        </w:rPr>
        <w:t>(Milsom,</w:t>
      </w:r>
      <w:r w:rsidR="005D7415" w:rsidRPr="005D7415">
        <w:rPr>
          <w:rFonts w:ascii="Times New Roman" w:hAnsi="Times New Roman" w:cs="Times New Roman"/>
          <w:noProof/>
          <w:sz w:val="24"/>
          <w:szCs w:val="24"/>
          <w:lang w:val="en-MY"/>
        </w:rPr>
        <w:t xml:space="preserve"> 2015)</w:t>
      </w:r>
      <w:r w:rsidR="005D7415">
        <w:rPr>
          <w:rFonts w:ascii="Times New Roman" w:hAnsi="Times New Roman" w:cs="Times New Roman"/>
          <w:sz w:val="24"/>
          <w:szCs w:val="24"/>
          <w:lang w:val="en-MY"/>
        </w:rPr>
        <w:fldChar w:fldCharType="end"/>
      </w:r>
      <w:r w:rsidR="00FE3B32">
        <w:rPr>
          <w:rFonts w:ascii="Times New Roman" w:hAnsi="Times New Roman" w:cs="Times New Roman"/>
          <w:sz w:val="24"/>
          <w:szCs w:val="24"/>
          <w:lang w:val="en-MY"/>
        </w:rPr>
        <w:t>. Generally, most of soccer players</w:t>
      </w:r>
      <w:r w:rsidR="00FE3B32" w:rsidRPr="00FE3B32">
        <w:rPr>
          <w:rFonts w:ascii="Times New Roman" w:hAnsi="Times New Roman" w:cs="Times New Roman"/>
          <w:sz w:val="24"/>
          <w:szCs w:val="24"/>
          <w:lang w:val="en-MY"/>
        </w:rPr>
        <w:t xml:space="preserve"> ha</w:t>
      </w:r>
      <w:r w:rsidR="00FE3B32">
        <w:rPr>
          <w:rFonts w:ascii="Times New Roman" w:hAnsi="Times New Roman" w:cs="Times New Roman"/>
          <w:sz w:val="24"/>
          <w:szCs w:val="24"/>
          <w:lang w:val="en-MY"/>
        </w:rPr>
        <w:t>d</w:t>
      </w:r>
      <w:r w:rsidR="00FE3B32" w:rsidRPr="00FE3B32">
        <w:rPr>
          <w:rFonts w:ascii="Times New Roman" w:hAnsi="Times New Roman" w:cs="Times New Roman"/>
          <w:sz w:val="24"/>
          <w:szCs w:val="24"/>
          <w:lang w:val="en-MY"/>
        </w:rPr>
        <w:t xml:space="preserve"> higher percentages of muscle in comparison to the sedentary population</w:t>
      </w:r>
      <w:r w:rsidR="00FE3B32">
        <w:rPr>
          <w:rFonts w:ascii="Times New Roman" w:hAnsi="Times New Roman" w:cs="Times New Roman"/>
          <w:sz w:val="24"/>
          <w:szCs w:val="24"/>
          <w:lang w:val="en-MY"/>
        </w:rPr>
        <w:t xml:space="preserve">, being as high as 62% </w:t>
      </w:r>
      <w:r w:rsidR="00FE3B32">
        <w:rPr>
          <w:rFonts w:ascii="Times New Roman" w:hAnsi="Times New Roman" w:cs="Times New Roman"/>
          <w:sz w:val="24"/>
          <w:szCs w:val="24"/>
          <w:lang w:val="en-MY"/>
        </w:rPr>
        <w:fldChar w:fldCharType="begin" w:fldLock="1"/>
      </w:r>
      <w:r w:rsidR="00FE3B32">
        <w:rPr>
          <w:rFonts w:ascii="Times New Roman" w:hAnsi="Times New Roman" w:cs="Times New Roman"/>
          <w:sz w:val="24"/>
          <w:szCs w:val="24"/>
          <w:lang w:val="en-MY"/>
        </w:rPr>
        <w:instrText>ADDIN CSL_CITATION {"citationItems":[{"id":"ITEM-1","itemData":{"author":[{"dropping-particle":"","family":"Uiz","given":"Tima R","non-dropping-particle":"","parse-names":false,"suffix":""},{"dropping-particle":"","family":"Razusta","given":"A Maia I","non-dropping-particle":"","parse-names":false,"suffix":""}],"id":"ITEM-1","issue":"2","issued":{"date-parts":[["2011"]]},"page":"438-445","title":"a Ccording To T Heir P Laying P Ositions :","type":"article-journal","volume":"21"},"uris":["http://www.mendeley.com/documents/?uuid=19b83afb-b134-423a-8f0a-457abd0ca8a5"]}],"mendeley":{"formattedCitation":"(Uiz &amp; Razusta, 2011)","plainTextFormattedCitation":"(Uiz &amp; Razusta, 2011)","previouslyFormattedCitation":"(Uiz &amp; Razusta, 2011)"},"properties":{"noteIndex":0},"schema":"https://github.com/citation-style-language/schema/raw/master/csl-citation.json"}</w:instrText>
      </w:r>
      <w:r w:rsidR="00FE3B32">
        <w:rPr>
          <w:rFonts w:ascii="Times New Roman" w:hAnsi="Times New Roman" w:cs="Times New Roman"/>
          <w:sz w:val="24"/>
          <w:szCs w:val="24"/>
          <w:lang w:val="en-MY"/>
        </w:rPr>
        <w:fldChar w:fldCharType="separate"/>
      </w:r>
      <w:r w:rsidR="00FE3B32" w:rsidRPr="00FE3B32">
        <w:rPr>
          <w:rFonts w:ascii="Times New Roman" w:hAnsi="Times New Roman" w:cs="Times New Roman"/>
          <w:noProof/>
          <w:sz w:val="24"/>
          <w:szCs w:val="24"/>
          <w:lang w:val="en-MY"/>
        </w:rPr>
        <w:t>(Uiz &amp; Razusta, 2011)</w:t>
      </w:r>
      <w:r w:rsidR="00FE3B32">
        <w:rPr>
          <w:rFonts w:ascii="Times New Roman" w:hAnsi="Times New Roman" w:cs="Times New Roman"/>
          <w:sz w:val="24"/>
          <w:szCs w:val="24"/>
          <w:lang w:val="en-MY"/>
        </w:rPr>
        <w:fldChar w:fldCharType="end"/>
      </w:r>
      <w:r w:rsidR="00FE3B32">
        <w:rPr>
          <w:rFonts w:ascii="Times New Roman" w:hAnsi="Times New Roman" w:cs="Times New Roman"/>
          <w:sz w:val="24"/>
          <w:szCs w:val="24"/>
          <w:lang w:val="en-MY"/>
        </w:rPr>
        <w:t>. According to previous journals, it had been proven that young elite soccer players had</w:t>
      </w:r>
      <w:r w:rsidR="00FE3B32" w:rsidRPr="00FE3B32">
        <w:rPr>
          <w:rFonts w:ascii="Times New Roman" w:hAnsi="Times New Roman" w:cs="Times New Roman"/>
          <w:sz w:val="24"/>
          <w:szCs w:val="24"/>
          <w:lang w:val="en-MY"/>
        </w:rPr>
        <w:t xml:space="preserve"> a fat percentage ranging fr</w:t>
      </w:r>
      <w:r w:rsidR="00FE3B32">
        <w:rPr>
          <w:rFonts w:ascii="Times New Roman" w:hAnsi="Times New Roman" w:cs="Times New Roman"/>
          <w:sz w:val="24"/>
          <w:szCs w:val="24"/>
          <w:lang w:val="en-MY"/>
        </w:rPr>
        <w:t xml:space="preserve">om 7 to 19% </w:t>
      </w:r>
      <w:r w:rsidR="00FE3B32">
        <w:rPr>
          <w:rFonts w:ascii="Times New Roman" w:hAnsi="Times New Roman" w:cs="Times New Roman"/>
          <w:sz w:val="24"/>
          <w:szCs w:val="24"/>
          <w:lang w:val="en-MY"/>
        </w:rPr>
        <w:fldChar w:fldCharType="begin" w:fldLock="1"/>
      </w:r>
      <w:r w:rsidR="00541174">
        <w:rPr>
          <w:rFonts w:ascii="Times New Roman" w:hAnsi="Times New Roman" w:cs="Times New Roman"/>
          <w:sz w:val="24"/>
          <w:szCs w:val="24"/>
          <w:lang w:val="en-MY"/>
        </w:rPr>
        <w:instrText>ADDIN CSL_CITATION {"citationItems":[{"id":"ITEM-1","itemData":{"author":[{"dropping-particle":"","family":"Uiz","given":"Tima R","non-dropping-particle":"","parse-names":false,"suffix":""},{"dropping-particle":"","family":"Razusta","given":"A Maia I","non-dropping-particle":"","parse-names":false,"suffix":""}],"id":"ITEM-1","issue":"2","issued":{"date-parts":[["2011"]]},"page":"438-445","title":"a Ccording To T Heir P Laying P Ositions :","type":"article-journal","volume":"21"},"uris":["http://www.mendeley.com/documents/?uuid=f45ac2b0-ce6b-406d-9d61-f608144a0971"]}],"mendeley":{"formattedCitation":"(Uiz &amp; Razusta, 2011)","plainTextFormattedCitation":"(Uiz &amp; Razusta, 2011)","previouslyFormattedCitation":"(Uiz &amp; Razusta, 2011)"},"properties":{"noteIndex":0},"schema":"https://github.com/citation-style-language/schema/raw/master/csl-citation.json"}</w:instrText>
      </w:r>
      <w:r w:rsidR="00FE3B32">
        <w:rPr>
          <w:rFonts w:ascii="Times New Roman" w:hAnsi="Times New Roman" w:cs="Times New Roman"/>
          <w:sz w:val="24"/>
          <w:szCs w:val="24"/>
          <w:lang w:val="en-MY"/>
        </w:rPr>
        <w:fldChar w:fldCharType="separate"/>
      </w:r>
      <w:r w:rsidR="00FE3B32" w:rsidRPr="00FE3B32">
        <w:rPr>
          <w:rFonts w:ascii="Times New Roman" w:hAnsi="Times New Roman" w:cs="Times New Roman"/>
          <w:noProof/>
          <w:sz w:val="24"/>
          <w:szCs w:val="24"/>
          <w:lang w:val="en-MY"/>
        </w:rPr>
        <w:t>(Uiz &amp; Razusta, 2011)</w:t>
      </w:r>
      <w:r w:rsidR="00FE3B32">
        <w:rPr>
          <w:rFonts w:ascii="Times New Roman" w:hAnsi="Times New Roman" w:cs="Times New Roman"/>
          <w:sz w:val="24"/>
          <w:szCs w:val="24"/>
          <w:lang w:val="en-MY"/>
        </w:rPr>
        <w:fldChar w:fldCharType="end"/>
      </w:r>
      <w:r w:rsidR="00FE3B32">
        <w:rPr>
          <w:rFonts w:ascii="Times New Roman" w:hAnsi="Times New Roman" w:cs="Times New Roman"/>
          <w:sz w:val="24"/>
          <w:szCs w:val="24"/>
          <w:lang w:val="en-MY"/>
        </w:rPr>
        <w:t xml:space="preserve">. </w:t>
      </w:r>
    </w:p>
    <w:p w:rsidR="005028BE" w:rsidRDefault="005028BE" w:rsidP="005028BE">
      <w:pPr>
        <w:spacing w:after="0" w:line="360" w:lineRule="auto"/>
        <w:jc w:val="both"/>
        <w:rPr>
          <w:rFonts w:ascii="Times New Roman" w:hAnsi="Times New Roman" w:cs="Times New Roman"/>
          <w:sz w:val="24"/>
          <w:szCs w:val="24"/>
          <w:lang w:val="en-MY"/>
        </w:rPr>
      </w:pPr>
    </w:p>
    <w:p w:rsidR="00496846" w:rsidRDefault="00496846"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Table 2.1</w:t>
      </w:r>
    </w:p>
    <w:p w:rsidR="009E54EB" w:rsidRPr="00496846" w:rsidRDefault="00D72CD5" w:rsidP="00AF7014">
      <w:pPr>
        <w:spacing w:line="360" w:lineRule="auto"/>
        <w:jc w:val="both"/>
        <w:rPr>
          <w:rFonts w:ascii="Times New Roman" w:hAnsi="Times New Roman" w:cs="Times New Roman"/>
          <w:i/>
          <w:sz w:val="24"/>
          <w:szCs w:val="24"/>
          <w:lang w:val="en-MY"/>
        </w:rPr>
      </w:pPr>
      <w:r>
        <w:rPr>
          <w:rFonts w:ascii="Times New Roman" w:hAnsi="Times New Roman" w:cs="Times New Roman"/>
          <w:i/>
          <w:sz w:val="24"/>
          <w:szCs w:val="24"/>
          <w:lang w:val="en-MY"/>
        </w:rPr>
        <w:t xml:space="preserve">Comparison Sport Specific values for Body Mass Index </w:t>
      </w:r>
      <w:r w:rsidR="00C14C4F">
        <w:rPr>
          <w:rFonts w:ascii="Times New Roman" w:hAnsi="Times New Roman" w:cs="Times New Roman"/>
          <w:i/>
          <w:sz w:val="24"/>
          <w:szCs w:val="24"/>
          <w:lang w:val="en-MY"/>
        </w:rPr>
        <w:t>among</w:t>
      </w:r>
      <w:r>
        <w:rPr>
          <w:rFonts w:ascii="Times New Roman" w:hAnsi="Times New Roman" w:cs="Times New Roman"/>
          <w:i/>
          <w:sz w:val="24"/>
          <w:szCs w:val="24"/>
          <w:lang w:val="en-MY"/>
        </w:rPr>
        <w:t xml:space="preserve"> U18 Elite football players from English Premier League </w:t>
      </w:r>
      <w:r w:rsidR="00C14C4F" w:rsidRPr="00C14C4F">
        <w:rPr>
          <w:rFonts w:ascii="Times New Roman" w:hAnsi="Times New Roman" w:cs="Times New Roman"/>
          <w:i/>
          <w:sz w:val="24"/>
          <w:szCs w:val="24"/>
          <w:lang w:val="en-MY"/>
        </w:rPr>
        <w:fldChar w:fldCharType="begin" w:fldLock="1"/>
      </w:r>
      <w:r w:rsidR="00C14C4F">
        <w:rPr>
          <w:rFonts w:ascii="Times New Roman" w:hAnsi="Times New Roman" w:cs="Times New Roman"/>
          <w:i/>
          <w:sz w:val="24"/>
          <w:szCs w:val="24"/>
          <w:lang w:val="en-MY"/>
        </w:rPr>
        <w:instrText>ADDIN CSL_CITATION {"citationItems":[{"id":"ITEM-1","itemData":{"DOI":"10.1080/02640414.2015.1012101","ISSN":"1466447X","abstract":"Professional soccer players from the first team (1st team, n = 27), under twenty-one (U21, n = 21) and under eighteen (U18, n = 35) squads of an English Premier League soccer team were assessed for whole body and regional estimates of body composition using dual-energy X-ray absorptiometry (DXA). Per cent body fat was lower in 1st team (10.0 ± 1.6) compared with both U21 (11.6 ± 2.5, P = 0.02) and U18 (11.4 ± 2.6, P = 0.01) players. However, this difference was not due to variations (P = 0.23) in fat mass between squads (7.8 ± 1.6 v 8.8 ± 2.1 v 8.2 ± 2.4 kg, respectively) but rather the presence of more lean mass in 1st team (66.9 ± 7.1 kg, P &lt; 0.01) and U21 (64.6 ± 6.5 kg, P = 0.02) compared with U18 (60.6 ± 6.3 kg) players. Accordingly, fat mass index was not different (P = 0.138) between squads, whereas lean mass index was greater (P &lt; 0.01) in 1st team players (20.0 ± 1.1 kg · m −2) compared with U18 players (18.8 ± 1.4 kg · m −2). Differences in lean mass were also reflective of higher lean tissue mass in all regions, for example, upper limbs/lower limbs and trunk. Data suggest that training and nutritional interventions for younger players should therefore be targeted to lean mass growth as opposed to body fat loss.","author":[{"dropping-particle":"","family":"Milsom","given":"Jordan","non-dropping-particle":"","parse-names":false,"suffix":""},{"dropping-particle":"","family":"Naughton","given":"Robert","non-dropping-particle":"","parse-names":false,"suffix":""},{"dropping-particle":"","family":"O’Boyle","given":"Andy","non-dropping-particle":"","parse-names":false,"suffix":""},{"dropping-particle":"","family":"Iqbal","given":"Zafar","non-dropping-particle":"","parse-names":false,"suffix":""},{"dropping-particle":"","family":"Morgans","given":"Ryland","non-dropping-particle":"","parse-names":false,"suffix":""},{"dropping-particle":"","family":"Drust","given":"Barry","non-dropping-particle":"","parse-names":false,"suffix":""},{"dropping-particle":"","family":"Morton","given":"James P.","non-dropping-particle":"","parse-names":false,"suffix":""}],"container-title":"Journal of Sports Sciences","id":"ITEM-1","issue":"17","issued":{"date-parts":[["2015"]]},"page":"1799-1806","title":"Body composition assessment of English Premier League soccer players: a comparative DXA analysis of first team, U21 and U18 squads","type":"article-journal","volume":"33"},"uris":["http://www.mendeley.com/documents/?uuid=9843c1c3-1083-4ba7-ad77-01e808931d25"]}],"mendeley":{"formattedCitation":"(Milsom et al., 2015)","manualFormatting":"(Milsom, 2015)","plainTextFormattedCitation":"(Milsom et al., 2015)","previouslyFormattedCitation":"(Milsom et al., 2015)"},"properties":{"noteIndex":0},"schema":"https://github.com/citation-style-language/schema/raw/master/csl-citation.json"}</w:instrText>
      </w:r>
      <w:r w:rsidR="00C14C4F" w:rsidRPr="00C14C4F">
        <w:rPr>
          <w:rFonts w:ascii="Times New Roman" w:hAnsi="Times New Roman" w:cs="Times New Roman"/>
          <w:i/>
          <w:sz w:val="24"/>
          <w:szCs w:val="24"/>
          <w:lang w:val="en-MY"/>
        </w:rPr>
        <w:fldChar w:fldCharType="separate"/>
      </w:r>
      <w:r w:rsidR="00C14C4F" w:rsidRPr="00C14C4F">
        <w:rPr>
          <w:rFonts w:ascii="Times New Roman" w:hAnsi="Times New Roman" w:cs="Times New Roman"/>
          <w:i/>
          <w:noProof/>
          <w:sz w:val="24"/>
          <w:szCs w:val="24"/>
          <w:lang w:val="en-MY"/>
        </w:rPr>
        <w:t>(Milsom, 2015)</w:t>
      </w:r>
      <w:r w:rsidR="00C14C4F" w:rsidRPr="00C14C4F">
        <w:rPr>
          <w:rFonts w:ascii="Times New Roman" w:hAnsi="Times New Roman" w:cs="Times New Roman"/>
          <w:i/>
          <w:sz w:val="24"/>
          <w:szCs w:val="24"/>
          <w:lang w:val="en-MY"/>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705"/>
        <w:gridCol w:w="1898"/>
        <w:gridCol w:w="1902"/>
        <w:gridCol w:w="1786"/>
      </w:tblGrid>
      <w:tr w:rsidR="00D72CD5" w:rsidTr="00D72CD5">
        <w:tc>
          <w:tcPr>
            <w:tcW w:w="1951" w:type="dxa"/>
            <w:tcBorders>
              <w:top w:val="single" w:sz="4" w:space="0" w:color="auto"/>
              <w:bottom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p>
        </w:tc>
        <w:tc>
          <w:tcPr>
            <w:tcW w:w="1705" w:type="dxa"/>
            <w:tcBorders>
              <w:top w:val="single" w:sz="4" w:space="0" w:color="auto"/>
              <w:bottom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GK</w:t>
            </w:r>
          </w:p>
        </w:tc>
        <w:tc>
          <w:tcPr>
            <w:tcW w:w="1898" w:type="dxa"/>
            <w:tcBorders>
              <w:top w:val="single" w:sz="4" w:space="0" w:color="auto"/>
              <w:bottom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DEF</w:t>
            </w:r>
          </w:p>
        </w:tc>
        <w:tc>
          <w:tcPr>
            <w:tcW w:w="1902" w:type="dxa"/>
            <w:tcBorders>
              <w:top w:val="single" w:sz="4" w:space="0" w:color="auto"/>
              <w:bottom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MID</w:t>
            </w:r>
          </w:p>
        </w:tc>
        <w:tc>
          <w:tcPr>
            <w:tcW w:w="1786" w:type="dxa"/>
            <w:tcBorders>
              <w:top w:val="single" w:sz="4" w:space="0" w:color="auto"/>
              <w:bottom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STKR</w:t>
            </w:r>
          </w:p>
        </w:tc>
      </w:tr>
      <w:tr w:rsidR="00D72CD5" w:rsidTr="00D72CD5">
        <w:tc>
          <w:tcPr>
            <w:tcW w:w="1951" w:type="dxa"/>
            <w:tcBorders>
              <w:top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Body Mass Index</w:t>
            </w:r>
          </w:p>
        </w:tc>
        <w:tc>
          <w:tcPr>
            <w:tcW w:w="1705" w:type="dxa"/>
            <w:tcBorders>
              <w:top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p>
        </w:tc>
        <w:tc>
          <w:tcPr>
            <w:tcW w:w="1898" w:type="dxa"/>
            <w:tcBorders>
              <w:top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p>
        </w:tc>
        <w:tc>
          <w:tcPr>
            <w:tcW w:w="1902" w:type="dxa"/>
            <w:tcBorders>
              <w:top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p>
        </w:tc>
        <w:tc>
          <w:tcPr>
            <w:tcW w:w="1786" w:type="dxa"/>
            <w:tcBorders>
              <w:top w:val="single" w:sz="4" w:space="0" w:color="auto"/>
            </w:tcBorders>
          </w:tcPr>
          <w:p w:rsidR="00D72CD5" w:rsidRDefault="00D72CD5" w:rsidP="00AF7014">
            <w:pPr>
              <w:spacing w:line="360" w:lineRule="auto"/>
              <w:jc w:val="both"/>
              <w:rPr>
                <w:rFonts w:ascii="Times New Roman" w:hAnsi="Times New Roman" w:cs="Times New Roman"/>
                <w:sz w:val="24"/>
                <w:szCs w:val="24"/>
                <w:lang w:val="en-MY"/>
              </w:rPr>
            </w:pPr>
          </w:p>
        </w:tc>
      </w:tr>
      <w:tr w:rsidR="00D72CD5" w:rsidTr="00D72CD5">
        <w:tc>
          <w:tcPr>
            <w:tcW w:w="1951" w:type="dxa"/>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U18</w:t>
            </w:r>
          </w:p>
        </w:tc>
        <w:tc>
          <w:tcPr>
            <w:tcW w:w="1705" w:type="dxa"/>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25.2 ± 2.4</w:t>
            </w:r>
          </w:p>
        </w:tc>
        <w:tc>
          <w:tcPr>
            <w:tcW w:w="1898" w:type="dxa"/>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22.9 ± 1.7</w:t>
            </w:r>
          </w:p>
        </w:tc>
        <w:tc>
          <w:tcPr>
            <w:tcW w:w="1902" w:type="dxa"/>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23.2 ± 1.5</w:t>
            </w:r>
          </w:p>
        </w:tc>
        <w:tc>
          <w:tcPr>
            <w:tcW w:w="1786" w:type="dxa"/>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22.8 ± 2.4</w:t>
            </w:r>
          </w:p>
        </w:tc>
      </w:tr>
      <w:tr w:rsidR="00D72CD5" w:rsidTr="00D72CD5">
        <w:tc>
          <w:tcPr>
            <w:tcW w:w="1951" w:type="dxa"/>
          </w:tcPr>
          <w:p w:rsidR="00D72CD5" w:rsidRDefault="00D72CD5"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Lean Mass Index</w:t>
            </w:r>
          </w:p>
        </w:tc>
        <w:tc>
          <w:tcPr>
            <w:tcW w:w="1705" w:type="dxa"/>
          </w:tcPr>
          <w:p w:rsidR="00D72CD5" w:rsidRDefault="00D72CD5" w:rsidP="00AF7014">
            <w:pPr>
              <w:spacing w:line="360" w:lineRule="auto"/>
              <w:jc w:val="both"/>
              <w:rPr>
                <w:rFonts w:ascii="Times New Roman" w:hAnsi="Times New Roman" w:cs="Times New Roman"/>
                <w:sz w:val="24"/>
                <w:szCs w:val="24"/>
                <w:lang w:val="en-MY"/>
              </w:rPr>
            </w:pPr>
          </w:p>
        </w:tc>
        <w:tc>
          <w:tcPr>
            <w:tcW w:w="1898" w:type="dxa"/>
          </w:tcPr>
          <w:p w:rsidR="00D72CD5" w:rsidRDefault="00D72CD5" w:rsidP="00AF7014">
            <w:pPr>
              <w:spacing w:line="360" w:lineRule="auto"/>
              <w:jc w:val="both"/>
              <w:rPr>
                <w:rFonts w:ascii="Times New Roman" w:hAnsi="Times New Roman" w:cs="Times New Roman"/>
                <w:sz w:val="24"/>
                <w:szCs w:val="24"/>
                <w:lang w:val="en-MY"/>
              </w:rPr>
            </w:pPr>
          </w:p>
        </w:tc>
        <w:tc>
          <w:tcPr>
            <w:tcW w:w="1902" w:type="dxa"/>
          </w:tcPr>
          <w:p w:rsidR="00D72CD5" w:rsidRDefault="00D72CD5" w:rsidP="00AF7014">
            <w:pPr>
              <w:spacing w:line="360" w:lineRule="auto"/>
              <w:jc w:val="both"/>
              <w:rPr>
                <w:rFonts w:ascii="Times New Roman" w:hAnsi="Times New Roman" w:cs="Times New Roman"/>
                <w:sz w:val="24"/>
                <w:szCs w:val="24"/>
                <w:lang w:val="en-MY"/>
              </w:rPr>
            </w:pPr>
          </w:p>
        </w:tc>
        <w:tc>
          <w:tcPr>
            <w:tcW w:w="1786" w:type="dxa"/>
          </w:tcPr>
          <w:p w:rsidR="00D72CD5" w:rsidRDefault="00D72CD5" w:rsidP="00AF7014">
            <w:pPr>
              <w:spacing w:line="360" w:lineRule="auto"/>
              <w:jc w:val="both"/>
              <w:rPr>
                <w:rFonts w:ascii="Times New Roman" w:hAnsi="Times New Roman" w:cs="Times New Roman"/>
                <w:sz w:val="24"/>
                <w:szCs w:val="24"/>
                <w:lang w:val="en-MY"/>
              </w:rPr>
            </w:pPr>
          </w:p>
        </w:tc>
      </w:tr>
      <w:tr w:rsidR="00D72CD5" w:rsidTr="00D72CD5">
        <w:tc>
          <w:tcPr>
            <w:tcW w:w="1951" w:type="dxa"/>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U18</w:t>
            </w:r>
          </w:p>
        </w:tc>
        <w:tc>
          <w:tcPr>
            <w:tcW w:w="1705" w:type="dxa"/>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19.9 ± 1.9</w:t>
            </w:r>
          </w:p>
        </w:tc>
        <w:tc>
          <w:tcPr>
            <w:tcW w:w="1898" w:type="dxa"/>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18.5 ± 1.4</w:t>
            </w:r>
          </w:p>
        </w:tc>
        <w:tc>
          <w:tcPr>
            <w:tcW w:w="1902" w:type="dxa"/>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18.8 ± 1.3</w:t>
            </w:r>
          </w:p>
        </w:tc>
        <w:tc>
          <w:tcPr>
            <w:tcW w:w="1786" w:type="dxa"/>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18.5 v 1.7</w:t>
            </w:r>
          </w:p>
        </w:tc>
      </w:tr>
      <w:tr w:rsidR="00D72CD5" w:rsidTr="00D72CD5">
        <w:tc>
          <w:tcPr>
            <w:tcW w:w="1951" w:type="dxa"/>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Free Mass Index</w:t>
            </w:r>
          </w:p>
        </w:tc>
        <w:tc>
          <w:tcPr>
            <w:tcW w:w="1705" w:type="dxa"/>
          </w:tcPr>
          <w:p w:rsidR="00D72CD5" w:rsidRDefault="00D72CD5" w:rsidP="00D72CD5">
            <w:pPr>
              <w:spacing w:line="360" w:lineRule="auto"/>
              <w:jc w:val="both"/>
              <w:rPr>
                <w:rFonts w:ascii="Times New Roman" w:hAnsi="Times New Roman" w:cs="Times New Roman"/>
                <w:sz w:val="24"/>
                <w:szCs w:val="24"/>
                <w:lang w:val="en-MY"/>
              </w:rPr>
            </w:pPr>
          </w:p>
        </w:tc>
        <w:tc>
          <w:tcPr>
            <w:tcW w:w="1898" w:type="dxa"/>
          </w:tcPr>
          <w:p w:rsidR="00D72CD5" w:rsidRDefault="00D72CD5" w:rsidP="00D72CD5">
            <w:pPr>
              <w:spacing w:line="360" w:lineRule="auto"/>
              <w:jc w:val="both"/>
              <w:rPr>
                <w:rFonts w:ascii="Times New Roman" w:hAnsi="Times New Roman" w:cs="Times New Roman"/>
                <w:sz w:val="24"/>
                <w:szCs w:val="24"/>
                <w:lang w:val="en-MY"/>
              </w:rPr>
            </w:pPr>
          </w:p>
        </w:tc>
        <w:tc>
          <w:tcPr>
            <w:tcW w:w="1902" w:type="dxa"/>
          </w:tcPr>
          <w:p w:rsidR="00D72CD5" w:rsidRDefault="00D72CD5" w:rsidP="00D72CD5">
            <w:pPr>
              <w:spacing w:line="360" w:lineRule="auto"/>
              <w:jc w:val="both"/>
              <w:rPr>
                <w:rFonts w:ascii="Times New Roman" w:hAnsi="Times New Roman" w:cs="Times New Roman"/>
                <w:sz w:val="24"/>
                <w:szCs w:val="24"/>
                <w:lang w:val="en-MY"/>
              </w:rPr>
            </w:pPr>
          </w:p>
        </w:tc>
        <w:tc>
          <w:tcPr>
            <w:tcW w:w="1786" w:type="dxa"/>
          </w:tcPr>
          <w:p w:rsidR="00D72CD5" w:rsidRDefault="00D72CD5" w:rsidP="00D72CD5">
            <w:pPr>
              <w:spacing w:line="360" w:lineRule="auto"/>
              <w:jc w:val="both"/>
              <w:rPr>
                <w:rFonts w:ascii="Times New Roman" w:hAnsi="Times New Roman" w:cs="Times New Roman"/>
                <w:sz w:val="24"/>
                <w:szCs w:val="24"/>
                <w:lang w:val="en-MY"/>
              </w:rPr>
            </w:pPr>
          </w:p>
        </w:tc>
      </w:tr>
      <w:tr w:rsidR="00D72CD5" w:rsidTr="00D72CD5">
        <w:tc>
          <w:tcPr>
            <w:tcW w:w="1951" w:type="dxa"/>
            <w:tcBorders>
              <w:bottom w:val="single" w:sz="4" w:space="0" w:color="auto"/>
            </w:tcBorders>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U18</w:t>
            </w:r>
          </w:p>
        </w:tc>
        <w:tc>
          <w:tcPr>
            <w:tcW w:w="1705" w:type="dxa"/>
            <w:tcBorders>
              <w:bottom w:val="single" w:sz="4" w:space="0" w:color="auto"/>
            </w:tcBorders>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3.1 ± 0.7</w:t>
            </w:r>
          </w:p>
        </w:tc>
        <w:tc>
          <w:tcPr>
            <w:tcW w:w="1898" w:type="dxa"/>
            <w:tcBorders>
              <w:bottom w:val="single" w:sz="4" w:space="0" w:color="auto"/>
            </w:tcBorders>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2.4 ± 0.5</w:t>
            </w:r>
          </w:p>
        </w:tc>
        <w:tc>
          <w:tcPr>
            <w:tcW w:w="1902" w:type="dxa"/>
            <w:tcBorders>
              <w:bottom w:val="single" w:sz="4" w:space="0" w:color="auto"/>
            </w:tcBorders>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2.5 ± 0.8</w:t>
            </w:r>
          </w:p>
        </w:tc>
        <w:tc>
          <w:tcPr>
            <w:tcW w:w="1786" w:type="dxa"/>
            <w:tcBorders>
              <w:bottom w:val="single" w:sz="4" w:space="0" w:color="auto"/>
            </w:tcBorders>
          </w:tcPr>
          <w:p w:rsidR="00D72CD5" w:rsidRDefault="00D72CD5" w:rsidP="00D72CD5">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2.3 ± 0.8</w:t>
            </w:r>
          </w:p>
        </w:tc>
      </w:tr>
    </w:tbl>
    <w:p w:rsidR="00D72CD5" w:rsidRDefault="00D72CD5" w:rsidP="00AF7014">
      <w:pPr>
        <w:spacing w:line="360" w:lineRule="auto"/>
        <w:jc w:val="both"/>
        <w:rPr>
          <w:rFonts w:ascii="Times New Roman" w:hAnsi="Times New Roman" w:cs="Times New Roman"/>
          <w:sz w:val="24"/>
          <w:szCs w:val="24"/>
          <w:lang w:val="en-MY"/>
        </w:rPr>
      </w:pPr>
    </w:p>
    <w:p w:rsidR="00496846" w:rsidRPr="00496846" w:rsidRDefault="00496846" w:rsidP="00AF7014">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Table 2.2</w:t>
      </w:r>
    </w:p>
    <w:p w:rsidR="009E54EB" w:rsidRPr="00A25EF0" w:rsidRDefault="00C14C4F" w:rsidP="00AF7014">
      <w:pPr>
        <w:spacing w:line="360" w:lineRule="auto"/>
        <w:jc w:val="both"/>
        <w:rPr>
          <w:rFonts w:ascii="Times New Roman" w:hAnsi="Times New Roman" w:cs="Times New Roman"/>
          <w:sz w:val="24"/>
          <w:szCs w:val="24"/>
          <w:lang w:val="en-MY"/>
        </w:rPr>
      </w:pPr>
      <w:r>
        <w:rPr>
          <w:rFonts w:ascii="Times New Roman" w:hAnsi="Times New Roman" w:cs="Times New Roman"/>
          <w:i/>
          <w:sz w:val="24"/>
          <w:szCs w:val="24"/>
          <w:lang w:val="en-MY"/>
        </w:rPr>
        <w:t xml:space="preserve">Comparison Sport Specific values for Body Mass, Height ad Per cent body fat among U18 football players from English Premier League </w:t>
      </w:r>
      <w:r w:rsidRPr="00C14C4F">
        <w:rPr>
          <w:rFonts w:ascii="Times New Roman" w:hAnsi="Times New Roman" w:cs="Times New Roman"/>
          <w:i/>
          <w:sz w:val="24"/>
          <w:szCs w:val="24"/>
          <w:lang w:val="en-MY"/>
        </w:rPr>
        <w:fldChar w:fldCharType="begin" w:fldLock="1"/>
      </w:r>
      <w:r w:rsidR="004A51B6">
        <w:rPr>
          <w:rFonts w:ascii="Times New Roman" w:hAnsi="Times New Roman" w:cs="Times New Roman"/>
          <w:i/>
          <w:sz w:val="24"/>
          <w:szCs w:val="24"/>
          <w:lang w:val="en-MY"/>
        </w:rPr>
        <w:instrText>ADDIN CSL_CITATION {"citationItems":[{"id":"ITEM-1","itemData":{"DOI":"10.1080/02640414.2015.1012101","ISSN":"1466447X","abstract":"Professional soccer players from the first team (1st team, n = 27), under twenty-one (U21, n = 21) and under eighteen (U18, n = 35) squads of an English Premier League soccer team were assessed for whole body and regional estimates of body composition using dual-energy X-ray absorptiometry (DXA). Per cent body fat was lower in 1st team (10.0 ± 1.6) compared with both U21 (11.6 ± 2.5, P = 0.02) and U18 (11.4 ± 2.6, P = 0.01) players. However, this difference was not due to variations (P = 0.23) in fat mass between squads (7.8 ± 1.6 v 8.8 ± 2.1 v 8.2 ± 2.4 kg, respectively) but rather the presence of more lean mass in 1st team (66.9 ± 7.1 kg, P &lt; 0.01) and U21 (64.6 ± 6.5 kg, P = 0.02) compared with U18 (60.6 ± 6.3 kg) players. Accordingly, fat mass index was not different (P = 0.138) between squads, whereas lean mass index was greater (P &lt; 0.01) in 1st team players (20.0 ± 1.1 kg · m −2) compared with U18 players (18.8 ± 1.4 kg · m −2). Differences in lean mass were also reflective of higher lean tissue mass in all regions, for example, upper limbs/lower limbs and trunk. Data suggest that training and nutritional interventions for younger players should therefore be targeted to lean mass growth as opposed to body fat loss.","author":[{"dropping-particle":"","family":"Milsom","given":"Jordan","non-dropping-particle":"","parse-names":false,"suffix":""},{"dropping-particle":"","family":"Naughton","given":"Robert","non-dropping-particle":"","parse-names":false,"suffix":""},{"dropping-particle":"","family":"O’Boyle","given":"Andy","non-dropping-particle":"","parse-names":false,"suffix":""},{"dropping-particle":"","family":"Iqbal","given":"Zafar","non-dropping-particle":"","parse-names":false,"suffix":""},{"dropping-particle":"","family":"Morgans","given":"Ryland","non-dropping-particle":"","parse-names":false,"suffix":""},{"dropping-particle":"","family":"Drust","given":"Barry","non-dropping-particle":"","parse-names":false,"suffix":""},{"dropping-particle":"","family":"Morton","given":"James P.","non-dropping-particle":"","parse-names":false,"suffix":""}],"container-title":"Journal of Sports Sciences","id":"ITEM-1","issue":"17","issued":{"date-parts":[["2015"]]},"page":"1799-1806","title":"Body composition assessment of English Premier League soccer players: a comparative DXA analysis of first team, U21 and U18 squads","type":"article-journal","volume":"33"},"uris":["http://www.mendeley.com/documents/?uuid=9843c1c3-1083-4ba7-ad77-01e808931d25"]}],"mendeley":{"formattedCitation":"(Milsom et al., 2015)","manualFormatting":"(Milsom, 2015)","plainTextFormattedCitation":"(Milsom et al., 2015)","previouslyFormattedCitation":"(Milsom et al., 2015)"},"properties":{"noteIndex":0},"schema":"https://github.com/citation-style-language/schema/raw/master/csl-citation.json"}</w:instrText>
      </w:r>
      <w:r w:rsidRPr="00C14C4F">
        <w:rPr>
          <w:rFonts w:ascii="Times New Roman" w:hAnsi="Times New Roman" w:cs="Times New Roman"/>
          <w:i/>
          <w:sz w:val="24"/>
          <w:szCs w:val="24"/>
          <w:lang w:val="en-MY"/>
        </w:rPr>
        <w:fldChar w:fldCharType="separate"/>
      </w:r>
      <w:r w:rsidRPr="00C14C4F">
        <w:rPr>
          <w:rFonts w:ascii="Times New Roman" w:hAnsi="Times New Roman" w:cs="Times New Roman"/>
          <w:i/>
          <w:noProof/>
          <w:sz w:val="24"/>
          <w:szCs w:val="24"/>
          <w:lang w:val="en-MY"/>
        </w:rPr>
        <w:t>(Milsom, 2015)</w:t>
      </w:r>
      <w:r w:rsidRPr="00C14C4F">
        <w:rPr>
          <w:rFonts w:ascii="Times New Roman" w:hAnsi="Times New Roman" w:cs="Times New Roman"/>
          <w:i/>
          <w:sz w:val="24"/>
          <w:szCs w:val="24"/>
          <w:lang w:val="en-MY"/>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48"/>
        <w:gridCol w:w="1848"/>
        <w:gridCol w:w="1849"/>
        <w:gridCol w:w="1849"/>
      </w:tblGrid>
      <w:tr w:rsidR="00C14C4F" w:rsidTr="00C14C4F">
        <w:tc>
          <w:tcPr>
            <w:tcW w:w="1848" w:type="dxa"/>
            <w:tcBorders>
              <w:top w:val="single" w:sz="4" w:space="0" w:color="auto"/>
              <w:bottom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p>
        </w:tc>
        <w:tc>
          <w:tcPr>
            <w:tcW w:w="1848" w:type="dxa"/>
            <w:tcBorders>
              <w:top w:val="single" w:sz="4" w:space="0" w:color="auto"/>
              <w:bottom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GK</w:t>
            </w:r>
          </w:p>
        </w:tc>
        <w:tc>
          <w:tcPr>
            <w:tcW w:w="1848" w:type="dxa"/>
            <w:tcBorders>
              <w:top w:val="single" w:sz="4" w:space="0" w:color="auto"/>
              <w:bottom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DEF</w:t>
            </w:r>
          </w:p>
        </w:tc>
        <w:tc>
          <w:tcPr>
            <w:tcW w:w="1849" w:type="dxa"/>
            <w:tcBorders>
              <w:top w:val="single" w:sz="4" w:space="0" w:color="auto"/>
              <w:bottom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MID</w:t>
            </w:r>
          </w:p>
        </w:tc>
        <w:tc>
          <w:tcPr>
            <w:tcW w:w="1849" w:type="dxa"/>
            <w:tcBorders>
              <w:top w:val="single" w:sz="4" w:space="0" w:color="auto"/>
              <w:bottom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STKR</w:t>
            </w:r>
          </w:p>
        </w:tc>
      </w:tr>
      <w:tr w:rsidR="00C14C4F" w:rsidTr="00C14C4F">
        <w:tc>
          <w:tcPr>
            <w:tcW w:w="1848" w:type="dxa"/>
            <w:tcBorders>
              <w:top w:val="single" w:sz="4" w:space="0" w:color="auto"/>
            </w:tcBorders>
          </w:tcPr>
          <w:p w:rsidR="00C14C4F" w:rsidRDefault="009E54EB"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Weight</w:t>
            </w:r>
            <w:r w:rsidR="00C14C4F">
              <w:rPr>
                <w:rFonts w:ascii="Times New Roman" w:hAnsi="Times New Roman" w:cs="Times New Roman"/>
                <w:sz w:val="24"/>
                <w:szCs w:val="24"/>
                <w:lang w:val="en-MY"/>
              </w:rPr>
              <w:t xml:space="preserve"> (kg)</w:t>
            </w:r>
          </w:p>
        </w:tc>
        <w:tc>
          <w:tcPr>
            <w:tcW w:w="1848" w:type="dxa"/>
            <w:tcBorders>
              <w:top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p>
        </w:tc>
        <w:tc>
          <w:tcPr>
            <w:tcW w:w="1848" w:type="dxa"/>
            <w:tcBorders>
              <w:top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p>
        </w:tc>
        <w:tc>
          <w:tcPr>
            <w:tcW w:w="1849" w:type="dxa"/>
            <w:tcBorders>
              <w:top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p>
        </w:tc>
        <w:tc>
          <w:tcPr>
            <w:tcW w:w="1849" w:type="dxa"/>
            <w:tcBorders>
              <w:top w:val="single" w:sz="4" w:space="0" w:color="auto"/>
            </w:tcBorders>
          </w:tcPr>
          <w:p w:rsidR="00C14C4F" w:rsidRDefault="00C14C4F" w:rsidP="009C552F">
            <w:pPr>
              <w:spacing w:line="360" w:lineRule="auto"/>
              <w:jc w:val="both"/>
              <w:rPr>
                <w:rFonts w:ascii="Times New Roman" w:hAnsi="Times New Roman" w:cs="Times New Roman"/>
                <w:sz w:val="24"/>
                <w:szCs w:val="24"/>
                <w:lang w:val="en-MY"/>
              </w:rPr>
            </w:pPr>
          </w:p>
        </w:tc>
      </w:tr>
      <w:tr w:rsidR="00C14C4F" w:rsidTr="00C14C4F">
        <w:tc>
          <w:tcPr>
            <w:tcW w:w="1848" w:type="dxa"/>
          </w:tcPr>
          <w:p w:rsidR="00C14C4F" w:rsidRDefault="00C14C4F" w:rsidP="00C14C4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U18</w:t>
            </w:r>
          </w:p>
        </w:tc>
        <w:tc>
          <w:tcPr>
            <w:tcW w:w="1848" w:type="dxa"/>
          </w:tcPr>
          <w:p w:rsidR="00C14C4F" w:rsidRDefault="00C14C4F" w:rsidP="00C14C4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88.5 ± 8.8</w:t>
            </w:r>
          </w:p>
        </w:tc>
        <w:tc>
          <w:tcPr>
            <w:tcW w:w="1848" w:type="dxa"/>
          </w:tcPr>
          <w:p w:rsidR="00C14C4F" w:rsidRDefault="00C14C4F" w:rsidP="00C14C4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77.1 ± 6.4</w:t>
            </w:r>
          </w:p>
        </w:tc>
        <w:tc>
          <w:tcPr>
            <w:tcW w:w="1849" w:type="dxa"/>
          </w:tcPr>
          <w:p w:rsidR="00C14C4F" w:rsidRDefault="00C14C4F" w:rsidP="00C14C4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71.2 ± 5.9</w:t>
            </w:r>
          </w:p>
        </w:tc>
        <w:tc>
          <w:tcPr>
            <w:tcW w:w="1849" w:type="dxa"/>
          </w:tcPr>
          <w:p w:rsidR="00C14C4F" w:rsidRDefault="00C14C4F" w:rsidP="00C14C4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71.2 ± 5.9</w:t>
            </w:r>
          </w:p>
        </w:tc>
      </w:tr>
      <w:tr w:rsidR="00C14C4F" w:rsidTr="00C14C4F">
        <w:tc>
          <w:tcPr>
            <w:tcW w:w="1848"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Height (cm)</w:t>
            </w:r>
          </w:p>
        </w:tc>
        <w:tc>
          <w:tcPr>
            <w:tcW w:w="1848" w:type="dxa"/>
          </w:tcPr>
          <w:p w:rsidR="00C14C4F" w:rsidRDefault="00C14C4F" w:rsidP="009C552F">
            <w:pPr>
              <w:spacing w:line="360" w:lineRule="auto"/>
              <w:jc w:val="both"/>
              <w:rPr>
                <w:rFonts w:ascii="Times New Roman" w:hAnsi="Times New Roman" w:cs="Times New Roman"/>
                <w:sz w:val="24"/>
                <w:szCs w:val="24"/>
                <w:lang w:val="en-MY"/>
              </w:rPr>
            </w:pPr>
          </w:p>
        </w:tc>
        <w:tc>
          <w:tcPr>
            <w:tcW w:w="1848" w:type="dxa"/>
          </w:tcPr>
          <w:p w:rsidR="00C14C4F" w:rsidRDefault="00C14C4F" w:rsidP="009C552F">
            <w:pPr>
              <w:spacing w:line="360" w:lineRule="auto"/>
              <w:jc w:val="both"/>
              <w:rPr>
                <w:rFonts w:ascii="Times New Roman" w:hAnsi="Times New Roman" w:cs="Times New Roman"/>
                <w:sz w:val="24"/>
                <w:szCs w:val="24"/>
                <w:lang w:val="en-MY"/>
              </w:rPr>
            </w:pPr>
          </w:p>
        </w:tc>
        <w:tc>
          <w:tcPr>
            <w:tcW w:w="1849" w:type="dxa"/>
          </w:tcPr>
          <w:p w:rsidR="00C14C4F" w:rsidRDefault="00C14C4F" w:rsidP="009C552F">
            <w:pPr>
              <w:spacing w:line="360" w:lineRule="auto"/>
              <w:jc w:val="both"/>
              <w:rPr>
                <w:rFonts w:ascii="Times New Roman" w:hAnsi="Times New Roman" w:cs="Times New Roman"/>
                <w:sz w:val="24"/>
                <w:szCs w:val="24"/>
                <w:lang w:val="en-MY"/>
              </w:rPr>
            </w:pPr>
          </w:p>
        </w:tc>
        <w:tc>
          <w:tcPr>
            <w:tcW w:w="1849" w:type="dxa"/>
          </w:tcPr>
          <w:p w:rsidR="00C14C4F" w:rsidRDefault="00C14C4F" w:rsidP="009C552F">
            <w:pPr>
              <w:spacing w:line="360" w:lineRule="auto"/>
              <w:jc w:val="both"/>
              <w:rPr>
                <w:rFonts w:ascii="Times New Roman" w:hAnsi="Times New Roman" w:cs="Times New Roman"/>
                <w:sz w:val="24"/>
                <w:szCs w:val="24"/>
                <w:lang w:val="en-MY"/>
              </w:rPr>
            </w:pPr>
          </w:p>
        </w:tc>
      </w:tr>
      <w:tr w:rsidR="00C14C4F" w:rsidTr="00C14C4F">
        <w:tc>
          <w:tcPr>
            <w:tcW w:w="1848"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U18</w:t>
            </w:r>
          </w:p>
        </w:tc>
        <w:tc>
          <w:tcPr>
            <w:tcW w:w="1848"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187.4 ± 2.8</w:t>
            </w:r>
          </w:p>
        </w:tc>
        <w:tc>
          <w:tcPr>
            <w:tcW w:w="1848"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183.3 ± 3.5</w:t>
            </w:r>
          </w:p>
        </w:tc>
        <w:tc>
          <w:tcPr>
            <w:tcW w:w="1849"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175.1 ± 4.2</w:t>
            </w:r>
          </w:p>
        </w:tc>
        <w:tc>
          <w:tcPr>
            <w:tcW w:w="1849"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176.8 ± 5.1</w:t>
            </w:r>
          </w:p>
        </w:tc>
      </w:tr>
      <w:tr w:rsidR="00C14C4F" w:rsidTr="00C14C4F">
        <w:tc>
          <w:tcPr>
            <w:tcW w:w="1848"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Body Fat (%)</w:t>
            </w:r>
          </w:p>
        </w:tc>
        <w:tc>
          <w:tcPr>
            <w:tcW w:w="1848" w:type="dxa"/>
          </w:tcPr>
          <w:p w:rsidR="00C14C4F" w:rsidRDefault="00C14C4F" w:rsidP="009C552F">
            <w:pPr>
              <w:spacing w:line="360" w:lineRule="auto"/>
              <w:jc w:val="both"/>
              <w:rPr>
                <w:rFonts w:ascii="Times New Roman" w:hAnsi="Times New Roman" w:cs="Times New Roman"/>
                <w:sz w:val="24"/>
                <w:szCs w:val="24"/>
                <w:lang w:val="en-MY"/>
              </w:rPr>
            </w:pPr>
          </w:p>
        </w:tc>
        <w:tc>
          <w:tcPr>
            <w:tcW w:w="1848" w:type="dxa"/>
          </w:tcPr>
          <w:p w:rsidR="00C14C4F" w:rsidRDefault="00C14C4F" w:rsidP="009C552F">
            <w:pPr>
              <w:spacing w:line="360" w:lineRule="auto"/>
              <w:jc w:val="both"/>
              <w:rPr>
                <w:rFonts w:ascii="Times New Roman" w:hAnsi="Times New Roman" w:cs="Times New Roman"/>
                <w:sz w:val="24"/>
                <w:szCs w:val="24"/>
                <w:lang w:val="en-MY"/>
              </w:rPr>
            </w:pPr>
          </w:p>
        </w:tc>
        <w:tc>
          <w:tcPr>
            <w:tcW w:w="1849" w:type="dxa"/>
          </w:tcPr>
          <w:p w:rsidR="00C14C4F" w:rsidRDefault="00C14C4F" w:rsidP="009C552F">
            <w:pPr>
              <w:spacing w:line="360" w:lineRule="auto"/>
              <w:jc w:val="both"/>
              <w:rPr>
                <w:rFonts w:ascii="Times New Roman" w:hAnsi="Times New Roman" w:cs="Times New Roman"/>
                <w:sz w:val="24"/>
                <w:szCs w:val="24"/>
                <w:lang w:val="en-MY"/>
              </w:rPr>
            </w:pPr>
          </w:p>
        </w:tc>
        <w:tc>
          <w:tcPr>
            <w:tcW w:w="1849" w:type="dxa"/>
          </w:tcPr>
          <w:p w:rsidR="00C14C4F" w:rsidRDefault="00C14C4F" w:rsidP="009C552F">
            <w:pPr>
              <w:spacing w:line="360" w:lineRule="auto"/>
              <w:jc w:val="both"/>
              <w:rPr>
                <w:rFonts w:ascii="Times New Roman" w:hAnsi="Times New Roman" w:cs="Times New Roman"/>
                <w:sz w:val="24"/>
                <w:szCs w:val="24"/>
                <w:lang w:val="en-MY"/>
              </w:rPr>
            </w:pPr>
          </w:p>
        </w:tc>
      </w:tr>
      <w:tr w:rsidR="00C14C4F" w:rsidTr="00C14C4F">
        <w:tc>
          <w:tcPr>
            <w:tcW w:w="1848"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U18</w:t>
            </w:r>
          </w:p>
        </w:tc>
        <w:tc>
          <w:tcPr>
            <w:tcW w:w="1848"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13.1 ± 2.7</w:t>
            </w:r>
          </w:p>
        </w:tc>
        <w:tc>
          <w:tcPr>
            <w:tcW w:w="1848"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11.1 ± 1.5</w:t>
            </w:r>
          </w:p>
        </w:tc>
        <w:tc>
          <w:tcPr>
            <w:tcW w:w="1849"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11.5 ± 3.2</w:t>
            </w:r>
          </w:p>
        </w:tc>
        <w:tc>
          <w:tcPr>
            <w:tcW w:w="1849" w:type="dxa"/>
          </w:tcPr>
          <w:p w:rsidR="00C14C4F" w:rsidRDefault="00C14C4F" w:rsidP="009C552F">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10.5 ± 2.6</w:t>
            </w:r>
          </w:p>
        </w:tc>
      </w:tr>
    </w:tbl>
    <w:p w:rsidR="00445097" w:rsidRDefault="00445097" w:rsidP="009C552F">
      <w:pPr>
        <w:spacing w:line="360" w:lineRule="auto"/>
        <w:jc w:val="both"/>
        <w:rPr>
          <w:rFonts w:ascii="Times New Roman" w:hAnsi="Times New Roman" w:cs="Times New Roman"/>
          <w:sz w:val="24"/>
          <w:szCs w:val="24"/>
          <w:lang w:val="en-MY"/>
        </w:rPr>
      </w:pPr>
    </w:p>
    <w:p w:rsidR="00EF0EAF" w:rsidRPr="00762E42" w:rsidRDefault="00C6598A">
      <w:pPr>
        <w:spacing w:line="360" w:lineRule="auto"/>
        <w:jc w:val="both"/>
        <w:rPr>
          <w:rFonts w:ascii="Times New Roman" w:hAnsi="Times New Roman" w:cs="Times New Roman"/>
          <w:b/>
          <w:sz w:val="24"/>
          <w:szCs w:val="24"/>
          <w:lang w:val="en-MY"/>
        </w:rPr>
      </w:pPr>
      <w:r w:rsidRPr="00762E42">
        <w:rPr>
          <w:rFonts w:ascii="Times New Roman" w:hAnsi="Times New Roman" w:cs="Times New Roman"/>
          <w:b/>
          <w:sz w:val="24"/>
          <w:szCs w:val="24"/>
          <w:lang w:val="en-MY"/>
        </w:rPr>
        <w:lastRenderedPageBreak/>
        <w:t>2.3 Cardiovascular Endurance</w:t>
      </w:r>
      <w:r w:rsidR="00D46BA6" w:rsidRPr="00762E42">
        <w:rPr>
          <w:rFonts w:ascii="Times New Roman" w:hAnsi="Times New Roman" w:cs="Times New Roman"/>
          <w:b/>
          <w:sz w:val="24"/>
          <w:szCs w:val="24"/>
          <w:lang w:val="en-MY"/>
        </w:rPr>
        <w:t xml:space="preserve"> Among Football Players</w:t>
      </w:r>
    </w:p>
    <w:p w:rsidR="00BF4C62" w:rsidRDefault="00202CD0" w:rsidP="00BF4C6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MY"/>
        </w:rPr>
        <w:tab/>
      </w:r>
      <w:r>
        <w:rPr>
          <w:rFonts w:ascii="Times New Roman" w:hAnsi="Times New Roman" w:cs="Times New Roman"/>
          <w:sz w:val="24"/>
          <w:szCs w:val="24"/>
        </w:rPr>
        <w:t xml:space="preserve">In football, a high level of fitness brings advantage to football players. Generally, obtaining a good fitness level was one of the components need in football. Great players must have this component within them in order to succeed in this sport besides talent. Fitness can be improved and obtained through training. In football, the intensity demands the players to have high level of fitness in order to play.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main objective of this study is to evaluate the effectiveness of training programs in terms of physical\r\nfitness approach \"Tiki Taka\" in football among male players below 15 years old. Fitness aspect is at the heart of any\r\nconducted sports training program. Physical fitness is significant in every game (Bravo, 2008). The study involved\r\nsome elements of physical fitness assessment that General Fitness (Tests SEGAK) and Fitness Test Specification\r\n\"Tiki Taka\" (FTSTT) selected is a 12-minute Cooper Test Run (CTR), Zig Zag Test Run 13.7 meters / sec. (ZZTR),\r\nStuttle Run Sprint (SRS) 9.15 m / sec. and Sprinting 30 meters (S). Samples were selected in the Test SEGAK.\r\nHowever, this study involved testing Pre Test and Post Test and it involved 22 samples aged 14 and 15 years.\r\nSamples were selected among Secondary School Mengkebang (SSM) students in Kuala Krai, one of the districts in\r\nKelantan, Malaysia. The time period of 6 months training program involved 4 days a week, 2 hour day training. The\r\nDescriptive Statistics (DS) analysis and T-Test between Test Pre Test and Post Test found the Test-CTR is [t (21) =\r\n31,273, p &lt;0.05)], the Test-ZZTT [t (21) = -19,193, p &lt;0.05], Test-SRS [t (21) = -26,984, p &lt;0.05)] and S-Test [t (21) =\r\n-29,390, p &lt;0.05)]. Analysis of the results showed that there were significant differences on four UKSTT\r\nimplementations in the training program. Despite losing team studies showed that players are very positive in\r\nterms of fitness and skills. The results showed significant differences in the Pre Test and Post Test on a sample\r\nsurvey and performance of the team. The study found physical fitness tests that formed the predictor variables in\r\nfootball talent below 15 years old","author":[{"dropping-particle":"","family":"Berahim","given":"Mat","non-dropping-particle":"","parse-names":false,"suffix":""},{"dropping-particle":"","family":"Kassim","given":"Mohar","non-dropping-particle":"","parse-names":false,"suffix":""}],"container-title":"Journal of Scientific Research and Development","id":"ITEM-1","issue":"4","issued":{"date-parts":[["2016"]]},"page":"15-23","title":"Analysis of physical fitness test on junior football players","type":"article-journal","volume":"3"},"uris":["http://www.mendeley.com/documents/?uuid=65c47294-6594-4681-8e08-07cab66bb7fc","http://www.mendeley.com/documents/?uuid=2ae30f78-6ac2-4032-9c53-70787730082d"]}],"mendeley":{"formattedCitation":"(Berahim &amp; Kassim, 2016)","manualFormatting":"Berahim &amp; Kassim, 2016","plainTextFormattedCitation":"(Berahim &amp; Kassim, 2016)","previouslyFormattedCitation":"(Berahim &amp; Kassim, 2016)"},"properties":{"noteIndex":0},"schema":"https://github.com/citation-style-language/schema/raw/master/csl-citation.json"}</w:instrText>
      </w:r>
      <w:r>
        <w:rPr>
          <w:rFonts w:ascii="Times New Roman" w:hAnsi="Times New Roman" w:cs="Times New Roman"/>
          <w:sz w:val="24"/>
          <w:szCs w:val="24"/>
        </w:rPr>
        <w:fldChar w:fldCharType="separate"/>
      </w:r>
      <w:r w:rsidRPr="0030064E">
        <w:rPr>
          <w:rFonts w:ascii="Times New Roman" w:hAnsi="Times New Roman" w:cs="Times New Roman"/>
          <w:noProof/>
          <w:sz w:val="24"/>
          <w:szCs w:val="24"/>
        </w:rPr>
        <w:t>Berahim &amp; Kassim,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0064E">
        <w:rPr>
          <w:rFonts w:ascii="Times New Roman" w:hAnsi="Times New Roman" w:cs="Times New Roman"/>
          <w:sz w:val="24"/>
          <w:szCs w:val="24"/>
        </w:rPr>
        <w:t>the game of football is a sport that requires a level of physical fitness that is optimal for achieving success in a competition</w:t>
      </w:r>
      <w:r>
        <w:rPr>
          <w:rFonts w:ascii="Times New Roman" w:hAnsi="Times New Roman" w:cs="Times New Roman"/>
          <w:sz w:val="24"/>
          <w:szCs w:val="24"/>
        </w:rPr>
        <w:t>. Therefore, it is very important to have fitness to succeed in football. Regardless of age, fitness brings different approach towards the performance of playing and results at the end of the game. As stated in previous study, evaluation on physical fitness on junior football players proved that p</w:t>
      </w:r>
      <w:r w:rsidRPr="009A1855">
        <w:rPr>
          <w:rFonts w:ascii="Times New Roman" w:hAnsi="Times New Roman" w:cs="Times New Roman"/>
          <w:sz w:val="24"/>
          <w:szCs w:val="24"/>
        </w:rPr>
        <w:t xml:space="preserve">hysical fitness is significant in any games, especially a game that </w:t>
      </w:r>
      <w:r>
        <w:rPr>
          <w:rFonts w:ascii="Times New Roman" w:hAnsi="Times New Roman" w:cs="Times New Roman"/>
          <w:sz w:val="24"/>
          <w:szCs w:val="24"/>
        </w:rPr>
        <w:t xml:space="preserve">requires a good physical ability. Besides that, the performance of the players will be better if these criteria are being improvised through training. </w:t>
      </w:r>
      <w:r w:rsidRPr="009A1855">
        <w:rPr>
          <w:rFonts w:ascii="Times New Roman" w:hAnsi="Times New Roman" w:cs="Times New Roman"/>
          <w:sz w:val="24"/>
          <w:szCs w:val="24"/>
        </w:rPr>
        <w:t xml:space="preserve">Improvement in physical fitness will help improve the performance of an athlete or a team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main objective of this study is to evaluate the effectiveness of training programs in terms of physical\r\nfitness approach \"Tiki Taka\" in football among male players below 15 years old. Fitness aspect is at the heart of any\r\nconducted sports training program. Physical fitness is significant in every game (Bravo, 2008). The study involved\r\nsome elements of physical fitness assessment that General Fitness (Tests SEGAK) and Fitness Test Specification\r\n\"Tiki Taka\" (FTSTT) selected is a 12-minute Cooper Test Run (CTR), Zig Zag Test Run 13.7 meters / sec. (ZZTR),\r\nStuttle Run Sprint (SRS) 9.15 m / sec. and Sprinting 30 meters (S). Samples were selected in the Test SEGAK.\r\nHowever, this study involved testing Pre Test and Post Test and it involved 22 samples aged 14 and 15 years.\r\nSamples were selected among Secondary School Mengkebang (SSM) students in Kuala Krai, one of the districts in\r\nKelantan, Malaysia. The time period of 6 months training program involved 4 days a week, 2 hour day training. The\r\nDescriptive Statistics (DS) analysis and T-Test between Test Pre Test and Post Test found the Test-CTR is [t (21) =\r\n31,273, p &lt;0.05)], the Test-ZZTT [t (21) = -19,193, p &lt;0.05], Test-SRS [t (21) = -26,984, p &lt;0.05)] and S-Test [t (21) =\r\n-29,390, p &lt;0.05)]. Analysis of the results showed that there were significant differences on four UKSTT\r\nimplementations in the training program. Despite losing team studies showed that players are very positive in\r\nterms of fitness and skills. The results showed significant differences in the Pre Test and Post Test on a sample\r\nsurvey and performance of the team. The study found physical fitness tests that formed the predictor variables in\r\nfootball talent below 15 years old","author":[{"dropping-particle":"","family":"Berahim","given":"Mat","non-dropping-particle":"","parse-names":false,"suffix":""},{"dropping-particle":"","family":"Kassim","given":"Mohar","non-dropping-particle":"","parse-names":false,"suffix":""}],"container-title":"Journal of Scientific Research and Development","id":"ITEM-1","issue":"4","issued":{"date-parts":[["2016"]]},"page":"15-23","title":"Analysis of physical fitness test on junior football players","type":"article-journal","volume":"3"},"uris":["http://www.mendeley.com/documents/?uuid=2ae30f78-6ac2-4032-9c53-70787730082d"]}],"mendeley":{"formattedCitation":"(Berahim &amp; Kassim, 2016)","manualFormatting":"(Berahim, 2016)","plainTextFormattedCitation":"(Berahim &amp; Kassim, 2016)","previouslyFormattedCitation":"(Berahim &amp; Kassim,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(Berahim</w:t>
      </w:r>
      <w:r w:rsidRPr="0049513F">
        <w:rPr>
          <w:rFonts w:ascii="Times New Roman" w:hAnsi="Times New Roman" w:cs="Times New Roman"/>
          <w:noProof/>
          <w:sz w:val="24"/>
          <w:szCs w:val="24"/>
        </w:rPr>
        <w:t>,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en-MY"/>
        </w:rPr>
        <w:tab/>
      </w:r>
      <w:r>
        <w:rPr>
          <w:rFonts w:ascii="Times New Roman" w:hAnsi="Times New Roman" w:cs="Times New Roman"/>
          <w:sz w:val="24"/>
          <w:szCs w:val="24"/>
        </w:rPr>
        <w:t xml:space="preserve">Cardiovascular endurance can be defined </w:t>
      </w:r>
      <w:r w:rsidRPr="00226EFF">
        <w:rPr>
          <w:rFonts w:ascii="Times New Roman" w:hAnsi="Times New Roman" w:cs="Times New Roman"/>
          <w:sz w:val="24"/>
          <w:szCs w:val="24"/>
        </w:rPr>
        <w:t>as the ability of heart and lungs to take in and to transport adequate amounts oxygen to the working muscles for activities (that involve large muscle masses), to be performed over long periods of time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rketta","given":"Inder","non-dropping-particle":"","parse-names":false,"suffix":""},{"dropping-particle":"","family":"Singh","given":"Ratnesh","non-dropping-particle":"","parse-names":false,"suffix":""}],"id":"ITEM-1","issue":"2","issued":{"date-parts":[["2015"]]},"page":"326-327","title":"Comparison of cardiovascular endurance between male soccer and hockey players of G . G . V . Bilaspur","type":"article-journal","volume":"2"},"uris":["http://www.mendeley.com/documents/?uuid=a480d7f0-30be-4398-ba3c-742595a5d2e7","http://www.mendeley.com/documents/?uuid=84d7e423-2fad-4b7f-83cb-1d382ba6357b"]}],"mendeley":{"formattedCitation":"(Kerketta &amp; Singh, 2015)","plainTextFormattedCitation":"(Kerketta &amp; Singh, 2015)","previouslyFormattedCitation":"(Kerketta &amp; Singh, 2015)"},"properties":{"noteIndex":0},"schema":"https://github.com/citation-style-language/schema/raw/master/csl-citation.json"}</w:instrText>
      </w:r>
      <w:r>
        <w:rPr>
          <w:rFonts w:ascii="Times New Roman" w:hAnsi="Times New Roman" w:cs="Times New Roman"/>
          <w:sz w:val="24"/>
          <w:szCs w:val="24"/>
        </w:rPr>
        <w:fldChar w:fldCharType="separate"/>
      </w:r>
      <w:r w:rsidRPr="00EC1E0A">
        <w:rPr>
          <w:rFonts w:ascii="Times New Roman" w:hAnsi="Times New Roman" w:cs="Times New Roman"/>
          <w:noProof/>
          <w:sz w:val="24"/>
          <w:szCs w:val="24"/>
        </w:rPr>
        <w:t>(Kerketta &amp; Singh, 2015)</w:t>
      </w:r>
      <w:r>
        <w:rPr>
          <w:rFonts w:ascii="Times New Roman" w:hAnsi="Times New Roman" w:cs="Times New Roman"/>
          <w:sz w:val="24"/>
          <w:szCs w:val="24"/>
        </w:rPr>
        <w:fldChar w:fldCharType="end"/>
      </w:r>
      <w:r>
        <w:rPr>
          <w:rFonts w:ascii="Times New Roman" w:hAnsi="Times New Roman" w:cs="Times New Roman"/>
          <w:sz w:val="24"/>
          <w:szCs w:val="24"/>
        </w:rPr>
        <w:t>. A 90-minute match consists of multiple number of runs, sprinting, changing directions, jumping and all of the actions require energy. In order to cope with the intensity, each football players need sufficient endurance level. Therefore, it can be said that cardiovascular endurance aspect is important in football. Besides that, having good cardiovascular endurance level, the players will have the ability to maintain fitness and prevent minor injuries such as cramps or muscle strains during games. Furthermore,</w:t>
      </w:r>
      <w:r>
        <w:t xml:space="preserve"> </w:t>
      </w:r>
      <w:r w:rsidRPr="00226EFF">
        <w:rPr>
          <w:rFonts w:ascii="Times New Roman" w:hAnsi="Times New Roman" w:cs="Times New Roman"/>
          <w:sz w:val="24"/>
          <w:szCs w:val="24"/>
        </w:rPr>
        <w:t xml:space="preserve">football matches have periods and situations of high intensity activity where accumulation of lactate takes place </w:t>
      </w:r>
      <w:r w:rsidRPr="00226EFF">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{"citationItems":[{"id":"ITEM-1","itemData":{"author":[{"dropping-particle":"","family":"Helgerud","given":"J A N","non-dropping-particle":"","parse-names":false,"suffix":""},{"dropping-particle":"","family":"Engen","given":"Lars Christian","non-dropping-particle":"","parse-names":false,"suffix":""},{"dropping-particle":"","family":"Wisløff","given":"Ulrik","non-dropping-particle":"","parse-names":false,"suffix":""},{"dropping-particle":"","family":"Hoff","given":"J A N","non-dropping-particle":"","parse-names":false,"suffix":""}],"id":"ITEM-1","issue":"13","issued":{"date-parts":[["1925"]]},"page":"1925-1931","title":"Aerobic endurance training improves soccer performance","type":"article-journal"},"uris":["http://www.mendeley.com/documents/?uuid=6a2d5687-c676-471a-8a48-a7a38b8ee300","http://www.mendeley.com/documents/?uuid=31dcd05f-69f1-4c1e-9177-c6ce5cbd3a02"]}],"mendeley":{"formattedCitation":"(Helgerud, Engen, Wisløff, &amp; Hoff, 1925)","plainTextFormattedCitation":"(Helgerud, Engen, Wisløff, &amp; Hoff, 1925)","previouslyFormattedCitation":"(Helgerud, Engen, Wisløff, &amp; Hoff, 1925)"},"properties":{"noteIndex":0},"schema":"https://github.com/citation-style-language/schema/raw/master/csl-citation.json"}</w:instrText>
      </w:r>
      <w:r w:rsidRPr="00226EFF">
        <w:rPr>
          <w:rFonts w:ascii="Times New Roman" w:hAnsi="Times New Roman" w:cs="Times New Roman"/>
          <w:sz w:val="24"/>
          <w:szCs w:val="24"/>
        </w:rPr>
        <w:fldChar w:fldCharType="separate"/>
      </w:r>
      <w:r w:rsidRPr="00226EFF">
        <w:rPr>
          <w:rFonts w:ascii="Times New Roman" w:hAnsi="Times New Roman" w:cs="Times New Roman"/>
          <w:noProof/>
          <w:sz w:val="24"/>
          <w:szCs w:val="24"/>
        </w:rPr>
        <w:t>(Helgerud, Engen, Wisløff, &amp; Hoff, 1925)</w:t>
      </w:r>
      <w:r w:rsidRPr="00226EFF">
        <w:rPr>
          <w:rFonts w:ascii="Times New Roman" w:hAnsi="Times New Roman" w:cs="Times New Roman"/>
          <w:sz w:val="24"/>
          <w:szCs w:val="24"/>
        </w:rPr>
        <w:fldChar w:fldCharType="end"/>
      </w:r>
      <w:r w:rsidRPr="00226EFF">
        <w:rPr>
          <w:rFonts w:ascii="Times New Roman" w:hAnsi="Times New Roman" w:cs="Times New Roman"/>
          <w:sz w:val="24"/>
          <w:szCs w:val="24"/>
        </w:rPr>
        <w:t xml:space="preserve">. In order to reduce the amount of accumulation of lactate from happening, having cardiovascular endurance that is adequate </w:t>
      </w:r>
      <w:r>
        <w:rPr>
          <w:rFonts w:ascii="Times New Roman" w:hAnsi="Times New Roman" w:cs="Times New Roman"/>
          <w:sz w:val="24"/>
          <w:szCs w:val="24"/>
        </w:rPr>
        <w:t xml:space="preserve">is recommended to avoid any unnecessary incidents happened.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{"citationItems":[{"id":"ITEM-1","itemData":{"author":[{"dropping-particle":"","family":"Helgerud","given":"J A N","non-dropping-particle":"","parse-names":false,"suffix":""},{"dropping-particle":"","family":"Engen","given":"Lars Christian","non-dropping-particle":"","parse-names":false,"suffix":""},{"dropping-particle":"","family":"Wisløff","given":"Ulrik","non-dropping-particle":"","parse-names":false,"suffix":""},{"dropping-particle":"","family":"Hoff","given":"J A N","non-dropping-particle":"","parse-names":false,"suffix":""}],"id":"ITEM-1","issue":"13","issued":{"date-parts":[["1925"]]},"page":"1925-1931","title":"Aerobic endurance training improves soccer performance","type":"article-journal"},"uris":["http://www.mendeley.com/documents/?uuid=31dcd05f-69f1-4c1e-9177-c6ce5cbd3a02","http://www.mendeley.com/documents/?uuid=6a2d5687-c676-471a-8a48-a7a38b8ee300"]}],"mendeley":{"formattedCitation":"(Helgerud et al., 1925)","manualFormatting":"Helgerud (1925)","plainTextFormattedCitation":"(Helgerud et al., 1925)","previouslyFormattedCitation":"(Helgerud et al., 1925)"},"properties":{"noteIndex":0},"schema":"https://github.com/citation-style-language/schema/raw/master/csl-citation.json"}</w:instrText>
      </w:r>
      <w:r>
        <w:rPr>
          <w:rFonts w:ascii="Times New Roman" w:hAnsi="Times New Roman" w:cs="Times New Roman"/>
          <w:sz w:val="24"/>
          <w:szCs w:val="24"/>
        </w:rPr>
        <w:fldChar w:fldCharType="separate"/>
      </w:r>
      <w:r w:rsidRPr="00226EFF">
        <w:rPr>
          <w:rFonts w:ascii="Times New Roman" w:hAnsi="Times New Roman" w:cs="Times New Roman"/>
          <w:noProof/>
          <w:sz w:val="24"/>
          <w:szCs w:val="24"/>
        </w:rPr>
        <w:t>Helgerud</w:t>
      </w:r>
      <w:r>
        <w:rPr>
          <w:rFonts w:ascii="Times New Roman" w:hAnsi="Times New Roman" w:cs="Times New Roman"/>
          <w:noProof/>
          <w:sz w:val="24"/>
          <w:szCs w:val="24"/>
        </w:rPr>
        <w:t xml:space="preserve"> (</w:t>
      </w:r>
      <w:r w:rsidRPr="00226EFF">
        <w:rPr>
          <w:rFonts w:ascii="Times New Roman" w:hAnsi="Times New Roman" w:cs="Times New Roman"/>
          <w:noProof/>
          <w:sz w:val="24"/>
          <w:szCs w:val="24"/>
        </w:rPr>
        <w:t>1925)</w:t>
      </w:r>
      <w:r>
        <w:rPr>
          <w:rFonts w:ascii="Times New Roman" w:hAnsi="Times New Roman" w:cs="Times New Roman"/>
          <w:sz w:val="24"/>
          <w:szCs w:val="24"/>
        </w:rPr>
        <w:fldChar w:fldCharType="end"/>
      </w:r>
      <w:r>
        <w:rPr>
          <w:rFonts w:ascii="Times New Roman" w:hAnsi="Times New Roman" w:cs="Times New Roman"/>
          <w:sz w:val="24"/>
          <w:szCs w:val="24"/>
        </w:rPr>
        <w:t>, a</w:t>
      </w:r>
      <w:r w:rsidRPr="00226EFF">
        <w:rPr>
          <w:rFonts w:ascii="Times New Roman" w:hAnsi="Times New Roman" w:cs="Times New Roman"/>
          <w:sz w:val="24"/>
          <w:szCs w:val="24"/>
        </w:rPr>
        <w:t xml:space="preserve"> professional </w:t>
      </w:r>
      <w:r>
        <w:rPr>
          <w:rFonts w:ascii="Times New Roman" w:hAnsi="Times New Roman" w:cs="Times New Roman"/>
          <w:sz w:val="24"/>
          <w:szCs w:val="24"/>
        </w:rPr>
        <w:t>football</w:t>
      </w:r>
      <w:r w:rsidRPr="00226EFF">
        <w:rPr>
          <w:rFonts w:ascii="Times New Roman" w:hAnsi="Times New Roman" w:cs="Times New Roman"/>
          <w:sz w:val="24"/>
          <w:szCs w:val="24"/>
        </w:rPr>
        <w:t xml:space="preserve"> player should ideally be able to maintain a high level of intensity throughout the whole game</w:t>
      </w:r>
      <w:r>
        <w:rPr>
          <w:rFonts w:ascii="Times New Roman" w:hAnsi="Times New Roman" w:cs="Times New Roman"/>
          <w:sz w:val="24"/>
          <w:szCs w:val="24"/>
        </w:rPr>
        <w:t>. As a conclusion, football players regardless of age needs to have cardiovascular endurance that fi</w:t>
      </w:r>
      <w:r w:rsidR="00BF4C62">
        <w:rPr>
          <w:rFonts w:ascii="Times New Roman" w:hAnsi="Times New Roman" w:cs="Times New Roman"/>
          <w:sz w:val="24"/>
          <w:szCs w:val="24"/>
        </w:rPr>
        <w:t>ts for every intensity of games.</w:t>
      </w:r>
    </w:p>
    <w:p w:rsidR="00445097" w:rsidRPr="00BF4C62" w:rsidRDefault="00BF4C62" w:rsidP="00BF4C6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MY"/>
        </w:rPr>
        <w:t>F</w:t>
      </w:r>
      <w:r w:rsidR="00C6598A">
        <w:rPr>
          <w:rFonts w:ascii="Times New Roman" w:hAnsi="Times New Roman" w:cs="Times New Roman"/>
          <w:sz w:val="24"/>
          <w:szCs w:val="24"/>
          <w:lang w:val="en-MY"/>
        </w:rPr>
        <w:t xml:space="preserve">itness level among athletes can be measured in two methods either laboratory testing or field tests. Both of this testing will give the same result despite different apparatus and settings being used. In football, having a top notch endurance level is a big advantage for the players to succeed in </w:t>
      </w:r>
      <w:r w:rsidR="00312DB4">
        <w:rPr>
          <w:rFonts w:ascii="Times New Roman" w:hAnsi="Times New Roman" w:cs="Times New Roman"/>
          <w:sz w:val="24"/>
          <w:szCs w:val="24"/>
          <w:lang w:val="en-MY"/>
        </w:rPr>
        <w:t>most</w:t>
      </w:r>
      <w:r w:rsidR="00C6598A">
        <w:rPr>
          <w:rFonts w:ascii="Times New Roman" w:hAnsi="Times New Roman" w:cs="Times New Roman"/>
          <w:sz w:val="24"/>
          <w:szCs w:val="24"/>
          <w:lang w:val="en-MY"/>
        </w:rPr>
        <w:t xml:space="preserve"> tournaments. This is because the game itself requires them to be fit in order to maintain</w:t>
      </w:r>
      <w:r w:rsidR="00312DB4">
        <w:rPr>
          <w:rFonts w:ascii="Times New Roman" w:hAnsi="Times New Roman" w:cs="Times New Roman"/>
          <w:sz w:val="24"/>
          <w:szCs w:val="24"/>
          <w:lang w:val="en-MY"/>
        </w:rPr>
        <w:t xml:space="preserve"> their performance</w:t>
      </w:r>
      <w:r w:rsidR="00E4273C">
        <w:rPr>
          <w:rFonts w:ascii="Times New Roman" w:hAnsi="Times New Roman" w:cs="Times New Roman"/>
          <w:sz w:val="24"/>
          <w:szCs w:val="24"/>
          <w:lang w:val="en-MY"/>
        </w:rPr>
        <w:t xml:space="preserve"> in the game. According to Mohr</w:t>
      </w:r>
      <w:r w:rsidR="00C6598A">
        <w:rPr>
          <w:rFonts w:ascii="Times New Roman" w:hAnsi="Times New Roman" w:cs="Times New Roman"/>
          <w:sz w:val="24"/>
          <w:szCs w:val="24"/>
          <w:lang w:val="en-MY"/>
        </w:rPr>
        <w:t xml:space="preserve"> (2005), players need </w:t>
      </w:r>
      <w:r w:rsidR="00C6598A">
        <w:rPr>
          <w:rFonts w:ascii="Times New Roman" w:hAnsi="Times New Roman" w:cs="Times New Roman"/>
          <w:sz w:val="24"/>
          <w:szCs w:val="24"/>
          <w:lang w:val="en-MY"/>
        </w:rPr>
        <w:lastRenderedPageBreak/>
        <w:t>to meet the requirements of aerobic fitness to be capable of maintaining fast movements over the entire match. In this scenario, both of the variables will have different fitness level due to different type of training provided by their coaches resp</w:t>
      </w:r>
      <w:r w:rsidR="00E4273C">
        <w:rPr>
          <w:rFonts w:ascii="Times New Roman" w:hAnsi="Times New Roman" w:cs="Times New Roman"/>
          <w:sz w:val="24"/>
          <w:szCs w:val="24"/>
          <w:lang w:val="en-MY"/>
        </w:rPr>
        <w:t xml:space="preserve">ectively. According to </w:t>
      </w:r>
      <w:r w:rsidR="00C6598A">
        <w:rPr>
          <w:rFonts w:ascii="Times New Roman" w:hAnsi="Times New Roman" w:cs="Times New Roman"/>
          <w:sz w:val="24"/>
          <w:szCs w:val="24"/>
          <w:lang w:val="en-MY"/>
        </w:rPr>
        <w:t xml:space="preserve">Andre (2014), </w:t>
      </w:r>
      <w:r w:rsidR="00B85FB5">
        <w:rPr>
          <w:rFonts w:ascii="Times New Roman" w:hAnsi="Times New Roman" w:cs="Times New Roman"/>
          <w:sz w:val="24"/>
          <w:szCs w:val="24"/>
          <w:lang w:val="en-MY"/>
        </w:rPr>
        <w:t>youth players require high demands on cardiovascular system. Eli</w:t>
      </w:r>
      <w:r w:rsidR="00703479">
        <w:rPr>
          <w:rFonts w:ascii="Times New Roman" w:hAnsi="Times New Roman" w:cs="Times New Roman"/>
          <w:sz w:val="24"/>
          <w:szCs w:val="24"/>
          <w:lang w:val="en-MY"/>
        </w:rPr>
        <w:t>te players tend to have</w:t>
      </w:r>
      <w:r w:rsidR="00B85FB5">
        <w:rPr>
          <w:rFonts w:ascii="Times New Roman" w:hAnsi="Times New Roman" w:cs="Times New Roman"/>
          <w:sz w:val="24"/>
          <w:szCs w:val="24"/>
          <w:lang w:val="en-MY"/>
        </w:rPr>
        <w:t xml:space="preserve"> difference</w:t>
      </w:r>
      <w:r w:rsidR="00703479">
        <w:rPr>
          <w:rFonts w:ascii="Times New Roman" w:hAnsi="Times New Roman" w:cs="Times New Roman"/>
          <w:sz w:val="24"/>
          <w:szCs w:val="24"/>
          <w:lang w:val="en-MY"/>
        </w:rPr>
        <w:t>s</w:t>
      </w:r>
      <w:r w:rsidR="00B85FB5">
        <w:rPr>
          <w:rFonts w:ascii="Times New Roman" w:hAnsi="Times New Roman" w:cs="Times New Roman"/>
          <w:sz w:val="24"/>
          <w:szCs w:val="24"/>
          <w:lang w:val="en-MY"/>
        </w:rPr>
        <w:t xml:space="preserve"> in terms of fitness </w:t>
      </w:r>
      <w:r w:rsidR="00D50C48">
        <w:rPr>
          <w:rFonts w:ascii="Times New Roman" w:hAnsi="Times New Roman" w:cs="Times New Roman"/>
          <w:sz w:val="24"/>
          <w:szCs w:val="24"/>
          <w:lang w:val="en-MY"/>
        </w:rPr>
        <w:t>level compared with</w:t>
      </w:r>
      <w:r w:rsidR="00B85FB5">
        <w:rPr>
          <w:rFonts w:ascii="Times New Roman" w:hAnsi="Times New Roman" w:cs="Times New Roman"/>
          <w:sz w:val="24"/>
          <w:szCs w:val="24"/>
          <w:lang w:val="en-MY"/>
        </w:rPr>
        <w:t xml:space="preserve"> non-elite players </w:t>
      </w:r>
      <w:r w:rsidR="00E4273C">
        <w:rPr>
          <w:rFonts w:ascii="Times New Roman" w:hAnsi="Times New Roman" w:cs="Times New Roman"/>
          <w:sz w:val="24"/>
          <w:szCs w:val="24"/>
          <w:lang w:val="en-MY"/>
        </w:rPr>
        <w:t>(</w:t>
      </w:r>
      <w:r w:rsidR="00C6598A">
        <w:rPr>
          <w:rFonts w:ascii="Times New Roman" w:hAnsi="Times New Roman" w:cs="Times New Roman"/>
          <w:sz w:val="24"/>
          <w:szCs w:val="24"/>
          <w:lang w:val="en-MY"/>
        </w:rPr>
        <w:t xml:space="preserve">Nicholas, 2015). </w:t>
      </w:r>
      <w:r w:rsidR="00703479">
        <w:rPr>
          <w:rFonts w:ascii="Times New Roman" w:hAnsi="Times New Roman" w:cs="Times New Roman"/>
          <w:sz w:val="24"/>
          <w:szCs w:val="24"/>
          <w:lang w:val="en-MY"/>
        </w:rPr>
        <w:t xml:space="preserve">In this scenario, cardiovascular endurance can be measured through two tests. Regardless of tests, the main objective of those tests were to determine aerobic capacity and how it indicated the potential performance of a subject </w:t>
      </w:r>
      <w:r w:rsidR="00703479">
        <w:rPr>
          <w:rFonts w:ascii="Times New Roman" w:hAnsi="Times New Roman" w:cs="Times New Roman"/>
          <w:sz w:val="24"/>
          <w:szCs w:val="24"/>
          <w:lang w:val="en-MY"/>
        </w:rPr>
        <w:fldChar w:fldCharType="begin" w:fldLock="1"/>
      </w:r>
      <w:r w:rsidR="00703479">
        <w:rPr>
          <w:rFonts w:ascii="Times New Roman" w:hAnsi="Times New Roman" w:cs="Times New Roman"/>
          <w:sz w:val="24"/>
          <w:szCs w:val="24"/>
          <w:lang w:val="en-MY"/>
        </w:rPr>
        <w:instrText>ADDIN CSL_CITATION {"citationItems":[{"id":"ITEM-1","itemData":{"ISSN":"15283356","abstract":"Objectives: The aims of this study were to perform the 20-meter shuttle run test (Bleep test) and the Yo-Yo test in two high level British female basketball teams, and to evaluate and compare both tests between themselves. Methods: 14 elite level female basketball players from a top-4 team competing in the England Basketball League Division I and 15 female basketball players from the Under 20 Great Britain National Team (U20 GB) playing in the European Championship voluntarily participated in this study. The anthropometry tests performed were weight, height and BMI. Each team performed the Bleep test and the Yo-Yo Test on two separate and non-consecutive days (with a lapse of 48 hours between the two tests), at the same time (10 am) and in the same gym hall with wooden floor. Results: Statistical differences were found between the VO2max values of the two teams obtained in the 20-meter shuttle run (p=0.000), and between the VO2max calculated by Yo-Yo IR1 and the VO2max calculated by 20-meter shuttle run without taking into account the age (p=0.002). Conclusions: British basketball players showed cardiorespiratory levels (VO2max) lower than high-level female basketball players from countries where basketball is more popular and better developed. In addition, it was proved that there are no differences when it comes to the use of the Bleep test or the Yo-Yo test in order to calculate the maximum oxygen uptake through an indirect method. ABSTRACT FROM AUTHOR","author":[{"dropping-particle":"","family":"Berdejo-del-Fresno","given":"Daniel","non-dropping-particle":"","parse-names":false,"suffix":""},{"dropping-particle":"","family":"Gonzalez-Rave","given":"Jose M","non-dropping-particle":"","parse-names":false,"suffix":""}],"container-title":"International SportMed Journal","id":"ITEM-1","issue":"3","issued":{"date-parts":[["2013"]]},"page":"119-126","title":"The comparative use of the Bleep or Yo-Yo test in high-level British female basketball players.","type":"article-journal","volume":"14"},"uris":["http://www.mendeley.com/documents/?uuid=619a346a-8564-4f2f-9a87-54a531622a26"]}],"mendeley":{"formattedCitation":"(Berdejo-del-Fresno &amp; Gonzalez-Rave, 2013)","manualFormatting":"(Berdejo-del-Fresno, 2013)","plainTextFormattedCitation":"(Berdejo-del-Fresno &amp; Gonzalez-Rave, 2013)","previouslyFormattedCitation":"(Berdejo-del-Fresno &amp; Gonzalez-Rave, 2013)"},"properties":{"noteIndex":0},"schema":"https://github.com/citation-style-language/schema/raw/master/csl-citation.json"}</w:instrText>
      </w:r>
      <w:r w:rsidR="00703479">
        <w:rPr>
          <w:rFonts w:ascii="Times New Roman" w:hAnsi="Times New Roman" w:cs="Times New Roman"/>
          <w:sz w:val="24"/>
          <w:szCs w:val="24"/>
          <w:lang w:val="en-MY"/>
        </w:rPr>
        <w:fldChar w:fldCharType="separate"/>
      </w:r>
      <w:r w:rsidR="00703479">
        <w:rPr>
          <w:rFonts w:ascii="Times New Roman" w:hAnsi="Times New Roman" w:cs="Times New Roman"/>
          <w:noProof/>
          <w:sz w:val="24"/>
          <w:szCs w:val="24"/>
          <w:lang w:val="en-MY"/>
        </w:rPr>
        <w:t>(Berdejo-del-Fresno</w:t>
      </w:r>
      <w:r w:rsidR="00703479" w:rsidRPr="00703479">
        <w:rPr>
          <w:rFonts w:ascii="Times New Roman" w:hAnsi="Times New Roman" w:cs="Times New Roman"/>
          <w:noProof/>
          <w:sz w:val="24"/>
          <w:szCs w:val="24"/>
          <w:lang w:val="en-MY"/>
        </w:rPr>
        <w:t>, 2013)</w:t>
      </w:r>
      <w:r w:rsidR="00703479">
        <w:rPr>
          <w:rFonts w:ascii="Times New Roman" w:hAnsi="Times New Roman" w:cs="Times New Roman"/>
          <w:sz w:val="24"/>
          <w:szCs w:val="24"/>
          <w:lang w:val="en-MY"/>
        </w:rPr>
        <w:fldChar w:fldCharType="end"/>
      </w:r>
      <w:r w:rsidR="00703479">
        <w:rPr>
          <w:rFonts w:ascii="Times New Roman" w:hAnsi="Times New Roman" w:cs="Times New Roman"/>
          <w:sz w:val="24"/>
          <w:szCs w:val="24"/>
          <w:lang w:val="en-MY"/>
        </w:rPr>
        <w:t xml:space="preserve">. Many have argued about the validity of using Yoyo intermittent test rather than Bleep test for football. According to </w:t>
      </w:r>
      <w:r w:rsidR="00703479">
        <w:rPr>
          <w:rFonts w:ascii="Times New Roman" w:hAnsi="Times New Roman" w:cs="Times New Roman"/>
          <w:sz w:val="24"/>
          <w:szCs w:val="24"/>
          <w:lang w:val="en-MY"/>
        </w:rPr>
        <w:fldChar w:fldCharType="begin" w:fldLock="1"/>
      </w:r>
      <w:r w:rsidR="00445097">
        <w:rPr>
          <w:rFonts w:ascii="Times New Roman" w:hAnsi="Times New Roman" w:cs="Times New Roman"/>
          <w:sz w:val="24"/>
          <w:szCs w:val="24"/>
          <w:lang w:val="en-MY"/>
        </w:rPr>
        <w:instrText>ADDIN CSL_CITATION {"citationItems":[{"id":"ITEM-1","itemData":{"ISSN":"15283356","abstract":"Objectives: The aims of this study were to perform the 20-meter shuttle run test (Bleep test) and the Yo-Yo test in two high level British female basketball teams, and to evaluate and compare both tests between themselves. Methods: 14 elite level female basketball players from a top-4 team competing in the England Basketball League Division I and 15 female basketball players from the Under 20 Great Britain National Team (U20 GB) playing in the European Championship voluntarily participated in this study. The anthropometry tests performed were weight, height and BMI. Each team performed the Bleep test and the Yo-Yo Test on two separate and non-consecutive days (with a lapse of 48 hours between the two tests), at the same time (10 am) and in the same gym hall with wooden floor. Results: Statistical differences were found between the VO2max values of the two teams obtained in the 20-meter shuttle run (p=0.000), and between the VO2max calculated by Yo-Yo IR1 and the VO2max calculated by 20-meter shuttle run without taking into account the age (p=0.002). Conclusions: British basketball players showed cardiorespiratory levels (VO2max) lower than high-level female basketball players from countries where basketball is more popular and better developed. In addition, it was proved that there are no differences when it comes to the use of the Bleep test or the Yo-Yo test in order to calculate the maximum oxygen uptake through an indirect method. ABSTRACT FROM AUTHOR","author":[{"dropping-particle":"","family":"Berdejo-del-Fresno","given":"Daniel","non-dropping-particle":"","parse-names":false,"suffix":""},{"dropping-particle":"","family":"Gonzalez-Rave","given":"Jose M","non-dropping-particle":"","parse-names":false,"suffix":""}],"container-title":"International SportMed Journal","id":"ITEM-1","issue":"3","issued":{"date-parts":[["2013"]]},"page":"119-126","title":"The comparative use of the Bleep or Yo-Yo test in high-level British female basketball players.","type":"article-journal","volume":"14"},"uris":["http://www.mendeley.com/documents/?uuid=619a346a-8564-4f2f-9a87-54a531622a26"]}],"mendeley":{"formattedCitation":"(Berdejo-del-Fresno &amp; Gonzalez-Rave, 2013)","manualFormatting":"Gonzalez-Rave (2013)","plainTextFormattedCitation":"(Berdejo-del-Fresno &amp; Gonzalez-Rave, 2013)","previouslyFormattedCitation":"(Berdejo-del-Fresno &amp; Gonzalez-Rave, 2013)"},"properties":{"noteIndex":0},"schema":"https://github.com/citation-style-language/schema/raw/master/csl-citation.json"}</w:instrText>
      </w:r>
      <w:r w:rsidR="00703479">
        <w:rPr>
          <w:rFonts w:ascii="Times New Roman" w:hAnsi="Times New Roman" w:cs="Times New Roman"/>
          <w:sz w:val="24"/>
          <w:szCs w:val="24"/>
          <w:lang w:val="en-MY"/>
        </w:rPr>
        <w:fldChar w:fldCharType="separate"/>
      </w:r>
      <w:r w:rsidR="00703479">
        <w:rPr>
          <w:rFonts w:ascii="Times New Roman" w:hAnsi="Times New Roman" w:cs="Times New Roman"/>
          <w:noProof/>
          <w:sz w:val="24"/>
          <w:szCs w:val="24"/>
          <w:lang w:val="en-MY"/>
        </w:rPr>
        <w:t>Gonzalez-Rave (</w:t>
      </w:r>
      <w:r w:rsidR="00703479" w:rsidRPr="00703479">
        <w:rPr>
          <w:rFonts w:ascii="Times New Roman" w:hAnsi="Times New Roman" w:cs="Times New Roman"/>
          <w:noProof/>
          <w:sz w:val="24"/>
          <w:szCs w:val="24"/>
          <w:lang w:val="en-MY"/>
        </w:rPr>
        <w:t>2013)</w:t>
      </w:r>
      <w:r w:rsidR="00703479">
        <w:rPr>
          <w:rFonts w:ascii="Times New Roman" w:hAnsi="Times New Roman" w:cs="Times New Roman"/>
          <w:sz w:val="24"/>
          <w:szCs w:val="24"/>
          <w:lang w:val="en-MY"/>
        </w:rPr>
        <w:fldChar w:fldCharType="end"/>
      </w:r>
      <w:r w:rsidR="00703479">
        <w:rPr>
          <w:rFonts w:ascii="Times New Roman" w:hAnsi="Times New Roman" w:cs="Times New Roman"/>
          <w:sz w:val="24"/>
          <w:szCs w:val="24"/>
          <w:lang w:val="en-MY"/>
        </w:rPr>
        <w:t xml:space="preserve">, these each type of intermittent tests were only focusing on similar situation to a specific intermittent type of sport. Hence, it was </w:t>
      </w:r>
      <w:r w:rsidR="00445097">
        <w:rPr>
          <w:rFonts w:ascii="Times New Roman" w:hAnsi="Times New Roman" w:cs="Times New Roman"/>
          <w:sz w:val="24"/>
          <w:szCs w:val="24"/>
          <w:lang w:val="en-MY"/>
        </w:rPr>
        <w:t xml:space="preserve">eligible to believe that applying Yoyo intermittent test on football players was the right decision to evaluate their cardiovascular endurance. It has been stated by </w:t>
      </w:r>
      <w:r w:rsidR="00445097">
        <w:rPr>
          <w:rFonts w:ascii="Times New Roman" w:hAnsi="Times New Roman" w:cs="Times New Roman"/>
          <w:sz w:val="24"/>
          <w:szCs w:val="24"/>
          <w:lang w:val="en-MY"/>
        </w:rPr>
        <w:fldChar w:fldCharType="begin" w:fldLock="1"/>
      </w:r>
      <w:r w:rsidR="0090674A">
        <w:rPr>
          <w:rFonts w:ascii="Times New Roman" w:hAnsi="Times New Roman" w:cs="Times New Roman"/>
          <w:sz w:val="24"/>
          <w:szCs w:val="24"/>
          <w:lang w:val="en-MY"/>
        </w:rPr>
        <w:instrText>ADDIN CSL_CITATION {"citationItems":[{"id":"ITEM-1","itemData":{"DOI":"10.1123/pes.2014-0085","ISSN":"0899-8493","abstract":"The importance of physical fitness testing in youth soccer players has become more evident over recent years. The aim of this review was to i) examine the reliability, validity and sensitivity of aerobic fitness, speed (sprint and repeated sprint ability) and change of direction tests in male youth soccer players and ii) identify issues and considerations regarding testing in this population. Only field tests performed in youth soccer players were reviewed. Intermittent tests seem the most appropriate to assess soccer specific endurance, of these the Yo Yo Intermittent Recovery test level 1 has the strongest correlation with match activity (0.56-0.77). Sprint testing, including 5 m and up to 30-40 m are shown to be reliable (ICC range 0.84-0.99). Change of direction tests possess high reliability (ICC range 0.80-0.99) whereas for repeated change of direction tests it is slightly lower (ICC = 0.80), while neither seems to possess appropriate validity. The influence of growth and maturation should be considered when interpreting test results. A holistic approach taking into account physiological, anthropometric, psychological, and skill-related assessments is necessary. Until we have more information on the long-term stability, fitness tests should be used carefully and always taking into consideration their limitation(s).","author":[{"dropping-particle":"","family":"Paul","given":"Darren J.","non-dropping-particle":"","parse-names":false,"suffix":""},{"dropping-particle":"","family":"Nassis","given":"George P.","non-dropping-particle":"","parse-names":false,"suffix":""}],"container-title":"Pediatric Exercise Science","id":"ITEM-1","issue":"3","issued":{"date-parts":[["2015"]]},"page":"301-313","title":"Physical Fitness Testing in Youth Soccer: Issues and Considerations Regarding Reliability, Validity, and Sensitivity","type":"article-journal","volume":"27"},"uris":["http://www.mendeley.com/documents/?uuid=d68881d0-5678-4ff9-ad11-7aa5eb00caf4"]}],"mendeley":{"formattedCitation":"(Paul &amp; Nassis, 2015)","manualFormatting":"Paul (2015)","plainTextFormattedCitation":"(Paul &amp; Nassis, 2015)","previouslyFormattedCitation":"(Paul &amp; Nassis, 2015)"},"properties":{"noteIndex":0},"schema":"https://github.com/citation-style-language/schema/raw/master/csl-citation.json"}</w:instrText>
      </w:r>
      <w:r w:rsidR="00445097">
        <w:rPr>
          <w:rFonts w:ascii="Times New Roman" w:hAnsi="Times New Roman" w:cs="Times New Roman"/>
          <w:sz w:val="24"/>
          <w:szCs w:val="24"/>
          <w:lang w:val="en-MY"/>
        </w:rPr>
        <w:fldChar w:fldCharType="separate"/>
      </w:r>
      <w:r w:rsidR="00445097">
        <w:rPr>
          <w:rFonts w:ascii="Times New Roman" w:hAnsi="Times New Roman" w:cs="Times New Roman"/>
          <w:noProof/>
          <w:sz w:val="24"/>
          <w:szCs w:val="24"/>
          <w:lang w:val="en-MY"/>
        </w:rPr>
        <w:t>Paul</w:t>
      </w:r>
      <w:r w:rsidR="00445097" w:rsidRPr="00445097">
        <w:rPr>
          <w:rFonts w:ascii="Times New Roman" w:hAnsi="Times New Roman" w:cs="Times New Roman"/>
          <w:noProof/>
          <w:sz w:val="24"/>
          <w:szCs w:val="24"/>
          <w:lang w:val="en-MY"/>
        </w:rPr>
        <w:t xml:space="preserve"> </w:t>
      </w:r>
      <w:r w:rsidR="00445097">
        <w:rPr>
          <w:rFonts w:ascii="Times New Roman" w:hAnsi="Times New Roman" w:cs="Times New Roman"/>
          <w:noProof/>
          <w:sz w:val="24"/>
          <w:szCs w:val="24"/>
          <w:lang w:val="en-MY"/>
        </w:rPr>
        <w:t>(</w:t>
      </w:r>
      <w:r w:rsidR="00445097" w:rsidRPr="00445097">
        <w:rPr>
          <w:rFonts w:ascii="Times New Roman" w:hAnsi="Times New Roman" w:cs="Times New Roman"/>
          <w:noProof/>
          <w:sz w:val="24"/>
          <w:szCs w:val="24"/>
          <w:lang w:val="en-MY"/>
        </w:rPr>
        <w:t>2015)</w:t>
      </w:r>
      <w:r w:rsidR="00445097">
        <w:rPr>
          <w:rFonts w:ascii="Times New Roman" w:hAnsi="Times New Roman" w:cs="Times New Roman"/>
          <w:sz w:val="24"/>
          <w:szCs w:val="24"/>
          <w:lang w:val="en-MY"/>
        </w:rPr>
        <w:fldChar w:fldCharType="end"/>
      </w:r>
      <w:r w:rsidR="00445097">
        <w:rPr>
          <w:rFonts w:ascii="Times New Roman" w:hAnsi="Times New Roman" w:cs="Times New Roman"/>
          <w:sz w:val="24"/>
          <w:szCs w:val="24"/>
          <w:lang w:val="en-MY"/>
        </w:rPr>
        <w:t>, Yoyo intermittent test seemed the most appropriate to assess soccer specific endurance.</w:t>
      </w:r>
      <w:r w:rsidR="005B60BA">
        <w:rPr>
          <w:rFonts w:ascii="Times New Roman" w:hAnsi="Times New Roman" w:cs="Times New Roman"/>
          <w:sz w:val="24"/>
          <w:szCs w:val="24"/>
          <w:lang w:val="en-MY"/>
        </w:rPr>
        <w:t xml:space="preserve"> </w:t>
      </w:r>
    </w:p>
    <w:p w:rsidR="00A25EF0" w:rsidRDefault="00A25EF0" w:rsidP="00445097">
      <w:pPr>
        <w:spacing w:line="360" w:lineRule="auto"/>
        <w:ind w:firstLine="720"/>
        <w:jc w:val="both"/>
        <w:rPr>
          <w:rFonts w:ascii="Times New Roman" w:hAnsi="Times New Roman" w:cs="Times New Roman"/>
          <w:sz w:val="24"/>
          <w:szCs w:val="24"/>
          <w:lang w:val="en-MY"/>
        </w:rPr>
      </w:pPr>
    </w:p>
    <w:p w:rsidR="00496846" w:rsidRDefault="00496846" w:rsidP="00496846">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Table 2.3</w:t>
      </w:r>
    </w:p>
    <w:p w:rsidR="00A25EF0" w:rsidRPr="007A5C35" w:rsidRDefault="007A5C35" w:rsidP="007A5C35">
      <w:pPr>
        <w:spacing w:line="360" w:lineRule="auto"/>
        <w:jc w:val="both"/>
        <w:rPr>
          <w:rFonts w:ascii="Times New Roman" w:hAnsi="Times New Roman" w:cs="Times New Roman"/>
          <w:i/>
          <w:sz w:val="24"/>
          <w:szCs w:val="24"/>
          <w:lang w:val="en-MY"/>
        </w:rPr>
      </w:pPr>
      <w:r>
        <w:rPr>
          <w:rFonts w:ascii="Times New Roman" w:hAnsi="Times New Roman" w:cs="Times New Roman"/>
          <w:i/>
          <w:sz w:val="24"/>
          <w:szCs w:val="24"/>
          <w:lang w:val="en-MY"/>
        </w:rPr>
        <w:t xml:space="preserve">Comparison Cardiovascular Endurance </w:t>
      </w:r>
      <w:r w:rsidR="00895C52">
        <w:rPr>
          <w:rFonts w:ascii="Times New Roman" w:hAnsi="Times New Roman" w:cs="Times New Roman"/>
          <w:i/>
          <w:sz w:val="24"/>
          <w:szCs w:val="24"/>
          <w:lang w:val="en-MY"/>
        </w:rPr>
        <w:t>on Difference Level of Footballers (Bangsboo, 2008)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7A5C35" w:rsidTr="007A5C35">
        <w:tc>
          <w:tcPr>
            <w:tcW w:w="2310" w:type="dxa"/>
            <w:tcBorders>
              <w:top w:val="single" w:sz="4" w:space="0" w:color="auto"/>
              <w:bottom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Level</w:t>
            </w:r>
          </w:p>
        </w:tc>
        <w:tc>
          <w:tcPr>
            <w:tcW w:w="2310" w:type="dxa"/>
            <w:tcBorders>
              <w:top w:val="single" w:sz="4" w:space="0" w:color="auto"/>
              <w:bottom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Duration of Weeks</w:t>
            </w:r>
          </w:p>
        </w:tc>
        <w:tc>
          <w:tcPr>
            <w:tcW w:w="2311" w:type="dxa"/>
            <w:tcBorders>
              <w:top w:val="single" w:sz="4" w:space="0" w:color="auto"/>
              <w:bottom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YYTL (m)</w:t>
            </w:r>
          </w:p>
        </w:tc>
        <w:tc>
          <w:tcPr>
            <w:tcW w:w="2311" w:type="dxa"/>
            <w:tcBorders>
              <w:top w:val="single" w:sz="4" w:space="0" w:color="auto"/>
              <w:bottom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Performance %</w:t>
            </w:r>
          </w:p>
        </w:tc>
      </w:tr>
      <w:tr w:rsidR="007A5C35" w:rsidTr="007A5C35">
        <w:tc>
          <w:tcPr>
            <w:tcW w:w="2310" w:type="dxa"/>
            <w:tcBorders>
              <w:top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Professional</w:t>
            </w:r>
          </w:p>
        </w:tc>
        <w:tc>
          <w:tcPr>
            <w:tcW w:w="2310" w:type="dxa"/>
            <w:tcBorders>
              <w:top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7</w:t>
            </w:r>
          </w:p>
        </w:tc>
        <w:tc>
          <w:tcPr>
            <w:tcW w:w="2311" w:type="dxa"/>
            <w:tcBorders>
              <w:top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1875</w:t>
            </w:r>
          </w:p>
        </w:tc>
        <w:tc>
          <w:tcPr>
            <w:tcW w:w="2311" w:type="dxa"/>
            <w:tcBorders>
              <w:top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28</w:t>
            </w:r>
          </w:p>
        </w:tc>
      </w:tr>
      <w:tr w:rsidR="007A5C35" w:rsidTr="007A5C35">
        <w:tc>
          <w:tcPr>
            <w:tcW w:w="2310" w:type="dxa"/>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Elite</w:t>
            </w:r>
          </w:p>
        </w:tc>
        <w:tc>
          <w:tcPr>
            <w:tcW w:w="2310" w:type="dxa"/>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7-8</w:t>
            </w:r>
          </w:p>
        </w:tc>
        <w:tc>
          <w:tcPr>
            <w:tcW w:w="2311" w:type="dxa"/>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1883</w:t>
            </w:r>
          </w:p>
        </w:tc>
        <w:tc>
          <w:tcPr>
            <w:tcW w:w="2311" w:type="dxa"/>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14.4</w:t>
            </w:r>
          </w:p>
        </w:tc>
      </w:tr>
      <w:tr w:rsidR="007A5C35" w:rsidTr="007A5C35">
        <w:tc>
          <w:tcPr>
            <w:tcW w:w="2310" w:type="dxa"/>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Sub-Elite</w:t>
            </w:r>
          </w:p>
        </w:tc>
        <w:tc>
          <w:tcPr>
            <w:tcW w:w="2310" w:type="dxa"/>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7</w:t>
            </w:r>
          </w:p>
        </w:tc>
        <w:tc>
          <w:tcPr>
            <w:tcW w:w="2311" w:type="dxa"/>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1846</w:t>
            </w:r>
          </w:p>
        </w:tc>
        <w:tc>
          <w:tcPr>
            <w:tcW w:w="2311" w:type="dxa"/>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12.5</w:t>
            </w:r>
          </w:p>
        </w:tc>
      </w:tr>
      <w:tr w:rsidR="007A5C35" w:rsidTr="00BF3174">
        <w:tc>
          <w:tcPr>
            <w:tcW w:w="2310" w:type="dxa"/>
            <w:tcBorders>
              <w:bottom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Under 20</w:t>
            </w:r>
          </w:p>
        </w:tc>
        <w:tc>
          <w:tcPr>
            <w:tcW w:w="2310" w:type="dxa"/>
            <w:tcBorders>
              <w:bottom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7</w:t>
            </w:r>
          </w:p>
        </w:tc>
        <w:tc>
          <w:tcPr>
            <w:tcW w:w="2311" w:type="dxa"/>
            <w:tcBorders>
              <w:bottom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2125</w:t>
            </w:r>
          </w:p>
        </w:tc>
        <w:tc>
          <w:tcPr>
            <w:tcW w:w="2311" w:type="dxa"/>
            <w:tcBorders>
              <w:bottom w:val="single" w:sz="4" w:space="0" w:color="auto"/>
            </w:tcBorders>
          </w:tcPr>
          <w:p w:rsidR="007A5C35" w:rsidRDefault="007A5C35" w:rsidP="007A5C35">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12.7</w:t>
            </w:r>
          </w:p>
        </w:tc>
      </w:tr>
    </w:tbl>
    <w:p w:rsidR="00BF4C62" w:rsidRDefault="00BF4C62">
      <w:pPr>
        <w:spacing w:line="360" w:lineRule="auto"/>
        <w:jc w:val="both"/>
        <w:rPr>
          <w:rFonts w:ascii="Times New Roman" w:hAnsi="Times New Roman" w:cs="Times New Roman"/>
          <w:b/>
          <w:sz w:val="24"/>
          <w:szCs w:val="24"/>
        </w:rPr>
      </w:pPr>
    </w:p>
    <w:p w:rsidR="00BF4C62" w:rsidRDefault="00BF4C62">
      <w:pPr>
        <w:spacing w:line="360" w:lineRule="auto"/>
        <w:jc w:val="both"/>
        <w:rPr>
          <w:rFonts w:ascii="Times New Roman" w:hAnsi="Times New Roman" w:cs="Times New Roman"/>
          <w:b/>
          <w:sz w:val="24"/>
          <w:szCs w:val="24"/>
        </w:rPr>
      </w:pPr>
    </w:p>
    <w:p w:rsidR="00E6622E" w:rsidRPr="00762E42" w:rsidRDefault="00E6622E">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t>2.6 Factors related to Cardiovascular Endurance in Football</w:t>
      </w:r>
    </w:p>
    <w:p w:rsidR="00F504B8" w:rsidRDefault="00E6622E" w:rsidP="0009502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Initially, every football players competing wanted to acquire high level of endurance in order to outperform other players. In general, human beings had different type of ability and talents. There were several players were born with better attributes in technical or tactical but some of them had to work hard for it. Therefore, it was very hard to determine an individual’s ability from early stage. </w:t>
      </w:r>
      <w:r w:rsidR="005D39D4">
        <w:rPr>
          <w:rFonts w:ascii="Times New Roman" w:hAnsi="Times New Roman" w:cs="Times New Roman"/>
          <w:sz w:val="24"/>
          <w:szCs w:val="24"/>
        </w:rPr>
        <w:t xml:space="preserve">Apart from that, to have improvement regarding this matter, there were possible ways that can be done. According to </w:t>
      </w:r>
      <w:r w:rsidR="005D39D4">
        <w:rPr>
          <w:rFonts w:ascii="Times New Roman" w:hAnsi="Times New Roman" w:cs="Times New Roman"/>
          <w:sz w:val="24"/>
          <w:szCs w:val="24"/>
        </w:rPr>
        <w:fldChar w:fldCharType="begin" w:fldLock="1"/>
      </w:r>
      <w:r w:rsidR="00696A2C">
        <w:rPr>
          <w:rFonts w:ascii="Times New Roman" w:hAnsi="Times New Roman" w:cs="Times New Roman"/>
          <w:sz w:val="24"/>
          <w:szCs w:val="24"/>
        </w:rPr>
        <w:instrText>ADDIN CSL_CITATION {"citationItems":[{"id":"ITEM-1","itemData":{"DOI":"10.1113/jphysiol.2007.143834","author":[{"dropping-particle":"","family":"Joyner","given":"Michael J","non-dropping-particle":"","parse-names":false,"suffix":""},{"dropping-particle":"","family":"Coyle","given":"Edward F","non-dropping-particle":"","parse-names":false,"suffix":""}],"id":"ITEM-1","issue":"February","issued":{"date-parts":[["2018"]]},"title":"Endurance exercise performance : The physiology of champions Endurance exercise performance : the physiology of champions","type":"article-journal"},"uris":["http://www.mendeley.com/documents/?uuid=29ae3f53-32f7-4eaf-8b0a-1332f0ad5eef"]}],"mendeley":{"formattedCitation":"(Joyner &amp; Coyle, 2018)","manualFormatting":"Joyner (2018)","plainTextFormattedCitation":"(Joyner &amp; Coyle, 2018)","previouslyFormattedCitation":"(Joyner &amp; Coyle, 2018)"},"properties":{"noteIndex":0},"schema":"https://github.com/citation-style-language/schema/raw/master/csl-citation.json"}</w:instrText>
      </w:r>
      <w:r w:rsidR="005D39D4">
        <w:rPr>
          <w:rFonts w:ascii="Times New Roman" w:hAnsi="Times New Roman" w:cs="Times New Roman"/>
          <w:sz w:val="24"/>
          <w:szCs w:val="24"/>
        </w:rPr>
        <w:fldChar w:fldCharType="separate"/>
      </w:r>
      <w:r w:rsidR="00F504B8">
        <w:rPr>
          <w:rFonts w:ascii="Times New Roman" w:hAnsi="Times New Roman" w:cs="Times New Roman"/>
          <w:noProof/>
          <w:sz w:val="24"/>
          <w:szCs w:val="24"/>
        </w:rPr>
        <w:t>Joyner</w:t>
      </w:r>
      <w:r w:rsidR="005D39D4" w:rsidRPr="005D39D4">
        <w:rPr>
          <w:rFonts w:ascii="Times New Roman" w:hAnsi="Times New Roman" w:cs="Times New Roman"/>
          <w:noProof/>
          <w:sz w:val="24"/>
          <w:szCs w:val="24"/>
        </w:rPr>
        <w:t xml:space="preserve"> </w:t>
      </w:r>
      <w:r w:rsidR="00F504B8">
        <w:rPr>
          <w:rFonts w:ascii="Times New Roman" w:hAnsi="Times New Roman" w:cs="Times New Roman"/>
          <w:noProof/>
          <w:sz w:val="24"/>
          <w:szCs w:val="24"/>
        </w:rPr>
        <w:t>(</w:t>
      </w:r>
      <w:r w:rsidR="005D39D4" w:rsidRPr="005D39D4">
        <w:rPr>
          <w:rFonts w:ascii="Times New Roman" w:hAnsi="Times New Roman" w:cs="Times New Roman"/>
          <w:noProof/>
          <w:sz w:val="24"/>
          <w:szCs w:val="24"/>
        </w:rPr>
        <w:t>2018)</w:t>
      </w:r>
      <w:r w:rsidR="005D39D4">
        <w:rPr>
          <w:rFonts w:ascii="Times New Roman" w:hAnsi="Times New Roman" w:cs="Times New Roman"/>
          <w:sz w:val="24"/>
          <w:szCs w:val="24"/>
        </w:rPr>
        <w:fldChar w:fldCharType="end"/>
      </w:r>
      <w:r w:rsidR="00F504B8">
        <w:rPr>
          <w:rFonts w:ascii="Times New Roman" w:hAnsi="Times New Roman" w:cs="Times New Roman"/>
          <w:sz w:val="24"/>
          <w:szCs w:val="24"/>
        </w:rPr>
        <w:t xml:space="preserve">, </w:t>
      </w:r>
      <w:r w:rsidR="00696A2C">
        <w:rPr>
          <w:rFonts w:ascii="Times New Roman" w:hAnsi="Times New Roman" w:cs="Times New Roman"/>
          <w:sz w:val="24"/>
          <w:szCs w:val="24"/>
        </w:rPr>
        <w:t xml:space="preserve">there were three main factors related with cardiovascular endurance which were maximal oxygen </w:t>
      </w:r>
      <w:r w:rsidR="00696A2C">
        <w:rPr>
          <w:rFonts w:ascii="Times New Roman" w:hAnsi="Times New Roman" w:cs="Times New Roman"/>
          <w:sz w:val="24"/>
          <w:szCs w:val="24"/>
        </w:rPr>
        <w:lastRenderedPageBreak/>
        <w:t>consumption (Vo2max), lactate threshold and efficiency (o</w:t>
      </w:r>
      <w:r w:rsidR="00F504B8" w:rsidRPr="00F504B8">
        <w:rPr>
          <w:rFonts w:ascii="Times New Roman" w:hAnsi="Times New Roman" w:cs="Times New Roman"/>
          <w:sz w:val="24"/>
          <w:szCs w:val="24"/>
        </w:rPr>
        <w:t>xygen</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cost</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to</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generate</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running</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speed</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or</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cycling</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power</w:t>
      </w:r>
      <w:r w:rsidR="00696A2C">
        <w:rPr>
          <w:rFonts w:ascii="Times New Roman" w:hAnsi="Times New Roman" w:cs="Times New Roman"/>
          <w:sz w:val="24"/>
          <w:szCs w:val="24"/>
        </w:rPr>
        <w:t xml:space="preserve"> </w:t>
      </w:r>
      <w:r w:rsidR="00F504B8" w:rsidRPr="00F504B8">
        <w:rPr>
          <w:rFonts w:ascii="Times New Roman" w:hAnsi="Times New Roman" w:cs="Times New Roman"/>
          <w:sz w:val="24"/>
          <w:szCs w:val="24"/>
        </w:rPr>
        <w:t>output)</w:t>
      </w:r>
      <w:r w:rsidR="00696A2C">
        <w:rPr>
          <w:rFonts w:ascii="Times New Roman" w:hAnsi="Times New Roman" w:cs="Times New Roman"/>
          <w:sz w:val="24"/>
          <w:szCs w:val="24"/>
        </w:rPr>
        <w:t>. These factors were the key roles in endurance performance. In conjunction with that, lactate threshold also played a role where it determined the ability to sustain the endurance during playing. As for efficiency, it was to</w:t>
      </w:r>
      <w:r w:rsidR="00E80CA5">
        <w:rPr>
          <w:rFonts w:ascii="Times New Roman" w:hAnsi="Times New Roman" w:cs="Times New Roman"/>
          <w:sz w:val="24"/>
          <w:szCs w:val="24"/>
        </w:rPr>
        <w:t xml:space="preserve"> establish speed and power generate from oxygen consumption. Endurance was one of the elements in football besides agility, power, quickness. This health related fitness was really important for every players competing regardless of levels. Players needed to be very particular on this matter as it can determine an individual’s performance throughout a 90-minute game. According to </w:t>
      </w:r>
      <w:r w:rsidR="00682708">
        <w:rPr>
          <w:rFonts w:ascii="Times New Roman" w:hAnsi="Times New Roman" w:cs="Times New Roman"/>
          <w:sz w:val="24"/>
          <w:szCs w:val="24"/>
        </w:rPr>
        <w:fldChar w:fldCharType="begin" w:fldLock="1"/>
      </w:r>
      <w:r w:rsidR="00CD2B0D">
        <w:rPr>
          <w:rFonts w:ascii="Times New Roman" w:hAnsi="Times New Roman" w:cs="Times New Roman"/>
          <w:sz w:val="24"/>
          <w:szCs w:val="24"/>
        </w:rPr>
        <w:instrText>ADDIN CSL_CITATION {"citationItems":[{"id":"ITEM-1","itemData":{"DOI":"10.1080/02640410802428071","ISSN":"02640414","abstract":"In this study, we examined gender and age differences in physical performance in football. Thirty-four elite female and 34 elite male players (age 171.6 to 243.4 years) from a professional football club were divided into four groups (n=17 each) according to gender and competitive level (senior males, senior females, junior males, and junior females). Players were tested for specific endurance (Yo-YoIR1), sprint over 15m (Sprint-15m), vertical jump without (CMJ) or with (ACMJ) arm swing, agility (Agility-15m), and ball dribbling over 15m (Ball-15m). The Yo-YoIR1 and Agility-15m performances showed both a gender and competitive level difference (P0.001). Senior and junior males covered 97 and 153% more distance during the Yo-YoIR1 than senior and junior females, respectively (P0.001). Gender but not age differences were found for Sprint-15m performance (P0.001). No difference in vertical jump and Ball-15m performances were found between senior and junior males (P0.05). More marked gender differences were evident in endurance than in anaerobic performance in female players. These results show major fitness differences by gender for a given competitive level in football players. It is suggested that training and talent identification should focus on football-specific endurance and agility as fitness traits in post-adolescent players of both sexes.","author":[{"dropping-particle":"","family":"Mujika","given":"Iñigo","non-dropping-particle":"","parse-names":false,"suffix":""},{"dropping-particle":"","family":"Santisteban","given":"Juanma","non-dropping-particle":"","parse-names":false,"suffix":""},{"dropping-particle":"","family":"Impellizzeri","given":"Franco M.","non-dropping-particle":"","parse-names":false,"suffix":""},{"dropping-particle":"","family":"Castagna","given":"Carlo","non-dropping-particle":"","parse-names":false,"suffix":""}],"container-title":"Journal of Sports Sciences","id":"ITEM-1","issue":"2","issued":{"date-parts":[["2009"]]},"page":"107-114","title":"Fitness determinants of success in men's and women's football","type":"article-journal","volume":"27"},"uris":["http://www.mendeley.com/documents/?uuid=88371fb5-4382-41e9-96be-5cb9dc389413"]}],"mendeley":{"formattedCitation":"(Mujika, Santisteban, Impellizzeri, &amp; Castagna, 2009)","manualFormatting":"Santisteban (2009)","plainTextFormattedCitation":"(Mujika, Santisteban, Impellizzeri, &amp; Castagna, 2009)","previouslyFormattedCitation":"(Mujika, Santisteban, Impellizzeri, &amp; Castagna, 2009)"},"properties":{"noteIndex":0},"schema":"https://github.com/citation-style-language/schema/raw/master/csl-citation.json"}</w:instrText>
      </w:r>
      <w:r w:rsidR="00682708">
        <w:rPr>
          <w:rFonts w:ascii="Times New Roman" w:hAnsi="Times New Roman" w:cs="Times New Roman"/>
          <w:sz w:val="24"/>
          <w:szCs w:val="24"/>
        </w:rPr>
        <w:fldChar w:fldCharType="separate"/>
      </w:r>
      <w:r w:rsidR="00682708">
        <w:rPr>
          <w:rFonts w:ascii="Times New Roman" w:hAnsi="Times New Roman" w:cs="Times New Roman"/>
          <w:noProof/>
          <w:sz w:val="24"/>
          <w:szCs w:val="24"/>
        </w:rPr>
        <w:t>Santisteban (</w:t>
      </w:r>
      <w:r w:rsidR="00682708" w:rsidRPr="00682708">
        <w:rPr>
          <w:rFonts w:ascii="Times New Roman" w:hAnsi="Times New Roman" w:cs="Times New Roman"/>
          <w:noProof/>
          <w:sz w:val="24"/>
          <w:szCs w:val="24"/>
        </w:rPr>
        <w:t>2009)</w:t>
      </w:r>
      <w:r w:rsidR="00682708">
        <w:rPr>
          <w:rFonts w:ascii="Times New Roman" w:hAnsi="Times New Roman" w:cs="Times New Roman"/>
          <w:sz w:val="24"/>
          <w:szCs w:val="24"/>
        </w:rPr>
        <w:fldChar w:fldCharType="end"/>
      </w:r>
      <w:r w:rsidR="00682708">
        <w:rPr>
          <w:rFonts w:ascii="Times New Roman" w:hAnsi="Times New Roman" w:cs="Times New Roman"/>
          <w:sz w:val="24"/>
          <w:szCs w:val="24"/>
        </w:rPr>
        <w:t xml:space="preserve">, Vo2max had been acknowledged as an important key in football. It had specified fitness and had been precise indicator for every level of competition. </w:t>
      </w:r>
      <w:r w:rsidR="00CD2B0D">
        <w:rPr>
          <w:rFonts w:ascii="Times New Roman" w:hAnsi="Times New Roman" w:cs="Times New Roman"/>
          <w:sz w:val="24"/>
          <w:szCs w:val="24"/>
        </w:rPr>
        <w:t xml:space="preserve">Therefore, it was clear that the most suitable test to measure endurance level for football players was Yoyo Intermittent recovery test. This particular test had been used widely across the continent and it had been used at all competitive levels </w:t>
      </w:r>
      <w:r w:rsidR="00CD2B0D">
        <w:rPr>
          <w:rFonts w:ascii="Times New Roman" w:hAnsi="Times New Roman" w:cs="Times New Roman"/>
          <w:sz w:val="24"/>
          <w:szCs w:val="24"/>
        </w:rPr>
        <w:fldChar w:fldCharType="begin" w:fldLock="1"/>
      </w:r>
      <w:r w:rsidR="002218A7">
        <w:rPr>
          <w:rFonts w:ascii="Times New Roman" w:hAnsi="Times New Roman" w:cs="Times New Roman"/>
          <w:sz w:val="24"/>
          <w:szCs w:val="24"/>
        </w:rPr>
        <w:instrText>ADDIN CSL_CITATION {"citationItems":[{"id":"ITEM-1","itemData":{"DOI":"10.1519/R-17254.1","author":[{"dropping-particle":"","family":"Journal","given":"The","non-dropping-particle":"","parse-names":false,"suffix":""},{"dropping-particle":"","family":"Universit","given":"Volaklis Technische","non-dropping-particle":"","parse-names":false,"suffix":""}],"id":"ITEM-1","issue":"May 2016","issued":{"date-parts":[["2006"]]},"page":"326-330","title":"S Occer P Layers","type":"article-journal","volume":"20"},"uris":["http://www.mendeley.com/documents/?uuid=3f6a3aa9-b529-4a62-bc0d-1cd37aa20d06"]}],"mendeley":{"formattedCitation":"(Journal &amp; Universit, 2006)","plainTextFormattedCitation":"(Journal &amp; Universit, 2006)","previouslyFormattedCitation":"(Journal &amp; Universit, 2006)"},"properties":{"noteIndex":0},"schema":"https://github.com/citation-style-language/schema/raw/master/csl-citation.json"}</w:instrText>
      </w:r>
      <w:r w:rsidR="00CD2B0D">
        <w:rPr>
          <w:rFonts w:ascii="Times New Roman" w:hAnsi="Times New Roman" w:cs="Times New Roman"/>
          <w:sz w:val="24"/>
          <w:szCs w:val="24"/>
        </w:rPr>
        <w:fldChar w:fldCharType="separate"/>
      </w:r>
      <w:r w:rsidR="00CD2B0D" w:rsidRPr="00CD2B0D">
        <w:rPr>
          <w:rFonts w:ascii="Times New Roman" w:hAnsi="Times New Roman" w:cs="Times New Roman"/>
          <w:noProof/>
          <w:sz w:val="24"/>
          <w:szCs w:val="24"/>
        </w:rPr>
        <w:t>(Journal &amp; Universit, 2006)</w:t>
      </w:r>
      <w:r w:rsidR="00CD2B0D">
        <w:rPr>
          <w:rFonts w:ascii="Times New Roman" w:hAnsi="Times New Roman" w:cs="Times New Roman"/>
          <w:sz w:val="24"/>
          <w:szCs w:val="24"/>
        </w:rPr>
        <w:fldChar w:fldCharType="end"/>
      </w:r>
      <w:r w:rsidR="00CD2B0D">
        <w:rPr>
          <w:rFonts w:ascii="Times New Roman" w:hAnsi="Times New Roman" w:cs="Times New Roman"/>
          <w:sz w:val="24"/>
          <w:szCs w:val="24"/>
        </w:rPr>
        <w:t xml:space="preserve">. This scenario had proven that despite evaluating U18 football players, it can be used the same method as evaluating football players competing in higher level of football. </w:t>
      </w:r>
    </w:p>
    <w:p w:rsidR="00BF4C62" w:rsidRDefault="00BF4C62" w:rsidP="00095027">
      <w:pPr>
        <w:spacing w:line="360" w:lineRule="auto"/>
        <w:jc w:val="both"/>
        <w:rPr>
          <w:rFonts w:ascii="Times New Roman" w:hAnsi="Times New Roman" w:cs="Times New Roman"/>
          <w:sz w:val="24"/>
          <w:szCs w:val="24"/>
        </w:rPr>
      </w:pPr>
    </w:p>
    <w:p w:rsidR="00EF0EAF" w:rsidRPr="00762E42" w:rsidRDefault="00E6622E">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t xml:space="preserve">2.7 </w:t>
      </w:r>
      <w:r w:rsidR="00C6598A" w:rsidRPr="00762E42">
        <w:rPr>
          <w:rFonts w:ascii="Times New Roman" w:hAnsi="Times New Roman" w:cs="Times New Roman"/>
          <w:b/>
          <w:sz w:val="24"/>
          <w:szCs w:val="24"/>
        </w:rPr>
        <w:t>Conclusion</w:t>
      </w:r>
      <w:r w:rsidR="00752BBB" w:rsidRPr="00762E42">
        <w:rPr>
          <w:rFonts w:ascii="Times New Roman" w:hAnsi="Times New Roman" w:cs="Times New Roman"/>
          <w:b/>
          <w:sz w:val="24"/>
          <w:szCs w:val="24"/>
        </w:rPr>
        <w:t xml:space="preserve">  </w:t>
      </w:r>
    </w:p>
    <w:p w:rsidR="00C022FF" w:rsidRPr="00C022FF" w:rsidRDefault="00C6598A" w:rsidP="0009502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a conclusion, </w:t>
      </w:r>
      <w:r>
        <w:rPr>
          <w:rFonts w:ascii="Times New Roman" w:hAnsi="Times New Roman" w:cs="Times New Roman"/>
          <w:sz w:val="24"/>
          <w:szCs w:val="24"/>
          <w:lang w:val="en-MY"/>
        </w:rPr>
        <w:t>every individua</w:t>
      </w:r>
      <w:r w:rsidR="00CD29B9">
        <w:rPr>
          <w:rFonts w:ascii="Times New Roman" w:hAnsi="Times New Roman" w:cs="Times New Roman"/>
          <w:sz w:val="24"/>
          <w:szCs w:val="24"/>
          <w:lang w:val="en-MY"/>
        </w:rPr>
        <w:t>l</w:t>
      </w:r>
      <w:r>
        <w:rPr>
          <w:rFonts w:ascii="Times New Roman" w:hAnsi="Times New Roman" w:cs="Times New Roman"/>
          <w:sz w:val="24"/>
          <w:szCs w:val="24"/>
          <w:lang w:val="en-MY"/>
        </w:rPr>
        <w:t xml:space="preserve"> that play football in youth categories offer different characteristics and </w:t>
      </w:r>
      <w:r w:rsidR="006A27A4">
        <w:rPr>
          <w:rFonts w:ascii="Times New Roman" w:hAnsi="Times New Roman" w:cs="Times New Roman"/>
          <w:sz w:val="24"/>
          <w:szCs w:val="24"/>
          <w:lang w:val="en-MY"/>
        </w:rPr>
        <w:t>fitness</w:t>
      </w:r>
      <w:r>
        <w:rPr>
          <w:rFonts w:ascii="Times New Roman" w:hAnsi="Times New Roman" w:cs="Times New Roman"/>
          <w:sz w:val="24"/>
          <w:szCs w:val="24"/>
          <w:lang w:val="en-MY"/>
        </w:rPr>
        <w:t xml:space="preserve"> level.</w:t>
      </w:r>
      <w:r>
        <w:rPr>
          <w:rFonts w:ascii="Times New Roman" w:hAnsi="Times New Roman" w:cs="Times New Roman"/>
          <w:sz w:val="24"/>
          <w:szCs w:val="24"/>
        </w:rPr>
        <w:t xml:space="preserve"> Every factor brings its own challenges for the coaches to evaluate. Football in this modern day is evolving and every competition that being held around the world is getting tougher. Every </w:t>
      </w:r>
      <w:r>
        <w:rPr>
          <w:rFonts w:ascii="Times New Roman" w:hAnsi="Times New Roman" w:cs="Times New Roman"/>
          <w:sz w:val="24"/>
          <w:szCs w:val="24"/>
          <w:lang w:val="en-MY"/>
        </w:rPr>
        <w:t>player</w:t>
      </w:r>
      <w:r>
        <w:rPr>
          <w:rFonts w:ascii="Times New Roman" w:hAnsi="Times New Roman" w:cs="Times New Roman"/>
          <w:sz w:val="24"/>
          <w:szCs w:val="24"/>
        </w:rPr>
        <w:t xml:space="preserve"> requires to do extra work in </w:t>
      </w:r>
      <w:r>
        <w:rPr>
          <w:rFonts w:ascii="Times New Roman" w:hAnsi="Times New Roman" w:cs="Times New Roman"/>
          <w:sz w:val="24"/>
          <w:szCs w:val="24"/>
          <w:lang w:val="en-MY"/>
        </w:rPr>
        <w:t>shaping up their attributes in order to perform well in the tournaments. The</w:t>
      </w:r>
      <w:r>
        <w:rPr>
          <w:rFonts w:ascii="Times New Roman" w:hAnsi="Times New Roman" w:cs="Times New Roman"/>
          <w:sz w:val="24"/>
          <w:szCs w:val="24"/>
        </w:rPr>
        <w:t xml:space="preserve"> qualities of the players </w:t>
      </w:r>
      <w:r>
        <w:rPr>
          <w:rFonts w:ascii="Times New Roman" w:hAnsi="Times New Roman" w:cs="Times New Roman"/>
          <w:sz w:val="24"/>
          <w:szCs w:val="24"/>
          <w:lang w:val="en-MY"/>
        </w:rPr>
        <w:t xml:space="preserve">will separate them from having a bad or good performance in their own leagues. </w:t>
      </w:r>
      <w:r w:rsidR="00682C91">
        <w:rPr>
          <w:rFonts w:ascii="Times New Roman" w:hAnsi="Times New Roman" w:cs="Times New Roman"/>
          <w:sz w:val="24"/>
          <w:szCs w:val="24"/>
          <w:lang w:val="en-MY"/>
        </w:rPr>
        <w:t>Implementation of this method is not only to gather quality players but also an opportunity to improvise the development of our national players.</w:t>
      </w:r>
      <w:r>
        <w:rPr>
          <w:rFonts w:ascii="Times New Roman" w:hAnsi="Times New Roman" w:cs="Times New Roman"/>
          <w:sz w:val="24"/>
          <w:szCs w:val="24"/>
        </w:rPr>
        <w:t xml:space="preserve"> </w:t>
      </w:r>
    </w:p>
    <w:p w:rsidR="000B4D2A" w:rsidRDefault="000B4D2A">
      <w:pPr>
        <w:jc w:val="center"/>
        <w:rPr>
          <w:rFonts w:ascii="Times New Roman" w:hAnsi="Times New Roman" w:cs="Times New Roman"/>
          <w:b/>
          <w:sz w:val="28"/>
          <w:szCs w:val="28"/>
        </w:rPr>
      </w:pPr>
    </w:p>
    <w:p w:rsidR="00CD5E43" w:rsidRDefault="00CD5E43">
      <w:pPr>
        <w:jc w:val="center"/>
        <w:rPr>
          <w:rFonts w:ascii="Times New Roman" w:hAnsi="Times New Roman" w:cs="Times New Roman"/>
          <w:b/>
          <w:sz w:val="28"/>
          <w:szCs w:val="28"/>
        </w:rPr>
      </w:pPr>
    </w:p>
    <w:p w:rsidR="00445097" w:rsidRDefault="00445097">
      <w:pPr>
        <w:jc w:val="center"/>
        <w:rPr>
          <w:rFonts w:ascii="Times New Roman" w:hAnsi="Times New Roman" w:cs="Times New Roman"/>
          <w:b/>
          <w:sz w:val="28"/>
          <w:szCs w:val="28"/>
        </w:rPr>
      </w:pPr>
    </w:p>
    <w:p w:rsidR="00445097" w:rsidRDefault="00445097">
      <w:pPr>
        <w:jc w:val="center"/>
        <w:rPr>
          <w:rFonts w:ascii="Times New Roman" w:hAnsi="Times New Roman" w:cs="Times New Roman"/>
          <w:b/>
          <w:sz w:val="28"/>
          <w:szCs w:val="28"/>
        </w:rPr>
      </w:pPr>
    </w:p>
    <w:p w:rsidR="00445097" w:rsidRDefault="00445097">
      <w:pPr>
        <w:jc w:val="center"/>
        <w:rPr>
          <w:rFonts w:ascii="Times New Roman" w:hAnsi="Times New Roman" w:cs="Times New Roman"/>
          <w:b/>
          <w:sz w:val="28"/>
          <w:szCs w:val="28"/>
        </w:rPr>
      </w:pPr>
    </w:p>
    <w:p w:rsidR="00445097" w:rsidRDefault="00445097">
      <w:pPr>
        <w:jc w:val="center"/>
        <w:rPr>
          <w:rFonts w:ascii="Times New Roman" w:hAnsi="Times New Roman" w:cs="Times New Roman"/>
          <w:b/>
          <w:sz w:val="28"/>
          <w:szCs w:val="28"/>
        </w:rPr>
      </w:pPr>
    </w:p>
    <w:p w:rsidR="00EF0EAF" w:rsidRDefault="00C6598A">
      <w:pPr>
        <w:jc w:val="center"/>
        <w:rPr>
          <w:rFonts w:ascii="Times New Roman" w:hAnsi="Times New Roman" w:cs="Times New Roman"/>
          <w:b/>
          <w:sz w:val="28"/>
          <w:szCs w:val="28"/>
        </w:rPr>
      </w:pPr>
      <w:r>
        <w:rPr>
          <w:rFonts w:ascii="Times New Roman" w:hAnsi="Times New Roman" w:cs="Times New Roman"/>
          <w:b/>
          <w:sz w:val="28"/>
          <w:szCs w:val="28"/>
        </w:rPr>
        <w:lastRenderedPageBreak/>
        <w:t>CHAPTER 3</w:t>
      </w:r>
    </w:p>
    <w:p w:rsidR="00EF0EAF" w:rsidRDefault="00C6598A">
      <w:pPr>
        <w:jc w:val="center"/>
        <w:rPr>
          <w:rFonts w:ascii="Times New Roman" w:hAnsi="Times New Roman" w:cs="Times New Roman"/>
          <w:sz w:val="24"/>
          <w:szCs w:val="24"/>
        </w:rPr>
      </w:pPr>
      <w:r>
        <w:rPr>
          <w:rFonts w:ascii="Times New Roman" w:hAnsi="Times New Roman" w:cs="Times New Roman"/>
          <w:b/>
          <w:sz w:val="28"/>
          <w:szCs w:val="28"/>
        </w:rPr>
        <w:t xml:space="preserve">METHODOLOGY </w:t>
      </w:r>
    </w:p>
    <w:p w:rsidR="00EF0EAF" w:rsidRPr="00762E42" w:rsidRDefault="00C6598A">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t>3.1 Introduction</w:t>
      </w:r>
    </w:p>
    <w:p w:rsidR="00EF0EAF" w:rsidRDefault="00C6598A" w:rsidP="00095027">
      <w:pPr>
        <w:spacing w:line="360" w:lineRule="auto"/>
        <w:jc w:val="both"/>
        <w:rPr>
          <w:rFonts w:ascii="Times New Roman" w:hAnsi="Times New Roman" w:cs="Times New Roman"/>
          <w:sz w:val="24"/>
          <w:szCs w:val="24"/>
        </w:rPr>
      </w:pPr>
      <w:r>
        <w:rPr>
          <w:rFonts w:ascii="Times New Roman" w:hAnsi="Times New Roman" w:cs="Times New Roman"/>
          <w:sz w:val="24"/>
          <w:szCs w:val="24"/>
        </w:rPr>
        <w:tab/>
        <w:t>The purpose o</w:t>
      </w:r>
      <w:r w:rsidR="00CD75A7">
        <w:rPr>
          <w:rFonts w:ascii="Times New Roman" w:hAnsi="Times New Roman" w:cs="Times New Roman"/>
          <w:sz w:val="24"/>
          <w:szCs w:val="24"/>
        </w:rPr>
        <w:t xml:space="preserve">f this study is to identify </w:t>
      </w:r>
      <w:r>
        <w:rPr>
          <w:rFonts w:ascii="Times New Roman" w:hAnsi="Times New Roman" w:cs="Times New Roman"/>
          <w:sz w:val="24"/>
          <w:szCs w:val="24"/>
          <w:lang w:val="en-MY"/>
        </w:rPr>
        <w:t>differences of anthropometric characteristics and cardiovascular endurance between U18 Zon Keramat and Akademi Mokhtar Dahari football players.</w:t>
      </w:r>
      <w:r w:rsidR="00CD75A7">
        <w:rPr>
          <w:rFonts w:ascii="Times New Roman" w:hAnsi="Times New Roman" w:cs="Times New Roman"/>
          <w:sz w:val="24"/>
          <w:szCs w:val="24"/>
        </w:rPr>
        <w:t xml:space="preserve"> </w:t>
      </w:r>
    </w:p>
    <w:p w:rsidR="00231961" w:rsidRDefault="00231961">
      <w:pPr>
        <w:spacing w:line="360" w:lineRule="auto"/>
        <w:jc w:val="both"/>
        <w:rPr>
          <w:rFonts w:ascii="Times New Roman" w:hAnsi="Times New Roman" w:cs="Times New Roman"/>
          <w:sz w:val="24"/>
          <w:szCs w:val="24"/>
        </w:rPr>
      </w:pPr>
    </w:p>
    <w:p w:rsidR="00EF0EAF" w:rsidRPr="00762E42" w:rsidRDefault="00C6598A">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t xml:space="preserve">3.2 Research Design </w:t>
      </w:r>
    </w:p>
    <w:p w:rsidR="00EF0EAF" w:rsidRDefault="00C6598A" w:rsidP="0009502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en-MY"/>
        </w:rPr>
        <w:t xml:space="preserve">The research design for this study is causal comparative or ex post facto. </w:t>
      </w:r>
      <w:r w:rsidR="00D50C48">
        <w:rPr>
          <w:rFonts w:ascii="Times New Roman" w:hAnsi="Times New Roman" w:cs="Times New Roman"/>
          <w:sz w:val="24"/>
          <w:szCs w:val="24"/>
          <w:lang w:val="en-MY"/>
        </w:rPr>
        <w:t>It is suitabl</w:t>
      </w:r>
      <w:r w:rsidR="00CD75A7">
        <w:rPr>
          <w:rFonts w:ascii="Times New Roman" w:hAnsi="Times New Roman" w:cs="Times New Roman"/>
          <w:sz w:val="24"/>
          <w:szCs w:val="24"/>
          <w:lang w:val="en-MY"/>
        </w:rPr>
        <w:t>e to be used because it involves</w:t>
      </w:r>
      <w:r w:rsidR="00D50C48">
        <w:rPr>
          <w:rFonts w:ascii="Times New Roman" w:hAnsi="Times New Roman" w:cs="Times New Roman"/>
          <w:sz w:val="24"/>
          <w:szCs w:val="24"/>
          <w:lang w:val="en-MY"/>
        </w:rPr>
        <w:t xml:space="preserve"> identifying differences.</w:t>
      </w:r>
      <w:r>
        <w:rPr>
          <w:rFonts w:ascii="Times New Roman" w:hAnsi="Times New Roman" w:cs="Times New Roman"/>
          <w:sz w:val="24"/>
          <w:szCs w:val="24"/>
          <w:lang w:val="en-MY"/>
        </w:rPr>
        <w:t xml:space="preserve"> It also investigates the po</w:t>
      </w:r>
      <w:r w:rsidR="00CD29B9">
        <w:rPr>
          <w:rFonts w:ascii="Times New Roman" w:hAnsi="Times New Roman" w:cs="Times New Roman"/>
          <w:sz w:val="24"/>
          <w:szCs w:val="24"/>
          <w:lang w:val="en-MY"/>
        </w:rPr>
        <w:t>s</w:t>
      </w:r>
      <w:r>
        <w:rPr>
          <w:rFonts w:ascii="Times New Roman" w:hAnsi="Times New Roman" w:cs="Times New Roman"/>
          <w:sz w:val="24"/>
          <w:szCs w:val="24"/>
          <w:lang w:val="en-MY"/>
        </w:rPr>
        <w:t xml:space="preserve">sible cause, effect and relationships that explain differences that have existed among subjects. This study is to identify the differences of anthropometric characteristics and cardiovascular endurance. </w:t>
      </w:r>
      <w:r>
        <w:rPr>
          <w:rFonts w:ascii="Times New Roman" w:hAnsi="Times New Roman" w:cs="Times New Roman"/>
          <w:sz w:val="24"/>
          <w:szCs w:val="24"/>
        </w:rPr>
        <w:t xml:space="preserve"> According to Sandelowski</w:t>
      </w:r>
      <w:r>
        <w:rPr>
          <w:rFonts w:ascii="Times New Roman" w:hAnsi="Times New Roman" w:cs="Times New Roman"/>
          <w:sz w:val="24"/>
          <w:szCs w:val="24"/>
          <w:lang w:val="en-MY"/>
        </w:rPr>
        <w:t xml:space="preserve"> (2015)</w:t>
      </w:r>
      <w:r>
        <w:rPr>
          <w:rFonts w:ascii="Times New Roman" w:hAnsi="Times New Roman" w:cs="Times New Roman"/>
          <w:sz w:val="24"/>
          <w:szCs w:val="24"/>
        </w:rPr>
        <w:t xml:space="preserve">, </w:t>
      </w:r>
      <w:r w:rsidR="00A21934">
        <w:rPr>
          <w:rFonts w:ascii="Times New Roman" w:hAnsi="Times New Roman" w:cs="Times New Roman"/>
          <w:sz w:val="24"/>
          <w:szCs w:val="24"/>
        </w:rPr>
        <w:t>this particular</w:t>
      </w:r>
      <w:r>
        <w:rPr>
          <w:rFonts w:ascii="Times New Roman" w:hAnsi="Times New Roman" w:cs="Times New Roman"/>
          <w:sz w:val="24"/>
          <w:szCs w:val="24"/>
        </w:rPr>
        <w:t xml:space="preserve"> design is better because the researcher does not have to move as far from or into the data and does not require an abstract rendering of data compared to other designs. </w:t>
      </w:r>
    </w:p>
    <w:p w:rsidR="00231961" w:rsidRDefault="00231961">
      <w:pPr>
        <w:spacing w:line="360" w:lineRule="auto"/>
        <w:jc w:val="both"/>
        <w:rPr>
          <w:rFonts w:ascii="Times New Roman" w:hAnsi="Times New Roman" w:cs="Times New Roman"/>
          <w:sz w:val="24"/>
          <w:szCs w:val="24"/>
        </w:rPr>
      </w:pPr>
    </w:p>
    <w:p w:rsidR="00EF0EAF" w:rsidRPr="00762E42" w:rsidRDefault="00CD75A7">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t>3</w:t>
      </w:r>
      <w:r w:rsidR="00C6598A" w:rsidRPr="00762E42">
        <w:rPr>
          <w:rFonts w:ascii="Times New Roman" w:hAnsi="Times New Roman" w:cs="Times New Roman"/>
          <w:b/>
          <w:sz w:val="24"/>
          <w:szCs w:val="24"/>
        </w:rPr>
        <w:t xml:space="preserve">.3 </w:t>
      </w:r>
      <w:r w:rsidR="00C6598A" w:rsidRPr="00762E42">
        <w:rPr>
          <w:rFonts w:ascii="Times New Roman" w:hAnsi="Times New Roman" w:cs="Times New Roman"/>
          <w:b/>
          <w:sz w:val="24"/>
          <w:szCs w:val="24"/>
          <w:lang w:val="en-MY"/>
        </w:rPr>
        <w:t>Sampling</w:t>
      </w:r>
    </w:p>
    <w:p w:rsidR="00BF4C62" w:rsidRDefault="00C6598A" w:rsidP="00BF4C62">
      <w:pPr>
        <w:spacing w:after="0" w:line="360" w:lineRule="auto"/>
        <w:jc w:val="both"/>
        <w:rPr>
          <w:rFonts w:ascii="Times New Roman" w:hAnsi="Times New Roman" w:cs="Times New Roman"/>
          <w:sz w:val="24"/>
          <w:szCs w:val="24"/>
          <w:lang w:val="en-MY"/>
        </w:rPr>
      </w:pPr>
      <w:r>
        <w:rPr>
          <w:rFonts w:ascii="Times New Roman" w:hAnsi="Times New Roman" w:cs="Times New Roman"/>
          <w:sz w:val="24"/>
          <w:szCs w:val="24"/>
        </w:rPr>
        <w:tab/>
        <w:t>In this study,</w:t>
      </w:r>
      <w:r>
        <w:rPr>
          <w:rFonts w:ascii="Times New Roman" w:hAnsi="Times New Roman" w:cs="Times New Roman"/>
          <w:sz w:val="24"/>
          <w:szCs w:val="24"/>
          <w:lang w:val="en-MY"/>
        </w:rPr>
        <w:t xml:space="preserve"> the population and sample </w:t>
      </w:r>
      <w:r w:rsidR="00CD75A7">
        <w:rPr>
          <w:rFonts w:ascii="Times New Roman" w:hAnsi="Times New Roman" w:cs="Times New Roman"/>
          <w:sz w:val="24"/>
          <w:szCs w:val="24"/>
          <w:lang w:val="en-MY"/>
        </w:rPr>
        <w:t>has been classified into</w:t>
      </w:r>
      <w:r>
        <w:rPr>
          <w:rFonts w:ascii="Times New Roman" w:hAnsi="Times New Roman" w:cs="Times New Roman"/>
          <w:sz w:val="24"/>
          <w:szCs w:val="24"/>
          <w:lang w:val="en-MY"/>
        </w:rPr>
        <w:t xml:space="preserve"> purposive sampling. The purposive sampling technique is the deliberate choice of a participant due to the qu</w:t>
      </w:r>
      <w:r w:rsidR="00F63909">
        <w:rPr>
          <w:rFonts w:ascii="Times New Roman" w:hAnsi="Times New Roman" w:cs="Times New Roman"/>
          <w:sz w:val="24"/>
          <w:szCs w:val="24"/>
          <w:lang w:val="en-MY"/>
        </w:rPr>
        <w:t xml:space="preserve">alities the participant </w:t>
      </w:r>
      <w:r w:rsidR="00E1475C">
        <w:rPr>
          <w:rFonts w:ascii="Times New Roman" w:hAnsi="Times New Roman" w:cs="Times New Roman"/>
          <w:sz w:val="24"/>
          <w:szCs w:val="24"/>
          <w:lang w:val="en-MY"/>
        </w:rPr>
        <w:t>possessed (Ilker</w:t>
      </w:r>
      <w:r>
        <w:rPr>
          <w:rFonts w:ascii="Times New Roman" w:hAnsi="Times New Roman" w:cs="Times New Roman"/>
          <w:sz w:val="24"/>
          <w:szCs w:val="24"/>
          <w:lang w:val="en-MY"/>
        </w:rPr>
        <w:t>, 2015).</w:t>
      </w:r>
    </w:p>
    <w:p w:rsidR="00231961" w:rsidRDefault="00C6598A" w:rsidP="00BF4C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E79CB">
        <w:rPr>
          <w:rFonts w:ascii="Times New Roman" w:hAnsi="Times New Roman" w:cs="Times New Roman"/>
          <w:sz w:val="24"/>
          <w:szCs w:val="24"/>
        </w:rPr>
        <w:t xml:space="preserve">Purposive sampling had been implemented in this study to gather participants. Criteria needed were under 18 football players, injury prone, compete in competitive league. Whereas, the exclusion criteria were players that had injuries and under 13,14 football players from same school. </w:t>
      </w:r>
      <w:r>
        <w:rPr>
          <w:rFonts w:ascii="Times New Roman" w:hAnsi="Times New Roman" w:cs="Times New Roman"/>
          <w:sz w:val="24"/>
          <w:szCs w:val="24"/>
        </w:rPr>
        <w:t xml:space="preserve">According to Ilker Etikan (2015), purposive sampling is what needs to be known and sets out to find people who can and willing to provide the information by virtue of knowledge and experience. </w:t>
      </w:r>
    </w:p>
    <w:p w:rsidR="00231961" w:rsidRDefault="00231961">
      <w:pPr>
        <w:spacing w:line="360" w:lineRule="auto"/>
        <w:jc w:val="both"/>
        <w:rPr>
          <w:rFonts w:ascii="Times New Roman" w:hAnsi="Times New Roman" w:cs="Times New Roman"/>
          <w:sz w:val="24"/>
          <w:szCs w:val="24"/>
        </w:rPr>
      </w:pPr>
    </w:p>
    <w:p w:rsidR="00231961" w:rsidRDefault="00231961">
      <w:pPr>
        <w:spacing w:line="360" w:lineRule="auto"/>
        <w:jc w:val="both"/>
        <w:rPr>
          <w:rFonts w:ascii="Times New Roman" w:hAnsi="Times New Roman" w:cs="Times New Roman"/>
          <w:sz w:val="24"/>
          <w:szCs w:val="24"/>
        </w:rPr>
      </w:pPr>
    </w:p>
    <w:p w:rsidR="00BF4C62" w:rsidRDefault="00BF4C62">
      <w:pPr>
        <w:spacing w:line="360" w:lineRule="auto"/>
        <w:jc w:val="both"/>
        <w:rPr>
          <w:rFonts w:ascii="Times New Roman" w:hAnsi="Times New Roman" w:cs="Times New Roman"/>
          <w:sz w:val="24"/>
          <w:szCs w:val="24"/>
        </w:rPr>
      </w:pPr>
    </w:p>
    <w:p w:rsidR="006312C5" w:rsidRDefault="009D10B6" w:rsidP="009D10B6">
      <w:pPr>
        <w:spacing w:line="360" w:lineRule="auto"/>
        <w:rPr>
          <w:rFonts w:ascii="Times New Roman" w:hAnsi="Times New Roman" w:cs="Times New Roman"/>
          <w:sz w:val="24"/>
          <w:szCs w:val="24"/>
        </w:rPr>
      </w:pPr>
      <w:r>
        <w:rPr>
          <w:rFonts w:ascii="Times New Roman" w:hAnsi="Times New Roman" w:cs="Times New Roman"/>
          <w:i/>
          <w:sz w:val="24"/>
          <w:szCs w:val="24"/>
        </w:rPr>
        <w:lastRenderedPageBreak/>
        <w:t>T</w:t>
      </w:r>
      <w:r w:rsidRPr="00D35EAA">
        <w:rPr>
          <w:rFonts w:ascii="Times New Roman" w:hAnsi="Times New Roman" w:cs="Times New Roman"/>
          <w:i/>
          <w:sz w:val="24"/>
          <w:szCs w:val="24"/>
        </w:rPr>
        <w:t xml:space="preserve">able 1 </w:t>
      </w:r>
      <w:r>
        <w:rPr>
          <w:rFonts w:ascii="Times New Roman" w:hAnsi="Times New Roman" w:cs="Times New Roman"/>
          <w:i/>
          <w:sz w:val="24"/>
          <w:szCs w:val="24"/>
        </w:rPr>
        <w:t>Criteria of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4"/>
        <w:gridCol w:w="4118"/>
      </w:tblGrid>
      <w:tr w:rsidR="006312C5" w:rsidTr="000E154C">
        <w:tc>
          <w:tcPr>
            <w:tcW w:w="2772" w:type="pct"/>
            <w:tcBorders>
              <w:top w:val="single" w:sz="4" w:space="0" w:color="auto"/>
              <w:bottom w:val="single" w:sz="4" w:space="0" w:color="auto"/>
            </w:tcBorders>
          </w:tcPr>
          <w:p w:rsidR="006312C5" w:rsidRDefault="006312C5">
            <w:pPr>
              <w:spacing w:line="360" w:lineRule="auto"/>
              <w:jc w:val="both"/>
              <w:rPr>
                <w:rFonts w:ascii="Times New Roman" w:hAnsi="Times New Roman" w:cs="Times New Roman"/>
                <w:sz w:val="24"/>
                <w:szCs w:val="24"/>
              </w:rPr>
            </w:pPr>
            <w:r>
              <w:rPr>
                <w:rFonts w:ascii="Times New Roman" w:hAnsi="Times New Roman" w:cs="Times New Roman"/>
                <w:sz w:val="24"/>
                <w:szCs w:val="24"/>
              </w:rPr>
              <w:t>Inclusion Criteria</w:t>
            </w:r>
          </w:p>
        </w:tc>
        <w:tc>
          <w:tcPr>
            <w:tcW w:w="2228" w:type="pct"/>
            <w:tcBorders>
              <w:top w:val="single" w:sz="4" w:space="0" w:color="auto"/>
              <w:bottom w:val="single" w:sz="4" w:space="0" w:color="auto"/>
            </w:tcBorders>
          </w:tcPr>
          <w:p w:rsidR="006312C5" w:rsidRDefault="006312C5">
            <w:pPr>
              <w:spacing w:line="360" w:lineRule="auto"/>
              <w:jc w:val="both"/>
              <w:rPr>
                <w:rFonts w:ascii="Times New Roman" w:hAnsi="Times New Roman" w:cs="Times New Roman"/>
                <w:sz w:val="24"/>
                <w:szCs w:val="24"/>
              </w:rPr>
            </w:pPr>
            <w:r>
              <w:rPr>
                <w:rFonts w:ascii="Times New Roman" w:hAnsi="Times New Roman" w:cs="Times New Roman"/>
                <w:sz w:val="24"/>
                <w:szCs w:val="24"/>
              </w:rPr>
              <w:t>Exclusion Criteria</w:t>
            </w:r>
          </w:p>
        </w:tc>
      </w:tr>
      <w:tr w:rsidR="006312C5" w:rsidTr="000E154C">
        <w:tc>
          <w:tcPr>
            <w:tcW w:w="2772" w:type="pct"/>
            <w:tcBorders>
              <w:top w:val="single" w:sz="4" w:space="0" w:color="auto"/>
            </w:tcBorders>
          </w:tcPr>
          <w:p w:rsidR="006312C5" w:rsidRDefault="006312C5" w:rsidP="00D35EAA">
            <w:pPr>
              <w:spacing w:line="360" w:lineRule="auto"/>
              <w:jc w:val="both"/>
              <w:rPr>
                <w:rFonts w:ascii="Times New Roman" w:hAnsi="Times New Roman" w:cs="Times New Roman"/>
                <w:sz w:val="24"/>
                <w:szCs w:val="24"/>
              </w:rPr>
            </w:pPr>
            <w:r>
              <w:rPr>
                <w:rFonts w:ascii="Times New Roman" w:hAnsi="Times New Roman" w:cs="Times New Roman"/>
                <w:sz w:val="24"/>
                <w:szCs w:val="24"/>
              </w:rPr>
              <w:t>Aged 15 – 17 years old</w:t>
            </w:r>
          </w:p>
        </w:tc>
        <w:tc>
          <w:tcPr>
            <w:tcW w:w="2228" w:type="pct"/>
            <w:tcBorders>
              <w:top w:val="single" w:sz="4" w:space="0" w:color="auto"/>
            </w:tcBorders>
          </w:tcPr>
          <w:p w:rsidR="006312C5" w:rsidRDefault="006312C5" w:rsidP="00D35EAA">
            <w:pPr>
              <w:spacing w:line="360" w:lineRule="auto"/>
              <w:jc w:val="both"/>
              <w:rPr>
                <w:rFonts w:ascii="Times New Roman" w:hAnsi="Times New Roman" w:cs="Times New Roman"/>
                <w:sz w:val="24"/>
                <w:szCs w:val="24"/>
              </w:rPr>
            </w:pPr>
            <w:r>
              <w:rPr>
                <w:rFonts w:ascii="Times New Roman" w:hAnsi="Times New Roman" w:cs="Times New Roman"/>
                <w:sz w:val="24"/>
                <w:szCs w:val="24"/>
              </w:rPr>
              <w:t>Injured players</w:t>
            </w:r>
          </w:p>
        </w:tc>
      </w:tr>
      <w:tr w:rsidR="006312C5" w:rsidTr="000E154C">
        <w:tc>
          <w:tcPr>
            <w:tcW w:w="2772" w:type="pct"/>
          </w:tcPr>
          <w:p w:rsidR="006312C5" w:rsidRDefault="006312C5" w:rsidP="00D35EAA">
            <w:pPr>
              <w:spacing w:line="360" w:lineRule="auto"/>
              <w:jc w:val="both"/>
              <w:rPr>
                <w:rFonts w:ascii="Times New Roman" w:hAnsi="Times New Roman" w:cs="Times New Roman"/>
                <w:sz w:val="24"/>
                <w:szCs w:val="24"/>
              </w:rPr>
            </w:pPr>
            <w:r>
              <w:rPr>
                <w:rFonts w:ascii="Times New Roman" w:hAnsi="Times New Roman" w:cs="Times New Roman"/>
                <w:sz w:val="24"/>
                <w:szCs w:val="24"/>
              </w:rPr>
              <w:t>Play in active league</w:t>
            </w:r>
          </w:p>
        </w:tc>
        <w:tc>
          <w:tcPr>
            <w:tcW w:w="2228" w:type="pct"/>
          </w:tcPr>
          <w:p w:rsidR="006312C5" w:rsidRDefault="006312C5" w:rsidP="00D35EAA">
            <w:pPr>
              <w:spacing w:line="360" w:lineRule="auto"/>
              <w:jc w:val="both"/>
              <w:rPr>
                <w:rFonts w:ascii="Times New Roman" w:hAnsi="Times New Roman" w:cs="Times New Roman"/>
                <w:sz w:val="24"/>
                <w:szCs w:val="24"/>
              </w:rPr>
            </w:pPr>
          </w:p>
        </w:tc>
      </w:tr>
    </w:tbl>
    <w:p w:rsidR="00D35EAA" w:rsidRDefault="00D35EAA" w:rsidP="00D35EAA">
      <w:pPr>
        <w:spacing w:line="360" w:lineRule="auto"/>
        <w:jc w:val="center"/>
        <w:rPr>
          <w:rFonts w:ascii="Times New Roman" w:hAnsi="Times New Roman" w:cs="Times New Roman"/>
          <w:i/>
          <w:sz w:val="24"/>
          <w:szCs w:val="24"/>
        </w:rPr>
      </w:pPr>
    </w:p>
    <w:p w:rsidR="00EF0EAF" w:rsidRDefault="00C6598A" w:rsidP="00095027">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rPr>
        <w:tab/>
        <w:t>Thus, the subjects</w:t>
      </w:r>
      <w:r>
        <w:rPr>
          <w:rFonts w:ascii="Times New Roman" w:hAnsi="Times New Roman" w:cs="Times New Roman"/>
          <w:sz w:val="24"/>
          <w:szCs w:val="24"/>
          <w:lang w:val="en-MY"/>
        </w:rPr>
        <w:t xml:space="preserve"> that</w:t>
      </w:r>
      <w:r w:rsidR="00CD75A7">
        <w:rPr>
          <w:rFonts w:ascii="Times New Roman" w:hAnsi="Times New Roman" w:cs="Times New Roman"/>
          <w:sz w:val="24"/>
          <w:szCs w:val="24"/>
          <w:lang w:val="en-MY"/>
        </w:rPr>
        <w:t xml:space="preserve"> had been tested throughout this study were</w:t>
      </w:r>
      <w:r w:rsidR="00D46BA6">
        <w:rPr>
          <w:rFonts w:ascii="Times New Roman" w:hAnsi="Times New Roman" w:cs="Times New Roman"/>
          <w:sz w:val="24"/>
          <w:szCs w:val="24"/>
          <w:lang w:val="en-MY"/>
        </w:rPr>
        <w:t xml:space="preserve"> 36 football players. 18</w:t>
      </w:r>
      <w:r>
        <w:rPr>
          <w:rFonts w:ascii="Times New Roman" w:hAnsi="Times New Roman" w:cs="Times New Roman"/>
          <w:sz w:val="24"/>
          <w:szCs w:val="24"/>
          <w:lang w:val="en-MY"/>
        </w:rPr>
        <w:t xml:space="preserve"> of them </w:t>
      </w:r>
      <w:r w:rsidR="00CD75A7">
        <w:rPr>
          <w:rFonts w:ascii="Times New Roman" w:hAnsi="Times New Roman" w:cs="Times New Roman"/>
          <w:sz w:val="24"/>
          <w:szCs w:val="24"/>
          <w:lang w:val="en-MY"/>
        </w:rPr>
        <w:t>were</w:t>
      </w:r>
      <w:r>
        <w:rPr>
          <w:rFonts w:ascii="Times New Roman" w:hAnsi="Times New Roman" w:cs="Times New Roman"/>
          <w:sz w:val="24"/>
          <w:szCs w:val="24"/>
          <w:lang w:val="en-MY"/>
        </w:rPr>
        <w:t xml:space="preserve"> from Zon Ke</w:t>
      </w:r>
      <w:r w:rsidR="00D46BA6">
        <w:rPr>
          <w:rFonts w:ascii="Times New Roman" w:hAnsi="Times New Roman" w:cs="Times New Roman"/>
          <w:sz w:val="24"/>
          <w:szCs w:val="24"/>
          <w:lang w:val="en-MY"/>
        </w:rPr>
        <w:t>ramat schools whereas another 18</w:t>
      </w:r>
      <w:r>
        <w:rPr>
          <w:rFonts w:ascii="Times New Roman" w:hAnsi="Times New Roman" w:cs="Times New Roman"/>
          <w:sz w:val="24"/>
          <w:szCs w:val="24"/>
          <w:lang w:val="en-MY"/>
        </w:rPr>
        <w:t xml:space="preserve"> </w:t>
      </w:r>
      <w:r w:rsidR="00CD75A7">
        <w:rPr>
          <w:rFonts w:ascii="Times New Roman" w:hAnsi="Times New Roman" w:cs="Times New Roman"/>
          <w:sz w:val="24"/>
          <w:szCs w:val="24"/>
          <w:lang w:val="en-MY"/>
        </w:rPr>
        <w:t>being</w:t>
      </w:r>
      <w:r>
        <w:rPr>
          <w:rFonts w:ascii="Times New Roman" w:hAnsi="Times New Roman" w:cs="Times New Roman"/>
          <w:sz w:val="24"/>
          <w:szCs w:val="24"/>
          <w:lang w:val="en-MY"/>
        </w:rPr>
        <w:t xml:space="preserve"> represented by Akademi</w:t>
      </w:r>
      <w:r w:rsidR="00CD75A7">
        <w:rPr>
          <w:rFonts w:ascii="Times New Roman" w:hAnsi="Times New Roman" w:cs="Times New Roman"/>
          <w:sz w:val="24"/>
          <w:szCs w:val="24"/>
          <w:lang w:val="en-MY"/>
        </w:rPr>
        <w:t xml:space="preserve"> </w:t>
      </w:r>
      <w:r>
        <w:rPr>
          <w:rFonts w:ascii="Times New Roman" w:hAnsi="Times New Roman" w:cs="Times New Roman"/>
          <w:sz w:val="24"/>
          <w:szCs w:val="24"/>
          <w:lang w:val="en-MY"/>
        </w:rPr>
        <w:t>Mokhtar Dahari players.</w:t>
      </w:r>
      <w:r>
        <w:rPr>
          <w:rFonts w:ascii="Times New Roman" w:hAnsi="Times New Roman" w:cs="Times New Roman"/>
          <w:sz w:val="24"/>
          <w:szCs w:val="24"/>
        </w:rPr>
        <w:t xml:space="preserve"> </w:t>
      </w:r>
      <w:r>
        <w:rPr>
          <w:rFonts w:ascii="Times New Roman" w:hAnsi="Times New Roman" w:cs="Times New Roman"/>
          <w:sz w:val="24"/>
          <w:szCs w:val="24"/>
          <w:lang w:val="en-MY"/>
        </w:rPr>
        <w:t>The players from Zon Keramat</w:t>
      </w:r>
      <w:r w:rsidR="00CD75A7">
        <w:rPr>
          <w:rFonts w:ascii="Times New Roman" w:hAnsi="Times New Roman" w:cs="Times New Roman"/>
          <w:sz w:val="24"/>
          <w:szCs w:val="24"/>
          <w:lang w:val="en-MY"/>
        </w:rPr>
        <w:t xml:space="preserve"> schools were chosen due to their victory in MSSMKL tournament recently.</w:t>
      </w:r>
      <w:r>
        <w:rPr>
          <w:rFonts w:ascii="Times New Roman" w:hAnsi="Times New Roman" w:cs="Times New Roman"/>
          <w:sz w:val="24"/>
          <w:szCs w:val="24"/>
          <w:lang w:val="en-MY"/>
        </w:rPr>
        <w:t xml:space="preserve"> As for A</w:t>
      </w:r>
      <w:r w:rsidR="00CD75A7">
        <w:rPr>
          <w:rFonts w:ascii="Times New Roman" w:hAnsi="Times New Roman" w:cs="Times New Roman"/>
          <w:sz w:val="24"/>
          <w:szCs w:val="24"/>
          <w:lang w:val="en-MY"/>
        </w:rPr>
        <w:t>kademi Mokhtar Dahari</w:t>
      </w:r>
      <w:r>
        <w:rPr>
          <w:rFonts w:ascii="Times New Roman" w:hAnsi="Times New Roman" w:cs="Times New Roman"/>
          <w:sz w:val="24"/>
          <w:szCs w:val="24"/>
          <w:lang w:val="en-MY"/>
        </w:rPr>
        <w:t xml:space="preserve"> play</w:t>
      </w:r>
      <w:r w:rsidR="00CD75A7">
        <w:rPr>
          <w:rFonts w:ascii="Times New Roman" w:hAnsi="Times New Roman" w:cs="Times New Roman"/>
          <w:sz w:val="24"/>
          <w:szCs w:val="24"/>
          <w:lang w:val="en-MY"/>
        </w:rPr>
        <w:t xml:space="preserve">ers, they were selected to participate in this study because they were the </w:t>
      </w:r>
      <w:r>
        <w:rPr>
          <w:rFonts w:ascii="Times New Roman" w:hAnsi="Times New Roman" w:cs="Times New Roman"/>
          <w:sz w:val="24"/>
          <w:szCs w:val="24"/>
          <w:lang w:val="en-MY"/>
        </w:rPr>
        <w:t>elite football athletes in</w:t>
      </w:r>
      <w:r w:rsidR="00CD75A7">
        <w:rPr>
          <w:rFonts w:ascii="Times New Roman" w:hAnsi="Times New Roman" w:cs="Times New Roman"/>
          <w:sz w:val="24"/>
          <w:szCs w:val="24"/>
          <w:lang w:val="en-MY"/>
        </w:rPr>
        <w:t xml:space="preserve"> Malaysia for young age category</w:t>
      </w:r>
      <w:r>
        <w:rPr>
          <w:rFonts w:ascii="Times New Roman" w:hAnsi="Times New Roman" w:cs="Times New Roman"/>
          <w:sz w:val="24"/>
          <w:szCs w:val="24"/>
          <w:lang w:val="en-MY"/>
        </w:rPr>
        <w:t>.</w:t>
      </w:r>
      <w:r>
        <w:rPr>
          <w:rFonts w:ascii="Times New Roman" w:hAnsi="Times New Roman" w:cs="Times New Roman"/>
          <w:sz w:val="24"/>
          <w:szCs w:val="24"/>
        </w:rPr>
        <w:t xml:space="preserve"> </w:t>
      </w:r>
      <w:r w:rsidR="00CD75A7">
        <w:rPr>
          <w:rFonts w:ascii="Times New Roman" w:hAnsi="Times New Roman" w:cs="Times New Roman"/>
          <w:sz w:val="24"/>
          <w:szCs w:val="24"/>
        </w:rPr>
        <w:t>The subjects wer</w:t>
      </w:r>
      <w:r w:rsidR="008C297A">
        <w:rPr>
          <w:rFonts w:ascii="Times New Roman" w:hAnsi="Times New Roman" w:cs="Times New Roman"/>
          <w:sz w:val="24"/>
          <w:szCs w:val="24"/>
        </w:rPr>
        <w:t xml:space="preserve">e all aged from 15-17 years old and the total subjects had been gathered based on the effect size </w:t>
      </w:r>
      <w:r w:rsidR="007412BC">
        <w:rPr>
          <w:rFonts w:ascii="Times New Roman" w:hAnsi="Times New Roman" w:cs="Times New Roman"/>
          <w:sz w:val="24"/>
          <w:szCs w:val="24"/>
          <w:lang w:val="en-MY"/>
        </w:rPr>
        <w:t xml:space="preserve">with an amount of 0.96 </w:t>
      </w:r>
      <w:r w:rsidR="007412BC">
        <w:rPr>
          <w:rFonts w:ascii="Times New Roman" w:hAnsi="Times New Roman" w:cs="Times New Roman"/>
          <w:sz w:val="24"/>
          <w:szCs w:val="24"/>
          <w:lang w:val="en-MY"/>
        </w:rPr>
        <w:fldChar w:fldCharType="begin" w:fldLock="1"/>
      </w:r>
      <w:r w:rsidR="00401ED2">
        <w:rPr>
          <w:rFonts w:ascii="Times New Roman" w:hAnsi="Times New Roman" w:cs="Times New Roman"/>
          <w:sz w:val="24"/>
          <w:szCs w:val="24"/>
          <w:lang w:val="en-MY"/>
        </w:rPr>
        <w:instrText>ADDIN CSL_CITATION {"citationItems":[{"id":"ITEM-1","itemData":{"author":[{"dropping-particle":"","family":"Deprez","given":"Dieter","non-dropping-particle":"","parse-names":false,"suffix":""},{"dropping-particle":"","family":"Buchheit","given":"Martin","non-dropping-particle":"","parse-names":false,"suffix":""},{"dropping-particle":"","family":"Fransen","given":"Job","non-dropping-particle":"","parse-names":false,"suffix":""},{"dropping-particle":"","family":"Pion","given":"Johan","non-dropping-particle":"","parse-names":false,"suffix":""},{"dropping-particle":"","family":"Lenoir","given":"Matthieu","non-dropping-particle":"","parse-names":false,"suffix":""},{"dropping-particle":"","family":"Renaat","given":"M","non-dropping-particle":"","parse-names":false,"suffix":""}],"id":"ITEM-1","issue":"March","issued":{"date-parts":[["2015"]]},"page":"418-426","title":"A Longitudinal Study Investigating the Stability of Anthropometry and Soccer- Specific Endurance in Pubertal High-Level Youth Soccer Players","type":"article-journal"},"uris":["http://www.mendeley.com/documents/?uuid=3b0f7d5b-8a44-4199-a1d9-732a09dbf83d"]}],"mendeley":{"formattedCitation":"(Deprez et al., 2015)","manualFormatting":"(Deprez, 2015)","plainTextFormattedCitation":"(Deprez et al., 2015)","previouslyFormattedCitation":"(Deprez et al., 2015)"},"properties":{"noteIndex":0},"schema":"https://github.com/citation-style-language/schema/raw/master/csl-citation.json"}</w:instrText>
      </w:r>
      <w:r w:rsidR="007412BC">
        <w:rPr>
          <w:rFonts w:ascii="Times New Roman" w:hAnsi="Times New Roman" w:cs="Times New Roman"/>
          <w:sz w:val="24"/>
          <w:szCs w:val="24"/>
          <w:lang w:val="en-MY"/>
        </w:rPr>
        <w:fldChar w:fldCharType="separate"/>
      </w:r>
      <w:r w:rsidR="007412BC">
        <w:rPr>
          <w:rFonts w:ascii="Times New Roman" w:hAnsi="Times New Roman" w:cs="Times New Roman"/>
          <w:noProof/>
          <w:sz w:val="24"/>
          <w:szCs w:val="24"/>
          <w:lang w:val="en-MY"/>
        </w:rPr>
        <w:t>(Deprez</w:t>
      </w:r>
      <w:r w:rsidR="007412BC" w:rsidRPr="007412BC">
        <w:rPr>
          <w:rFonts w:ascii="Times New Roman" w:hAnsi="Times New Roman" w:cs="Times New Roman"/>
          <w:noProof/>
          <w:sz w:val="24"/>
          <w:szCs w:val="24"/>
          <w:lang w:val="en-MY"/>
        </w:rPr>
        <w:t>, 2015)</w:t>
      </w:r>
      <w:r w:rsidR="007412BC">
        <w:rPr>
          <w:rFonts w:ascii="Times New Roman" w:hAnsi="Times New Roman" w:cs="Times New Roman"/>
          <w:sz w:val="24"/>
          <w:szCs w:val="24"/>
          <w:lang w:val="en-MY"/>
        </w:rPr>
        <w:fldChar w:fldCharType="end"/>
      </w:r>
      <w:r w:rsidR="007412BC">
        <w:rPr>
          <w:rFonts w:ascii="Times New Roman" w:hAnsi="Times New Roman" w:cs="Times New Roman"/>
          <w:sz w:val="24"/>
          <w:szCs w:val="24"/>
          <w:lang w:val="en-MY"/>
        </w:rPr>
        <w:t xml:space="preserve">. </w:t>
      </w:r>
      <w:r w:rsidR="00D46BA6">
        <w:rPr>
          <w:rFonts w:ascii="Times New Roman" w:hAnsi="Times New Roman" w:cs="Times New Roman"/>
          <w:sz w:val="24"/>
          <w:szCs w:val="24"/>
          <w:lang w:val="en-MY"/>
        </w:rPr>
        <w:t>Additional with 20% of total size in conjunction with possibility of dropout during this study, the researcher has added 6 football players more.</w:t>
      </w:r>
    </w:p>
    <w:p w:rsidR="00BF4C62" w:rsidRDefault="00BF4C62" w:rsidP="00095027">
      <w:pPr>
        <w:spacing w:line="360" w:lineRule="auto"/>
        <w:jc w:val="both"/>
        <w:rPr>
          <w:rFonts w:ascii="Times New Roman" w:hAnsi="Times New Roman" w:cs="Times New Roman"/>
          <w:sz w:val="24"/>
          <w:szCs w:val="24"/>
          <w:lang w:val="en-MY"/>
        </w:rPr>
      </w:pPr>
    </w:p>
    <w:p w:rsidR="00EF0EAF" w:rsidRDefault="00C6598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83256" w:rsidRPr="00483256">
        <w:rPr>
          <w:rFonts w:ascii="Times New Roman" w:hAnsi="Times New Roman" w:cs="Times New Roman"/>
          <w:noProof/>
          <w:sz w:val="24"/>
          <w:szCs w:val="24"/>
          <w:lang w:val="en-MY" w:eastAsia="en-MY"/>
        </w:rPr>
        <w:drawing>
          <wp:inline distT="0" distB="0" distL="0" distR="0" wp14:anchorId="6E017686" wp14:editId="492CDBE1">
            <wp:extent cx="4667250" cy="351472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679058" cy="3523617"/>
                    </a:xfrm>
                    <a:prstGeom prst="rect">
                      <a:avLst/>
                    </a:prstGeom>
                  </pic:spPr>
                </pic:pic>
              </a:graphicData>
            </a:graphic>
          </wp:inline>
        </w:drawing>
      </w:r>
    </w:p>
    <w:p w:rsidR="00240EBC" w:rsidRDefault="00D35EAA" w:rsidP="00240EBC">
      <w:pPr>
        <w:spacing w:line="360" w:lineRule="auto"/>
        <w:jc w:val="center"/>
        <w:rPr>
          <w:rFonts w:ascii="Times New Roman" w:hAnsi="Times New Roman" w:cs="Times New Roman"/>
          <w:i/>
          <w:sz w:val="24"/>
          <w:szCs w:val="24"/>
        </w:rPr>
      </w:pPr>
      <w:r>
        <w:rPr>
          <w:rFonts w:ascii="Times New Roman" w:hAnsi="Times New Roman" w:cs="Times New Roman"/>
          <w:i/>
          <w:sz w:val="24"/>
          <w:szCs w:val="24"/>
        </w:rPr>
        <w:t>Figure 1</w:t>
      </w:r>
      <w:r w:rsidR="00240EBC">
        <w:rPr>
          <w:rFonts w:ascii="Times New Roman" w:hAnsi="Times New Roman" w:cs="Times New Roman"/>
          <w:i/>
          <w:sz w:val="24"/>
          <w:szCs w:val="24"/>
        </w:rPr>
        <w:t xml:space="preserve"> G Power </w:t>
      </w:r>
      <w:r w:rsidR="001670C4">
        <w:rPr>
          <w:rFonts w:ascii="Times New Roman" w:hAnsi="Times New Roman" w:cs="Times New Roman"/>
          <w:i/>
          <w:sz w:val="24"/>
          <w:szCs w:val="24"/>
        </w:rPr>
        <w:t>Result</w:t>
      </w:r>
    </w:p>
    <w:p w:rsidR="008C297A" w:rsidRDefault="008C297A" w:rsidP="00240EBC">
      <w:pPr>
        <w:spacing w:line="360" w:lineRule="auto"/>
        <w:jc w:val="center"/>
        <w:rPr>
          <w:rFonts w:ascii="Times New Roman" w:hAnsi="Times New Roman" w:cs="Times New Roman"/>
          <w:i/>
          <w:sz w:val="24"/>
          <w:szCs w:val="24"/>
        </w:rPr>
      </w:pPr>
    </w:p>
    <w:p w:rsidR="008C297A" w:rsidRDefault="008C297A" w:rsidP="00240EBC">
      <w:pPr>
        <w:spacing w:line="360" w:lineRule="auto"/>
        <w:jc w:val="center"/>
        <w:rPr>
          <w:rFonts w:ascii="Times New Roman" w:hAnsi="Times New Roman" w:cs="Times New Roman"/>
          <w:i/>
          <w:sz w:val="24"/>
          <w:szCs w:val="24"/>
        </w:rPr>
      </w:pPr>
    </w:p>
    <w:p w:rsidR="00EF0EAF" w:rsidRPr="00762E42" w:rsidRDefault="00C6598A">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lastRenderedPageBreak/>
        <w:t>3.4 Instrumentation</w:t>
      </w:r>
    </w:p>
    <w:p w:rsidR="005F6D93" w:rsidRDefault="00C6598A" w:rsidP="00095027">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rPr>
        <w:tab/>
      </w:r>
      <w:r w:rsidR="002A1A00">
        <w:rPr>
          <w:rFonts w:ascii="Times New Roman" w:hAnsi="Times New Roman" w:cs="Times New Roman"/>
          <w:sz w:val="24"/>
          <w:szCs w:val="24"/>
        </w:rPr>
        <w:t>Instrument is a very important part in order to collect data from the subjects.</w:t>
      </w:r>
      <w:r>
        <w:rPr>
          <w:rFonts w:ascii="Times New Roman" w:hAnsi="Times New Roman" w:cs="Times New Roman"/>
          <w:sz w:val="24"/>
          <w:szCs w:val="24"/>
          <w:lang w:val="en-MY"/>
        </w:rPr>
        <w:t xml:space="preserve"> Every testing ha</w:t>
      </w:r>
      <w:r w:rsidR="002607B4">
        <w:rPr>
          <w:rFonts w:ascii="Times New Roman" w:hAnsi="Times New Roman" w:cs="Times New Roman"/>
          <w:sz w:val="24"/>
          <w:szCs w:val="24"/>
          <w:lang w:val="en-MY"/>
        </w:rPr>
        <w:t>d</w:t>
      </w:r>
      <w:r>
        <w:rPr>
          <w:rFonts w:ascii="Times New Roman" w:hAnsi="Times New Roman" w:cs="Times New Roman"/>
          <w:sz w:val="24"/>
          <w:szCs w:val="24"/>
          <w:lang w:val="en-MY"/>
        </w:rPr>
        <w:t xml:space="preserve"> been validated so the tests done </w:t>
      </w:r>
      <w:r w:rsidR="002607B4">
        <w:rPr>
          <w:rFonts w:ascii="Times New Roman" w:hAnsi="Times New Roman" w:cs="Times New Roman"/>
          <w:sz w:val="24"/>
          <w:szCs w:val="24"/>
          <w:lang w:val="en-MY"/>
        </w:rPr>
        <w:t>during this study</w:t>
      </w:r>
      <w:r>
        <w:rPr>
          <w:rFonts w:ascii="Times New Roman" w:hAnsi="Times New Roman" w:cs="Times New Roman"/>
          <w:sz w:val="24"/>
          <w:szCs w:val="24"/>
          <w:lang w:val="en-MY"/>
        </w:rPr>
        <w:t xml:space="preserve"> can be use</w:t>
      </w:r>
      <w:r w:rsidR="00CD29B9">
        <w:rPr>
          <w:rFonts w:ascii="Times New Roman" w:hAnsi="Times New Roman" w:cs="Times New Roman"/>
          <w:sz w:val="24"/>
          <w:szCs w:val="24"/>
          <w:lang w:val="en-MY"/>
        </w:rPr>
        <w:t>d</w:t>
      </w:r>
      <w:r>
        <w:rPr>
          <w:rFonts w:ascii="Times New Roman" w:hAnsi="Times New Roman" w:cs="Times New Roman"/>
          <w:sz w:val="24"/>
          <w:szCs w:val="24"/>
          <w:lang w:val="en-MY"/>
        </w:rPr>
        <w:t xml:space="preserve"> for future purposes. As for anthropometric characteristics, </w:t>
      </w:r>
      <w:r w:rsidR="002607B4">
        <w:rPr>
          <w:rFonts w:ascii="Times New Roman" w:hAnsi="Times New Roman" w:cs="Times New Roman"/>
          <w:sz w:val="24"/>
          <w:szCs w:val="24"/>
          <w:lang w:val="en-MY"/>
        </w:rPr>
        <w:t>instrument used is Bioelectrical Impedance Analysis monitor scan.</w:t>
      </w:r>
      <w:r>
        <w:rPr>
          <w:rFonts w:ascii="Times New Roman" w:hAnsi="Times New Roman" w:cs="Times New Roman"/>
          <w:sz w:val="24"/>
          <w:szCs w:val="24"/>
          <w:lang w:val="en-MY"/>
        </w:rPr>
        <w:t xml:space="preserve"> Whereas, for cardiovascular endurance, the researcher </w:t>
      </w:r>
      <w:r w:rsidR="002607B4">
        <w:rPr>
          <w:rFonts w:ascii="Times New Roman" w:hAnsi="Times New Roman" w:cs="Times New Roman"/>
          <w:sz w:val="24"/>
          <w:szCs w:val="24"/>
          <w:lang w:val="en-MY"/>
        </w:rPr>
        <w:t>used</w:t>
      </w:r>
      <w:r>
        <w:rPr>
          <w:rFonts w:ascii="Times New Roman" w:hAnsi="Times New Roman" w:cs="Times New Roman"/>
          <w:sz w:val="24"/>
          <w:szCs w:val="24"/>
          <w:lang w:val="en-MY"/>
        </w:rPr>
        <w:t xml:space="preserve"> yo-yo intermittent recovery test</w:t>
      </w:r>
      <w:r w:rsidR="002607B4">
        <w:rPr>
          <w:rFonts w:ascii="Times New Roman" w:hAnsi="Times New Roman" w:cs="Times New Roman"/>
          <w:sz w:val="24"/>
          <w:szCs w:val="24"/>
          <w:lang w:val="en-MY"/>
        </w:rPr>
        <w:t xml:space="preserve"> to evaluate their levels</w:t>
      </w:r>
      <w:r>
        <w:rPr>
          <w:rFonts w:ascii="Times New Roman" w:hAnsi="Times New Roman" w:cs="Times New Roman"/>
          <w:sz w:val="24"/>
          <w:szCs w:val="24"/>
          <w:lang w:val="en-MY"/>
        </w:rPr>
        <w:t xml:space="preserve">. </w:t>
      </w:r>
    </w:p>
    <w:p w:rsidR="00401ED2" w:rsidRDefault="00401ED2">
      <w:pPr>
        <w:spacing w:line="360" w:lineRule="auto"/>
        <w:jc w:val="both"/>
        <w:rPr>
          <w:rFonts w:ascii="Times New Roman" w:hAnsi="Times New Roman" w:cs="Times New Roman"/>
          <w:sz w:val="24"/>
          <w:szCs w:val="24"/>
          <w:lang w:val="en-MY"/>
        </w:rPr>
      </w:pPr>
    </w:p>
    <w:p w:rsidR="00EF0EAF" w:rsidRPr="00762E42" w:rsidRDefault="00C6598A">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t xml:space="preserve">3.4.1 </w:t>
      </w:r>
      <w:r w:rsidRPr="00762E42">
        <w:rPr>
          <w:rFonts w:ascii="Times New Roman" w:hAnsi="Times New Roman" w:cs="Times New Roman"/>
          <w:b/>
          <w:sz w:val="24"/>
          <w:szCs w:val="24"/>
          <w:lang w:val="en-MY"/>
        </w:rPr>
        <w:t>Anthropometric Measurements</w:t>
      </w:r>
    </w:p>
    <w:p w:rsidR="00EF0EAF" w:rsidRDefault="00C6598A" w:rsidP="00095027">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rPr>
        <w:tab/>
      </w:r>
      <w:r>
        <w:rPr>
          <w:rFonts w:ascii="Times New Roman" w:hAnsi="Times New Roman" w:cs="Times New Roman"/>
          <w:sz w:val="24"/>
          <w:szCs w:val="24"/>
          <w:lang w:val="en-MY"/>
        </w:rPr>
        <w:t xml:space="preserve">In order to measure the subjects’ anthropometric characteristics, the apparatus used is </w:t>
      </w:r>
      <w:r w:rsidR="002607B4">
        <w:rPr>
          <w:rFonts w:ascii="Times New Roman" w:hAnsi="Times New Roman" w:cs="Times New Roman"/>
          <w:sz w:val="24"/>
          <w:szCs w:val="24"/>
          <w:lang w:val="en-MY"/>
        </w:rPr>
        <w:t>B</w:t>
      </w:r>
      <w:r w:rsidR="0058614E">
        <w:rPr>
          <w:rFonts w:ascii="Times New Roman" w:hAnsi="Times New Roman" w:cs="Times New Roman"/>
          <w:sz w:val="24"/>
          <w:szCs w:val="24"/>
          <w:lang w:val="en-MY"/>
        </w:rPr>
        <w:t>ioelectrical</w:t>
      </w:r>
      <w:r w:rsidR="002607B4">
        <w:rPr>
          <w:rFonts w:ascii="Times New Roman" w:hAnsi="Times New Roman" w:cs="Times New Roman"/>
          <w:sz w:val="24"/>
          <w:szCs w:val="24"/>
          <w:lang w:val="en-MY"/>
        </w:rPr>
        <w:t xml:space="preserve"> I</w:t>
      </w:r>
      <w:r w:rsidR="00496AE1">
        <w:rPr>
          <w:rFonts w:ascii="Times New Roman" w:hAnsi="Times New Roman" w:cs="Times New Roman"/>
          <w:sz w:val="24"/>
          <w:szCs w:val="24"/>
          <w:lang w:val="en-MY"/>
        </w:rPr>
        <w:t xml:space="preserve">mpedance </w:t>
      </w:r>
      <w:r w:rsidR="002607B4">
        <w:rPr>
          <w:rFonts w:ascii="Times New Roman" w:hAnsi="Times New Roman" w:cs="Times New Roman"/>
          <w:sz w:val="24"/>
          <w:szCs w:val="24"/>
          <w:lang w:val="en-MY"/>
        </w:rPr>
        <w:t>A</w:t>
      </w:r>
      <w:r w:rsidR="0058614E">
        <w:rPr>
          <w:rFonts w:ascii="Times New Roman" w:hAnsi="Times New Roman" w:cs="Times New Roman"/>
          <w:sz w:val="24"/>
          <w:szCs w:val="24"/>
          <w:lang w:val="en-MY"/>
        </w:rPr>
        <w:t>nalys</w:t>
      </w:r>
      <w:r w:rsidR="002607B4">
        <w:rPr>
          <w:rFonts w:ascii="Times New Roman" w:hAnsi="Times New Roman" w:cs="Times New Roman"/>
          <w:sz w:val="24"/>
          <w:szCs w:val="24"/>
          <w:lang w:val="en-MY"/>
        </w:rPr>
        <w:t>is monitor scan</w:t>
      </w:r>
      <w:r>
        <w:rPr>
          <w:rFonts w:ascii="Times New Roman" w:hAnsi="Times New Roman" w:cs="Times New Roman"/>
          <w:sz w:val="24"/>
          <w:szCs w:val="24"/>
          <w:lang w:val="en-MY"/>
        </w:rPr>
        <w:t xml:space="preserve">. </w:t>
      </w:r>
      <w:r w:rsidR="006F1D7D">
        <w:rPr>
          <w:rFonts w:ascii="Times New Roman" w:hAnsi="Times New Roman" w:cs="Times New Roman"/>
          <w:sz w:val="24"/>
          <w:szCs w:val="24"/>
          <w:lang w:val="en-MY"/>
        </w:rPr>
        <w:t>A</w:t>
      </w:r>
      <w:r>
        <w:rPr>
          <w:rFonts w:ascii="Times New Roman" w:hAnsi="Times New Roman" w:cs="Times New Roman"/>
          <w:sz w:val="24"/>
          <w:szCs w:val="24"/>
          <w:lang w:val="en-MY"/>
        </w:rPr>
        <w:t xml:space="preserve">reas </w:t>
      </w:r>
      <w:r w:rsidR="00926D38">
        <w:rPr>
          <w:rFonts w:ascii="Times New Roman" w:hAnsi="Times New Roman" w:cs="Times New Roman"/>
          <w:sz w:val="24"/>
          <w:szCs w:val="24"/>
          <w:lang w:val="en-MY"/>
        </w:rPr>
        <w:t>that had been evaluated in this study were</w:t>
      </w:r>
      <w:r>
        <w:rPr>
          <w:rFonts w:ascii="Times New Roman" w:hAnsi="Times New Roman" w:cs="Times New Roman"/>
          <w:sz w:val="24"/>
          <w:szCs w:val="24"/>
          <w:lang w:val="en-MY"/>
        </w:rPr>
        <w:t xml:space="preserve"> body </w:t>
      </w:r>
      <w:r w:rsidR="00496AE1">
        <w:rPr>
          <w:rFonts w:ascii="Times New Roman" w:hAnsi="Times New Roman" w:cs="Times New Roman"/>
          <w:sz w:val="24"/>
          <w:szCs w:val="24"/>
          <w:lang w:val="en-MY"/>
        </w:rPr>
        <w:t>weight</w:t>
      </w:r>
      <w:r>
        <w:rPr>
          <w:rFonts w:ascii="Times New Roman" w:hAnsi="Times New Roman" w:cs="Times New Roman"/>
          <w:sz w:val="24"/>
          <w:szCs w:val="24"/>
          <w:lang w:val="en-MY"/>
        </w:rPr>
        <w:t>,</w:t>
      </w:r>
      <w:r w:rsidR="00496AE1">
        <w:rPr>
          <w:rFonts w:ascii="Times New Roman" w:hAnsi="Times New Roman" w:cs="Times New Roman"/>
          <w:sz w:val="24"/>
          <w:szCs w:val="24"/>
          <w:lang w:val="en-MY"/>
        </w:rPr>
        <w:t xml:space="preserve"> height,</w:t>
      </w:r>
      <w:r>
        <w:rPr>
          <w:rFonts w:ascii="Times New Roman" w:hAnsi="Times New Roman" w:cs="Times New Roman"/>
          <w:sz w:val="24"/>
          <w:szCs w:val="24"/>
          <w:lang w:val="en-MY"/>
        </w:rPr>
        <w:t xml:space="preserve"> </w:t>
      </w:r>
      <w:r w:rsidR="002607B4">
        <w:rPr>
          <w:rFonts w:ascii="Times New Roman" w:hAnsi="Times New Roman" w:cs="Times New Roman"/>
          <w:sz w:val="24"/>
          <w:szCs w:val="24"/>
          <w:lang w:val="en-MY"/>
        </w:rPr>
        <w:t>BMI, fat percentage of trunk and legs.</w:t>
      </w:r>
      <w:r w:rsidR="00496AE1">
        <w:rPr>
          <w:rFonts w:ascii="Times New Roman" w:hAnsi="Times New Roman" w:cs="Times New Roman"/>
          <w:sz w:val="24"/>
          <w:szCs w:val="24"/>
          <w:lang w:val="en-MY"/>
        </w:rPr>
        <w:t xml:space="preserve"> </w:t>
      </w:r>
      <w:r w:rsidR="00926D38">
        <w:rPr>
          <w:rFonts w:ascii="Times New Roman" w:hAnsi="Times New Roman" w:cs="Times New Roman"/>
          <w:sz w:val="24"/>
          <w:szCs w:val="24"/>
          <w:lang w:val="en-MY"/>
        </w:rPr>
        <w:t>Procedure</w:t>
      </w:r>
      <w:r w:rsidR="00BF3174">
        <w:rPr>
          <w:rFonts w:ascii="Times New Roman" w:hAnsi="Times New Roman" w:cs="Times New Roman"/>
          <w:sz w:val="24"/>
          <w:szCs w:val="24"/>
          <w:lang w:val="en-MY"/>
        </w:rPr>
        <w:t>s</w:t>
      </w:r>
      <w:r w:rsidR="00926D38">
        <w:rPr>
          <w:rFonts w:ascii="Times New Roman" w:hAnsi="Times New Roman" w:cs="Times New Roman"/>
          <w:sz w:val="24"/>
          <w:szCs w:val="24"/>
          <w:lang w:val="en-MY"/>
        </w:rPr>
        <w:t xml:space="preserve"> </w:t>
      </w:r>
      <w:r w:rsidR="00EE4B9B">
        <w:rPr>
          <w:rFonts w:ascii="Times New Roman" w:hAnsi="Times New Roman" w:cs="Times New Roman"/>
          <w:sz w:val="24"/>
          <w:szCs w:val="24"/>
          <w:lang w:val="en-MY"/>
        </w:rPr>
        <w:t>that ha</w:t>
      </w:r>
      <w:r w:rsidR="00BF3174">
        <w:rPr>
          <w:rFonts w:ascii="Times New Roman" w:hAnsi="Times New Roman" w:cs="Times New Roman"/>
          <w:sz w:val="24"/>
          <w:szCs w:val="24"/>
          <w:lang w:val="en-MY"/>
        </w:rPr>
        <w:t>d</w:t>
      </w:r>
      <w:r w:rsidR="00EE4B9B">
        <w:rPr>
          <w:rFonts w:ascii="Times New Roman" w:hAnsi="Times New Roman" w:cs="Times New Roman"/>
          <w:sz w:val="24"/>
          <w:szCs w:val="24"/>
          <w:lang w:val="en-MY"/>
        </w:rPr>
        <w:t xml:space="preserve"> been implemented in this study were the total body resistance was measured using foot-pad bioelectrical impedance analyser. The details of the subjects such as height, age in years, sex were inserted in BIA device. Then, the subjects were asked to stand </w:t>
      </w:r>
      <w:r w:rsidR="00401ED2">
        <w:rPr>
          <w:rFonts w:ascii="Times New Roman" w:hAnsi="Times New Roman" w:cs="Times New Roman"/>
          <w:sz w:val="24"/>
          <w:szCs w:val="24"/>
          <w:lang w:val="en-MY"/>
        </w:rPr>
        <w:t xml:space="preserve">erect with the feet must be shoulder-width apart. </w:t>
      </w:r>
      <w:r w:rsidR="00496AE1">
        <w:rPr>
          <w:rFonts w:ascii="Times New Roman" w:hAnsi="Times New Roman" w:cs="Times New Roman"/>
          <w:sz w:val="24"/>
          <w:szCs w:val="24"/>
          <w:lang w:val="en-MY"/>
        </w:rPr>
        <w:t>This procedure has been standardized and being recom</w:t>
      </w:r>
      <w:r w:rsidR="0058614E">
        <w:rPr>
          <w:rFonts w:ascii="Times New Roman" w:hAnsi="Times New Roman" w:cs="Times New Roman"/>
          <w:sz w:val="24"/>
          <w:szCs w:val="24"/>
          <w:lang w:val="en-MY"/>
        </w:rPr>
        <w:t>m</w:t>
      </w:r>
      <w:r w:rsidR="00496AE1">
        <w:rPr>
          <w:rFonts w:ascii="Times New Roman" w:hAnsi="Times New Roman" w:cs="Times New Roman"/>
          <w:sz w:val="24"/>
          <w:szCs w:val="24"/>
          <w:lang w:val="en-MY"/>
        </w:rPr>
        <w:t xml:space="preserve">ended  </w:t>
      </w:r>
      <w:r w:rsidR="00496AE1">
        <w:rPr>
          <w:rFonts w:ascii="Times New Roman" w:hAnsi="Times New Roman" w:cs="Times New Roman"/>
          <w:sz w:val="24"/>
          <w:szCs w:val="24"/>
          <w:lang w:val="en-MY"/>
        </w:rPr>
        <w:fldChar w:fldCharType="begin" w:fldLock="1"/>
      </w:r>
      <w:r w:rsidR="00FE3B32">
        <w:rPr>
          <w:rFonts w:ascii="Times New Roman" w:hAnsi="Times New Roman" w:cs="Times New Roman"/>
          <w:sz w:val="24"/>
          <w:szCs w:val="24"/>
          <w:lang w:val="en-MY"/>
        </w:rPr>
        <w:instrText>ADDIN CSL_CITATION {"citationItems":[{"id":"ITEM-1","itemData":{"ISSN":"00224707","abstract":"AIM The aim of the present study was to compare two different field methods (skinfolds(SKF(vs bioimpedance analysis(BIA) for estimation of body fatness in top-level athletes. METHODS This study was conducted with 219 male professional athletes who were recruited during pre-participation physical examination. Skinfold thicknesses at 7 sites were obtained using a Harpenden caliper while total body resistance was measured with a foot-pad bioelectrical impedance analyzer at a fixed signal frequency of 50 kHz and 500 microA. RESULTS The athletes showed non-significant difference in body fat percentage (%BF) between the average %BFSKF and %BFBIA (P &gt; 0.05). Average time of assessment per subject was significantly longer during skinfold measurement (P &lt; 0.01) as compared with BIA assessment. CONCLUSIONS We found that the estimates of body fat were similar between SKF and BIA with significant correlation (r = 0.96) between methods while BIA method is less time-consuming. In conclusion, the most simple, quick, and inexpensive method of BIA seems to be very useful to the dietitians' routine for assessing body fat in physically active individuals and athletes.","author":[{"dropping-particle":"","family":"Ostojic","given":"S. M.","non-dropping-particle":"","parse-names":false,"suffix":""}],"container-title":"Journal of Sports Medicine and Physical Fitness","id":"ITEM-1","issue":"3","issued":{"date-parts":[["2006"]]},"page":"442-446","title":"Estimation of body fat in athletes: Skinfolds vs bioelectrical impedance","type":"article-journal","volume":"46"},"uris":["http://www.mendeley.com/documents/?uuid=9e022d35-89ed-4e91-9974-c1bdc9626b76"]}],"mendeley":{"formattedCitation":"(Ostojic, 2006)","plainTextFormattedCitation":"(Ostojic, 2006)","previouslyFormattedCitation":"(Ostojic, 2006)"},"properties":{"noteIndex":0},"schema":"https://github.com/citation-style-language/schema/raw/master/csl-citation.json"}</w:instrText>
      </w:r>
      <w:r w:rsidR="00496AE1">
        <w:rPr>
          <w:rFonts w:ascii="Times New Roman" w:hAnsi="Times New Roman" w:cs="Times New Roman"/>
          <w:sz w:val="24"/>
          <w:szCs w:val="24"/>
          <w:lang w:val="en-MY"/>
        </w:rPr>
        <w:fldChar w:fldCharType="separate"/>
      </w:r>
      <w:r w:rsidR="00401ED2" w:rsidRPr="00401ED2">
        <w:rPr>
          <w:rFonts w:ascii="Times New Roman" w:hAnsi="Times New Roman" w:cs="Times New Roman"/>
          <w:noProof/>
          <w:sz w:val="24"/>
          <w:szCs w:val="24"/>
          <w:lang w:val="en-MY"/>
        </w:rPr>
        <w:t>(Ostojic, 2006)</w:t>
      </w:r>
      <w:r w:rsidR="00496AE1">
        <w:rPr>
          <w:rFonts w:ascii="Times New Roman" w:hAnsi="Times New Roman" w:cs="Times New Roman"/>
          <w:sz w:val="24"/>
          <w:szCs w:val="24"/>
          <w:lang w:val="en-MY"/>
        </w:rPr>
        <w:fldChar w:fldCharType="end"/>
      </w:r>
      <w:r w:rsidR="00401ED2">
        <w:rPr>
          <w:rFonts w:ascii="Times New Roman" w:hAnsi="Times New Roman" w:cs="Times New Roman"/>
          <w:sz w:val="24"/>
          <w:szCs w:val="24"/>
          <w:lang w:val="en-MY"/>
        </w:rPr>
        <w:t>.</w:t>
      </w:r>
    </w:p>
    <w:p w:rsidR="00231961" w:rsidRDefault="00231961">
      <w:pPr>
        <w:spacing w:line="360" w:lineRule="auto"/>
        <w:jc w:val="both"/>
        <w:rPr>
          <w:rFonts w:ascii="Times New Roman" w:hAnsi="Times New Roman" w:cs="Times New Roman"/>
          <w:sz w:val="24"/>
          <w:szCs w:val="24"/>
          <w:lang w:val="en-MY"/>
        </w:rPr>
      </w:pPr>
    </w:p>
    <w:p w:rsidR="00EF0EAF" w:rsidRPr="00762E42" w:rsidRDefault="00C6598A">
      <w:pPr>
        <w:spacing w:line="360" w:lineRule="auto"/>
        <w:jc w:val="both"/>
        <w:rPr>
          <w:rFonts w:ascii="Times New Roman" w:hAnsi="Times New Roman" w:cs="Times New Roman"/>
          <w:b/>
          <w:sz w:val="24"/>
          <w:szCs w:val="24"/>
          <w:lang w:val="en-MY"/>
        </w:rPr>
      </w:pPr>
      <w:r w:rsidRPr="00762E42">
        <w:rPr>
          <w:rFonts w:ascii="Times New Roman" w:hAnsi="Times New Roman" w:cs="Times New Roman"/>
          <w:b/>
          <w:sz w:val="24"/>
          <w:szCs w:val="24"/>
          <w:lang w:val="en-MY"/>
        </w:rPr>
        <w:t>3.4.2 Car</w:t>
      </w:r>
      <w:r w:rsidR="00762E42">
        <w:rPr>
          <w:rFonts w:ascii="Times New Roman" w:hAnsi="Times New Roman" w:cs="Times New Roman"/>
          <w:b/>
          <w:sz w:val="24"/>
          <w:szCs w:val="24"/>
          <w:lang w:val="en-MY"/>
        </w:rPr>
        <w:t>diovascular Endurance Yo-yo Test</w:t>
      </w:r>
    </w:p>
    <w:p w:rsidR="00666A19" w:rsidRDefault="002607B4" w:rsidP="00095027">
      <w:pPr>
        <w:spacing w:line="360" w:lineRule="auto"/>
        <w:ind w:firstLine="720"/>
        <w:jc w:val="both"/>
        <w:rPr>
          <w:rFonts w:ascii="Times New Roman" w:hAnsi="Times New Roman" w:cs="Times New Roman"/>
          <w:sz w:val="24"/>
          <w:szCs w:val="24"/>
          <w:lang w:val="en-MY"/>
        </w:rPr>
      </w:pPr>
      <w:r>
        <w:rPr>
          <w:rFonts w:ascii="Times New Roman" w:hAnsi="Times New Roman" w:cs="Times New Roman"/>
          <w:sz w:val="24"/>
          <w:szCs w:val="24"/>
          <w:lang w:val="en-MY"/>
        </w:rPr>
        <w:t>To determine cardiovascular</w:t>
      </w:r>
      <w:r w:rsidR="00C6598A">
        <w:rPr>
          <w:rFonts w:ascii="Times New Roman" w:hAnsi="Times New Roman" w:cs="Times New Roman"/>
          <w:sz w:val="24"/>
          <w:szCs w:val="24"/>
          <w:lang w:val="en-MY"/>
        </w:rPr>
        <w:t xml:space="preserve"> endurance level of the football players, yo</w:t>
      </w:r>
      <w:r w:rsidR="00CD29B9">
        <w:rPr>
          <w:rFonts w:ascii="Times New Roman" w:hAnsi="Times New Roman" w:cs="Times New Roman"/>
          <w:sz w:val="24"/>
          <w:szCs w:val="24"/>
          <w:lang w:val="en-MY"/>
        </w:rPr>
        <w:t xml:space="preserve">-yo intermittent recovery test </w:t>
      </w:r>
      <w:r>
        <w:rPr>
          <w:rFonts w:ascii="Times New Roman" w:hAnsi="Times New Roman" w:cs="Times New Roman"/>
          <w:sz w:val="24"/>
          <w:szCs w:val="24"/>
          <w:lang w:val="en-MY"/>
        </w:rPr>
        <w:t>has been carried out</w:t>
      </w:r>
      <w:r w:rsidR="00C6598A">
        <w:rPr>
          <w:rFonts w:ascii="Times New Roman" w:hAnsi="Times New Roman" w:cs="Times New Roman"/>
          <w:sz w:val="24"/>
          <w:szCs w:val="24"/>
          <w:lang w:val="en-MY"/>
        </w:rPr>
        <w:t xml:space="preserve">. The subjects </w:t>
      </w:r>
      <w:r>
        <w:rPr>
          <w:rFonts w:ascii="Times New Roman" w:hAnsi="Times New Roman" w:cs="Times New Roman"/>
          <w:sz w:val="24"/>
          <w:szCs w:val="24"/>
          <w:lang w:val="en-MY"/>
        </w:rPr>
        <w:t>ran</w:t>
      </w:r>
      <w:r w:rsidR="00C6598A">
        <w:rPr>
          <w:rFonts w:ascii="Times New Roman" w:hAnsi="Times New Roman" w:cs="Times New Roman"/>
          <w:sz w:val="24"/>
          <w:szCs w:val="24"/>
          <w:lang w:val="en-MY"/>
        </w:rPr>
        <w:t xml:space="preserve"> 20m shuttles and each shuttle wi</w:t>
      </w:r>
      <w:r w:rsidR="00CD29B9">
        <w:rPr>
          <w:rFonts w:ascii="Times New Roman" w:hAnsi="Times New Roman" w:cs="Times New Roman"/>
          <w:sz w:val="24"/>
          <w:szCs w:val="24"/>
          <w:lang w:val="en-MY"/>
        </w:rPr>
        <w:t>ll provide a recovery period.</w:t>
      </w:r>
      <w:r w:rsidR="00C6598A">
        <w:rPr>
          <w:rFonts w:ascii="Times New Roman" w:hAnsi="Times New Roman" w:cs="Times New Roman"/>
          <w:sz w:val="24"/>
          <w:szCs w:val="24"/>
          <w:lang w:val="en-MY"/>
        </w:rPr>
        <w:t xml:space="preserve"> The speed of running will be increasing with a 10s period controlled by audio signals prepared b</w:t>
      </w:r>
      <w:r w:rsidR="00401ED2">
        <w:rPr>
          <w:rFonts w:ascii="Times New Roman" w:hAnsi="Times New Roman" w:cs="Times New Roman"/>
          <w:sz w:val="24"/>
          <w:szCs w:val="24"/>
          <w:lang w:val="en-MY"/>
        </w:rPr>
        <w:t>y the researcher. This method was</w:t>
      </w:r>
      <w:r w:rsidR="00C6598A">
        <w:rPr>
          <w:rFonts w:ascii="Times New Roman" w:hAnsi="Times New Roman" w:cs="Times New Roman"/>
          <w:sz w:val="24"/>
          <w:szCs w:val="24"/>
          <w:lang w:val="en-MY"/>
        </w:rPr>
        <w:t xml:space="preserve"> </w:t>
      </w:r>
      <w:r>
        <w:rPr>
          <w:rFonts w:ascii="Times New Roman" w:hAnsi="Times New Roman" w:cs="Times New Roman"/>
          <w:sz w:val="24"/>
          <w:szCs w:val="24"/>
          <w:lang w:val="en-MY"/>
        </w:rPr>
        <w:t xml:space="preserve">very </w:t>
      </w:r>
      <w:r w:rsidR="00C6598A">
        <w:rPr>
          <w:rFonts w:ascii="Times New Roman" w:hAnsi="Times New Roman" w:cs="Times New Roman"/>
          <w:sz w:val="24"/>
          <w:szCs w:val="24"/>
          <w:lang w:val="en-MY"/>
        </w:rPr>
        <w:t>suitable to be</w:t>
      </w:r>
      <w:r w:rsidR="007412BC">
        <w:rPr>
          <w:rFonts w:ascii="Times New Roman" w:hAnsi="Times New Roman" w:cs="Times New Roman"/>
          <w:sz w:val="24"/>
          <w:szCs w:val="24"/>
          <w:lang w:val="en-MY"/>
        </w:rPr>
        <w:t xml:space="preserve"> used in youth football players.</w:t>
      </w:r>
      <w:r w:rsidR="00C6598A">
        <w:rPr>
          <w:rFonts w:ascii="Times New Roman" w:hAnsi="Times New Roman" w:cs="Times New Roman"/>
          <w:sz w:val="24"/>
          <w:szCs w:val="24"/>
          <w:lang w:val="en-MY"/>
        </w:rPr>
        <w:t xml:space="preserve"> </w:t>
      </w:r>
      <w:r w:rsidR="007412BC">
        <w:rPr>
          <w:rFonts w:ascii="Times New Roman" w:hAnsi="Times New Roman" w:cs="Times New Roman"/>
          <w:sz w:val="24"/>
          <w:szCs w:val="24"/>
          <w:lang w:val="en-MY"/>
        </w:rPr>
        <w:t>I</w:t>
      </w:r>
      <w:r w:rsidR="00C6598A">
        <w:rPr>
          <w:rFonts w:ascii="Times New Roman" w:hAnsi="Times New Roman" w:cs="Times New Roman"/>
          <w:sz w:val="24"/>
          <w:szCs w:val="24"/>
          <w:lang w:val="en-MY"/>
        </w:rPr>
        <w:t>t is valid to measure for young an</w:t>
      </w:r>
      <w:r w:rsidR="00CD29B9">
        <w:rPr>
          <w:rFonts w:ascii="Times New Roman" w:hAnsi="Times New Roman" w:cs="Times New Roman"/>
          <w:sz w:val="24"/>
          <w:szCs w:val="24"/>
          <w:lang w:val="en-MY"/>
        </w:rPr>
        <w:t>d</w:t>
      </w:r>
      <w:r w:rsidR="007412BC">
        <w:rPr>
          <w:rFonts w:ascii="Times New Roman" w:hAnsi="Times New Roman" w:cs="Times New Roman"/>
          <w:sz w:val="24"/>
          <w:szCs w:val="24"/>
          <w:lang w:val="en-MY"/>
        </w:rPr>
        <w:t xml:space="preserve"> trained soccer players (Povoas, 2016). </w:t>
      </w:r>
      <w:r w:rsidR="00C6598A">
        <w:rPr>
          <w:rFonts w:ascii="Times New Roman" w:hAnsi="Times New Roman" w:cs="Times New Roman"/>
          <w:sz w:val="24"/>
          <w:szCs w:val="24"/>
          <w:lang w:val="en-MY"/>
        </w:rPr>
        <w:t xml:space="preserve">Then, their partners </w:t>
      </w:r>
      <w:r>
        <w:rPr>
          <w:rFonts w:ascii="Times New Roman" w:hAnsi="Times New Roman" w:cs="Times New Roman"/>
          <w:sz w:val="24"/>
          <w:szCs w:val="24"/>
          <w:lang w:val="en-MY"/>
        </w:rPr>
        <w:t>filled in the scoring sheet and marked</w:t>
      </w:r>
      <w:r w:rsidR="00C6598A">
        <w:rPr>
          <w:rFonts w:ascii="Times New Roman" w:hAnsi="Times New Roman" w:cs="Times New Roman"/>
          <w:sz w:val="24"/>
          <w:szCs w:val="24"/>
          <w:lang w:val="en-MY"/>
        </w:rPr>
        <w:t xml:space="preserve"> their partner’s achievement during the test. </w:t>
      </w:r>
    </w:p>
    <w:p w:rsidR="00401ED2" w:rsidRDefault="00401ED2" w:rsidP="00CD75A7">
      <w:pPr>
        <w:spacing w:line="360" w:lineRule="auto"/>
        <w:ind w:firstLine="720"/>
        <w:jc w:val="both"/>
        <w:rPr>
          <w:rFonts w:ascii="Times New Roman" w:hAnsi="Times New Roman" w:cs="Times New Roman"/>
          <w:sz w:val="24"/>
          <w:szCs w:val="24"/>
          <w:lang w:val="en-MY"/>
        </w:rPr>
      </w:pPr>
    </w:p>
    <w:p w:rsidR="00401ED2" w:rsidRDefault="00401ED2" w:rsidP="00CD75A7">
      <w:pPr>
        <w:spacing w:line="360" w:lineRule="auto"/>
        <w:ind w:firstLine="720"/>
        <w:jc w:val="both"/>
        <w:rPr>
          <w:rFonts w:ascii="Times New Roman" w:hAnsi="Times New Roman" w:cs="Times New Roman"/>
          <w:sz w:val="24"/>
          <w:szCs w:val="24"/>
          <w:lang w:val="en-MY"/>
        </w:rPr>
      </w:pPr>
    </w:p>
    <w:p w:rsidR="00401ED2" w:rsidRDefault="00401ED2" w:rsidP="00CD75A7">
      <w:pPr>
        <w:spacing w:line="360" w:lineRule="auto"/>
        <w:ind w:firstLine="720"/>
        <w:jc w:val="both"/>
        <w:rPr>
          <w:rFonts w:ascii="Times New Roman" w:hAnsi="Times New Roman" w:cs="Times New Roman"/>
          <w:sz w:val="24"/>
          <w:szCs w:val="24"/>
          <w:lang w:val="en-MY"/>
        </w:rPr>
      </w:pPr>
    </w:p>
    <w:p w:rsidR="00401ED2" w:rsidRDefault="00401ED2" w:rsidP="00CD75A7">
      <w:pPr>
        <w:spacing w:line="360" w:lineRule="auto"/>
        <w:ind w:firstLine="720"/>
        <w:jc w:val="both"/>
        <w:rPr>
          <w:rFonts w:ascii="Times New Roman" w:hAnsi="Times New Roman" w:cs="Times New Roman"/>
          <w:sz w:val="24"/>
          <w:szCs w:val="24"/>
          <w:lang w:val="en-MY"/>
        </w:rPr>
      </w:pPr>
    </w:p>
    <w:p w:rsidR="005F6D93" w:rsidRDefault="005F6D93" w:rsidP="00240EBC">
      <w:pPr>
        <w:spacing w:line="360" w:lineRule="auto"/>
        <w:ind w:firstLine="720"/>
        <w:jc w:val="center"/>
        <w:rPr>
          <w:rFonts w:ascii="Times New Roman" w:hAnsi="Times New Roman" w:cs="Times New Roman"/>
          <w:sz w:val="24"/>
          <w:szCs w:val="24"/>
          <w:lang w:val="en-MY"/>
        </w:rPr>
      </w:pPr>
      <w:r w:rsidRPr="005F6D93">
        <w:rPr>
          <w:rFonts w:ascii="Times New Roman" w:hAnsi="Times New Roman" w:cs="Times New Roman"/>
          <w:noProof/>
          <w:sz w:val="24"/>
          <w:szCs w:val="24"/>
          <w:lang w:val="en-MY" w:eastAsia="en-MY"/>
        </w:rPr>
        <w:lastRenderedPageBreak/>
        <w:drawing>
          <wp:inline distT="0" distB="0" distL="0" distR="0" wp14:anchorId="7D0CBB10" wp14:editId="6C714D5F">
            <wp:extent cx="4457700" cy="15640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457700" cy="1564005"/>
                    </a:xfrm>
                    <a:prstGeom prst="rect">
                      <a:avLst/>
                    </a:prstGeom>
                    <a:effectLst>
                      <a:softEdge rad="127000"/>
                    </a:effectLst>
                  </pic:spPr>
                </pic:pic>
              </a:graphicData>
            </a:graphic>
          </wp:inline>
        </w:drawing>
      </w:r>
    </w:p>
    <w:p w:rsidR="00240EBC" w:rsidRDefault="00240EBC" w:rsidP="00240EBC">
      <w:pPr>
        <w:spacing w:line="360" w:lineRule="auto"/>
        <w:ind w:firstLine="720"/>
        <w:jc w:val="center"/>
        <w:rPr>
          <w:rFonts w:ascii="Times New Roman" w:hAnsi="Times New Roman" w:cs="Times New Roman"/>
          <w:i/>
          <w:sz w:val="24"/>
          <w:szCs w:val="24"/>
          <w:lang w:val="en-MY"/>
        </w:rPr>
      </w:pPr>
      <w:r>
        <w:rPr>
          <w:rFonts w:ascii="Times New Roman" w:hAnsi="Times New Roman" w:cs="Times New Roman"/>
          <w:i/>
          <w:sz w:val="24"/>
          <w:szCs w:val="24"/>
          <w:lang w:val="en-MY"/>
        </w:rPr>
        <w:t xml:space="preserve">Figure </w:t>
      </w:r>
      <w:r w:rsidR="00D35EAA">
        <w:rPr>
          <w:rFonts w:ascii="Times New Roman" w:hAnsi="Times New Roman" w:cs="Times New Roman"/>
          <w:i/>
          <w:sz w:val="24"/>
          <w:szCs w:val="24"/>
          <w:lang w:val="en-MY"/>
        </w:rPr>
        <w:t>2</w:t>
      </w:r>
      <w:r>
        <w:rPr>
          <w:rFonts w:ascii="Times New Roman" w:hAnsi="Times New Roman" w:cs="Times New Roman"/>
          <w:i/>
          <w:sz w:val="24"/>
          <w:szCs w:val="24"/>
          <w:lang w:val="en-MY"/>
        </w:rPr>
        <w:t xml:space="preserve"> Yoyo Intermittent Test Layout</w:t>
      </w:r>
    </w:p>
    <w:p w:rsidR="006C569D" w:rsidRPr="00240EBC" w:rsidRDefault="006C569D" w:rsidP="00240EBC">
      <w:pPr>
        <w:spacing w:line="360" w:lineRule="auto"/>
        <w:ind w:firstLine="720"/>
        <w:jc w:val="center"/>
        <w:rPr>
          <w:rFonts w:ascii="Times New Roman" w:hAnsi="Times New Roman" w:cs="Times New Roman"/>
          <w:i/>
          <w:sz w:val="24"/>
          <w:szCs w:val="24"/>
          <w:lang w:val="en-MY"/>
        </w:rPr>
      </w:pPr>
    </w:p>
    <w:p w:rsidR="006C569D" w:rsidRPr="00762E42" w:rsidRDefault="00C6598A" w:rsidP="006C569D">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t xml:space="preserve">3.5 Data Collection Procedures </w:t>
      </w:r>
    </w:p>
    <w:p w:rsidR="006C569D" w:rsidRDefault="006C569D" w:rsidP="006C569D">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MY" w:eastAsia="en-MY"/>
        </w:rPr>
        <w:drawing>
          <wp:inline distT="0" distB="0" distL="0" distR="0">
            <wp:extent cx="5153744" cy="4715533"/>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lowchart.PNG"/>
                    <pic:cNvPicPr/>
                  </pic:nvPicPr>
                  <pic:blipFill>
                    <a:blip r:embed="rId11">
                      <a:extLst>
                        <a:ext uri="{28A0092B-C50C-407E-A947-70E740481C1C}">
                          <a14:useLocalDpi xmlns:a14="http://schemas.microsoft.com/office/drawing/2010/main" val="0"/>
                        </a:ext>
                      </a:extLst>
                    </a:blip>
                    <a:stretch>
                      <a:fillRect/>
                    </a:stretch>
                  </pic:blipFill>
                  <pic:spPr>
                    <a:xfrm>
                      <a:off x="0" y="0"/>
                      <a:ext cx="5153744" cy="4715533"/>
                    </a:xfrm>
                    <a:prstGeom prst="rect">
                      <a:avLst/>
                    </a:prstGeom>
                  </pic:spPr>
                </pic:pic>
              </a:graphicData>
            </a:graphic>
          </wp:inline>
        </w:drawing>
      </w:r>
    </w:p>
    <w:p w:rsidR="00DD3119" w:rsidRDefault="00DD3119">
      <w:pPr>
        <w:spacing w:line="360" w:lineRule="auto"/>
        <w:jc w:val="both"/>
        <w:rPr>
          <w:rFonts w:ascii="Times New Roman" w:hAnsi="Times New Roman" w:cs="Times New Roman"/>
          <w:sz w:val="24"/>
          <w:szCs w:val="24"/>
        </w:rPr>
      </w:pPr>
    </w:p>
    <w:p w:rsidR="00BF4C62" w:rsidRDefault="00BF4C62">
      <w:pPr>
        <w:spacing w:line="360" w:lineRule="auto"/>
        <w:jc w:val="both"/>
        <w:rPr>
          <w:rFonts w:ascii="Times New Roman" w:hAnsi="Times New Roman" w:cs="Times New Roman"/>
          <w:sz w:val="24"/>
          <w:szCs w:val="24"/>
        </w:rPr>
      </w:pPr>
    </w:p>
    <w:p w:rsidR="00BF4C62" w:rsidRDefault="00BF4C62">
      <w:pPr>
        <w:spacing w:line="360" w:lineRule="auto"/>
        <w:jc w:val="both"/>
        <w:rPr>
          <w:rFonts w:ascii="Times New Roman" w:hAnsi="Times New Roman" w:cs="Times New Roman"/>
          <w:sz w:val="24"/>
          <w:szCs w:val="24"/>
        </w:rPr>
      </w:pPr>
    </w:p>
    <w:p w:rsidR="00BF4C62" w:rsidRDefault="00BF4C62">
      <w:pPr>
        <w:spacing w:line="360" w:lineRule="auto"/>
        <w:jc w:val="both"/>
        <w:rPr>
          <w:rFonts w:ascii="Times New Roman" w:hAnsi="Times New Roman" w:cs="Times New Roman"/>
          <w:sz w:val="24"/>
          <w:szCs w:val="24"/>
        </w:rPr>
      </w:pPr>
    </w:p>
    <w:p w:rsidR="00EF0EAF" w:rsidRPr="00762E42" w:rsidRDefault="00C6598A">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lastRenderedPageBreak/>
        <w:t>3.6 Data Analysis</w:t>
      </w:r>
    </w:p>
    <w:p w:rsidR="00EF0EAF" w:rsidRDefault="00C6598A" w:rsidP="00095027">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rPr>
        <w:tab/>
      </w:r>
      <w:r w:rsidR="002607B4">
        <w:rPr>
          <w:rFonts w:ascii="Times New Roman" w:hAnsi="Times New Roman" w:cs="Times New Roman"/>
          <w:sz w:val="24"/>
          <w:szCs w:val="24"/>
          <w:lang w:val="en-MY"/>
        </w:rPr>
        <w:t xml:space="preserve">The data </w:t>
      </w:r>
      <w:r>
        <w:rPr>
          <w:rFonts w:ascii="Times New Roman" w:hAnsi="Times New Roman" w:cs="Times New Roman"/>
          <w:sz w:val="24"/>
          <w:szCs w:val="24"/>
          <w:lang w:val="en-MY"/>
        </w:rPr>
        <w:t xml:space="preserve">gathered through the tests </w:t>
      </w:r>
      <w:r w:rsidR="002607B4">
        <w:rPr>
          <w:rFonts w:ascii="Times New Roman" w:hAnsi="Times New Roman" w:cs="Times New Roman"/>
          <w:sz w:val="24"/>
          <w:szCs w:val="24"/>
          <w:lang w:val="en-MY"/>
        </w:rPr>
        <w:t>have been</w:t>
      </w:r>
      <w:r>
        <w:rPr>
          <w:rFonts w:ascii="Times New Roman" w:hAnsi="Times New Roman" w:cs="Times New Roman"/>
          <w:sz w:val="24"/>
          <w:szCs w:val="24"/>
          <w:lang w:val="en-MY"/>
        </w:rPr>
        <w:t xml:space="preserve"> evaluated by different an</w:t>
      </w:r>
      <w:r w:rsidR="005A31E4">
        <w:rPr>
          <w:rFonts w:ascii="Times New Roman" w:hAnsi="Times New Roman" w:cs="Times New Roman"/>
          <w:sz w:val="24"/>
          <w:szCs w:val="24"/>
          <w:lang w:val="en-MY"/>
        </w:rPr>
        <w:t>alysis. Each objective</w:t>
      </w:r>
      <w:r>
        <w:rPr>
          <w:rFonts w:ascii="Times New Roman" w:hAnsi="Times New Roman" w:cs="Times New Roman"/>
          <w:sz w:val="24"/>
          <w:szCs w:val="24"/>
          <w:lang w:val="en-MY"/>
        </w:rPr>
        <w:t xml:space="preserve"> stated </w:t>
      </w:r>
      <w:r w:rsidR="002607B4">
        <w:rPr>
          <w:rFonts w:ascii="Times New Roman" w:hAnsi="Times New Roman" w:cs="Times New Roman"/>
          <w:sz w:val="24"/>
          <w:szCs w:val="24"/>
          <w:lang w:val="en-MY"/>
        </w:rPr>
        <w:t xml:space="preserve">has been analysed </w:t>
      </w:r>
      <w:r w:rsidR="00A644AC">
        <w:rPr>
          <w:rFonts w:ascii="Times New Roman" w:hAnsi="Times New Roman" w:cs="Times New Roman"/>
          <w:sz w:val="24"/>
          <w:szCs w:val="24"/>
          <w:lang w:val="en-MY"/>
        </w:rPr>
        <w:t xml:space="preserve">being </w:t>
      </w:r>
      <w:r>
        <w:rPr>
          <w:rFonts w:ascii="Times New Roman" w:hAnsi="Times New Roman" w:cs="Times New Roman"/>
          <w:sz w:val="24"/>
          <w:szCs w:val="24"/>
          <w:lang w:val="en-MY"/>
        </w:rPr>
        <w:t>analysed to gain valid data. As for identifying anthropometric characteristics and cardiovascula</w:t>
      </w:r>
      <w:r w:rsidR="005A31E4">
        <w:rPr>
          <w:rFonts w:ascii="Times New Roman" w:hAnsi="Times New Roman" w:cs="Times New Roman"/>
          <w:sz w:val="24"/>
          <w:szCs w:val="24"/>
          <w:lang w:val="en-MY"/>
        </w:rPr>
        <w:t>r endurance, the researcher</w:t>
      </w:r>
      <w:r>
        <w:rPr>
          <w:rFonts w:ascii="Times New Roman" w:hAnsi="Times New Roman" w:cs="Times New Roman"/>
          <w:sz w:val="24"/>
          <w:szCs w:val="24"/>
          <w:lang w:val="en-MY"/>
        </w:rPr>
        <w:t xml:space="preserve"> use</w:t>
      </w:r>
      <w:r w:rsidR="005A31E4">
        <w:rPr>
          <w:rFonts w:ascii="Times New Roman" w:hAnsi="Times New Roman" w:cs="Times New Roman"/>
          <w:sz w:val="24"/>
          <w:szCs w:val="24"/>
          <w:lang w:val="en-MY"/>
        </w:rPr>
        <w:t>d</w:t>
      </w:r>
      <w:r>
        <w:rPr>
          <w:rFonts w:ascii="Times New Roman" w:hAnsi="Times New Roman" w:cs="Times New Roman"/>
          <w:sz w:val="24"/>
          <w:szCs w:val="24"/>
          <w:lang w:val="en-MY"/>
        </w:rPr>
        <w:t xml:space="preserve"> descriptive analysis. Whereas, to determine the differences of both dependent variables towards the selected football players, the analysis </w:t>
      </w:r>
      <w:r w:rsidR="005A31E4">
        <w:rPr>
          <w:rFonts w:ascii="Times New Roman" w:hAnsi="Times New Roman" w:cs="Times New Roman"/>
          <w:sz w:val="24"/>
          <w:szCs w:val="24"/>
          <w:lang w:val="en-MY"/>
        </w:rPr>
        <w:t>used was</w:t>
      </w:r>
      <w:r>
        <w:rPr>
          <w:rFonts w:ascii="Times New Roman" w:hAnsi="Times New Roman" w:cs="Times New Roman"/>
          <w:sz w:val="24"/>
          <w:szCs w:val="24"/>
          <w:lang w:val="en-MY"/>
        </w:rPr>
        <w:t xml:space="preserve"> independent t-test. </w:t>
      </w:r>
      <w:r w:rsidR="00095027">
        <w:rPr>
          <w:rFonts w:ascii="Times New Roman" w:hAnsi="Times New Roman" w:cs="Times New Roman"/>
          <w:sz w:val="24"/>
          <w:szCs w:val="24"/>
          <w:lang w:val="en-MY"/>
        </w:rPr>
        <w:t>Then,</w:t>
      </w:r>
      <w:r>
        <w:rPr>
          <w:rFonts w:ascii="Times New Roman" w:hAnsi="Times New Roman" w:cs="Times New Roman"/>
          <w:sz w:val="24"/>
          <w:szCs w:val="24"/>
          <w:lang w:val="en-MY"/>
        </w:rPr>
        <w:t xml:space="preserve"> the data obtained after this study completed will be analysed using IBM SPSS 25.</w:t>
      </w:r>
    </w:p>
    <w:p w:rsidR="006312C5" w:rsidRDefault="006312C5">
      <w:pPr>
        <w:spacing w:line="360" w:lineRule="auto"/>
        <w:jc w:val="both"/>
        <w:rPr>
          <w:rFonts w:ascii="Times New Roman" w:hAnsi="Times New Roman" w:cs="Times New Roman"/>
          <w:sz w:val="24"/>
          <w:szCs w:val="24"/>
          <w:lang w:val="en-MY"/>
        </w:rPr>
      </w:pPr>
    </w:p>
    <w:p w:rsidR="00231961" w:rsidRDefault="00231961">
      <w:pPr>
        <w:spacing w:line="360" w:lineRule="auto"/>
        <w:jc w:val="both"/>
        <w:rPr>
          <w:rFonts w:ascii="Times New Roman" w:hAnsi="Times New Roman" w:cs="Times New Roman"/>
          <w:sz w:val="24"/>
          <w:szCs w:val="24"/>
          <w:lang w:val="en-MY"/>
        </w:rPr>
      </w:pPr>
    </w:p>
    <w:p w:rsidR="00231961" w:rsidRDefault="00231961">
      <w:pPr>
        <w:spacing w:line="360" w:lineRule="auto"/>
        <w:jc w:val="both"/>
        <w:rPr>
          <w:rFonts w:ascii="Times New Roman" w:hAnsi="Times New Roman" w:cs="Times New Roman"/>
          <w:sz w:val="24"/>
          <w:szCs w:val="24"/>
          <w:lang w:val="en-MY"/>
        </w:rPr>
      </w:pPr>
    </w:p>
    <w:p w:rsidR="00231961" w:rsidRDefault="00231961">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E902C5" w:rsidRDefault="00E902C5">
      <w:pPr>
        <w:spacing w:line="360" w:lineRule="auto"/>
        <w:jc w:val="both"/>
        <w:rPr>
          <w:rFonts w:ascii="Times New Roman" w:hAnsi="Times New Roman" w:cs="Times New Roman"/>
          <w:sz w:val="24"/>
          <w:szCs w:val="24"/>
          <w:lang w:val="en-MY"/>
        </w:rPr>
      </w:pPr>
    </w:p>
    <w:p w:rsidR="00BF4C62" w:rsidRDefault="00BF4C62">
      <w:pPr>
        <w:spacing w:line="360" w:lineRule="auto"/>
        <w:jc w:val="both"/>
        <w:rPr>
          <w:rFonts w:ascii="Times New Roman" w:hAnsi="Times New Roman" w:cs="Times New Roman"/>
          <w:sz w:val="24"/>
          <w:szCs w:val="24"/>
          <w:lang w:val="en-MY"/>
        </w:rPr>
      </w:pPr>
    </w:p>
    <w:p w:rsidR="006C569D" w:rsidRDefault="006C569D">
      <w:pPr>
        <w:spacing w:line="360" w:lineRule="auto"/>
        <w:jc w:val="both"/>
        <w:rPr>
          <w:rFonts w:ascii="Times New Roman" w:hAnsi="Times New Roman" w:cs="Times New Roman"/>
          <w:sz w:val="24"/>
          <w:szCs w:val="24"/>
          <w:lang w:val="en-MY"/>
        </w:rPr>
      </w:pPr>
    </w:p>
    <w:p w:rsidR="008F242C" w:rsidRDefault="008F242C" w:rsidP="006C569D">
      <w:pPr>
        <w:jc w:val="center"/>
        <w:rPr>
          <w:rFonts w:ascii="Times New Roman" w:hAnsi="Times New Roman" w:cs="Times New Roman"/>
          <w:b/>
          <w:sz w:val="24"/>
          <w:szCs w:val="24"/>
        </w:rPr>
      </w:pPr>
      <w:r>
        <w:rPr>
          <w:rFonts w:ascii="Times New Roman" w:hAnsi="Times New Roman" w:cs="Times New Roman"/>
          <w:b/>
          <w:sz w:val="24"/>
          <w:szCs w:val="24"/>
        </w:rPr>
        <w:lastRenderedPageBreak/>
        <w:t>CHAPTER 4</w:t>
      </w:r>
    </w:p>
    <w:p w:rsidR="008F242C" w:rsidRDefault="008F242C" w:rsidP="008F242C">
      <w:pPr>
        <w:spacing w:line="360" w:lineRule="auto"/>
        <w:jc w:val="center"/>
        <w:rPr>
          <w:rFonts w:ascii="Times New Roman" w:hAnsi="Times New Roman" w:cs="Times New Roman"/>
          <w:sz w:val="24"/>
          <w:szCs w:val="24"/>
        </w:rPr>
      </w:pPr>
      <w:r>
        <w:rPr>
          <w:rFonts w:ascii="Times New Roman" w:hAnsi="Times New Roman" w:cs="Times New Roman"/>
          <w:b/>
          <w:sz w:val="24"/>
          <w:szCs w:val="24"/>
        </w:rPr>
        <w:t>RESULTS</w:t>
      </w:r>
    </w:p>
    <w:p w:rsidR="008F242C" w:rsidRPr="00762E42" w:rsidRDefault="00563FFA" w:rsidP="00F1654A">
      <w:p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t xml:space="preserve"> </w:t>
      </w:r>
      <w:r w:rsidR="008F242C" w:rsidRPr="00762E42">
        <w:rPr>
          <w:rFonts w:ascii="Times New Roman" w:hAnsi="Times New Roman" w:cs="Times New Roman"/>
          <w:b/>
          <w:sz w:val="24"/>
          <w:szCs w:val="24"/>
        </w:rPr>
        <w:t>4.1 Introduction</w:t>
      </w:r>
    </w:p>
    <w:p w:rsidR="008F242C" w:rsidRDefault="008F242C" w:rsidP="00095027">
      <w:pPr>
        <w:spacing w:line="360" w:lineRule="auto"/>
        <w:jc w:val="both"/>
        <w:rPr>
          <w:rFonts w:ascii="Times New Roman" w:hAnsi="Times New Roman" w:cs="Times New Roman"/>
          <w:sz w:val="24"/>
          <w:szCs w:val="24"/>
        </w:rPr>
      </w:pPr>
      <w:r>
        <w:rPr>
          <w:rFonts w:ascii="Times New Roman" w:hAnsi="Times New Roman" w:cs="Times New Roman"/>
          <w:sz w:val="24"/>
          <w:szCs w:val="24"/>
        </w:rPr>
        <w:tab/>
        <w:t>This chapter presents the overall result of the study and aligns them with the research objective</w:t>
      </w:r>
      <w:r w:rsidR="009D10B6">
        <w:rPr>
          <w:rFonts w:ascii="Times New Roman" w:hAnsi="Times New Roman" w:cs="Times New Roman"/>
          <w:sz w:val="24"/>
          <w:szCs w:val="24"/>
        </w:rPr>
        <w:t>s</w:t>
      </w:r>
      <w:r>
        <w:rPr>
          <w:rFonts w:ascii="Times New Roman" w:hAnsi="Times New Roman" w:cs="Times New Roman"/>
          <w:sz w:val="24"/>
          <w:szCs w:val="24"/>
        </w:rPr>
        <w:t>. The objective of this research is to determine the differences of anthropometric characteristics and cardiovascular endurance between U18 football players. The specific</w:t>
      </w:r>
      <w:r w:rsidR="00095027">
        <w:rPr>
          <w:rFonts w:ascii="Times New Roman" w:hAnsi="Times New Roman" w:cs="Times New Roman"/>
          <w:sz w:val="24"/>
          <w:szCs w:val="24"/>
        </w:rPr>
        <w:t xml:space="preserve"> objectives of this research were</w:t>
      </w:r>
      <w:r>
        <w:rPr>
          <w:rFonts w:ascii="Times New Roman" w:hAnsi="Times New Roman" w:cs="Times New Roman"/>
          <w:sz w:val="24"/>
          <w:szCs w:val="24"/>
        </w:rPr>
        <w:t>:</w:t>
      </w:r>
    </w:p>
    <w:p w:rsidR="008F242C" w:rsidRDefault="008F242C" w:rsidP="00F1654A">
      <w:pPr>
        <w:pStyle w:val="ListParagraph"/>
        <w:numPr>
          <w:ilvl w:val="2"/>
          <w:numId w:val="10"/>
        </w:numPr>
        <w:spacing w:line="240" w:lineRule="auto"/>
        <w:jc w:val="both"/>
        <w:rPr>
          <w:rFonts w:ascii="Times New Roman" w:hAnsi="Times New Roman" w:cs="Times New Roman"/>
          <w:sz w:val="24"/>
          <w:szCs w:val="24"/>
        </w:rPr>
      </w:pPr>
      <w:r w:rsidRPr="008F242C">
        <w:rPr>
          <w:rFonts w:ascii="Times New Roman" w:hAnsi="Times New Roman" w:cs="Times New Roman"/>
          <w:sz w:val="24"/>
          <w:szCs w:val="24"/>
        </w:rPr>
        <w:t>To identify anthropometric characteristics among U18 Zon Keramat and AMD football players</w:t>
      </w:r>
    </w:p>
    <w:p w:rsidR="00F1654A" w:rsidRPr="008F242C" w:rsidRDefault="00F1654A" w:rsidP="00F1654A">
      <w:pPr>
        <w:pStyle w:val="ListParagraph"/>
        <w:spacing w:line="240" w:lineRule="auto"/>
        <w:ind w:left="1080"/>
        <w:jc w:val="both"/>
        <w:rPr>
          <w:rFonts w:ascii="Times New Roman" w:hAnsi="Times New Roman" w:cs="Times New Roman"/>
          <w:sz w:val="24"/>
          <w:szCs w:val="24"/>
        </w:rPr>
      </w:pPr>
    </w:p>
    <w:p w:rsidR="008F242C" w:rsidRDefault="008F242C" w:rsidP="00F1654A">
      <w:pPr>
        <w:pStyle w:val="ListParagraph"/>
        <w:numPr>
          <w:ilvl w:val="2"/>
          <w:numId w:val="10"/>
        </w:numPr>
        <w:spacing w:line="240" w:lineRule="auto"/>
        <w:jc w:val="both"/>
        <w:rPr>
          <w:rFonts w:ascii="Times New Roman" w:hAnsi="Times New Roman" w:cs="Times New Roman"/>
          <w:sz w:val="24"/>
          <w:szCs w:val="24"/>
        </w:rPr>
      </w:pPr>
      <w:r w:rsidRPr="008F242C">
        <w:rPr>
          <w:rFonts w:ascii="Times New Roman" w:hAnsi="Times New Roman" w:cs="Times New Roman"/>
          <w:sz w:val="24"/>
          <w:szCs w:val="24"/>
        </w:rPr>
        <w:t>To identify cardiovascular endurance level among U18 Zon Keramat and AMD football players</w:t>
      </w:r>
    </w:p>
    <w:p w:rsidR="00F1654A" w:rsidRPr="008F242C" w:rsidRDefault="00F1654A" w:rsidP="00F1654A">
      <w:pPr>
        <w:pStyle w:val="ListParagraph"/>
        <w:spacing w:line="240" w:lineRule="auto"/>
        <w:ind w:left="1080"/>
        <w:jc w:val="both"/>
        <w:rPr>
          <w:rFonts w:ascii="Times New Roman" w:hAnsi="Times New Roman" w:cs="Times New Roman"/>
          <w:sz w:val="24"/>
          <w:szCs w:val="24"/>
        </w:rPr>
      </w:pPr>
    </w:p>
    <w:p w:rsidR="008F242C" w:rsidRDefault="008F242C" w:rsidP="00F1654A">
      <w:pPr>
        <w:pStyle w:val="ListParagraph"/>
        <w:numPr>
          <w:ilvl w:val="2"/>
          <w:numId w:val="10"/>
        </w:numPr>
        <w:spacing w:line="240" w:lineRule="auto"/>
        <w:jc w:val="both"/>
        <w:rPr>
          <w:rFonts w:ascii="Times New Roman" w:hAnsi="Times New Roman" w:cs="Times New Roman"/>
          <w:sz w:val="24"/>
          <w:szCs w:val="24"/>
        </w:rPr>
      </w:pPr>
      <w:r w:rsidRPr="008F242C">
        <w:rPr>
          <w:rFonts w:ascii="Times New Roman" w:hAnsi="Times New Roman" w:cs="Times New Roman"/>
          <w:sz w:val="24"/>
          <w:szCs w:val="24"/>
        </w:rPr>
        <w:t xml:space="preserve">To determine the difference of anthropometric characteristics between U18 Zon </w:t>
      </w:r>
      <w:r w:rsidR="00A644AC">
        <w:rPr>
          <w:rFonts w:ascii="Times New Roman" w:hAnsi="Times New Roman" w:cs="Times New Roman"/>
          <w:sz w:val="24"/>
          <w:szCs w:val="24"/>
        </w:rPr>
        <w:t xml:space="preserve"> </w:t>
      </w:r>
      <w:r w:rsidRPr="008F242C">
        <w:rPr>
          <w:rFonts w:ascii="Times New Roman" w:hAnsi="Times New Roman" w:cs="Times New Roman"/>
          <w:sz w:val="24"/>
          <w:szCs w:val="24"/>
        </w:rPr>
        <w:t>Keramat and AMD football players</w:t>
      </w:r>
    </w:p>
    <w:p w:rsidR="008F242C" w:rsidRDefault="008F242C" w:rsidP="00F1654A">
      <w:pPr>
        <w:pStyle w:val="ListParagraph1"/>
        <w:numPr>
          <w:ilvl w:val="2"/>
          <w:numId w:val="10"/>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To determine the difference of cardiovascular endurance between U18 Zon Keramat and AMD football players</w:t>
      </w:r>
    </w:p>
    <w:p w:rsidR="00F1654A" w:rsidRDefault="00F1654A" w:rsidP="00F1654A">
      <w:pPr>
        <w:pStyle w:val="ListParagraph1"/>
        <w:autoSpaceDE w:val="0"/>
        <w:autoSpaceDN w:val="0"/>
        <w:adjustRightInd w:val="0"/>
        <w:spacing w:after="0" w:line="240" w:lineRule="auto"/>
        <w:ind w:left="0"/>
        <w:jc w:val="both"/>
        <w:rPr>
          <w:rFonts w:ascii="Times New Roman" w:hAnsi="Times New Roman" w:cs="Times New Roman"/>
          <w:sz w:val="24"/>
          <w:szCs w:val="24"/>
        </w:rPr>
      </w:pPr>
    </w:p>
    <w:p w:rsidR="00F1654A" w:rsidRDefault="00F1654A" w:rsidP="00F1654A">
      <w:pPr>
        <w:pStyle w:val="ListParagraph1"/>
        <w:autoSpaceDE w:val="0"/>
        <w:autoSpaceDN w:val="0"/>
        <w:adjustRightInd w:val="0"/>
        <w:spacing w:after="0" w:line="240" w:lineRule="auto"/>
        <w:ind w:left="360"/>
        <w:jc w:val="both"/>
        <w:rPr>
          <w:rFonts w:ascii="Times New Roman" w:hAnsi="Times New Roman" w:cs="Times New Roman"/>
          <w:sz w:val="24"/>
          <w:szCs w:val="24"/>
        </w:rPr>
      </w:pPr>
    </w:p>
    <w:p w:rsidR="005A31E4" w:rsidRDefault="005A31E4" w:rsidP="00F1654A">
      <w:pPr>
        <w:pStyle w:val="ListParagraph1"/>
        <w:autoSpaceDE w:val="0"/>
        <w:autoSpaceDN w:val="0"/>
        <w:adjustRightInd w:val="0"/>
        <w:spacing w:after="0" w:line="240" w:lineRule="auto"/>
        <w:ind w:left="360"/>
        <w:jc w:val="both"/>
        <w:rPr>
          <w:rFonts w:ascii="Times New Roman" w:hAnsi="Times New Roman" w:cs="Times New Roman"/>
          <w:sz w:val="24"/>
          <w:szCs w:val="24"/>
        </w:rPr>
      </w:pPr>
    </w:p>
    <w:p w:rsidR="00552C10" w:rsidRPr="00762E42" w:rsidRDefault="00F1654A" w:rsidP="00552C10">
      <w:pPr>
        <w:pStyle w:val="ListParagraph1"/>
        <w:numPr>
          <w:ilvl w:val="1"/>
          <w:numId w:val="10"/>
        </w:numPr>
        <w:autoSpaceDE w:val="0"/>
        <w:autoSpaceDN w:val="0"/>
        <w:adjustRightInd w:val="0"/>
        <w:spacing w:after="0" w:line="240" w:lineRule="auto"/>
        <w:jc w:val="both"/>
        <w:rPr>
          <w:rFonts w:ascii="Times New Roman" w:hAnsi="Times New Roman" w:cs="Times New Roman"/>
          <w:b/>
          <w:sz w:val="24"/>
          <w:szCs w:val="24"/>
        </w:rPr>
      </w:pPr>
      <w:r w:rsidRPr="00762E42">
        <w:rPr>
          <w:rFonts w:ascii="Times New Roman" w:hAnsi="Times New Roman" w:cs="Times New Roman"/>
          <w:b/>
          <w:sz w:val="24"/>
          <w:szCs w:val="24"/>
        </w:rPr>
        <w:t>Demographic Data</w:t>
      </w:r>
    </w:p>
    <w:p w:rsidR="00563FFA" w:rsidRDefault="00563FFA" w:rsidP="00563FFA">
      <w:pPr>
        <w:pStyle w:val="ListParagraph1"/>
        <w:autoSpaceDE w:val="0"/>
        <w:autoSpaceDN w:val="0"/>
        <w:adjustRightInd w:val="0"/>
        <w:spacing w:after="0" w:line="240" w:lineRule="auto"/>
        <w:ind w:left="660"/>
        <w:jc w:val="both"/>
        <w:rPr>
          <w:rFonts w:ascii="Times New Roman" w:hAnsi="Times New Roman" w:cs="Times New Roman"/>
          <w:sz w:val="24"/>
          <w:szCs w:val="24"/>
        </w:rPr>
      </w:pPr>
    </w:p>
    <w:p w:rsidR="00F1654A" w:rsidRDefault="00563FFA" w:rsidP="00095027">
      <w:pPr>
        <w:pStyle w:val="ListParagraph1"/>
        <w:autoSpaceDE w:val="0"/>
        <w:autoSpaceDN w:val="0"/>
        <w:adjustRightInd w:val="0"/>
        <w:spacing w:after="0" w:line="360" w:lineRule="auto"/>
        <w:ind w:left="180" w:firstLine="480"/>
        <w:jc w:val="both"/>
        <w:rPr>
          <w:rFonts w:ascii="Times New Roman" w:hAnsi="Times New Roman" w:cs="Times New Roman"/>
          <w:sz w:val="24"/>
          <w:szCs w:val="24"/>
        </w:rPr>
      </w:pPr>
      <w:r>
        <w:rPr>
          <w:rFonts w:ascii="Times New Roman" w:hAnsi="Times New Roman" w:cs="Times New Roman"/>
          <w:sz w:val="24"/>
          <w:szCs w:val="24"/>
        </w:rPr>
        <w:t xml:space="preserve">A total of 36 healthy young male subjects had been recruited to complete this study. The mean </w:t>
      </w:r>
      <w:r w:rsidR="0016795D">
        <w:rPr>
          <w:rFonts w:ascii="Times New Roman" w:hAnsi="Times New Roman" w:cs="Times New Roman"/>
          <w:sz w:val="24"/>
          <w:szCs w:val="24"/>
        </w:rPr>
        <w:t xml:space="preserve">± standard deviation age of the subjects was </w:t>
      </w:r>
      <w:r w:rsidR="00A927FE">
        <w:rPr>
          <w:rFonts w:ascii="Times New Roman" w:hAnsi="Times New Roman" w:cs="Times New Roman"/>
          <w:sz w:val="24"/>
          <w:szCs w:val="24"/>
        </w:rPr>
        <w:t xml:space="preserve">16.00 ± 0.00, mean ± standard deviation of body weight was 57.56 </w:t>
      </w:r>
      <w:r w:rsidR="00240828">
        <w:rPr>
          <w:rFonts w:ascii="Times New Roman" w:hAnsi="Times New Roman" w:cs="Times New Roman"/>
          <w:sz w:val="24"/>
          <w:szCs w:val="24"/>
        </w:rPr>
        <w:t>± 8.06 and mean ± standard deviation for height was 167.31 ± 6.87. Table 4.1 shows mean and standard deviation for demographic data of the football players involved.</w:t>
      </w:r>
    </w:p>
    <w:p w:rsidR="00E74FAB" w:rsidRDefault="00E74FAB" w:rsidP="00240828">
      <w:pPr>
        <w:pStyle w:val="ListParagraph1"/>
        <w:autoSpaceDE w:val="0"/>
        <w:autoSpaceDN w:val="0"/>
        <w:adjustRightInd w:val="0"/>
        <w:spacing w:after="0" w:line="360" w:lineRule="auto"/>
        <w:ind w:left="180" w:firstLine="480"/>
        <w:jc w:val="both"/>
        <w:rPr>
          <w:rFonts w:ascii="Times New Roman" w:hAnsi="Times New Roman" w:cs="Times New Roman"/>
          <w:sz w:val="24"/>
          <w:szCs w:val="24"/>
        </w:rPr>
      </w:pPr>
    </w:p>
    <w:p w:rsidR="00240828" w:rsidRDefault="00E74FAB">
      <w:pPr>
        <w:rPr>
          <w:rFonts w:ascii="Times New Roman" w:hAnsi="Times New Roman" w:cs="Times New Roman"/>
          <w:sz w:val="24"/>
          <w:szCs w:val="24"/>
        </w:rPr>
      </w:pPr>
      <w:r>
        <w:rPr>
          <w:rFonts w:ascii="Times New Roman" w:hAnsi="Times New Roman" w:cs="Times New Roman"/>
          <w:sz w:val="24"/>
          <w:szCs w:val="24"/>
        </w:rPr>
        <w:t>T</w:t>
      </w:r>
      <w:r w:rsidR="00240828">
        <w:rPr>
          <w:rFonts w:ascii="Times New Roman" w:hAnsi="Times New Roman" w:cs="Times New Roman"/>
          <w:sz w:val="24"/>
          <w:szCs w:val="24"/>
        </w:rPr>
        <w:t>able 4.1</w:t>
      </w:r>
    </w:p>
    <w:p w:rsidR="006C569D" w:rsidRPr="006C569D" w:rsidRDefault="006C569D">
      <w:pPr>
        <w:rPr>
          <w:rFonts w:ascii="Times New Roman" w:hAnsi="Times New Roman" w:cs="Times New Roman"/>
          <w:i/>
          <w:sz w:val="24"/>
          <w:szCs w:val="24"/>
        </w:rPr>
      </w:pPr>
      <w:r w:rsidRPr="006C569D">
        <w:rPr>
          <w:rFonts w:ascii="Times New Roman" w:hAnsi="Times New Roman" w:cs="Times New Roman"/>
          <w:i/>
          <w:sz w:val="24"/>
          <w:szCs w:val="24"/>
        </w:rPr>
        <w:t xml:space="preserve">Demographic Data </w:t>
      </w:r>
      <w:r w:rsidR="00680C00">
        <w:rPr>
          <w:rFonts w:ascii="Times New Roman" w:hAnsi="Times New Roman" w:cs="Times New Roman"/>
          <w:i/>
          <w:sz w:val="24"/>
          <w:szCs w:val="24"/>
        </w:rPr>
        <w:t>of</w:t>
      </w:r>
      <w:r w:rsidRPr="006C569D">
        <w:rPr>
          <w:rFonts w:ascii="Times New Roman" w:hAnsi="Times New Roman" w:cs="Times New Roman"/>
          <w:i/>
          <w:sz w:val="24"/>
          <w:szCs w:val="24"/>
        </w:rPr>
        <w:t xml:space="preserve"> </w:t>
      </w:r>
      <w:r w:rsidR="007D1C72">
        <w:rPr>
          <w:rFonts w:ascii="Times New Roman" w:hAnsi="Times New Roman" w:cs="Times New Roman"/>
          <w:i/>
          <w:sz w:val="24"/>
          <w:szCs w:val="24"/>
        </w:rPr>
        <w:t>Football Players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410"/>
      </w:tblGrid>
      <w:tr w:rsidR="00944050" w:rsidTr="009D10B6">
        <w:tc>
          <w:tcPr>
            <w:tcW w:w="2073" w:type="pct"/>
            <w:tcBorders>
              <w:top w:val="single" w:sz="4" w:space="0" w:color="auto"/>
              <w:bottom w:val="single" w:sz="4" w:space="0" w:color="auto"/>
            </w:tcBorders>
          </w:tcPr>
          <w:p w:rsidR="00944050" w:rsidRDefault="00944050">
            <w:pPr>
              <w:rPr>
                <w:rFonts w:ascii="Times New Roman" w:hAnsi="Times New Roman" w:cs="Times New Roman"/>
                <w:sz w:val="24"/>
                <w:szCs w:val="24"/>
              </w:rPr>
            </w:pPr>
            <w:r>
              <w:rPr>
                <w:rFonts w:ascii="Times New Roman" w:hAnsi="Times New Roman" w:cs="Times New Roman"/>
                <w:sz w:val="24"/>
                <w:szCs w:val="24"/>
              </w:rPr>
              <w:t>Demographic Data</w:t>
            </w:r>
          </w:p>
        </w:tc>
        <w:tc>
          <w:tcPr>
            <w:tcW w:w="2927" w:type="pct"/>
            <w:tcBorders>
              <w:top w:val="single" w:sz="4" w:space="0" w:color="auto"/>
              <w:bottom w:val="single" w:sz="4" w:space="0" w:color="auto"/>
            </w:tcBorders>
          </w:tcPr>
          <w:p w:rsidR="00944050" w:rsidRDefault="00944050">
            <w:pPr>
              <w:rPr>
                <w:rFonts w:ascii="Times New Roman" w:hAnsi="Times New Roman" w:cs="Times New Roman"/>
                <w:sz w:val="24"/>
                <w:szCs w:val="24"/>
              </w:rPr>
            </w:pPr>
            <w:r>
              <w:rPr>
                <w:rFonts w:ascii="Times New Roman" w:hAnsi="Times New Roman" w:cs="Times New Roman"/>
                <w:sz w:val="24"/>
                <w:szCs w:val="24"/>
              </w:rPr>
              <w:t>Mean ± Standard Deviation</w:t>
            </w:r>
          </w:p>
        </w:tc>
      </w:tr>
      <w:tr w:rsidR="00944050" w:rsidTr="009D10B6">
        <w:tc>
          <w:tcPr>
            <w:tcW w:w="2073" w:type="pct"/>
            <w:tcBorders>
              <w:top w:val="single" w:sz="4" w:space="0" w:color="auto"/>
            </w:tcBorders>
          </w:tcPr>
          <w:p w:rsidR="0022622C" w:rsidRDefault="0022622C">
            <w:pPr>
              <w:rPr>
                <w:rFonts w:ascii="Times New Roman" w:hAnsi="Times New Roman" w:cs="Times New Roman"/>
                <w:sz w:val="24"/>
                <w:szCs w:val="24"/>
              </w:rPr>
            </w:pPr>
            <w:r>
              <w:rPr>
                <w:rFonts w:ascii="Times New Roman" w:hAnsi="Times New Roman" w:cs="Times New Roman"/>
                <w:sz w:val="24"/>
                <w:szCs w:val="24"/>
              </w:rPr>
              <w:t>Zon Keramat</w:t>
            </w:r>
          </w:p>
          <w:p w:rsidR="00944050" w:rsidRDefault="00944050">
            <w:pPr>
              <w:rPr>
                <w:rFonts w:ascii="Times New Roman" w:hAnsi="Times New Roman" w:cs="Times New Roman"/>
                <w:sz w:val="24"/>
                <w:szCs w:val="24"/>
              </w:rPr>
            </w:pPr>
            <w:r>
              <w:rPr>
                <w:rFonts w:ascii="Times New Roman" w:hAnsi="Times New Roman" w:cs="Times New Roman"/>
                <w:sz w:val="24"/>
                <w:szCs w:val="24"/>
              </w:rPr>
              <w:t>Age</w:t>
            </w:r>
          </w:p>
        </w:tc>
        <w:tc>
          <w:tcPr>
            <w:tcW w:w="2927" w:type="pct"/>
            <w:tcBorders>
              <w:top w:val="single" w:sz="4" w:space="0" w:color="auto"/>
            </w:tcBorders>
          </w:tcPr>
          <w:p w:rsidR="0022622C" w:rsidRDefault="0022622C">
            <w:pPr>
              <w:rPr>
                <w:rFonts w:ascii="Times New Roman" w:hAnsi="Times New Roman" w:cs="Times New Roman"/>
                <w:sz w:val="24"/>
                <w:szCs w:val="24"/>
              </w:rPr>
            </w:pPr>
          </w:p>
          <w:p w:rsidR="00944050" w:rsidRDefault="00944050">
            <w:pPr>
              <w:rPr>
                <w:rFonts w:ascii="Times New Roman" w:hAnsi="Times New Roman" w:cs="Times New Roman"/>
                <w:sz w:val="24"/>
                <w:szCs w:val="24"/>
              </w:rPr>
            </w:pPr>
            <w:r>
              <w:rPr>
                <w:rFonts w:ascii="Times New Roman" w:hAnsi="Times New Roman" w:cs="Times New Roman"/>
                <w:sz w:val="24"/>
                <w:szCs w:val="24"/>
              </w:rPr>
              <w:t>16.00 ±</w:t>
            </w:r>
            <w:r w:rsidR="00A927FE">
              <w:rPr>
                <w:rFonts w:ascii="Times New Roman" w:hAnsi="Times New Roman" w:cs="Times New Roman"/>
                <w:sz w:val="24"/>
                <w:szCs w:val="24"/>
              </w:rPr>
              <w:t xml:space="preserve"> 0.00</w:t>
            </w:r>
          </w:p>
        </w:tc>
      </w:tr>
      <w:tr w:rsidR="00944050" w:rsidTr="009D10B6">
        <w:tc>
          <w:tcPr>
            <w:tcW w:w="2073" w:type="pct"/>
          </w:tcPr>
          <w:p w:rsidR="00944050" w:rsidRDefault="00944050">
            <w:pPr>
              <w:rPr>
                <w:rFonts w:ascii="Times New Roman" w:hAnsi="Times New Roman" w:cs="Times New Roman"/>
                <w:sz w:val="24"/>
                <w:szCs w:val="24"/>
              </w:rPr>
            </w:pPr>
            <w:r>
              <w:rPr>
                <w:rFonts w:ascii="Times New Roman" w:hAnsi="Times New Roman" w:cs="Times New Roman"/>
                <w:sz w:val="24"/>
                <w:szCs w:val="24"/>
              </w:rPr>
              <w:t>Weight</w:t>
            </w:r>
            <w:r w:rsidR="00BF3174">
              <w:rPr>
                <w:rFonts w:ascii="Times New Roman" w:hAnsi="Times New Roman" w:cs="Times New Roman"/>
                <w:sz w:val="24"/>
                <w:szCs w:val="24"/>
              </w:rPr>
              <w:t xml:space="preserve"> (kg)</w:t>
            </w:r>
          </w:p>
        </w:tc>
        <w:tc>
          <w:tcPr>
            <w:tcW w:w="2927" w:type="pct"/>
          </w:tcPr>
          <w:p w:rsidR="00944050" w:rsidRDefault="007D1C72">
            <w:pPr>
              <w:rPr>
                <w:rFonts w:ascii="Times New Roman" w:hAnsi="Times New Roman" w:cs="Times New Roman"/>
                <w:sz w:val="24"/>
                <w:szCs w:val="24"/>
              </w:rPr>
            </w:pPr>
            <w:r>
              <w:rPr>
                <w:rFonts w:ascii="Times New Roman" w:hAnsi="Times New Roman" w:cs="Times New Roman"/>
                <w:sz w:val="24"/>
                <w:szCs w:val="24"/>
              </w:rPr>
              <w:t>54.29 ± 8.89</w:t>
            </w:r>
          </w:p>
        </w:tc>
      </w:tr>
      <w:tr w:rsidR="00944050" w:rsidTr="009D10B6">
        <w:tc>
          <w:tcPr>
            <w:tcW w:w="2073" w:type="pct"/>
          </w:tcPr>
          <w:p w:rsidR="00944050" w:rsidRDefault="00944050">
            <w:pPr>
              <w:rPr>
                <w:rFonts w:ascii="Times New Roman" w:hAnsi="Times New Roman" w:cs="Times New Roman"/>
                <w:sz w:val="24"/>
                <w:szCs w:val="24"/>
              </w:rPr>
            </w:pPr>
            <w:r>
              <w:rPr>
                <w:rFonts w:ascii="Times New Roman" w:hAnsi="Times New Roman" w:cs="Times New Roman"/>
                <w:sz w:val="24"/>
                <w:szCs w:val="24"/>
              </w:rPr>
              <w:t>Height</w:t>
            </w:r>
            <w:r w:rsidR="00BF3174">
              <w:rPr>
                <w:rFonts w:ascii="Times New Roman" w:hAnsi="Times New Roman" w:cs="Times New Roman"/>
                <w:sz w:val="24"/>
                <w:szCs w:val="24"/>
              </w:rPr>
              <w:t xml:space="preserve"> (cm)</w:t>
            </w:r>
          </w:p>
        </w:tc>
        <w:tc>
          <w:tcPr>
            <w:tcW w:w="2927" w:type="pct"/>
          </w:tcPr>
          <w:p w:rsidR="0022622C" w:rsidRPr="007D1C72" w:rsidRDefault="007D1C72" w:rsidP="007D1C72">
            <w:pPr>
              <w:rPr>
                <w:rFonts w:ascii="Times New Roman" w:hAnsi="Times New Roman" w:cs="Times New Roman"/>
                <w:sz w:val="24"/>
                <w:szCs w:val="24"/>
              </w:rPr>
            </w:pPr>
            <w:r>
              <w:rPr>
                <w:rFonts w:ascii="Times New Roman" w:hAnsi="Times New Roman" w:cs="Times New Roman"/>
                <w:sz w:val="24"/>
                <w:szCs w:val="24"/>
              </w:rPr>
              <w:t>165.61</w:t>
            </w:r>
            <w:r w:rsidRPr="007D1C72">
              <w:rPr>
                <w:rFonts w:ascii="Times New Roman" w:hAnsi="Times New Roman" w:cs="Times New Roman"/>
                <w:sz w:val="24"/>
                <w:szCs w:val="24"/>
              </w:rPr>
              <w:t xml:space="preserve"> ±</w:t>
            </w:r>
            <w:r w:rsidR="00A927FE" w:rsidRPr="007D1C72">
              <w:rPr>
                <w:rFonts w:ascii="Times New Roman" w:hAnsi="Times New Roman" w:cs="Times New Roman"/>
                <w:sz w:val="24"/>
                <w:szCs w:val="24"/>
              </w:rPr>
              <w:t xml:space="preserve"> 6.87</w:t>
            </w:r>
          </w:p>
        </w:tc>
      </w:tr>
      <w:tr w:rsidR="00944050" w:rsidTr="009D10B6">
        <w:tc>
          <w:tcPr>
            <w:tcW w:w="2073" w:type="pct"/>
          </w:tcPr>
          <w:p w:rsidR="0022622C" w:rsidRDefault="0022622C">
            <w:pPr>
              <w:rPr>
                <w:rFonts w:ascii="Times New Roman" w:hAnsi="Times New Roman" w:cs="Times New Roman"/>
                <w:sz w:val="24"/>
                <w:szCs w:val="24"/>
              </w:rPr>
            </w:pPr>
            <w:r>
              <w:rPr>
                <w:rFonts w:ascii="Times New Roman" w:hAnsi="Times New Roman" w:cs="Times New Roman"/>
                <w:sz w:val="24"/>
                <w:szCs w:val="24"/>
              </w:rPr>
              <w:t xml:space="preserve">Akademi Mokhtar Dahari </w:t>
            </w:r>
          </w:p>
        </w:tc>
        <w:tc>
          <w:tcPr>
            <w:tcW w:w="2927" w:type="pct"/>
          </w:tcPr>
          <w:p w:rsidR="00944050" w:rsidRDefault="00944050" w:rsidP="00E4273C">
            <w:pPr>
              <w:jc w:val="right"/>
              <w:rPr>
                <w:rFonts w:ascii="Times New Roman" w:hAnsi="Times New Roman" w:cs="Times New Roman"/>
                <w:sz w:val="24"/>
                <w:szCs w:val="24"/>
              </w:rPr>
            </w:pPr>
          </w:p>
        </w:tc>
      </w:tr>
      <w:tr w:rsidR="007D1C72" w:rsidTr="009D10B6">
        <w:tc>
          <w:tcPr>
            <w:tcW w:w="2073" w:type="pct"/>
          </w:tcPr>
          <w:p w:rsidR="007D1C72" w:rsidRDefault="007D1C72" w:rsidP="007A5C35">
            <w:pPr>
              <w:rPr>
                <w:rFonts w:ascii="Times New Roman" w:hAnsi="Times New Roman" w:cs="Times New Roman"/>
                <w:sz w:val="24"/>
                <w:szCs w:val="24"/>
              </w:rPr>
            </w:pPr>
            <w:r>
              <w:rPr>
                <w:rFonts w:ascii="Times New Roman" w:hAnsi="Times New Roman" w:cs="Times New Roman"/>
                <w:sz w:val="24"/>
                <w:szCs w:val="24"/>
              </w:rPr>
              <w:t>Age</w:t>
            </w:r>
          </w:p>
        </w:tc>
        <w:tc>
          <w:tcPr>
            <w:tcW w:w="2927" w:type="pct"/>
          </w:tcPr>
          <w:p w:rsidR="007D1C72" w:rsidRDefault="007D1C72" w:rsidP="007A5C35">
            <w:pPr>
              <w:rPr>
                <w:rFonts w:ascii="Times New Roman" w:hAnsi="Times New Roman" w:cs="Times New Roman"/>
                <w:sz w:val="24"/>
                <w:szCs w:val="24"/>
              </w:rPr>
            </w:pPr>
            <w:r>
              <w:rPr>
                <w:rFonts w:ascii="Times New Roman" w:hAnsi="Times New Roman" w:cs="Times New Roman"/>
                <w:sz w:val="24"/>
                <w:szCs w:val="24"/>
              </w:rPr>
              <w:t>16.00 ± 0.00</w:t>
            </w:r>
          </w:p>
        </w:tc>
      </w:tr>
      <w:tr w:rsidR="007D1C72" w:rsidTr="009D10B6">
        <w:tc>
          <w:tcPr>
            <w:tcW w:w="2073" w:type="pct"/>
          </w:tcPr>
          <w:p w:rsidR="007D1C72" w:rsidRDefault="007D1C72" w:rsidP="007A5C35">
            <w:pPr>
              <w:rPr>
                <w:rFonts w:ascii="Times New Roman" w:hAnsi="Times New Roman" w:cs="Times New Roman"/>
                <w:sz w:val="24"/>
                <w:szCs w:val="24"/>
              </w:rPr>
            </w:pPr>
            <w:r>
              <w:rPr>
                <w:rFonts w:ascii="Times New Roman" w:hAnsi="Times New Roman" w:cs="Times New Roman"/>
                <w:sz w:val="24"/>
                <w:szCs w:val="24"/>
              </w:rPr>
              <w:t>Weight</w:t>
            </w:r>
            <w:r w:rsidR="00BF3174">
              <w:rPr>
                <w:rFonts w:ascii="Times New Roman" w:hAnsi="Times New Roman" w:cs="Times New Roman"/>
                <w:sz w:val="24"/>
                <w:szCs w:val="24"/>
              </w:rPr>
              <w:t xml:space="preserve"> (kg)</w:t>
            </w:r>
          </w:p>
        </w:tc>
        <w:tc>
          <w:tcPr>
            <w:tcW w:w="2927" w:type="pct"/>
          </w:tcPr>
          <w:p w:rsidR="007D1C72" w:rsidRDefault="007D1C72" w:rsidP="007D1C72">
            <w:pPr>
              <w:rPr>
                <w:rFonts w:ascii="Times New Roman" w:hAnsi="Times New Roman" w:cs="Times New Roman"/>
                <w:sz w:val="24"/>
                <w:szCs w:val="24"/>
              </w:rPr>
            </w:pPr>
            <w:r>
              <w:rPr>
                <w:rFonts w:ascii="Times New Roman" w:hAnsi="Times New Roman" w:cs="Times New Roman"/>
                <w:sz w:val="24"/>
                <w:szCs w:val="24"/>
              </w:rPr>
              <w:t>60.85 ± 5.66</w:t>
            </w:r>
          </w:p>
        </w:tc>
      </w:tr>
      <w:tr w:rsidR="007D1C72" w:rsidTr="009D10B6">
        <w:tc>
          <w:tcPr>
            <w:tcW w:w="2073" w:type="pct"/>
          </w:tcPr>
          <w:p w:rsidR="007D1C72" w:rsidRDefault="007D1C72" w:rsidP="007A5C35">
            <w:pPr>
              <w:rPr>
                <w:rFonts w:ascii="Times New Roman" w:hAnsi="Times New Roman" w:cs="Times New Roman"/>
                <w:sz w:val="24"/>
                <w:szCs w:val="24"/>
              </w:rPr>
            </w:pPr>
            <w:r>
              <w:rPr>
                <w:rFonts w:ascii="Times New Roman" w:hAnsi="Times New Roman" w:cs="Times New Roman"/>
                <w:sz w:val="24"/>
                <w:szCs w:val="24"/>
              </w:rPr>
              <w:t>Height</w:t>
            </w:r>
            <w:r w:rsidR="00BF3174">
              <w:rPr>
                <w:rFonts w:ascii="Times New Roman" w:hAnsi="Times New Roman" w:cs="Times New Roman"/>
                <w:sz w:val="24"/>
                <w:szCs w:val="24"/>
              </w:rPr>
              <w:t xml:space="preserve"> (cm)</w:t>
            </w:r>
          </w:p>
        </w:tc>
        <w:tc>
          <w:tcPr>
            <w:tcW w:w="2927" w:type="pct"/>
          </w:tcPr>
          <w:p w:rsidR="007D1C72" w:rsidRPr="007D1C72" w:rsidRDefault="007D1C72" w:rsidP="007D1C72">
            <w:pPr>
              <w:rPr>
                <w:rFonts w:ascii="Times New Roman" w:hAnsi="Times New Roman" w:cs="Times New Roman"/>
                <w:sz w:val="24"/>
                <w:szCs w:val="24"/>
              </w:rPr>
            </w:pPr>
            <w:r>
              <w:rPr>
                <w:rFonts w:ascii="Times New Roman" w:hAnsi="Times New Roman" w:cs="Times New Roman"/>
                <w:sz w:val="24"/>
                <w:szCs w:val="24"/>
              </w:rPr>
              <w:t>169.00</w:t>
            </w:r>
            <w:r w:rsidRPr="007D1C72">
              <w:rPr>
                <w:rFonts w:ascii="Times New Roman" w:hAnsi="Times New Roman" w:cs="Times New Roman"/>
                <w:sz w:val="24"/>
                <w:szCs w:val="24"/>
              </w:rPr>
              <w:t xml:space="preserve"> ±</w:t>
            </w:r>
            <w:r>
              <w:rPr>
                <w:rFonts w:ascii="Times New Roman" w:hAnsi="Times New Roman" w:cs="Times New Roman"/>
                <w:sz w:val="24"/>
                <w:szCs w:val="24"/>
              </w:rPr>
              <w:t xml:space="preserve"> 6.63</w:t>
            </w:r>
          </w:p>
        </w:tc>
      </w:tr>
      <w:tr w:rsidR="007D1C72" w:rsidTr="00B860F1">
        <w:tc>
          <w:tcPr>
            <w:tcW w:w="2073" w:type="pct"/>
            <w:tcBorders>
              <w:bottom w:val="single" w:sz="4" w:space="0" w:color="auto"/>
            </w:tcBorders>
          </w:tcPr>
          <w:p w:rsidR="007D1C72" w:rsidRDefault="007D1C72" w:rsidP="007A5C35">
            <w:pPr>
              <w:rPr>
                <w:rFonts w:ascii="Times New Roman" w:hAnsi="Times New Roman" w:cs="Times New Roman"/>
                <w:sz w:val="24"/>
                <w:szCs w:val="24"/>
              </w:rPr>
            </w:pPr>
          </w:p>
        </w:tc>
        <w:tc>
          <w:tcPr>
            <w:tcW w:w="2927" w:type="pct"/>
            <w:tcBorders>
              <w:bottom w:val="single" w:sz="4" w:space="0" w:color="auto"/>
            </w:tcBorders>
          </w:tcPr>
          <w:p w:rsidR="007D1C72" w:rsidRDefault="007D1C72" w:rsidP="007A5C35">
            <w:pPr>
              <w:jc w:val="right"/>
              <w:rPr>
                <w:rFonts w:ascii="Times New Roman" w:hAnsi="Times New Roman" w:cs="Times New Roman"/>
                <w:sz w:val="24"/>
                <w:szCs w:val="24"/>
              </w:rPr>
            </w:pPr>
          </w:p>
        </w:tc>
      </w:tr>
    </w:tbl>
    <w:p w:rsidR="007D1C72" w:rsidRDefault="007D1C72" w:rsidP="00E4273C">
      <w:pPr>
        <w:spacing w:line="360" w:lineRule="auto"/>
        <w:jc w:val="both"/>
        <w:rPr>
          <w:rFonts w:ascii="Times New Roman" w:hAnsi="Times New Roman" w:cs="Times New Roman"/>
          <w:sz w:val="24"/>
          <w:szCs w:val="24"/>
        </w:rPr>
      </w:pPr>
    </w:p>
    <w:p w:rsidR="009D1E59" w:rsidRDefault="00496846" w:rsidP="009D1E5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4.1.1 </w:t>
      </w:r>
      <w:r w:rsidR="00680C00">
        <w:rPr>
          <w:rFonts w:ascii="Times New Roman" w:hAnsi="Times New Roman" w:cs="Times New Roman"/>
          <w:b/>
          <w:sz w:val="24"/>
          <w:szCs w:val="24"/>
        </w:rPr>
        <w:t>Anthropometric Characteristics of U18 Zon Keramat and Akademi Mokhtar Dahari football players</w:t>
      </w:r>
    </w:p>
    <w:p w:rsidR="009D1E59" w:rsidRPr="009D1E59" w:rsidRDefault="009D1E59" w:rsidP="009D1E59">
      <w:pPr>
        <w:spacing w:line="360" w:lineRule="auto"/>
        <w:jc w:val="both"/>
        <w:rPr>
          <w:rFonts w:ascii="Times New Roman" w:hAnsi="Times New Roman" w:cs="Times New Roman"/>
          <w:sz w:val="24"/>
          <w:szCs w:val="24"/>
        </w:rPr>
      </w:pPr>
      <w:r>
        <w:rPr>
          <w:rFonts w:ascii="Times New Roman" w:hAnsi="Times New Roman" w:cs="Times New Roman"/>
          <w:sz w:val="24"/>
          <w:szCs w:val="24"/>
        </w:rPr>
        <w:t>Table 4.2</w:t>
      </w:r>
    </w:p>
    <w:p w:rsidR="00552C10" w:rsidRPr="009D1E59" w:rsidRDefault="00C31232" w:rsidP="009D1E59">
      <w:pPr>
        <w:spacing w:line="360" w:lineRule="auto"/>
        <w:jc w:val="both"/>
        <w:rPr>
          <w:rFonts w:ascii="Times New Roman" w:hAnsi="Times New Roman" w:cs="Times New Roman"/>
          <w:i/>
          <w:sz w:val="24"/>
          <w:szCs w:val="24"/>
        </w:rPr>
      </w:pPr>
      <w:r>
        <w:rPr>
          <w:rFonts w:ascii="Times New Roman" w:hAnsi="Times New Roman" w:cs="Times New Roman"/>
          <w:i/>
          <w:sz w:val="24"/>
          <w:szCs w:val="24"/>
        </w:rPr>
        <w:t>A</w:t>
      </w:r>
      <w:r w:rsidR="00E4273C" w:rsidRPr="009D1E59">
        <w:rPr>
          <w:rFonts w:ascii="Times New Roman" w:hAnsi="Times New Roman" w:cs="Times New Roman"/>
          <w:i/>
          <w:sz w:val="24"/>
          <w:szCs w:val="24"/>
        </w:rPr>
        <w:t xml:space="preserve">nthropometric characteristics </w:t>
      </w:r>
      <w:r>
        <w:rPr>
          <w:rFonts w:ascii="Times New Roman" w:hAnsi="Times New Roman" w:cs="Times New Roman"/>
          <w:i/>
          <w:sz w:val="24"/>
          <w:szCs w:val="24"/>
        </w:rPr>
        <w:t xml:space="preserve">of </w:t>
      </w:r>
      <w:r w:rsidR="00E4273C" w:rsidRPr="009D1E59">
        <w:rPr>
          <w:rFonts w:ascii="Times New Roman" w:hAnsi="Times New Roman" w:cs="Times New Roman"/>
          <w:i/>
          <w:sz w:val="24"/>
          <w:szCs w:val="24"/>
        </w:rPr>
        <w:t>U18 Zon Keramat football players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2"/>
        <w:gridCol w:w="1845"/>
        <w:gridCol w:w="3375"/>
      </w:tblGrid>
      <w:tr w:rsidR="00AF60D0" w:rsidTr="005659FB">
        <w:tc>
          <w:tcPr>
            <w:tcW w:w="2176" w:type="pct"/>
            <w:tcBorders>
              <w:top w:val="single" w:sz="4" w:space="0" w:color="auto"/>
              <w:bottom w:val="single" w:sz="4" w:space="0" w:color="auto"/>
            </w:tcBorders>
          </w:tcPr>
          <w:p w:rsidR="00AF60D0" w:rsidRDefault="00AF60D0" w:rsidP="00AF60D0">
            <w:pPr>
              <w:spacing w:line="360" w:lineRule="auto"/>
              <w:jc w:val="center"/>
              <w:rPr>
                <w:rFonts w:ascii="Times New Roman" w:hAnsi="Times New Roman" w:cs="Times New Roman"/>
                <w:sz w:val="24"/>
                <w:szCs w:val="24"/>
              </w:rPr>
            </w:pPr>
            <w:r>
              <w:rPr>
                <w:rFonts w:ascii="Times New Roman" w:hAnsi="Times New Roman" w:cs="Times New Roman"/>
                <w:sz w:val="24"/>
                <w:szCs w:val="24"/>
              </w:rPr>
              <w:t>Variable</w:t>
            </w:r>
          </w:p>
        </w:tc>
        <w:tc>
          <w:tcPr>
            <w:tcW w:w="998" w:type="pct"/>
            <w:tcBorders>
              <w:top w:val="single" w:sz="4" w:space="0" w:color="auto"/>
              <w:bottom w:val="single" w:sz="4" w:space="0" w:color="auto"/>
            </w:tcBorders>
          </w:tcPr>
          <w:p w:rsidR="00AF60D0" w:rsidRDefault="00AF60D0" w:rsidP="00AF60D0">
            <w:pPr>
              <w:spacing w:line="360"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1826" w:type="pct"/>
            <w:tcBorders>
              <w:top w:val="single" w:sz="4" w:space="0" w:color="auto"/>
              <w:bottom w:val="single" w:sz="4" w:space="0" w:color="auto"/>
            </w:tcBorders>
          </w:tcPr>
          <w:p w:rsidR="00AF60D0" w:rsidRDefault="00AF60D0" w:rsidP="00AF60D0">
            <w:pPr>
              <w:spacing w:line="360" w:lineRule="auto"/>
              <w:jc w:val="center"/>
              <w:rPr>
                <w:rFonts w:ascii="Times New Roman" w:hAnsi="Times New Roman" w:cs="Times New Roman"/>
                <w:sz w:val="24"/>
                <w:szCs w:val="24"/>
              </w:rPr>
            </w:pPr>
            <w:r>
              <w:rPr>
                <w:rFonts w:ascii="Times New Roman" w:hAnsi="Times New Roman" w:cs="Times New Roman"/>
                <w:sz w:val="24"/>
                <w:szCs w:val="24"/>
              </w:rPr>
              <w:t>Std. Deviation</w:t>
            </w:r>
          </w:p>
        </w:tc>
      </w:tr>
      <w:tr w:rsidR="00AF60D0" w:rsidTr="005659FB">
        <w:tc>
          <w:tcPr>
            <w:tcW w:w="2176" w:type="pct"/>
            <w:tcBorders>
              <w:top w:val="single" w:sz="4" w:space="0" w:color="auto"/>
            </w:tcBorders>
          </w:tcPr>
          <w:p w:rsidR="00AF60D0" w:rsidRDefault="009C4FB4" w:rsidP="00AF60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Weight </w:t>
            </w:r>
            <w:r w:rsidR="00BF3174">
              <w:rPr>
                <w:rFonts w:ascii="Times New Roman" w:hAnsi="Times New Roman" w:cs="Times New Roman"/>
                <w:sz w:val="24"/>
                <w:szCs w:val="24"/>
              </w:rPr>
              <w:t>(kg)</w:t>
            </w:r>
          </w:p>
        </w:tc>
        <w:tc>
          <w:tcPr>
            <w:tcW w:w="998" w:type="pct"/>
            <w:tcBorders>
              <w:top w:val="single" w:sz="4" w:space="0" w:color="auto"/>
            </w:tcBorders>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54.29</w:t>
            </w:r>
          </w:p>
        </w:tc>
        <w:tc>
          <w:tcPr>
            <w:tcW w:w="1826" w:type="pct"/>
            <w:tcBorders>
              <w:top w:val="single" w:sz="4" w:space="0" w:color="auto"/>
            </w:tcBorders>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8.89</w:t>
            </w:r>
          </w:p>
        </w:tc>
      </w:tr>
      <w:tr w:rsidR="00AF60D0" w:rsidTr="005659FB">
        <w:tc>
          <w:tcPr>
            <w:tcW w:w="2176" w:type="pct"/>
          </w:tcPr>
          <w:p w:rsidR="00AF60D0" w:rsidRDefault="009C4FB4" w:rsidP="00AF60D0">
            <w:pPr>
              <w:spacing w:line="360" w:lineRule="auto"/>
              <w:jc w:val="both"/>
              <w:rPr>
                <w:rFonts w:ascii="Times New Roman" w:hAnsi="Times New Roman" w:cs="Times New Roman"/>
                <w:sz w:val="24"/>
                <w:szCs w:val="24"/>
              </w:rPr>
            </w:pPr>
            <w:r>
              <w:rPr>
                <w:rFonts w:ascii="Times New Roman" w:hAnsi="Times New Roman" w:cs="Times New Roman"/>
                <w:sz w:val="24"/>
                <w:szCs w:val="24"/>
              </w:rPr>
              <w:t>Height</w:t>
            </w:r>
            <w:r w:rsidR="00BF3174">
              <w:rPr>
                <w:rFonts w:ascii="Times New Roman" w:hAnsi="Times New Roman" w:cs="Times New Roman"/>
                <w:sz w:val="24"/>
                <w:szCs w:val="24"/>
              </w:rPr>
              <w:t xml:space="preserve"> (cm)</w:t>
            </w:r>
          </w:p>
        </w:tc>
        <w:tc>
          <w:tcPr>
            <w:tcW w:w="998" w:type="pct"/>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165.61</w:t>
            </w:r>
          </w:p>
        </w:tc>
        <w:tc>
          <w:tcPr>
            <w:tcW w:w="1826" w:type="pct"/>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6.87</w:t>
            </w:r>
          </w:p>
        </w:tc>
      </w:tr>
      <w:tr w:rsidR="00AF60D0" w:rsidTr="005659FB">
        <w:tc>
          <w:tcPr>
            <w:tcW w:w="2176" w:type="pct"/>
          </w:tcPr>
          <w:p w:rsidR="00AF60D0" w:rsidRDefault="009C4FB4" w:rsidP="00AF60D0">
            <w:pPr>
              <w:spacing w:line="360" w:lineRule="auto"/>
              <w:jc w:val="both"/>
              <w:rPr>
                <w:rFonts w:ascii="Times New Roman" w:hAnsi="Times New Roman" w:cs="Times New Roman"/>
                <w:sz w:val="24"/>
                <w:szCs w:val="24"/>
              </w:rPr>
            </w:pPr>
            <w:r>
              <w:rPr>
                <w:rFonts w:ascii="Times New Roman" w:hAnsi="Times New Roman" w:cs="Times New Roman"/>
                <w:sz w:val="24"/>
                <w:szCs w:val="24"/>
              </w:rPr>
              <w:t>Body Mass Index</w:t>
            </w:r>
          </w:p>
        </w:tc>
        <w:tc>
          <w:tcPr>
            <w:tcW w:w="998" w:type="pct"/>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19.81</w:t>
            </w:r>
          </w:p>
        </w:tc>
        <w:tc>
          <w:tcPr>
            <w:tcW w:w="1826" w:type="pct"/>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2.10</w:t>
            </w:r>
          </w:p>
        </w:tc>
      </w:tr>
      <w:tr w:rsidR="00AF60D0" w:rsidTr="005659FB">
        <w:tc>
          <w:tcPr>
            <w:tcW w:w="2176" w:type="pct"/>
          </w:tcPr>
          <w:p w:rsidR="00AF60D0" w:rsidRDefault="009C4FB4" w:rsidP="00AF60D0">
            <w:pPr>
              <w:spacing w:line="360" w:lineRule="auto"/>
              <w:jc w:val="both"/>
              <w:rPr>
                <w:rFonts w:ascii="Times New Roman" w:hAnsi="Times New Roman" w:cs="Times New Roman"/>
                <w:sz w:val="24"/>
                <w:szCs w:val="24"/>
              </w:rPr>
            </w:pPr>
            <w:r>
              <w:rPr>
                <w:rFonts w:ascii="Times New Roman" w:hAnsi="Times New Roman" w:cs="Times New Roman"/>
                <w:sz w:val="24"/>
                <w:szCs w:val="24"/>
              </w:rPr>
              <w:t>Trunk</w:t>
            </w:r>
            <w:r w:rsidR="00BF3174">
              <w:rPr>
                <w:rFonts w:ascii="Times New Roman" w:hAnsi="Times New Roman" w:cs="Times New Roman"/>
                <w:sz w:val="24"/>
                <w:szCs w:val="24"/>
              </w:rPr>
              <w:t xml:space="preserve"> (%)</w:t>
            </w:r>
          </w:p>
        </w:tc>
        <w:tc>
          <w:tcPr>
            <w:tcW w:w="998" w:type="pct"/>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7.10</w:t>
            </w:r>
          </w:p>
        </w:tc>
        <w:tc>
          <w:tcPr>
            <w:tcW w:w="1826" w:type="pct"/>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1.77</w:t>
            </w:r>
          </w:p>
        </w:tc>
      </w:tr>
      <w:tr w:rsidR="00AF60D0" w:rsidTr="005659FB">
        <w:tc>
          <w:tcPr>
            <w:tcW w:w="2176" w:type="pct"/>
            <w:tcBorders>
              <w:bottom w:val="single" w:sz="4" w:space="0" w:color="auto"/>
            </w:tcBorders>
          </w:tcPr>
          <w:p w:rsidR="00AF60D0" w:rsidRDefault="009C4FB4" w:rsidP="00AF60D0">
            <w:pPr>
              <w:spacing w:line="360" w:lineRule="auto"/>
              <w:jc w:val="both"/>
              <w:rPr>
                <w:rFonts w:ascii="Times New Roman" w:hAnsi="Times New Roman" w:cs="Times New Roman"/>
                <w:sz w:val="24"/>
                <w:szCs w:val="24"/>
              </w:rPr>
            </w:pPr>
            <w:r>
              <w:rPr>
                <w:rFonts w:ascii="Times New Roman" w:hAnsi="Times New Roman" w:cs="Times New Roman"/>
                <w:sz w:val="24"/>
                <w:szCs w:val="24"/>
              </w:rPr>
              <w:t>Legs</w:t>
            </w:r>
            <w:r w:rsidR="00BF3174">
              <w:rPr>
                <w:rFonts w:ascii="Times New Roman" w:hAnsi="Times New Roman" w:cs="Times New Roman"/>
                <w:sz w:val="24"/>
                <w:szCs w:val="24"/>
              </w:rPr>
              <w:t xml:space="preserve"> (%)</w:t>
            </w:r>
          </w:p>
        </w:tc>
        <w:tc>
          <w:tcPr>
            <w:tcW w:w="998" w:type="pct"/>
            <w:tcBorders>
              <w:bottom w:val="single" w:sz="4" w:space="0" w:color="auto"/>
            </w:tcBorders>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12.50</w:t>
            </w:r>
          </w:p>
        </w:tc>
        <w:tc>
          <w:tcPr>
            <w:tcW w:w="1826" w:type="pct"/>
            <w:tcBorders>
              <w:bottom w:val="single" w:sz="4" w:space="0" w:color="auto"/>
            </w:tcBorders>
          </w:tcPr>
          <w:p w:rsidR="00AF60D0" w:rsidRDefault="009C4FB4" w:rsidP="009C4FB4">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r>
    </w:tbl>
    <w:p w:rsidR="00AF60D0" w:rsidRDefault="00AF60D0" w:rsidP="00AF60D0">
      <w:pPr>
        <w:spacing w:line="360" w:lineRule="auto"/>
        <w:jc w:val="both"/>
        <w:rPr>
          <w:rFonts w:ascii="Times New Roman" w:hAnsi="Times New Roman" w:cs="Times New Roman"/>
          <w:sz w:val="24"/>
          <w:szCs w:val="24"/>
        </w:rPr>
      </w:pPr>
    </w:p>
    <w:p w:rsidR="00240EBC" w:rsidRPr="00AF60D0" w:rsidRDefault="00240EBC" w:rsidP="00095027">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The mean weight for U18 Zon Keramat football players was 54.29</w:t>
      </w:r>
      <w:r w:rsidR="00C31232">
        <w:rPr>
          <w:rFonts w:ascii="Times New Roman" w:hAnsi="Times New Roman" w:cs="Times New Roman"/>
          <w:sz w:val="24"/>
          <w:szCs w:val="24"/>
        </w:rPr>
        <w:t>±</w:t>
      </w:r>
      <w:r w:rsidR="00132E51">
        <w:rPr>
          <w:rFonts w:ascii="Times New Roman" w:hAnsi="Times New Roman" w:cs="Times New Roman"/>
          <w:sz w:val="24"/>
          <w:szCs w:val="24"/>
        </w:rPr>
        <w:t>8.89</w:t>
      </w:r>
      <w:r>
        <w:rPr>
          <w:rFonts w:ascii="Times New Roman" w:hAnsi="Times New Roman" w:cs="Times New Roman"/>
          <w:sz w:val="24"/>
          <w:szCs w:val="24"/>
        </w:rPr>
        <w:t>. The mean height for them was 165.61</w:t>
      </w:r>
      <w:r w:rsidR="00C31232">
        <w:rPr>
          <w:rFonts w:ascii="Times New Roman" w:hAnsi="Times New Roman" w:cs="Times New Roman"/>
          <w:sz w:val="24"/>
          <w:szCs w:val="24"/>
        </w:rPr>
        <w:t>±</w:t>
      </w:r>
      <w:r w:rsidR="00132E51">
        <w:rPr>
          <w:rFonts w:ascii="Times New Roman" w:hAnsi="Times New Roman" w:cs="Times New Roman"/>
          <w:sz w:val="24"/>
          <w:szCs w:val="24"/>
        </w:rPr>
        <w:t>6.87</w:t>
      </w:r>
      <w:r>
        <w:rPr>
          <w:rFonts w:ascii="Times New Roman" w:hAnsi="Times New Roman" w:cs="Times New Roman"/>
          <w:sz w:val="24"/>
          <w:szCs w:val="24"/>
        </w:rPr>
        <w:t xml:space="preserve">. </w:t>
      </w:r>
      <w:r w:rsidR="00E74FAB">
        <w:rPr>
          <w:rFonts w:ascii="Times New Roman" w:hAnsi="Times New Roman" w:cs="Times New Roman"/>
          <w:sz w:val="24"/>
          <w:szCs w:val="24"/>
        </w:rPr>
        <w:t>Body Mass Index for the players was 19.81</w:t>
      </w:r>
      <w:r w:rsidR="00C31232">
        <w:rPr>
          <w:rFonts w:ascii="Times New Roman" w:hAnsi="Times New Roman" w:cs="Times New Roman"/>
          <w:sz w:val="24"/>
          <w:szCs w:val="24"/>
        </w:rPr>
        <w:t>±</w:t>
      </w:r>
      <w:r w:rsidR="00132E51">
        <w:rPr>
          <w:rFonts w:ascii="Times New Roman" w:hAnsi="Times New Roman" w:cs="Times New Roman"/>
          <w:sz w:val="24"/>
          <w:szCs w:val="24"/>
        </w:rPr>
        <w:t>2.10</w:t>
      </w:r>
      <w:r w:rsidR="00E74FAB">
        <w:rPr>
          <w:rFonts w:ascii="Times New Roman" w:hAnsi="Times New Roman" w:cs="Times New Roman"/>
          <w:sz w:val="24"/>
          <w:szCs w:val="24"/>
        </w:rPr>
        <w:t>. Mean fat percentage for trunk was 7.10</w:t>
      </w:r>
      <w:r w:rsidR="00C31232">
        <w:rPr>
          <w:rFonts w:ascii="Times New Roman" w:hAnsi="Times New Roman" w:cs="Times New Roman"/>
          <w:sz w:val="24"/>
          <w:szCs w:val="24"/>
        </w:rPr>
        <w:t>±1.77</w:t>
      </w:r>
      <w:r w:rsidR="00E74FAB">
        <w:rPr>
          <w:rFonts w:ascii="Times New Roman" w:hAnsi="Times New Roman" w:cs="Times New Roman"/>
          <w:sz w:val="24"/>
          <w:szCs w:val="24"/>
        </w:rPr>
        <w:t>. Mean fat percentage for legs was 12.50</w:t>
      </w:r>
      <w:r w:rsidR="00C31232">
        <w:rPr>
          <w:rFonts w:ascii="Times New Roman" w:hAnsi="Times New Roman" w:cs="Times New Roman"/>
          <w:sz w:val="24"/>
          <w:szCs w:val="24"/>
        </w:rPr>
        <w:t>±2.50</w:t>
      </w:r>
      <w:r w:rsidR="00E74FAB">
        <w:rPr>
          <w:rFonts w:ascii="Times New Roman" w:hAnsi="Times New Roman" w:cs="Times New Roman"/>
          <w:sz w:val="24"/>
          <w:szCs w:val="24"/>
        </w:rPr>
        <w:t>.</w:t>
      </w:r>
    </w:p>
    <w:p w:rsidR="008548F8" w:rsidRDefault="008548F8" w:rsidP="008548F8">
      <w:pPr>
        <w:spacing w:line="360" w:lineRule="auto"/>
        <w:jc w:val="both"/>
        <w:rPr>
          <w:rFonts w:ascii="Times New Roman" w:hAnsi="Times New Roman" w:cs="Times New Roman"/>
          <w:sz w:val="24"/>
          <w:szCs w:val="24"/>
        </w:rPr>
      </w:pPr>
    </w:p>
    <w:p w:rsidR="009D1E59" w:rsidRPr="009D1E59" w:rsidRDefault="009D1E59" w:rsidP="009D1E59">
      <w:pPr>
        <w:spacing w:line="360" w:lineRule="auto"/>
        <w:jc w:val="both"/>
        <w:rPr>
          <w:rFonts w:ascii="Times New Roman" w:hAnsi="Times New Roman" w:cs="Times New Roman"/>
          <w:sz w:val="24"/>
          <w:szCs w:val="24"/>
        </w:rPr>
      </w:pPr>
      <w:r w:rsidRPr="009D1E59">
        <w:rPr>
          <w:rFonts w:ascii="Times New Roman" w:hAnsi="Times New Roman" w:cs="Times New Roman"/>
          <w:sz w:val="24"/>
          <w:szCs w:val="24"/>
        </w:rPr>
        <w:t>Table 4.3</w:t>
      </w:r>
    </w:p>
    <w:p w:rsidR="00552C10" w:rsidRPr="009D1E59" w:rsidRDefault="00C31232" w:rsidP="009D1E59">
      <w:pPr>
        <w:spacing w:line="360" w:lineRule="auto"/>
        <w:jc w:val="both"/>
        <w:rPr>
          <w:rFonts w:ascii="Times New Roman" w:hAnsi="Times New Roman" w:cs="Times New Roman"/>
          <w:i/>
          <w:sz w:val="24"/>
          <w:szCs w:val="24"/>
        </w:rPr>
      </w:pPr>
      <w:r>
        <w:rPr>
          <w:rFonts w:ascii="Times New Roman" w:hAnsi="Times New Roman" w:cs="Times New Roman"/>
          <w:i/>
          <w:sz w:val="24"/>
          <w:szCs w:val="24"/>
        </w:rPr>
        <w:t>A</w:t>
      </w:r>
      <w:r w:rsidR="00552C10" w:rsidRPr="009D1E59">
        <w:rPr>
          <w:rFonts w:ascii="Times New Roman" w:hAnsi="Times New Roman" w:cs="Times New Roman"/>
          <w:i/>
          <w:sz w:val="24"/>
          <w:szCs w:val="24"/>
        </w:rPr>
        <w:t xml:space="preserve">nthropometric </w:t>
      </w:r>
      <w:r>
        <w:rPr>
          <w:rFonts w:ascii="Times New Roman" w:hAnsi="Times New Roman" w:cs="Times New Roman"/>
          <w:i/>
          <w:sz w:val="24"/>
          <w:szCs w:val="24"/>
        </w:rPr>
        <w:t>C</w:t>
      </w:r>
      <w:r w:rsidR="00552C10" w:rsidRPr="009D1E59">
        <w:rPr>
          <w:rFonts w:ascii="Times New Roman" w:hAnsi="Times New Roman" w:cs="Times New Roman"/>
          <w:i/>
          <w:sz w:val="24"/>
          <w:szCs w:val="24"/>
        </w:rPr>
        <w:t xml:space="preserve">haracteristics </w:t>
      </w:r>
      <w:r>
        <w:rPr>
          <w:rFonts w:ascii="Times New Roman" w:hAnsi="Times New Roman" w:cs="Times New Roman"/>
          <w:i/>
          <w:sz w:val="24"/>
          <w:szCs w:val="24"/>
        </w:rPr>
        <w:t xml:space="preserve">of </w:t>
      </w:r>
      <w:r w:rsidR="00552C10" w:rsidRPr="009D1E59">
        <w:rPr>
          <w:rFonts w:ascii="Times New Roman" w:hAnsi="Times New Roman" w:cs="Times New Roman"/>
          <w:i/>
          <w:sz w:val="24"/>
          <w:szCs w:val="24"/>
        </w:rPr>
        <w:t>U18 Akademi Mokhtar Dahari football players</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3081"/>
        <w:gridCol w:w="3081"/>
      </w:tblGrid>
      <w:tr w:rsidR="009C4FB4" w:rsidTr="00AB4C4A">
        <w:tc>
          <w:tcPr>
            <w:tcW w:w="2688" w:type="dxa"/>
            <w:tcBorders>
              <w:top w:val="single" w:sz="4" w:space="0" w:color="auto"/>
              <w:bottom w:val="single" w:sz="4" w:space="0" w:color="auto"/>
            </w:tcBorders>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Variable</w:t>
            </w:r>
          </w:p>
        </w:tc>
        <w:tc>
          <w:tcPr>
            <w:tcW w:w="3081" w:type="dxa"/>
            <w:tcBorders>
              <w:top w:val="single" w:sz="4" w:space="0" w:color="auto"/>
              <w:bottom w:val="single" w:sz="4" w:space="0" w:color="auto"/>
            </w:tcBorders>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3081" w:type="dxa"/>
            <w:tcBorders>
              <w:top w:val="single" w:sz="4" w:space="0" w:color="auto"/>
              <w:bottom w:val="single" w:sz="4" w:space="0" w:color="auto"/>
            </w:tcBorders>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Std. Deviation</w:t>
            </w:r>
          </w:p>
        </w:tc>
      </w:tr>
      <w:tr w:rsidR="009C4FB4" w:rsidTr="00AB4C4A">
        <w:tc>
          <w:tcPr>
            <w:tcW w:w="2688" w:type="dxa"/>
            <w:tcBorders>
              <w:top w:val="single" w:sz="4" w:space="0" w:color="auto"/>
            </w:tcBorders>
          </w:tcPr>
          <w:p w:rsidR="009C4FB4" w:rsidRDefault="009C4FB4" w:rsidP="00CD7E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Weight </w:t>
            </w:r>
            <w:r w:rsidR="00BF3174">
              <w:rPr>
                <w:rFonts w:ascii="Times New Roman" w:hAnsi="Times New Roman" w:cs="Times New Roman"/>
                <w:sz w:val="24"/>
                <w:szCs w:val="24"/>
              </w:rPr>
              <w:t>(kg)</w:t>
            </w:r>
          </w:p>
        </w:tc>
        <w:tc>
          <w:tcPr>
            <w:tcW w:w="3081" w:type="dxa"/>
            <w:tcBorders>
              <w:top w:val="single" w:sz="4" w:space="0" w:color="auto"/>
            </w:tcBorders>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60.85</w:t>
            </w:r>
          </w:p>
        </w:tc>
        <w:tc>
          <w:tcPr>
            <w:tcW w:w="3081" w:type="dxa"/>
            <w:tcBorders>
              <w:top w:val="single" w:sz="4" w:space="0" w:color="auto"/>
            </w:tcBorders>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5.67</w:t>
            </w:r>
          </w:p>
        </w:tc>
      </w:tr>
      <w:tr w:rsidR="009C4FB4" w:rsidTr="00AB4C4A">
        <w:tc>
          <w:tcPr>
            <w:tcW w:w="2688" w:type="dxa"/>
          </w:tcPr>
          <w:p w:rsidR="009C4FB4" w:rsidRDefault="009C4FB4" w:rsidP="00CD7ED8">
            <w:pPr>
              <w:spacing w:line="360" w:lineRule="auto"/>
              <w:jc w:val="both"/>
              <w:rPr>
                <w:rFonts w:ascii="Times New Roman" w:hAnsi="Times New Roman" w:cs="Times New Roman"/>
                <w:sz w:val="24"/>
                <w:szCs w:val="24"/>
              </w:rPr>
            </w:pPr>
            <w:r>
              <w:rPr>
                <w:rFonts w:ascii="Times New Roman" w:hAnsi="Times New Roman" w:cs="Times New Roman"/>
                <w:sz w:val="24"/>
                <w:szCs w:val="24"/>
              </w:rPr>
              <w:t>Height</w:t>
            </w:r>
            <w:r w:rsidR="00BF3174">
              <w:rPr>
                <w:rFonts w:ascii="Times New Roman" w:hAnsi="Times New Roman" w:cs="Times New Roman"/>
                <w:sz w:val="24"/>
                <w:szCs w:val="24"/>
              </w:rPr>
              <w:t xml:space="preserve"> (cm)</w:t>
            </w:r>
          </w:p>
        </w:tc>
        <w:tc>
          <w:tcPr>
            <w:tcW w:w="3081" w:type="dxa"/>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169.00</w:t>
            </w:r>
          </w:p>
        </w:tc>
        <w:tc>
          <w:tcPr>
            <w:tcW w:w="3081" w:type="dxa"/>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6.63</w:t>
            </w:r>
          </w:p>
        </w:tc>
      </w:tr>
      <w:tr w:rsidR="009C4FB4" w:rsidTr="00AB4C4A">
        <w:tc>
          <w:tcPr>
            <w:tcW w:w="2688" w:type="dxa"/>
          </w:tcPr>
          <w:p w:rsidR="009C4FB4" w:rsidRDefault="009C4FB4" w:rsidP="00CD7ED8">
            <w:pPr>
              <w:spacing w:line="360" w:lineRule="auto"/>
              <w:jc w:val="both"/>
              <w:rPr>
                <w:rFonts w:ascii="Times New Roman" w:hAnsi="Times New Roman" w:cs="Times New Roman"/>
                <w:sz w:val="24"/>
                <w:szCs w:val="24"/>
              </w:rPr>
            </w:pPr>
            <w:r>
              <w:rPr>
                <w:rFonts w:ascii="Times New Roman" w:hAnsi="Times New Roman" w:cs="Times New Roman"/>
                <w:sz w:val="24"/>
                <w:szCs w:val="24"/>
              </w:rPr>
              <w:t>Body Mass Index</w:t>
            </w:r>
          </w:p>
        </w:tc>
        <w:tc>
          <w:tcPr>
            <w:tcW w:w="3081" w:type="dxa"/>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21.33</w:t>
            </w:r>
          </w:p>
        </w:tc>
        <w:tc>
          <w:tcPr>
            <w:tcW w:w="3081" w:type="dxa"/>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1.67</w:t>
            </w:r>
          </w:p>
        </w:tc>
      </w:tr>
      <w:tr w:rsidR="009C4FB4" w:rsidTr="00AB4C4A">
        <w:tc>
          <w:tcPr>
            <w:tcW w:w="2688" w:type="dxa"/>
          </w:tcPr>
          <w:p w:rsidR="009C4FB4" w:rsidRDefault="009C4FB4" w:rsidP="00CD7ED8">
            <w:pPr>
              <w:spacing w:line="360" w:lineRule="auto"/>
              <w:jc w:val="both"/>
              <w:rPr>
                <w:rFonts w:ascii="Times New Roman" w:hAnsi="Times New Roman" w:cs="Times New Roman"/>
                <w:sz w:val="24"/>
                <w:szCs w:val="24"/>
              </w:rPr>
            </w:pPr>
            <w:r>
              <w:rPr>
                <w:rFonts w:ascii="Times New Roman" w:hAnsi="Times New Roman" w:cs="Times New Roman"/>
                <w:sz w:val="24"/>
                <w:szCs w:val="24"/>
              </w:rPr>
              <w:t>Trunk</w:t>
            </w:r>
            <w:r w:rsidR="00BF3174">
              <w:rPr>
                <w:rFonts w:ascii="Times New Roman" w:hAnsi="Times New Roman" w:cs="Times New Roman"/>
                <w:sz w:val="24"/>
                <w:szCs w:val="24"/>
              </w:rPr>
              <w:t xml:space="preserve"> (%)</w:t>
            </w:r>
          </w:p>
        </w:tc>
        <w:tc>
          <w:tcPr>
            <w:tcW w:w="3081" w:type="dxa"/>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6.96</w:t>
            </w:r>
          </w:p>
        </w:tc>
        <w:tc>
          <w:tcPr>
            <w:tcW w:w="3081" w:type="dxa"/>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0.90</w:t>
            </w:r>
          </w:p>
        </w:tc>
      </w:tr>
      <w:tr w:rsidR="009C4FB4" w:rsidTr="00AB4C4A">
        <w:tc>
          <w:tcPr>
            <w:tcW w:w="2688" w:type="dxa"/>
            <w:tcBorders>
              <w:bottom w:val="single" w:sz="4" w:space="0" w:color="auto"/>
            </w:tcBorders>
          </w:tcPr>
          <w:p w:rsidR="009C4FB4" w:rsidRDefault="009C4FB4" w:rsidP="00CD7ED8">
            <w:pPr>
              <w:spacing w:line="360" w:lineRule="auto"/>
              <w:jc w:val="both"/>
              <w:rPr>
                <w:rFonts w:ascii="Times New Roman" w:hAnsi="Times New Roman" w:cs="Times New Roman"/>
                <w:sz w:val="24"/>
                <w:szCs w:val="24"/>
              </w:rPr>
            </w:pPr>
            <w:r>
              <w:rPr>
                <w:rFonts w:ascii="Times New Roman" w:hAnsi="Times New Roman" w:cs="Times New Roman"/>
                <w:sz w:val="24"/>
                <w:szCs w:val="24"/>
              </w:rPr>
              <w:t>Legs</w:t>
            </w:r>
            <w:r w:rsidR="00BF3174">
              <w:rPr>
                <w:rFonts w:ascii="Times New Roman" w:hAnsi="Times New Roman" w:cs="Times New Roman"/>
                <w:sz w:val="24"/>
                <w:szCs w:val="24"/>
              </w:rPr>
              <w:t xml:space="preserve"> (%)</w:t>
            </w:r>
          </w:p>
        </w:tc>
        <w:tc>
          <w:tcPr>
            <w:tcW w:w="3081" w:type="dxa"/>
            <w:tcBorders>
              <w:bottom w:val="single" w:sz="4" w:space="0" w:color="auto"/>
            </w:tcBorders>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11.66</w:t>
            </w:r>
          </w:p>
        </w:tc>
        <w:tc>
          <w:tcPr>
            <w:tcW w:w="3081" w:type="dxa"/>
            <w:tcBorders>
              <w:bottom w:val="single" w:sz="4" w:space="0" w:color="auto"/>
            </w:tcBorders>
          </w:tcPr>
          <w:p w:rsidR="009C4FB4" w:rsidRDefault="009C4FB4" w:rsidP="00CD7ED8">
            <w:pPr>
              <w:spacing w:line="360" w:lineRule="auto"/>
              <w:jc w:val="center"/>
              <w:rPr>
                <w:rFonts w:ascii="Times New Roman" w:hAnsi="Times New Roman" w:cs="Times New Roman"/>
                <w:sz w:val="24"/>
                <w:szCs w:val="24"/>
              </w:rPr>
            </w:pPr>
            <w:r>
              <w:rPr>
                <w:rFonts w:ascii="Times New Roman" w:hAnsi="Times New Roman" w:cs="Times New Roman"/>
                <w:sz w:val="24"/>
                <w:szCs w:val="24"/>
              </w:rPr>
              <w:t>0.36</w:t>
            </w:r>
          </w:p>
        </w:tc>
      </w:tr>
    </w:tbl>
    <w:p w:rsidR="008548F8" w:rsidRDefault="008548F8" w:rsidP="008548F8">
      <w:pPr>
        <w:pStyle w:val="ListParagraph"/>
        <w:rPr>
          <w:rFonts w:ascii="Times New Roman" w:hAnsi="Times New Roman" w:cs="Times New Roman"/>
          <w:sz w:val="24"/>
          <w:szCs w:val="24"/>
        </w:rPr>
      </w:pPr>
    </w:p>
    <w:p w:rsidR="00E74FAB" w:rsidRPr="008548F8" w:rsidRDefault="00E74FAB" w:rsidP="0009502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As for U18 Akademi Mokhtar Dahari, the mean weight for the players was 60.85</w:t>
      </w:r>
      <w:r w:rsidR="00C31232">
        <w:rPr>
          <w:rFonts w:ascii="Times New Roman" w:hAnsi="Times New Roman" w:cs="Times New Roman"/>
          <w:sz w:val="24"/>
          <w:szCs w:val="24"/>
        </w:rPr>
        <w:t>±</w:t>
      </w:r>
      <w:r w:rsidR="00132E51">
        <w:rPr>
          <w:rFonts w:ascii="Times New Roman" w:hAnsi="Times New Roman" w:cs="Times New Roman"/>
          <w:sz w:val="24"/>
          <w:szCs w:val="24"/>
        </w:rPr>
        <w:t>5.67</w:t>
      </w:r>
      <w:r>
        <w:rPr>
          <w:rFonts w:ascii="Times New Roman" w:hAnsi="Times New Roman" w:cs="Times New Roman"/>
          <w:sz w:val="24"/>
          <w:szCs w:val="24"/>
        </w:rPr>
        <w:t>. The mean height for this group was 169</w:t>
      </w:r>
      <w:r w:rsidR="00C31232">
        <w:rPr>
          <w:rFonts w:ascii="Times New Roman" w:hAnsi="Times New Roman" w:cs="Times New Roman"/>
          <w:sz w:val="24"/>
          <w:szCs w:val="24"/>
        </w:rPr>
        <w:t>±</w:t>
      </w:r>
      <w:r w:rsidR="00132E51">
        <w:rPr>
          <w:rFonts w:ascii="Times New Roman" w:hAnsi="Times New Roman" w:cs="Times New Roman"/>
          <w:sz w:val="24"/>
          <w:szCs w:val="24"/>
        </w:rPr>
        <w:t>6.63</w:t>
      </w:r>
      <w:r>
        <w:rPr>
          <w:rFonts w:ascii="Times New Roman" w:hAnsi="Times New Roman" w:cs="Times New Roman"/>
          <w:sz w:val="24"/>
          <w:szCs w:val="24"/>
        </w:rPr>
        <w:t xml:space="preserve">. </w:t>
      </w:r>
      <w:r w:rsidR="00E1475C">
        <w:rPr>
          <w:rFonts w:ascii="Times New Roman" w:hAnsi="Times New Roman" w:cs="Times New Roman"/>
          <w:sz w:val="24"/>
          <w:szCs w:val="24"/>
        </w:rPr>
        <w:t>Referring</w:t>
      </w:r>
      <w:r>
        <w:rPr>
          <w:rFonts w:ascii="Times New Roman" w:hAnsi="Times New Roman" w:cs="Times New Roman"/>
          <w:sz w:val="24"/>
          <w:szCs w:val="24"/>
        </w:rPr>
        <w:t xml:space="preserve"> table 4.</w:t>
      </w:r>
      <w:r w:rsidR="00496846">
        <w:rPr>
          <w:rFonts w:ascii="Times New Roman" w:hAnsi="Times New Roman" w:cs="Times New Roman"/>
          <w:sz w:val="24"/>
          <w:szCs w:val="24"/>
        </w:rPr>
        <w:t>3</w:t>
      </w:r>
      <w:r>
        <w:rPr>
          <w:rFonts w:ascii="Times New Roman" w:hAnsi="Times New Roman" w:cs="Times New Roman"/>
          <w:sz w:val="24"/>
          <w:szCs w:val="24"/>
        </w:rPr>
        <w:t>, the mean for Body Mass Index was 21.33</w:t>
      </w:r>
      <w:r w:rsidR="00C31232">
        <w:rPr>
          <w:rFonts w:ascii="Times New Roman" w:hAnsi="Times New Roman" w:cs="Times New Roman"/>
          <w:sz w:val="24"/>
          <w:szCs w:val="24"/>
        </w:rPr>
        <w:t>±</w:t>
      </w:r>
      <w:r w:rsidR="00132E51">
        <w:rPr>
          <w:rFonts w:ascii="Times New Roman" w:hAnsi="Times New Roman" w:cs="Times New Roman"/>
          <w:sz w:val="24"/>
          <w:szCs w:val="24"/>
        </w:rPr>
        <w:t>1.67</w:t>
      </w:r>
      <w:r>
        <w:rPr>
          <w:rFonts w:ascii="Times New Roman" w:hAnsi="Times New Roman" w:cs="Times New Roman"/>
          <w:sz w:val="24"/>
          <w:szCs w:val="24"/>
        </w:rPr>
        <w:t>. The mean fat percentage of trunk was 6.96</w:t>
      </w:r>
      <w:r w:rsidR="00C31232">
        <w:rPr>
          <w:rFonts w:ascii="Times New Roman" w:hAnsi="Times New Roman" w:cs="Times New Roman"/>
          <w:sz w:val="24"/>
          <w:szCs w:val="24"/>
        </w:rPr>
        <w:t>±</w:t>
      </w:r>
      <w:r w:rsidR="00132E51">
        <w:rPr>
          <w:rFonts w:ascii="Times New Roman" w:hAnsi="Times New Roman" w:cs="Times New Roman"/>
          <w:sz w:val="24"/>
          <w:szCs w:val="24"/>
        </w:rPr>
        <w:t>0.90</w:t>
      </w:r>
      <w:r>
        <w:rPr>
          <w:rFonts w:ascii="Times New Roman" w:hAnsi="Times New Roman" w:cs="Times New Roman"/>
          <w:sz w:val="24"/>
          <w:szCs w:val="24"/>
        </w:rPr>
        <w:t>. Mean percentage of legs for this elite football players was 11.66</w:t>
      </w:r>
      <w:r w:rsidR="00C31232">
        <w:rPr>
          <w:rFonts w:ascii="Times New Roman" w:hAnsi="Times New Roman" w:cs="Times New Roman"/>
          <w:sz w:val="24"/>
          <w:szCs w:val="24"/>
        </w:rPr>
        <w:t>±</w:t>
      </w:r>
      <w:r w:rsidR="00132E51">
        <w:rPr>
          <w:rFonts w:ascii="Times New Roman" w:hAnsi="Times New Roman" w:cs="Times New Roman"/>
          <w:sz w:val="24"/>
          <w:szCs w:val="24"/>
        </w:rPr>
        <w:t>0.36</w:t>
      </w:r>
      <w:r>
        <w:rPr>
          <w:rFonts w:ascii="Times New Roman" w:hAnsi="Times New Roman" w:cs="Times New Roman"/>
          <w:sz w:val="24"/>
          <w:szCs w:val="24"/>
        </w:rPr>
        <w:t>.</w:t>
      </w:r>
    </w:p>
    <w:p w:rsidR="008548F8" w:rsidRDefault="008548F8" w:rsidP="008548F8">
      <w:pPr>
        <w:spacing w:line="360" w:lineRule="auto"/>
        <w:jc w:val="both"/>
        <w:rPr>
          <w:rFonts w:ascii="Times New Roman" w:hAnsi="Times New Roman" w:cs="Times New Roman"/>
          <w:sz w:val="24"/>
          <w:szCs w:val="24"/>
        </w:rPr>
      </w:pPr>
    </w:p>
    <w:p w:rsidR="009C4FB4" w:rsidRDefault="00496846" w:rsidP="008548F8">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4.2.2 </w:t>
      </w:r>
      <w:r w:rsidR="00C31232">
        <w:rPr>
          <w:rFonts w:ascii="Times New Roman" w:hAnsi="Times New Roman" w:cs="Times New Roman"/>
          <w:b/>
          <w:sz w:val="24"/>
          <w:szCs w:val="24"/>
        </w:rPr>
        <w:t>Cardiovascular Endurance of U18 Zon Keramat and Akademi Mokhtar Dahari football players</w:t>
      </w:r>
    </w:p>
    <w:p w:rsidR="009D1E59" w:rsidRPr="009D1E59" w:rsidRDefault="009D1E59" w:rsidP="009D1E59">
      <w:pPr>
        <w:spacing w:line="360" w:lineRule="auto"/>
        <w:jc w:val="both"/>
        <w:rPr>
          <w:rFonts w:ascii="Times New Roman" w:hAnsi="Times New Roman" w:cs="Times New Roman"/>
          <w:sz w:val="24"/>
          <w:szCs w:val="24"/>
        </w:rPr>
      </w:pPr>
      <w:r w:rsidRPr="009D1E59">
        <w:rPr>
          <w:rFonts w:ascii="Times New Roman" w:hAnsi="Times New Roman" w:cs="Times New Roman"/>
          <w:sz w:val="24"/>
          <w:szCs w:val="24"/>
        </w:rPr>
        <w:t>Table 4.4</w:t>
      </w:r>
    </w:p>
    <w:p w:rsidR="00552C10" w:rsidRPr="009D1E59" w:rsidRDefault="00C31232" w:rsidP="009D1E59">
      <w:pPr>
        <w:spacing w:line="360" w:lineRule="auto"/>
        <w:jc w:val="both"/>
        <w:rPr>
          <w:rFonts w:ascii="Times New Roman" w:hAnsi="Times New Roman" w:cs="Times New Roman"/>
          <w:i/>
          <w:sz w:val="24"/>
          <w:szCs w:val="24"/>
        </w:rPr>
      </w:pPr>
      <w:r>
        <w:rPr>
          <w:rFonts w:ascii="Times New Roman" w:hAnsi="Times New Roman" w:cs="Times New Roman"/>
          <w:i/>
          <w:sz w:val="24"/>
          <w:szCs w:val="24"/>
        </w:rPr>
        <w:t>C</w:t>
      </w:r>
      <w:r w:rsidR="00552C10" w:rsidRPr="009D1E59">
        <w:rPr>
          <w:rFonts w:ascii="Times New Roman" w:hAnsi="Times New Roman" w:cs="Times New Roman"/>
          <w:i/>
          <w:sz w:val="24"/>
          <w:szCs w:val="24"/>
        </w:rPr>
        <w:t xml:space="preserve">ardiovascular </w:t>
      </w:r>
      <w:r>
        <w:rPr>
          <w:rFonts w:ascii="Times New Roman" w:hAnsi="Times New Roman" w:cs="Times New Roman"/>
          <w:i/>
          <w:sz w:val="24"/>
          <w:szCs w:val="24"/>
        </w:rPr>
        <w:t>Endurance of</w:t>
      </w:r>
      <w:r w:rsidR="00552C10" w:rsidRPr="009D1E59">
        <w:rPr>
          <w:rFonts w:ascii="Times New Roman" w:hAnsi="Times New Roman" w:cs="Times New Roman"/>
          <w:i/>
          <w:sz w:val="24"/>
          <w:szCs w:val="24"/>
        </w:rPr>
        <w:t xml:space="preserve"> U18 Zon Keramat</w:t>
      </w:r>
      <w:r w:rsidR="00E42F07">
        <w:rPr>
          <w:rFonts w:ascii="Times New Roman" w:hAnsi="Times New Roman" w:cs="Times New Roman"/>
          <w:i/>
          <w:sz w:val="24"/>
          <w:szCs w:val="24"/>
        </w:rPr>
        <w:t xml:space="preserve"> and Akademi Mokhtar Dahari</w:t>
      </w:r>
      <w:r w:rsidR="00552C10" w:rsidRPr="009D1E59">
        <w:rPr>
          <w:rFonts w:ascii="Times New Roman" w:hAnsi="Times New Roman" w:cs="Times New Roman"/>
          <w:i/>
          <w:sz w:val="24"/>
          <w:szCs w:val="24"/>
        </w:rPr>
        <w:t xml:space="preserve"> football players</w:t>
      </w:r>
      <w:r w:rsidR="009C4FB4" w:rsidRPr="009D1E59">
        <w:rPr>
          <w:rFonts w:ascii="Times New Roman" w:hAnsi="Times New Roman" w:cs="Times New Roman"/>
          <w:i/>
          <w:sz w:val="24"/>
          <w:szCs w:val="24"/>
        </w:rPr>
        <w:t xml:space="preserve"> </w:t>
      </w:r>
    </w:p>
    <w:tbl>
      <w:tblPr>
        <w:tblStyle w:val="TableGrid"/>
        <w:tblW w:w="8953" w:type="dxa"/>
        <w:tblInd w:w="48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9"/>
        <w:gridCol w:w="2551"/>
        <w:gridCol w:w="3513"/>
      </w:tblGrid>
      <w:tr w:rsidR="00BC579D" w:rsidTr="00E42F07">
        <w:tc>
          <w:tcPr>
            <w:tcW w:w="2889" w:type="dxa"/>
            <w:tcBorders>
              <w:top w:val="single" w:sz="4" w:space="0" w:color="auto"/>
              <w:bottom w:val="single" w:sz="4" w:space="0" w:color="auto"/>
            </w:tcBorders>
          </w:tcPr>
          <w:p w:rsidR="00BC579D" w:rsidRDefault="00BC579D" w:rsidP="00BC579D">
            <w:pPr>
              <w:spacing w:line="360" w:lineRule="auto"/>
              <w:jc w:val="center"/>
              <w:rPr>
                <w:rFonts w:ascii="Times New Roman" w:hAnsi="Times New Roman" w:cs="Times New Roman"/>
                <w:sz w:val="24"/>
                <w:szCs w:val="24"/>
              </w:rPr>
            </w:pPr>
            <w:r>
              <w:rPr>
                <w:rFonts w:ascii="Times New Roman" w:hAnsi="Times New Roman" w:cs="Times New Roman"/>
                <w:sz w:val="24"/>
                <w:szCs w:val="24"/>
              </w:rPr>
              <w:t>Variable</w:t>
            </w:r>
          </w:p>
        </w:tc>
        <w:tc>
          <w:tcPr>
            <w:tcW w:w="2551" w:type="dxa"/>
            <w:tcBorders>
              <w:top w:val="single" w:sz="4" w:space="0" w:color="auto"/>
              <w:bottom w:val="single" w:sz="4" w:space="0" w:color="auto"/>
            </w:tcBorders>
          </w:tcPr>
          <w:p w:rsidR="00BC579D" w:rsidRDefault="00BC579D" w:rsidP="00BC579D">
            <w:pPr>
              <w:spacing w:line="360"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3513" w:type="dxa"/>
            <w:tcBorders>
              <w:top w:val="single" w:sz="4" w:space="0" w:color="auto"/>
              <w:bottom w:val="single" w:sz="4" w:space="0" w:color="auto"/>
            </w:tcBorders>
          </w:tcPr>
          <w:p w:rsidR="00BC579D" w:rsidRDefault="00BC579D" w:rsidP="00BC579D">
            <w:pPr>
              <w:spacing w:line="360" w:lineRule="auto"/>
              <w:jc w:val="center"/>
              <w:rPr>
                <w:rFonts w:ascii="Times New Roman" w:hAnsi="Times New Roman" w:cs="Times New Roman"/>
                <w:sz w:val="24"/>
                <w:szCs w:val="24"/>
              </w:rPr>
            </w:pPr>
            <w:r>
              <w:rPr>
                <w:rFonts w:ascii="Times New Roman" w:hAnsi="Times New Roman" w:cs="Times New Roman"/>
                <w:sz w:val="24"/>
                <w:szCs w:val="24"/>
              </w:rPr>
              <w:t>Std. Deviation</w:t>
            </w:r>
          </w:p>
        </w:tc>
      </w:tr>
      <w:tr w:rsidR="00BC579D" w:rsidTr="00E42F07">
        <w:tc>
          <w:tcPr>
            <w:tcW w:w="2889" w:type="dxa"/>
            <w:tcBorders>
              <w:top w:val="single" w:sz="4" w:space="0" w:color="auto"/>
            </w:tcBorders>
          </w:tcPr>
          <w:p w:rsidR="00BC579D" w:rsidRDefault="00BC579D" w:rsidP="008548F8">
            <w:pPr>
              <w:spacing w:line="360" w:lineRule="auto"/>
              <w:jc w:val="both"/>
              <w:rPr>
                <w:rFonts w:ascii="Times New Roman" w:hAnsi="Times New Roman" w:cs="Times New Roman"/>
                <w:sz w:val="24"/>
                <w:szCs w:val="24"/>
              </w:rPr>
            </w:pPr>
            <w:r>
              <w:rPr>
                <w:rFonts w:ascii="Times New Roman" w:hAnsi="Times New Roman" w:cs="Times New Roman"/>
                <w:sz w:val="24"/>
                <w:szCs w:val="24"/>
              </w:rPr>
              <w:t>Zon Keramat</w:t>
            </w:r>
          </w:p>
        </w:tc>
        <w:tc>
          <w:tcPr>
            <w:tcW w:w="2551" w:type="dxa"/>
            <w:tcBorders>
              <w:top w:val="single" w:sz="4" w:space="0" w:color="auto"/>
            </w:tcBorders>
          </w:tcPr>
          <w:p w:rsidR="00BC579D" w:rsidRDefault="00BC579D" w:rsidP="008548F8">
            <w:pPr>
              <w:spacing w:line="360" w:lineRule="auto"/>
              <w:jc w:val="both"/>
              <w:rPr>
                <w:rFonts w:ascii="Times New Roman" w:hAnsi="Times New Roman" w:cs="Times New Roman"/>
                <w:sz w:val="24"/>
                <w:szCs w:val="24"/>
              </w:rPr>
            </w:pPr>
          </w:p>
        </w:tc>
        <w:tc>
          <w:tcPr>
            <w:tcW w:w="3513" w:type="dxa"/>
            <w:tcBorders>
              <w:top w:val="single" w:sz="4" w:space="0" w:color="auto"/>
            </w:tcBorders>
          </w:tcPr>
          <w:p w:rsidR="00BC579D" w:rsidRDefault="00BC579D" w:rsidP="008548F8">
            <w:pPr>
              <w:spacing w:line="360" w:lineRule="auto"/>
              <w:jc w:val="both"/>
              <w:rPr>
                <w:rFonts w:ascii="Times New Roman" w:hAnsi="Times New Roman" w:cs="Times New Roman"/>
                <w:sz w:val="24"/>
                <w:szCs w:val="24"/>
              </w:rPr>
            </w:pPr>
          </w:p>
        </w:tc>
      </w:tr>
      <w:tr w:rsidR="00BC579D" w:rsidTr="00E42F07">
        <w:tc>
          <w:tcPr>
            <w:tcW w:w="2889" w:type="dxa"/>
          </w:tcPr>
          <w:p w:rsidR="00BC579D" w:rsidRDefault="00BC579D" w:rsidP="00BC579D">
            <w:pPr>
              <w:spacing w:line="360" w:lineRule="auto"/>
              <w:jc w:val="both"/>
              <w:rPr>
                <w:rFonts w:ascii="Times New Roman" w:hAnsi="Times New Roman" w:cs="Times New Roman"/>
                <w:sz w:val="24"/>
                <w:szCs w:val="24"/>
              </w:rPr>
            </w:pPr>
            <w:r>
              <w:rPr>
                <w:rFonts w:ascii="Times New Roman" w:hAnsi="Times New Roman" w:cs="Times New Roman"/>
                <w:sz w:val="24"/>
                <w:szCs w:val="24"/>
              </w:rPr>
              <w:t>Yoyo Intermittent Test</w:t>
            </w:r>
          </w:p>
        </w:tc>
        <w:tc>
          <w:tcPr>
            <w:tcW w:w="2551" w:type="dxa"/>
          </w:tcPr>
          <w:p w:rsidR="00BC579D" w:rsidRDefault="00BC579D" w:rsidP="00BC579D">
            <w:pPr>
              <w:spacing w:line="360" w:lineRule="auto"/>
              <w:jc w:val="center"/>
              <w:rPr>
                <w:rFonts w:ascii="Times New Roman" w:hAnsi="Times New Roman" w:cs="Times New Roman"/>
                <w:sz w:val="24"/>
                <w:szCs w:val="24"/>
              </w:rPr>
            </w:pPr>
            <w:r>
              <w:rPr>
                <w:rFonts w:ascii="Times New Roman" w:hAnsi="Times New Roman" w:cs="Times New Roman"/>
                <w:sz w:val="24"/>
                <w:szCs w:val="24"/>
              </w:rPr>
              <w:t>14.14</w:t>
            </w:r>
          </w:p>
        </w:tc>
        <w:tc>
          <w:tcPr>
            <w:tcW w:w="3513" w:type="dxa"/>
          </w:tcPr>
          <w:p w:rsidR="00BC579D" w:rsidRDefault="00BC579D" w:rsidP="00BC579D">
            <w:pPr>
              <w:spacing w:line="360" w:lineRule="auto"/>
              <w:jc w:val="center"/>
              <w:rPr>
                <w:rFonts w:ascii="Times New Roman" w:hAnsi="Times New Roman" w:cs="Times New Roman"/>
                <w:sz w:val="24"/>
                <w:szCs w:val="24"/>
              </w:rPr>
            </w:pPr>
            <w:r>
              <w:rPr>
                <w:rFonts w:ascii="Times New Roman" w:hAnsi="Times New Roman" w:cs="Times New Roman"/>
                <w:sz w:val="24"/>
                <w:szCs w:val="24"/>
              </w:rPr>
              <w:t>0.28</w:t>
            </w:r>
          </w:p>
        </w:tc>
      </w:tr>
      <w:tr w:rsidR="00BC579D" w:rsidTr="00E42F07">
        <w:tc>
          <w:tcPr>
            <w:tcW w:w="2889" w:type="dxa"/>
          </w:tcPr>
          <w:p w:rsidR="00BC579D" w:rsidRDefault="00BC579D" w:rsidP="00BC579D">
            <w:pPr>
              <w:spacing w:line="360" w:lineRule="auto"/>
              <w:jc w:val="both"/>
              <w:rPr>
                <w:rFonts w:ascii="Times New Roman" w:hAnsi="Times New Roman" w:cs="Times New Roman"/>
                <w:sz w:val="24"/>
                <w:szCs w:val="24"/>
              </w:rPr>
            </w:pPr>
            <w:r>
              <w:rPr>
                <w:rFonts w:ascii="Times New Roman" w:hAnsi="Times New Roman" w:cs="Times New Roman"/>
                <w:sz w:val="24"/>
                <w:szCs w:val="24"/>
              </w:rPr>
              <w:t>Akademi Mokhtar Dahari</w:t>
            </w:r>
          </w:p>
        </w:tc>
        <w:tc>
          <w:tcPr>
            <w:tcW w:w="2551" w:type="dxa"/>
          </w:tcPr>
          <w:p w:rsidR="00BC579D" w:rsidRDefault="00BC579D" w:rsidP="00BC579D">
            <w:pPr>
              <w:spacing w:line="360" w:lineRule="auto"/>
              <w:jc w:val="center"/>
              <w:rPr>
                <w:rFonts w:ascii="Times New Roman" w:hAnsi="Times New Roman" w:cs="Times New Roman"/>
                <w:sz w:val="24"/>
                <w:szCs w:val="24"/>
              </w:rPr>
            </w:pPr>
          </w:p>
        </w:tc>
        <w:tc>
          <w:tcPr>
            <w:tcW w:w="3513" w:type="dxa"/>
          </w:tcPr>
          <w:p w:rsidR="00BC579D" w:rsidRDefault="00BC579D" w:rsidP="00BC579D">
            <w:pPr>
              <w:spacing w:line="360" w:lineRule="auto"/>
              <w:jc w:val="center"/>
              <w:rPr>
                <w:rFonts w:ascii="Times New Roman" w:hAnsi="Times New Roman" w:cs="Times New Roman"/>
                <w:sz w:val="24"/>
                <w:szCs w:val="24"/>
              </w:rPr>
            </w:pPr>
          </w:p>
        </w:tc>
      </w:tr>
      <w:tr w:rsidR="00BC579D" w:rsidTr="00E42F07">
        <w:tc>
          <w:tcPr>
            <w:tcW w:w="2889" w:type="dxa"/>
          </w:tcPr>
          <w:p w:rsidR="00BC579D" w:rsidRDefault="00BC579D" w:rsidP="00BC579D">
            <w:pPr>
              <w:spacing w:line="360" w:lineRule="auto"/>
              <w:jc w:val="both"/>
              <w:rPr>
                <w:rFonts w:ascii="Times New Roman" w:hAnsi="Times New Roman" w:cs="Times New Roman"/>
                <w:sz w:val="24"/>
                <w:szCs w:val="24"/>
              </w:rPr>
            </w:pPr>
            <w:r>
              <w:rPr>
                <w:rFonts w:ascii="Times New Roman" w:hAnsi="Times New Roman" w:cs="Times New Roman"/>
                <w:sz w:val="24"/>
                <w:szCs w:val="24"/>
              </w:rPr>
              <w:t>Yoyo Intermittent Test</w:t>
            </w:r>
          </w:p>
        </w:tc>
        <w:tc>
          <w:tcPr>
            <w:tcW w:w="2551" w:type="dxa"/>
          </w:tcPr>
          <w:p w:rsidR="00BC579D" w:rsidRDefault="00BC579D" w:rsidP="00BC579D">
            <w:pPr>
              <w:spacing w:line="360" w:lineRule="auto"/>
              <w:jc w:val="center"/>
              <w:rPr>
                <w:rFonts w:ascii="Times New Roman" w:hAnsi="Times New Roman" w:cs="Times New Roman"/>
                <w:sz w:val="24"/>
                <w:szCs w:val="24"/>
              </w:rPr>
            </w:pPr>
            <w:r>
              <w:rPr>
                <w:rFonts w:ascii="Times New Roman" w:hAnsi="Times New Roman" w:cs="Times New Roman"/>
                <w:sz w:val="24"/>
                <w:szCs w:val="24"/>
              </w:rPr>
              <w:t>19.02</w:t>
            </w:r>
          </w:p>
        </w:tc>
        <w:tc>
          <w:tcPr>
            <w:tcW w:w="3513" w:type="dxa"/>
          </w:tcPr>
          <w:p w:rsidR="00BC579D" w:rsidRDefault="00BC579D" w:rsidP="00BC579D">
            <w:pPr>
              <w:spacing w:line="360" w:lineRule="auto"/>
              <w:jc w:val="center"/>
              <w:rPr>
                <w:rFonts w:ascii="Times New Roman" w:hAnsi="Times New Roman" w:cs="Times New Roman"/>
                <w:sz w:val="24"/>
                <w:szCs w:val="24"/>
              </w:rPr>
            </w:pPr>
            <w:r>
              <w:rPr>
                <w:rFonts w:ascii="Times New Roman" w:hAnsi="Times New Roman" w:cs="Times New Roman"/>
                <w:sz w:val="24"/>
                <w:szCs w:val="24"/>
              </w:rPr>
              <w:t>0.81</w:t>
            </w:r>
          </w:p>
        </w:tc>
      </w:tr>
    </w:tbl>
    <w:p w:rsidR="008548F8" w:rsidRDefault="008548F8" w:rsidP="008548F8">
      <w:pPr>
        <w:spacing w:line="360" w:lineRule="auto"/>
        <w:jc w:val="both"/>
        <w:rPr>
          <w:rFonts w:ascii="Times New Roman" w:hAnsi="Times New Roman" w:cs="Times New Roman"/>
          <w:sz w:val="24"/>
          <w:szCs w:val="24"/>
        </w:rPr>
      </w:pPr>
    </w:p>
    <w:p w:rsidR="00E42F07" w:rsidRDefault="00BC579D" w:rsidP="00E42F07">
      <w:pPr>
        <w:spacing w:line="360" w:lineRule="auto"/>
        <w:ind w:left="660"/>
        <w:jc w:val="both"/>
        <w:rPr>
          <w:rFonts w:ascii="Times New Roman" w:hAnsi="Times New Roman" w:cs="Times New Roman"/>
          <w:sz w:val="24"/>
          <w:szCs w:val="24"/>
        </w:rPr>
      </w:pPr>
      <w:r>
        <w:rPr>
          <w:rFonts w:ascii="Times New Roman" w:hAnsi="Times New Roman" w:cs="Times New Roman"/>
          <w:sz w:val="24"/>
          <w:szCs w:val="24"/>
        </w:rPr>
        <w:t xml:space="preserve">Result shown in Table 4.4, the mean result of Yoyo Intermittent recovery test </w:t>
      </w:r>
      <w:r w:rsidR="00E42F07">
        <w:rPr>
          <w:rFonts w:ascii="Times New Roman" w:hAnsi="Times New Roman" w:cs="Times New Roman"/>
          <w:sz w:val="24"/>
          <w:szCs w:val="24"/>
        </w:rPr>
        <w:t xml:space="preserve">for Zon Keramat </w:t>
      </w:r>
      <w:r>
        <w:rPr>
          <w:rFonts w:ascii="Times New Roman" w:hAnsi="Times New Roman" w:cs="Times New Roman"/>
          <w:sz w:val="24"/>
          <w:szCs w:val="24"/>
        </w:rPr>
        <w:t>was 14.14±</w:t>
      </w:r>
      <w:r w:rsidR="00E42F07">
        <w:rPr>
          <w:rFonts w:ascii="Times New Roman" w:hAnsi="Times New Roman" w:cs="Times New Roman"/>
          <w:sz w:val="24"/>
          <w:szCs w:val="24"/>
        </w:rPr>
        <w:t>0.28. Mean result of Yoyo Intermittent recovery test for Akademi Mokhtar Dahari was 14.14±0.81.</w:t>
      </w:r>
    </w:p>
    <w:p w:rsidR="00BC579D" w:rsidRPr="009C4FB4" w:rsidRDefault="00BC579D" w:rsidP="00BC579D">
      <w:pPr>
        <w:spacing w:line="360" w:lineRule="auto"/>
        <w:ind w:left="660"/>
        <w:jc w:val="both"/>
        <w:rPr>
          <w:rFonts w:ascii="Times New Roman" w:hAnsi="Times New Roman" w:cs="Times New Roman"/>
          <w:sz w:val="24"/>
          <w:szCs w:val="24"/>
        </w:rPr>
      </w:pPr>
    </w:p>
    <w:p w:rsidR="008548F8" w:rsidRPr="00240EBC" w:rsidRDefault="00496846" w:rsidP="008548F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4.2.3 </w:t>
      </w:r>
      <w:r w:rsidR="00C31232">
        <w:rPr>
          <w:rFonts w:ascii="Times New Roman" w:hAnsi="Times New Roman" w:cs="Times New Roman"/>
          <w:b/>
          <w:sz w:val="24"/>
          <w:szCs w:val="24"/>
        </w:rPr>
        <w:t>Difference of Anthropometric Characteristics of U18 Zon Keramat and Akademi Mokhtar Dahari football players</w:t>
      </w:r>
    </w:p>
    <w:p w:rsidR="009D1E59" w:rsidRPr="009D1E59" w:rsidRDefault="009D1E59" w:rsidP="009D1E59">
      <w:pPr>
        <w:spacing w:line="360" w:lineRule="auto"/>
        <w:jc w:val="both"/>
        <w:rPr>
          <w:rFonts w:ascii="Times New Roman" w:hAnsi="Times New Roman" w:cs="Times New Roman"/>
          <w:sz w:val="24"/>
          <w:szCs w:val="24"/>
        </w:rPr>
      </w:pPr>
      <w:r w:rsidRPr="009D1E59">
        <w:rPr>
          <w:rFonts w:ascii="Times New Roman" w:hAnsi="Times New Roman" w:cs="Times New Roman"/>
          <w:sz w:val="24"/>
          <w:szCs w:val="24"/>
        </w:rPr>
        <w:t>Table 4.6</w:t>
      </w:r>
    </w:p>
    <w:p w:rsidR="008548F8" w:rsidRPr="009D1E59" w:rsidRDefault="00C31232" w:rsidP="009D1E59">
      <w:pPr>
        <w:spacing w:line="360" w:lineRule="auto"/>
        <w:jc w:val="both"/>
        <w:rPr>
          <w:rFonts w:ascii="Times New Roman" w:hAnsi="Times New Roman" w:cs="Times New Roman"/>
          <w:i/>
          <w:sz w:val="24"/>
          <w:szCs w:val="24"/>
        </w:rPr>
      </w:pPr>
      <w:r>
        <w:rPr>
          <w:rFonts w:ascii="Times New Roman" w:hAnsi="Times New Roman" w:cs="Times New Roman"/>
          <w:i/>
          <w:sz w:val="24"/>
          <w:szCs w:val="24"/>
        </w:rPr>
        <w:t>A</w:t>
      </w:r>
      <w:r w:rsidR="008548F8" w:rsidRPr="009D1E59">
        <w:rPr>
          <w:rFonts w:ascii="Times New Roman" w:hAnsi="Times New Roman" w:cs="Times New Roman"/>
          <w:i/>
          <w:sz w:val="24"/>
          <w:szCs w:val="24"/>
        </w:rPr>
        <w:t xml:space="preserve">nthropometric </w:t>
      </w:r>
      <w:r>
        <w:rPr>
          <w:rFonts w:ascii="Times New Roman" w:hAnsi="Times New Roman" w:cs="Times New Roman"/>
          <w:i/>
          <w:sz w:val="24"/>
          <w:szCs w:val="24"/>
        </w:rPr>
        <w:t>C</w:t>
      </w:r>
      <w:r w:rsidR="008548F8" w:rsidRPr="009D1E59">
        <w:rPr>
          <w:rFonts w:ascii="Times New Roman" w:hAnsi="Times New Roman" w:cs="Times New Roman"/>
          <w:i/>
          <w:sz w:val="24"/>
          <w:szCs w:val="24"/>
        </w:rPr>
        <w:t>haracteristics between U18 Zon</w:t>
      </w:r>
      <w:r w:rsidR="00A67F10" w:rsidRPr="009D1E59">
        <w:rPr>
          <w:rFonts w:ascii="Times New Roman" w:hAnsi="Times New Roman" w:cs="Times New Roman"/>
          <w:i/>
          <w:sz w:val="24"/>
          <w:szCs w:val="24"/>
        </w:rPr>
        <w:t xml:space="preserve"> </w:t>
      </w:r>
      <w:r w:rsidR="008548F8" w:rsidRPr="009D1E59">
        <w:rPr>
          <w:rFonts w:ascii="Times New Roman" w:hAnsi="Times New Roman" w:cs="Times New Roman"/>
          <w:i/>
          <w:sz w:val="24"/>
          <w:szCs w:val="24"/>
        </w:rPr>
        <w:t>Keramat and Akademi Mokhtar Dahari football players</w:t>
      </w:r>
    </w:p>
    <w:tbl>
      <w:tblPr>
        <w:tblStyle w:val="TableGrid"/>
        <w:tblW w:w="0" w:type="auto"/>
        <w:tblInd w:w="6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1"/>
        <w:gridCol w:w="2882"/>
        <w:gridCol w:w="2839"/>
      </w:tblGrid>
      <w:tr w:rsidR="00AB4C4A" w:rsidTr="002251A7">
        <w:tc>
          <w:tcPr>
            <w:tcW w:w="2861" w:type="dxa"/>
            <w:tcBorders>
              <w:top w:val="single" w:sz="4" w:space="0" w:color="auto"/>
              <w:bottom w:val="single" w:sz="4" w:space="0" w:color="auto"/>
            </w:tcBorders>
          </w:tcPr>
          <w:p w:rsidR="00AB4C4A" w:rsidRDefault="00AB4C4A" w:rsidP="00CD7ED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Variable</w:t>
            </w:r>
          </w:p>
        </w:tc>
        <w:tc>
          <w:tcPr>
            <w:tcW w:w="2882" w:type="dxa"/>
            <w:tcBorders>
              <w:top w:val="single" w:sz="4" w:space="0" w:color="auto"/>
              <w:bottom w:val="single" w:sz="4" w:space="0" w:color="auto"/>
            </w:tcBorders>
          </w:tcPr>
          <w:p w:rsidR="00AB4C4A" w:rsidRDefault="00AB4C4A" w:rsidP="00CD7ED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Mean(SD)</w:t>
            </w:r>
          </w:p>
        </w:tc>
        <w:tc>
          <w:tcPr>
            <w:tcW w:w="2839" w:type="dxa"/>
            <w:tcBorders>
              <w:top w:val="single" w:sz="4" w:space="0" w:color="auto"/>
              <w:bottom w:val="single" w:sz="4" w:space="0" w:color="auto"/>
            </w:tcBorders>
          </w:tcPr>
          <w:p w:rsidR="00AB4C4A" w:rsidRDefault="00132E51" w:rsidP="00CD7ED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 value</w:t>
            </w:r>
          </w:p>
        </w:tc>
      </w:tr>
      <w:tr w:rsidR="00AB4C4A" w:rsidTr="002251A7">
        <w:tc>
          <w:tcPr>
            <w:tcW w:w="2861" w:type="dxa"/>
            <w:tcBorders>
              <w:top w:val="single" w:sz="4" w:space="0" w:color="auto"/>
            </w:tcBorders>
          </w:tcPr>
          <w:p w:rsidR="00AB4C4A" w:rsidRPr="00B0412F" w:rsidRDefault="00EA2421" w:rsidP="00EA2421">
            <w:pPr>
              <w:pStyle w:val="ListParagraph"/>
              <w:tabs>
                <w:tab w:val="left" w:pos="1032"/>
              </w:tabs>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Weight </w:t>
            </w:r>
          </w:p>
        </w:tc>
        <w:tc>
          <w:tcPr>
            <w:tcW w:w="2882" w:type="dxa"/>
            <w:tcBorders>
              <w:top w:val="single" w:sz="4" w:space="0" w:color="auto"/>
            </w:tcBorders>
          </w:tcPr>
          <w:p w:rsidR="00AB4C4A" w:rsidRPr="00B0412F" w:rsidRDefault="00AB4C4A" w:rsidP="00401ED2">
            <w:pPr>
              <w:pStyle w:val="ListParagraph"/>
              <w:spacing w:line="360" w:lineRule="auto"/>
              <w:ind w:left="0"/>
              <w:jc w:val="center"/>
              <w:rPr>
                <w:rFonts w:ascii="Times New Roman" w:hAnsi="Times New Roman" w:cs="Times New Roman"/>
                <w:sz w:val="24"/>
                <w:szCs w:val="24"/>
              </w:rPr>
            </w:pPr>
          </w:p>
        </w:tc>
        <w:tc>
          <w:tcPr>
            <w:tcW w:w="2839" w:type="dxa"/>
            <w:tcBorders>
              <w:top w:val="single" w:sz="4" w:space="0" w:color="auto"/>
            </w:tcBorders>
          </w:tcPr>
          <w:p w:rsidR="00AB4C4A" w:rsidRPr="00B0412F" w:rsidRDefault="00AB4C4A" w:rsidP="00CD7ED8">
            <w:pPr>
              <w:pStyle w:val="ListParagraph"/>
              <w:spacing w:line="360" w:lineRule="auto"/>
              <w:ind w:left="0"/>
              <w:jc w:val="center"/>
              <w:rPr>
                <w:rFonts w:ascii="Times New Roman" w:hAnsi="Times New Roman" w:cs="Times New Roman"/>
                <w:sz w:val="24"/>
                <w:szCs w:val="24"/>
              </w:rPr>
            </w:pPr>
          </w:p>
        </w:tc>
      </w:tr>
      <w:tr w:rsidR="00AB4C4A" w:rsidTr="002251A7">
        <w:tc>
          <w:tcPr>
            <w:tcW w:w="2861" w:type="dxa"/>
          </w:tcPr>
          <w:p w:rsidR="00AB4C4A" w:rsidRPr="00B0412F" w:rsidRDefault="00EA2421" w:rsidP="00EA2421">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Zon Keramat</w:t>
            </w:r>
            <w:r w:rsidR="00AB4C4A">
              <w:rPr>
                <w:rFonts w:ascii="Times New Roman" w:hAnsi="Times New Roman" w:cs="Times New Roman"/>
                <w:sz w:val="24"/>
                <w:szCs w:val="24"/>
              </w:rPr>
              <w:t xml:space="preserve">  </w:t>
            </w:r>
          </w:p>
        </w:tc>
        <w:tc>
          <w:tcPr>
            <w:tcW w:w="2882" w:type="dxa"/>
          </w:tcPr>
          <w:p w:rsidR="00AB4C4A" w:rsidRPr="00B0412F" w:rsidRDefault="00EA2421" w:rsidP="00401ED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54.29</w:t>
            </w:r>
            <w:r w:rsidRPr="00B0412F">
              <w:rPr>
                <w:rFonts w:ascii="Times New Roman" w:hAnsi="Times New Roman" w:cs="Times New Roman"/>
                <w:sz w:val="24"/>
                <w:szCs w:val="24"/>
              </w:rPr>
              <w:t>(8.8</w:t>
            </w:r>
            <w:r>
              <w:rPr>
                <w:rFonts w:ascii="Times New Roman" w:hAnsi="Times New Roman" w:cs="Times New Roman"/>
                <w:sz w:val="24"/>
                <w:szCs w:val="24"/>
              </w:rPr>
              <w:t>9</w:t>
            </w:r>
            <w:r w:rsidRPr="00B0412F">
              <w:rPr>
                <w:rFonts w:ascii="Times New Roman" w:hAnsi="Times New Roman" w:cs="Times New Roman"/>
                <w:sz w:val="24"/>
                <w:szCs w:val="24"/>
              </w:rPr>
              <w:t>)</w:t>
            </w:r>
          </w:p>
        </w:tc>
        <w:tc>
          <w:tcPr>
            <w:tcW w:w="2839" w:type="dxa"/>
          </w:tcPr>
          <w:p w:rsidR="00AB4C4A" w:rsidRPr="00B0412F" w:rsidRDefault="00EA2421" w:rsidP="00CD7ED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0.01*</w:t>
            </w:r>
          </w:p>
        </w:tc>
      </w:tr>
      <w:tr w:rsidR="00EA2421" w:rsidTr="002251A7">
        <w:tc>
          <w:tcPr>
            <w:tcW w:w="2861" w:type="dxa"/>
          </w:tcPr>
          <w:p w:rsidR="00EA2421" w:rsidRDefault="00EA2421" w:rsidP="00EA2421">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Akademi Mokhtar Dahari</w:t>
            </w:r>
          </w:p>
        </w:tc>
        <w:tc>
          <w:tcPr>
            <w:tcW w:w="2882" w:type="dxa"/>
          </w:tcPr>
          <w:p w:rsidR="00EA2421" w:rsidRDefault="00EA2421" w:rsidP="00401ED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60.85(5.66</w:t>
            </w:r>
            <w:r w:rsidRPr="00B0412F">
              <w:rPr>
                <w:rFonts w:ascii="Times New Roman" w:hAnsi="Times New Roman" w:cs="Times New Roman"/>
                <w:sz w:val="24"/>
                <w:szCs w:val="24"/>
              </w:rPr>
              <w:t>)</w:t>
            </w:r>
          </w:p>
        </w:tc>
        <w:tc>
          <w:tcPr>
            <w:tcW w:w="2839" w:type="dxa"/>
          </w:tcPr>
          <w:p w:rsidR="00EA2421" w:rsidRPr="00B0412F" w:rsidRDefault="00EA2421" w:rsidP="00CD7ED8">
            <w:pPr>
              <w:pStyle w:val="ListParagraph"/>
              <w:spacing w:line="360" w:lineRule="auto"/>
              <w:ind w:left="0"/>
              <w:jc w:val="center"/>
              <w:rPr>
                <w:rFonts w:ascii="Times New Roman" w:hAnsi="Times New Roman" w:cs="Times New Roman"/>
                <w:sz w:val="24"/>
                <w:szCs w:val="24"/>
              </w:rPr>
            </w:pPr>
          </w:p>
        </w:tc>
      </w:tr>
      <w:tr w:rsidR="00AB4C4A" w:rsidTr="002251A7">
        <w:tc>
          <w:tcPr>
            <w:tcW w:w="2861" w:type="dxa"/>
          </w:tcPr>
          <w:p w:rsidR="00AB4C4A" w:rsidRPr="00B0412F" w:rsidRDefault="00AB4C4A" w:rsidP="00EA2421">
            <w:pPr>
              <w:pStyle w:val="ListParagraph"/>
              <w:spacing w:line="360" w:lineRule="auto"/>
              <w:ind w:left="0"/>
              <w:jc w:val="both"/>
              <w:rPr>
                <w:rFonts w:ascii="Times New Roman" w:hAnsi="Times New Roman" w:cs="Times New Roman"/>
                <w:sz w:val="24"/>
                <w:szCs w:val="24"/>
              </w:rPr>
            </w:pPr>
            <w:r w:rsidRPr="00B0412F">
              <w:rPr>
                <w:rFonts w:ascii="Times New Roman" w:hAnsi="Times New Roman" w:cs="Times New Roman"/>
                <w:sz w:val="24"/>
                <w:szCs w:val="24"/>
              </w:rPr>
              <w:t xml:space="preserve">Height               </w:t>
            </w:r>
            <w:r>
              <w:rPr>
                <w:rFonts w:ascii="Times New Roman" w:hAnsi="Times New Roman" w:cs="Times New Roman"/>
                <w:sz w:val="24"/>
                <w:szCs w:val="24"/>
              </w:rPr>
              <w:t xml:space="preserve">          </w:t>
            </w:r>
            <w:r w:rsidRPr="00B0412F">
              <w:rPr>
                <w:rFonts w:ascii="Times New Roman" w:hAnsi="Times New Roman" w:cs="Times New Roman"/>
                <w:sz w:val="24"/>
                <w:szCs w:val="24"/>
              </w:rPr>
              <w:t xml:space="preserve">  </w:t>
            </w:r>
          </w:p>
        </w:tc>
        <w:tc>
          <w:tcPr>
            <w:tcW w:w="2882" w:type="dxa"/>
          </w:tcPr>
          <w:p w:rsidR="00AB4C4A" w:rsidRPr="00B0412F" w:rsidRDefault="00AB4C4A" w:rsidP="00401ED2">
            <w:pPr>
              <w:pStyle w:val="ListParagraph"/>
              <w:spacing w:line="360" w:lineRule="auto"/>
              <w:ind w:left="0"/>
              <w:jc w:val="center"/>
              <w:rPr>
                <w:rFonts w:ascii="Times New Roman" w:hAnsi="Times New Roman" w:cs="Times New Roman"/>
                <w:sz w:val="24"/>
                <w:szCs w:val="24"/>
              </w:rPr>
            </w:pPr>
          </w:p>
        </w:tc>
        <w:tc>
          <w:tcPr>
            <w:tcW w:w="2839" w:type="dxa"/>
          </w:tcPr>
          <w:p w:rsidR="00AB4C4A" w:rsidRPr="00B0412F" w:rsidRDefault="00AB4C4A" w:rsidP="00CD7ED8">
            <w:pPr>
              <w:pStyle w:val="ListParagraph"/>
              <w:spacing w:line="360" w:lineRule="auto"/>
              <w:ind w:left="0"/>
              <w:jc w:val="center"/>
              <w:rPr>
                <w:rFonts w:ascii="Times New Roman" w:hAnsi="Times New Roman" w:cs="Times New Roman"/>
                <w:sz w:val="24"/>
                <w:szCs w:val="24"/>
              </w:rPr>
            </w:pPr>
          </w:p>
        </w:tc>
      </w:tr>
      <w:tr w:rsidR="00EA2421" w:rsidTr="002251A7">
        <w:tc>
          <w:tcPr>
            <w:tcW w:w="2861" w:type="dxa"/>
          </w:tcPr>
          <w:p w:rsidR="00EA2421" w:rsidRPr="00B0412F" w:rsidRDefault="00EA2421" w:rsidP="00EA242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Zon Keramat</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r w:rsidRPr="00B0412F">
              <w:rPr>
                <w:rFonts w:ascii="Times New Roman" w:hAnsi="Times New Roman" w:cs="Times New Roman"/>
                <w:sz w:val="24"/>
                <w:szCs w:val="24"/>
              </w:rPr>
              <w:t>165.61(6.87)</w:t>
            </w:r>
          </w:p>
        </w:tc>
        <w:tc>
          <w:tcPr>
            <w:tcW w:w="2839" w:type="dxa"/>
          </w:tcPr>
          <w:p w:rsidR="00EA2421" w:rsidRDefault="00EA2421" w:rsidP="00EA242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0.14</w:t>
            </w:r>
          </w:p>
        </w:tc>
      </w:tr>
      <w:tr w:rsidR="00EA2421" w:rsidTr="002251A7">
        <w:tc>
          <w:tcPr>
            <w:tcW w:w="2861" w:type="dxa"/>
          </w:tcPr>
          <w:p w:rsidR="00EA2421" w:rsidRPr="00B0412F" w:rsidRDefault="00EA2421" w:rsidP="00EA2421">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Akademi Mokhtar Dahari  </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r w:rsidRPr="00B0412F">
              <w:rPr>
                <w:rFonts w:ascii="Times New Roman" w:hAnsi="Times New Roman" w:cs="Times New Roman"/>
                <w:sz w:val="24"/>
                <w:szCs w:val="24"/>
              </w:rPr>
              <w:t>169.00(6.63)</w:t>
            </w:r>
          </w:p>
        </w:tc>
        <w:tc>
          <w:tcPr>
            <w:tcW w:w="2839"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r>
      <w:tr w:rsidR="00EA2421" w:rsidTr="002251A7">
        <w:tc>
          <w:tcPr>
            <w:tcW w:w="2861" w:type="dxa"/>
          </w:tcPr>
          <w:p w:rsidR="00EA2421" w:rsidRPr="00B0412F" w:rsidRDefault="00EA2421" w:rsidP="00EA2421">
            <w:pPr>
              <w:pStyle w:val="ListParagraph"/>
              <w:spacing w:line="360" w:lineRule="auto"/>
              <w:ind w:left="0"/>
              <w:jc w:val="both"/>
              <w:rPr>
                <w:rFonts w:ascii="Times New Roman" w:hAnsi="Times New Roman" w:cs="Times New Roman"/>
                <w:sz w:val="24"/>
                <w:szCs w:val="24"/>
              </w:rPr>
            </w:pPr>
            <w:r w:rsidRPr="00B0412F">
              <w:rPr>
                <w:rFonts w:ascii="Times New Roman" w:hAnsi="Times New Roman" w:cs="Times New Roman"/>
                <w:sz w:val="24"/>
                <w:szCs w:val="24"/>
              </w:rPr>
              <w:t xml:space="preserve">BMI                    </w:t>
            </w:r>
            <w:r>
              <w:rPr>
                <w:rFonts w:ascii="Times New Roman" w:hAnsi="Times New Roman" w:cs="Times New Roman"/>
                <w:sz w:val="24"/>
                <w:szCs w:val="24"/>
              </w:rPr>
              <w:t xml:space="preserve">          </w:t>
            </w:r>
            <w:r w:rsidRPr="00B0412F">
              <w:rPr>
                <w:rFonts w:ascii="Times New Roman" w:hAnsi="Times New Roman" w:cs="Times New Roman"/>
                <w:sz w:val="24"/>
                <w:szCs w:val="24"/>
              </w:rPr>
              <w:t xml:space="preserve"> </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c>
          <w:tcPr>
            <w:tcW w:w="2839"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r>
      <w:tr w:rsidR="00EA2421" w:rsidTr="002251A7">
        <w:tc>
          <w:tcPr>
            <w:tcW w:w="2861" w:type="dxa"/>
          </w:tcPr>
          <w:p w:rsidR="00EA2421" w:rsidRPr="00B0412F" w:rsidRDefault="00EA2421" w:rsidP="00EA242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Zon Keramat</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r w:rsidRPr="00B0412F">
              <w:rPr>
                <w:rFonts w:ascii="Times New Roman" w:hAnsi="Times New Roman" w:cs="Times New Roman"/>
                <w:sz w:val="24"/>
                <w:szCs w:val="24"/>
              </w:rPr>
              <w:t>19.81(2.</w:t>
            </w:r>
            <w:r>
              <w:rPr>
                <w:rFonts w:ascii="Times New Roman" w:hAnsi="Times New Roman" w:cs="Times New Roman"/>
                <w:sz w:val="24"/>
                <w:szCs w:val="24"/>
              </w:rPr>
              <w:t>10</w:t>
            </w:r>
            <w:r w:rsidRPr="00B0412F">
              <w:rPr>
                <w:rFonts w:ascii="Times New Roman" w:hAnsi="Times New Roman" w:cs="Times New Roman"/>
                <w:sz w:val="24"/>
                <w:szCs w:val="24"/>
              </w:rPr>
              <w:t>)</w:t>
            </w:r>
          </w:p>
        </w:tc>
        <w:tc>
          <w:tcPr>
            <w:tcW w:w="2839" w:type="dxa"/>
          </w:tcPr>
          <w:p w:rsidR="00EA2421" w:rsidRDefault="00EA2421" w:rsidP="00EA242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0.02*</w:t>
            </w:r>
          </w:p>
        </w:tc>
      </w:tr>
      <w:tr w:rsidR="00EA2421" w:rsidTr="002251A7">
        <w:tc>
          <w:tcPr>
            <w:tcW w:w="2861" w:type="dxa"/>
          </w:tcPr>
          <w:p w:rsidR="00EA2421" w:rsidRPr="00B0412F" w:rsidRDefault="00EA2421" w:rsidP="00EA2421">
            <w:pPr>
              <w:pStyle w:val="ListParagraph"/>
              <w:tabs>
                <w:tab w:val="left" w:pos="1032"/>
              </w:tabs>
              <w:spacing w:line="360" w:lineRule="auto"/>
              <w:ind w:left="0" w:right="-178"/>
              <w:rPr>
                <w:rFonts w:ascii="Times New Roman" w:hAnsi="Times New Roman" w:cs="Times New Roman"/>
                <w:sz w:val="24"/>
                <w:szCs w:val="24"/>
              </w:rPr>
            </w:pPr>
            <w:r>
              <w:rPr>
                <w:rFonts w:ascii="Times New Roman" w:hAnsi="Times New Roman" w:cs="Times New Roman"/>
                <w:sz w:val="24"/>
                <w:szCs w:val="24"/>
              </w:rPr>
              <w:t>Akademi Mokhtar Dahari</w:t>
            </w:r>
            <w:r w:rsidRPr="00B041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0412F">
              <w:rPr>
                <w:rFonts w:ascii="Times New Roman" w:hAnsi="Times New Roman" w:cs="Times New Roman"/>
                <w:sz w:val="24"/>
                <w:szCs w:val="24"/>
              </w:rPr>
              <w:t xml:space="preserve">  </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r w:rsidRPr="00B0412F">
              <w:rPr>
                <w:rFonts w:ascii="Times New Roman" w:hAnsi="Times New Roman" w:cs="Times New Roman"/>
                <w:sz w:val="24"/>
                <w:szCs w:val="24"/>
              </w:rPr>
              <w:t>21.3</w:t>
            </w:r>
            <w:r>
              <w:rPr>
                <w:rFonts w:ascii="Times New Roman" w:hAnsi="Times New Roman" w:cs="Times New Roman"/>
                <w:sz w:val="24"/>
                <w:szCs w:val="24"/>
              </w:rPr>
              <w:t>3</w:t>
            </w:r>
            <w:r w:rsidRPr="00B0412F">
              <w:rPr>
                <w:rFonts w:ascii="Times New Roman" w:hAnsi="Times New Roman" w:cs="Times New Roman"/>
                <w:sz w:val="24"/>
                <w:szCs w:val="24"/>
              </w:rPr>
              <w:t>(1.6</w:t>
            </w:r>
            <w:r>
              <w:rPr>
                <w:rFonts w:ascii="Times New Roman" w:hAnsi="Times New Roman" w:cs="Times New Roman"/>
                <w:sz w:val="24"/>
                <w:szCs w:val="24"/>
              </w:rPr>
              <w:t>7</w:t>
            </w:r>
            <w:r w:rsidRPr="00B0412F">
              <w:rPr>
                <w:rFonts w:ascii="Times New Roman" w:hAnsi="Times New Roman" w:cs="Times New Roman"/>
                <w:sz w:val="24"/>
                <w:szCs w:val="24"/>
              </w:rPr>
              <w:t>)</w:t>
            </w:r>
          </w:p>
        </w:tc>
        <w:tc>
          <w:tcPr>
            <w:tcW w:w="2839" w:type="dxa"/>
          </w:tcPr>
          <w:p w:rsidR="00EA2421" w:rsidRDefault="00EA2421" w:rsidP="00EA2421">
            <w:pPr>
              <w:pStyle w:val="ListParagraph"/>
              <w:spacing w:line="360" w:lineRule="auto"/>
              <w:ind w:left="0"/>
              <w:jc w:val="both"/>
              <w:rPr>
                <w:rFonts w:ascii="Times New Roman" w:hAnsi="Times New Roman" w:cs="Times New Roman"/>
                <w:sz w:val="24"/>
                <w:szCs w:val="24"/>
              </w:rPr>
            </w:pPr>
          </w:p>
        </w:tc>
      </w:tr>
      <w:tr w:rsidR="00EA2421" w:rsidTr="002251A7">
        <w:tc>
          <w:tcPr>
            <w:tcW w:w="2861" w:type="dxa"/>
          </w:tcPr>
          <w:p w:rsidR="00EA2421" w:rsidRPr="00B0412F" w:rsidRDefault="00EA2421" w:rsidP="00EA2421">
            <w:pPr>
              <w:pStyle w:val="ListParagraph"/>
              <w:spacing w:line="360" w:lineRule="auto"/>
              <w:ind w:left="0"/>
              <w:jc w:val="both"/>
              <w:rPr>
                <w:rFonts w:ascii="Times New Roman" w:hAnsi="Times New Roman" w:cs="Times New Roman"/>
                <w:sz w:val="24"/>
                <w:szCs w:val="24"/>
              </w:rPr>
            </w:pPr>
            <w:r w:rsidRPr="00B0412F">
              <w:rPr>
                <w:rFonts w:ascii="Times New Roman" w:hAnsi="Times New Roman" w:cs="Times New Roman"/>
                <w:sz w:val="24"/>
                <w:szCs w:val="24"/>
              </w:rPr>
              <w:lastRenderedPageBreak/>
              <w:t xml:space="preserve">Trunks              </w:t>
            </w:r>
            <w:r>
              <w:rPr>
                <w:rFonts w:ascii="Times New Roman" w:hAnsi="Times New Roman" w:cs="Times New Roman"/>
                <w:sz w:val="24"/>
                <w:szCs w:val="24"/>
              </w:rPr>
              <w:t xml:space="preserve">          </w:t>
            </w:r>
            <w:r w:rsidRPr="00B0412F">
              <w:rPr>
                <w:rFonts w:ascii="Times New Roman" w:hAnsi="Times New Roman" w:cs="Times New Roman"/>
                <w:sz w:val="24"/>
                <w:szCs w:val="24"/>
              </w:rPr>
              <w:t xml:space="preserve">   </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c>
          <w:tcPr>
            <w:tcW w:w="2839"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r>
      <w:tr w:rsidR="00EA2421" w:rsidTr="002251A7">
        <w:tc>
          <w:tcPr>
            <w:tcW w:w="2861" w:type="dxa"/>
          </w:tcPr>
          <w:p w:rsidR="00EA2421" w:rsidRPr="00B0412F" w:rsidRDefault="00EA2421" w:rsidP="00EA242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Zon Keramat</w:t>
            </w:r>
          </w:p>
        </w:tc>
        <w:tc>
          <w:tcPr>
            <w:tcW w:w="2882" w:type="dxa"/>
          </w:tcPr>
          <w:p w:rsidR="00EA2421" w:rsidRDefault="00EA2421" w:rsidP="00EA242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7.10(1.77</w:t>
            </w:r>
            <w:r w:rsidRPr="00B0412F">
              <w:rPr>
                <w:rFonts w:ascii="Times New Roman" w:hAnsi="Times New Roman" w:cs="Times New Roman"/>
                <w:sz w:val="24"/>
                <w:szCs w:val="24"/>
              </w:rPr>
              <w:t>)</w:t>
            </w:r>
          </w:p>
        </w:tc>
        <w:tc>
          <w:tcPr>
            <w:tcW w:w="2839"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r w:rsidRPr="00B0412F">
              <w:rPr>
                <w:rFonts w:ascii="Times New Roman" w:hAnsi="Times New Roman" w:cs="Times New Roman"/>
                <w:sz w:val="24"/>
                <w:szCs w:val="24"/>
              </w:rPr>
              <w:t>0.1</w:t>
            </w:r>
            <w:r>
              <w:rPr>
                <w:rFonts w:ascii="Times New Roman" w:hAnsi="Times New Roman" w:cs="Times New Roman"/>
                <w:sz w:val="24"/>
                <w:szCs w:val="24"/>
              </w:rPr>
              <w:t>4</w:t>
            </w:r>
          </w:p>
        </w:tc>
      </w:tr>
      <w:tr w:rsidR="00EA2421" w:rsidTr="002251A7">
        <w:tc>
          <w:tcPr>
            <w:tcW w:w="2861" w:type="dxa"/>
          </w:tcPr>
          <w:p w:rsidR="00EA2421" w:rsidRPr="00B0412F" w:rsidRDefault="00EA2421" w:rsidP="00EA2421">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Akademi Mokhtar Dahari</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r w:rsidRPr="00B0412F">
              <w:rPr>
                <w:rFonts w:ascii="Times New Roman" w:hAnsi="Times New Roman" w:cs="Times New Roman"/>
                <w:sz w:val="24"/>
                <w:szCs w:val="24"/>
              </w:rPr>
              <w:t>6.96(0.</w:t>
            </w:r>
            <w:r>
              <w:rPr>
                <w:rFonts w:ascii="Times New Roman" w:hAnsi="Times New Roman" w:cs="Times New Roman"/>
                <w:sz w:val="24"/>
                <w:szCs w:val="24"/>
              </w:rPr>
              <w:t>90</w:t>
            </w:r>
            <w:r w:rsidRPr="00B0412F">
              <w:rPr>
                <w:rFonts w:ascii="Times New Roman" w:hAnsi="Times New Roman" w:cs="Times New Roman"/>
                <w:sz w:val="24"/>
                <w:szCs w:val="24"/>
              </w:rPr>
              <w:t>)</w:t>
            </w:r>
          </w:p>
        </w:tc>
        <w:tc>
          <w:tcPr>
            <w:tcW w:w="2839"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r>
      <w:tr w:rsidR="00EA2421" w:rsidTr="002251A7">
        <w:tc>
          <w:tcPr>
            <w:tcW w:w="2861" w:type="dxa"/>
          </w:tcPr>
          <w:p w:rsidR="00EA2421" w:rsidRPr="00B0412F" w:rsidRDefault="00EA2421" w:rsidP="00EA2421">
            <w:pPr>
              <w:pStyle w:val="ListParagraph"/>
              <w:spacing w:line="360" w:lineRule="auto"/>
              <w:ind w:left="0"/>
              <w:rPr>
                <w:rFonts w:ascii="Times New Roman" w:hAnsi="Times New Roman" w:cs="Times New Roman"/>
                <w:sz w:val="24"/>
                <w:szCs w:val="24"/>
              </w:rPr>
            </w:pPr>
            <w:r w:rsidRPr="00B0412F">
              <w:rPr>
                <w:rFonts w:ascii="Times New Roman" w:hAnsi="Times New Roman" w:cs="Times New Roman"/>
                <w:sz w:val="24"/>
                <w:szCs w:val="24"/>
              </w:rPr>
              <w:t xml:space="preserve">Legs                     </w:t>
            </w:r>
            <w:r>
              <w:rPr>
                <w:rFonts w:ascii="Times New Roman" w:hAnsi="Times New Roman" w:cs="Times New Roman"/>
                <w:sz w:val="24"/>
                <w:szCs w:val="24"/>
              </w:rPr>
              <w:t xml:space="preserve">         </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c>
          <w:tcPr>
            <w:tcW w:w="2839"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r>
      <w:tr w:rsidR="00EA2421" w:rsidTr="002251A7">
        <w:tc>
          <w:tcPr>
            <w:tcW w:w="2861" w:type="dxa"/>
          </w:tcPr>
          <w:p w:rsidR="00EA2421" w:rsidRPr="00B0412F" w:rsidRDefault="00EA2421" w:rsidP="00EA2421">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Zon Keramat</w:t>
            </w:r>
          </w:p>
        </w:tc>
        <w:tc>
          <w:tcPr>
            <w:tcW w:w="2882" w:type="dxa"/>
          </w:tcPr>
          <w:p w:rsidR="00EA2421" w:rsidRDefault="00EA2421" w:rsidP="00EA242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12.50(2.60</w:t>
            </w:r>
            <w:r w:rsidRPr="00B0412F">
              <w:rPr>
                <w:rFonts w:ascii="Times New Roman" w:hAnsi="Times New Roman" w:cs="Times New Roman"/>
                <w:sz w:val="24"/>
                <w:szCs w:val="24"/>
              </w:rPr>
              <w:t>)</w:t>
            </w:r>
          </w:p>
        </w:tc>
        <w:tc>
          <w:tcPr>
            <w:tcW w:w="2839" w:type="dxa"/>
          </w:tcPr>
          <w:p w:rsidR="00EA2421" w:rsidRDefault="00EA2421" w:rsidP="00EA242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0.84</w:t>
            </w:r>
          </w:p>
        </w:tc>
      </w:tr>
      <w:tr w:rsidR="00EA2421" w:rsidTr="002251A7">
        <w:tc>
          <w:tcPr>
            <w:tcW w:w="2861" w:type="dxa"/>
          </w:tcPr>
          <w:p w:rsidR="00EA2421" w:rsidRPr="00B0412F" w:rsidRDefault="00EA2421" w:rsidP="00EA2421">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Akademi Mokhtar Dahari              </w:t>
            </w:r>
          </w:p>
        </w:tc>
        <w:tc>
          <w:tcPr>
            <w:tcW w:w="2882"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r w:rsidRPr="00B0412F">
              <w:rPr>
                <w:rFonts w:ascii="Times New Roman" w:hAnsi="Times New Roman" w:cs="Times New Roman"/>
                <w:sz w:val="24"/>
                <w:szCs w:val="24"/>
              </w:rPr>
              <w:t>11.6</w:t>
            </w:r>
            <w:r>
              <w:rPr>
                <w:rFonts w:ascii="Times New Roman" w:hAnsi="Times New Roman" w:cs="Times New Roman"/>
                <w:sz w:val="24"/>
                <w:szCs w:val="24"/>
              </w:rPr>
              <w:t>6</w:t>
            </w:r>
            <w:r w:rsidRPr="00B0412F">
              <w:rPr>
                <w:rFonts w:ascii="Times New Roman" w:hAnsi="Times New Roman" w:cs="Times New Roman"/>
                <w:sz w:val="24"/>
                <w:szCs w:val="24"/>
              </w:rPr>
              <w:t>(0.3</w:t>
            </w:r>
            <w:r>
              <w:rPr>
                <w:rFonts w:ascii="Times New Roman" w:hAnsi="Times New Roman" w:cs="Times New Roman"/>
                <w:sz w:val="24"/>
                <w:szCs w:val="24"/>
              </w:rPr>
              <w:t>6</w:t>
            </w:r>
            <w:r w:rsidRPr="00B0412F">
              <w:rPr>
                <w:rFonts w:ascii="Times New Roman" w:hAnsi="Times New Roman" w:cs="Times New Roman"/>
                <w:sz w:val="24"/>
                <w:szCs w:val="24"/>
              </w:rPr>
              <w:t>)</w:t>
            </w:r>
          </w:p>
        </w:tc>
        <w:tc>
          <w:tcPr>
            <w:tcW w:w="2839" w:type="dxa"/>
          </w:tcPr>
          <w:p w:rsidR="00EA2421" w:rsidRPr="00B0412F" w:rsidRDefault="00EA2421" w:rsidP="00EA2421">
            <w:pPr>
              <w:pStyle w:val="ListParagraph"/>
              <w:spacing w:line="360" w:lineRule="auto"/>
              <w:ind w:left="0"/>
              <w:jc w:val="center"/>
              <w:rPr>
                <w:rFonts w:ascii="Times New Roman" w:hAnsi="Times New Roman" w:cs="Times New Roman"/>
                <w:sz w:val="24"/>
                <w:szCs w:val="24"/>
              </w:rPr>
            </w:pPr>
          </w:p>
        </w:tc>
      </w:tr>
    </w:tbl>
    <w:p w:rsidR="00AB4C4A" w:rsidRDefault="00AB4C4A" w:rsidP="00AB4C4A">
      <w:pPr>
        <w:spacing w:line="360" w:lineRule="auto"/>
        <w:jc w:val="both"/>
        <w:rPr>
          <w:rFonts w:ascii="Times New Roman" w:hAnsi="Times New Roman" w:cs="Times New Roman"/>
          <w:sz w:val="24"/>
          <w:szCs w:val="24"/>
        </w:rPr>
      </w:pPr>
      <w:r>
        <w:rPr>
          <w:rFonts w:ascii="Times New Roman" w:hAnsi="Times New Roman" w:cs="Times New Roman"/>
          <w:sz w:val="24"/>
          <w:szCs w:val="24"/>
        </w:rPr>
        <w:tab/>
        <w:t>*p&lt;0.05</w:t>
      </w:r>
    </w:p>
    <w:p w:rsidR="00D66D8E" w:rsidRDefault="00D66D8E" w:rsidP="00D66D8E">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Table 4.</w:t>
      </w:r>
      <w:r w:rsidR="00496846">
        <w:rPr>
          <w:rFonts w:ascii="Times New Roman" w:hAnsi="Times New Roman" w:cs="Times New Roman"/>
          <w:sz w:val="24"/>
          <w:szCs w:val="24"/>
        </w:rPr>
        <w:t>6</w:t>
      </w:r>
      <w:r>
        <w:rPr>
          <w:rFonts w:ascii="Times New Roman" w:hAnsi="Times New Roman" w:cs="Times New Roman"/>
          <w:sz w:val="24"/>
          <w:szCs w:val="24"/>
        </w:rPr>
        <w:t xml:space="preserve"> presented Independent T Test analysis between U18 Zon Ker</w:t>
      </w:r>
      <w:r w:rsidR="003C68BC">
        <w:rPr>
          <w:rFonts w:ascii="Times New Roman" w:hAnsi="Times New Roman" w:cs="Times New Roman"/>
          <w:sz w:val="24"/>
          <w:szCs w:val="24"/>
        </w:rPr>
        <w:t>amat and Akademi Mokhtar Dahari. The results obtained showed that there were no significant differences between height (p=0.14), trunk (p=0.14) and legs (p=0.84). However, there were significant differences for weight (p=0.01) and Body Mass Index (p=0.02). This result indicated that from age group football players shown differences in terms of anthropometric measurements.</w:t>
      </w:r>
    </w:p>
    <w:p w:rsidR="009D1E59" w:rsidRDefault="009D1E59" w:rsidP="00D66D8E">
      <w:pPr>
        <w:spacing w:line="360" w:lineRule="auto"/>
        <w:ind w:left="720"/>
        <w:jc w:val="both"/>
        <w:rPr>
          <w:rFonts w:ascii="Times New Roman" w:hAnsi="Times New Roman" w:cs="Times New Roman"/>
          <w:sz w:val="24"/>
          <w:szCs w:val="24"/>
        </w:rPr>
      </w:pPr>
    </w:p>
    <w:p w:rsidR="008548F8" w:rsidRPr="00240EBC" w:rsidRDefault="00496846" w:rsidP="00205B8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4.2.4 </w:t>
      </w:r>
      <w:r w:rsidR="006970C1">
        <w:rPr>
          <w:rFonts w:ascii="Times New Roman" w:hAnsi="Times New Roman" w:cs="Times New Roman"/>
          <w:b/>
          <w:sz w:val="24"/>
          <w:szCs w:val="24"/>
        </w:rPr>
        <w:t>Difference of Cardiovascular Endurance of U18 Zon Keramat and Akademi Mokhtar Dahari football players</w:t>
      </w:r>
    </w:p>
    <w:p w:rsidR="009D1E59" w:rsidRPr="009D1E59" w:rsidRDefault="009D1E59" w:rsidP="009D1E59">
      <w:pPr>
        <w:spacing w:line="360" w:lineRule="auto"/>
        <w:jc w:val="both"/>
        <w:rPr>
          <w:rFonts w:ascii="Times New Roman" w:hAnsi="Times New Roman" w:cs="Times New Roman"/>
          <w:sz w:val="24"/>
          <w:szCs w:val="24"/>
        </w:rPr>
      </w:pPr>
      <w:r w:rsidRPr="009D1E59">
        <w:rPr>
          <w:rFonts w:ascii="Times New Roman" w:hAnsi="Times New Roman" w:cs="Times New Roman"/>
          <w:sz w:val="24"/>
          <w:szCs w:val="24"/>
        </w:rPr>
        <w:t>Table 4.7</w:t>
      </w:r>
    </w:p>
    <w:p w:rsidR="00AB4C4A" w:rsidRDefault="00C31232" w:rsidP="00A7396D">
      <w:pPr>
        <w:spacing w:line="360" w:lineRule="auto"/>
        <w:jc w:val="both"/>
        <w:rPr>
          <w:rFonts w:ascii="Times New Roman" w:hAnsi="Times New Roman" w:cs="Times New Roman"/>
          <w:sz w:val="24"/>
          <w:szCs w:val="24"/>
        </w:rPr>
      </w:pPr>
      <w:r>
        <w:rPr>
          <w:rFonts w:ascii="Times New Roman" w:hAnsi="Times New Roman" w:cs="Times New Roman"/>
          <w:i/>
          <w:sz w:val="24"/>
          <w:szCs w:val="24"/>
        </w:rPr>
        <w:t>Cardiovascular Endurance</w:t>
      </w:r>
      <w:r w:rsidR="008548F8" w:rsidRPr="009D1E59">
        <w:rPr>
          <w:rFonts w:ascii="Times New Roman" w:hAnsi="Times New Roman" w:cs="Times New Roman"/>
          <w:i/>
          <w:sz w:val="24"/>
          <w:szCs w:val="24"/>
        </w:rPr>
        <w:t xml:space="preserve"> between U18 Zon Keramat and Akademi Mokhtar Dahari football players</w:t>
      </w:r>
    </w:p>
    <w:tbl>
      <w:tblPr>
        <w:tblStyle w:val="TableGrid"/>
        <w:tblW w:w="0" w:type="auto"/>
        <w:tblInd w:w="660" w:type="dxa"/>
        <w:tblLook w:val="04A0" w:firstRow="1" w:lastRow="0" w:firstColumn="1" w:lastColumn="0" w:noHBand="0" w:noVBand="1"/>
      </w:tblPr>
      <w:tblGrid>
        <w:gridCol w:w="2861"/>
        <w:gridCol w:w="2882"/>
        <w:gridCol w:w="2839"/>
      </w:tblGrid>
      <w:tr w:rsidR="00AB4C4A" w:rsidTr="003D212D">
        <w:tc>
          <w:tcPr>
            <w:tcW w:w="2861" w:type="dxa"/>
            <w:tcBorders>
              <w:left w:val="nil"/>
              <w:bottom w:val="single" w:sz="4" w:space="0" w:color="auto"/>
              <w:right w:val="nil"/>
            </w:tcBorders>
          </w:tcPr>
          <w:p w:rsidR="00AB4C4A" w:rsidRDefault="00AB4C4A" w:rsidP="00CD7ED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Variable</w:t>
            </w:r>
          </w:p>
        </w:tc>
        <w:tc>
          <w:tcPr>
            <w:tcW w:w="2882" w:type="dxa"/>
            <w:tcBorders>
              <w:left w:val="nil"/>
              <w:bottom w:val="single" w:sz="4" w:space="0" w:color="auto"/>
              <w:right w:val="nil"/>
            </w:tcBorders>
          </w:tcPr>
          <w:p w:rsidR="00AB4C4A" w:rsidRDefault="00AB4C4A" w:rsidP="00CD7ED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Mean(SD)</w:t>
            </w:r>
          </w:p>
        </w:tc>
        <w:tc>
          <w:tcPr>
            <w:tcW w:w="2839" w:type="dxa"/>
            <w:tcBorders>
              <w:left w:val="nil"/>
              <w:bottom w:val="single" w:sz="4" w:space="0" w:color="auto"/>
              <w:right w:val="nil"/>
            </w:tcBorders>
          </w:tcPr>
          <w:p w:rsidR="00AB4C4A" w:rsidRDefault="00132E51" w:rsidP="00CD7ED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 value</w:t>
            </w:r>
          </w:p>
        </w:tc>
      </w:tr>
      <w:tr w:rsidR="00AB4C4A" w:rsidTr="003D212D">
        <w:tc>
          <w:tcPr>
            <w:tcW w:w="2861" w:type="dxa"/>
            <w:tcBorders>
              <w:left w:val="nil"/>
              <w:bottom w:val="nil"/>
              <w:right w:val="nil"/>
            </w:tcBorders>
          </w:tcPr>
          <w:p w:rsidR="00AB4C4A" w:rsidRPr="00B0412F" w:rsidRDefault="00AB4C4A" w:rsidP="00AB4C4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Yoyo Test    </w:t>
            </w:r>
            <w:r w:rsidRPr="00B0412F">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2882" w:type="dxa"/>
            <w:tcBorders>
              <w:left w:val="nil"/>
              <w:bottom w:val="nil"/>
              <w:right w:val="nil"/>
            </w:tcBorders>
          </w:tcPr>
          <w:p w:rsidR="00AB4C4A" w:rsidRPr="00B0412F" w:rsidRDefault="00AB4C4A" w:rsidP="00AB4C4A">
            <w:pPr>
              <w:pStyle w:val="ListParagraph"/>
              <w:spacing w:line="360" w:lineRule="auto"/>
              <w:ind w:left="0"/>
              <w:jc w:val="center"/>
              <w:rPr>
                <w:rFonts w:ascii="Times New Roman" w:hAnsi="Times New Roman" w:cs="Times New Roman"/>
                <w:sz w:val="24"/>
                <w:szCs w:val="24"/>
              </w:rPr>
            </w:pPr>
          </w:p>
        </w:tc>
        <w:tc>
          <w:tcPr>
            <w:tcW w:w="2839" w:type="dxa"/>
            <w:tcBorders>
              <w:left w:val="nil"/>
              <w:bottom w:val="nil"/>
              <w:right w:val="nil"/>
            </w:tcBorders>
          </w:tcPr>
          <w:p w:rsidR="00AB4C4A" w:rsidRPr="00B0412F" w:rsidRDefault="00AB4C4A" w:rsidP="00CD7ED8">
            <w:pPr>
              <w:pStyle w:val="ListParagraph"/>
              <w:spacing w:line="360" w:lineRule="auto"/>
              <w:ind w:left="0"/>
              <w:jc w:val="center"/>
              <w:rPr>
                <w:rFonts w:ascii="Times New Roman" w:hAnsi="Times New Roman" w:cs="Times New Roman"/>
                <w:sz w:val="24"/>
                <w:szCs w:val="24"/>
              </w:rPr>
            </w:pPr>
          </w:p>
        </w:tc>
      </w:tr>
      <w:tr w:rsidR="00AB4C4A" w:rsidTr="003D212D">
        <w:tc>
          <w:tcPr>
            <w:tcW w:w="2861" w:type="dxa"/>
            <w:tcBorders>
              <w:top w:val="nil"/>
              <w:left w:val="nil"/>
              <w:bottom w:val="nil"/>
              <w:right w:val="nil"/>
            </w:tcBorders>
          </w:tcPr>
          <w:p w:rsidR="00AB4C4A" w:rsidRPr="00B0412F" w:rsidRDefault="002251A7" w:rsidP="002251A7">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Zon Keramat</w:t>
            </w:r>
          </w:p>
        </w:tc>
        <w:tc>
          <w:tcPr>
            <w:tcW w:w="2882" w:type="dxa"/>
            <w:tcBorders>
              <w:top w:val="nil"/>
              <w:left w:val="nil"/>
              <w:bottom w:val="nil"/>
              <w:right w:val="nil"/>
            </w:tcBorders>
          </w:tcPr>
          <w:p w:rsidR="00AB4C4A" w:rsidRPr="00B0412F" w:rsidRDefault="002251A7" w:rsidP="00AB4C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14.14</w:t>
            </w:r>
            <w:r w:rsidRPr="00B0412F">
              <w:rPr>
                <w:rFonts w:ascii="Times New Roman" w:hAnsi="Times New Roman" w:cs="Times New Roman"/>
                <w:sz w:val="24"/>
                <w:szCs w:val="24"/>
              </w:rPr>
              <w:t>(</w:t>
            </w:r>
            <w:r>
              <w:rPr>
                <w:rFonts w:ascii="Times New Roman" w:hAnsi="Times New Roman" w:cs="Times New Roman"/>
                <w:sz w:val="24"/>
                <w:szCs w:val="24"/>
              </w:rPr>
              <w:t>0.28</w:t>
            </w:r>
            <w:r w:rsidRPr="00B0412F">
              <w:rPr>
                <w:rFonts w:ascii="Times New Roman" w:hAnsi="Times New Roman" w:cs="Times New Roman"/>
                <w:sz w:val="24"/>
                <w:szCs w:val="24"/>
              </w:rPr>
              <w:t>)</w:t>
            </w:r>
          </w:p>
        </w:tc>
        <w:tc>
          <w:tcPr>
            <w:tcW w:w="2839" w:type="dxa"/>
            <w:tcBorders>
              <w:top w:val="nil"/>
              <w:left w:val="nil"/>
              <w:bottom w:val="nil"/>
              <w:right w:val="nil"/>
            </w:tcBorders>
          </w:tcPr>
          <w:p w:rsidR="00AB4C4A" w:rsidRPr="00B0412F" w:rsidRDefault="002251A7" w:rsidP="00CD7ED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0.01*</w:t>
            </w:r>
          </w:p>
        </w:tc>
      </w:tr>
      <w:tr w:rsidR="002251A7" w:rsidTr="003D212D">
        <w:tc>
          <w:tcPr>
            <w:tcW w:w="2861" w:type="dxa"/>
            <w:tcBorders>
              <w:top w:val="nil"/>
              <w:left w:val="nil"/>
              <w:right w:val="nil"/>
            </w:tcBorders>
          </w:tcPr>
          <w:p w:rsidR="002251A7" w:rsidRPr="00B0412F" w:rsidRDefault="002251A7" w:rsidP="002251A7">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Akademi Mokhtar Dahari</w:t>
            </w:r>
          </w:p>
        </w:tc>
        <w:tc>
          <w:tcPr>
            <w:tcW w:w="2882" w:type="dxa"/>
            <w:tcBorders>
              <w:top w:val="nil"/>
              <w:left w:val="nil"/>
              <w:right w:val="nil"/>
            </w:tcBorders>
          </w:tcPr>
          <w:p w:rsidR="002251A7" w:rsidRDefault="002251A7" w:rsidP="00AB4C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19.02(</w:t>
            </w:r>
            <w:r w:rsidRPr="00B0412F">
              <w:rPr>
                <w:rFonts w:ascii="Times New Roman" w:hAnsi="Times New Roman" w:cs="Times New Roman"/>
                <w:sz w:val="24"/>
                <w:szCs w:val="24"/>
              </w:rPr>
              <w:t>0.</w:t>
            </w:r>
            <w:r>
              <w:rPr>
                <w:rFonts w:ascii="Times New Roman" w:hAnsi="Times New Roman" w:cs="Times New Roman"/>
                <w:sz w:val="24"/>
                <w:szCs w:val="24"/>
              </w:rPr>
              <w:t>81</w:t>
            </w:r>
            <w:r w:rsidRPr="00B0412F">
              <w:rPr>
                <w:rFonts w:ascii="Times New Roman" w:hAnsi="Times New Roman" w:cs="Times New Roman"/>
                <w:sz w:val="24"/>
                <w:szCs w:val="24"/>
              </w:rPr>
              <w:t>)</w:t>
            </w:r>
          </w:p>
        </w:tc>
        <w:tc>
          <w:tcPr>
            <w:tcW w:w="2839" w:type="dxa"/>
            <w:tcBorders>
              <w:top w:val="nil"/>
              <w:left w:val="nil"/>
              <w:right w:val="nil"/>
            </w:tcBorders>
          </w:tcPr>
          <w:p w:rsidR="002251A7" w:rsidRPr="00B0412F" w:rsidRDefault="002251A7" w:rsidP="00CD7ED8">
            <w:pPr>
              <w:pStyle w:val="ListParagraph"/>
              <w:spacing w:line="360" w:lineRule="auto"/>
              <w:ind w:left="0"/>
              <w:jc w:val="center"/>
              <w:rPr>
                <w:rFonts w:ascii="Times New Roman" w:hAnsi="Times New Roman" w:cs="Times New Roman"/>
                <w:sz w:val="24"/>
                <w:szCs w:val="24"/>
              </w:rPr>
            </w:pPr>
          </w:p>
        </w:tc>
      </w:tr>
    </w:tbl>
    <w:p w:rsidR="008548F8" w:rsidRDefault="00AB4C4A" w:rsidP="00AB4C4A">
      <w:pPr>
        <w:rPr>
          <w:rFonts w:ascii="Times New Roman" w:hAnsi="Times New Roman" w:cs="Times New Roman"/>
          <w:sz w:val="24"/>
          <w:szCs w:val="24"/>
        </w:rPr>
      </w:pPr>
      <w:r>
        <w:rPr>
          <w:rFonts w:ascii="Times New Roman" w:hAnsi="Times New Roman" w:cs="Times New Roman"/>
          <w:sz w:val="24"/>
          <w:szCs w:val="24"/>
        </w:rPr>
        <w:tab/>
        <w:t>*p&lt;0.05</w:t>
      </w:r>
      <w:bookmarkStart w:id="0" w:name="_GoBack"/>
      <w:bookmarkEnd w:id="0"/>
    </w:p>
    <w:p w:rsidR="003C68BC" w:rsidRDefault="003C68BC" w:rsidP="006724D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Based on Table 4.</w:t>
      </w:r>
      <w:r w:rsidR="00496846">
        <w:rPr>
          <w:rFonts w:ascii="Times New Roman" w:hAnsi="Times New Roman" w:cs="Times New Roman"/>
          <w:sz w:val="24"/>
          <w:szCs w:val="24"/>
        </w:rPr>
        <w:t>7</w:t>
      </w:r>
      <w:r>
        <w:rPr>
          <w:rFonts w:ascii="Times New Roman" w:hAnsi="Times New Roman" w:cs="Times New Roman"/>
          <w:sz w:val="24"/>
          <w:szCs w:val="24"/>
        </w:rPr>
        <w:t xml:space="preserve">, the result shown there was a significant difference among U18 Zon Keramat and Akademi Moktar Dahari football players in term of cardiovascular endurance level (p=0.00). The mean score for Zon Keramat was </w:t>
      </w:r>
      <w:r w:rsidR="006724D0">
        <w:rPr>
          <w:rFonts w:ascii="Times New Roman" w:hAnsi="Times New Roman" w:cs="Times New Roman"/>
          <w:sz w:val="24"/>
          <w:szCs w:val="24"/>
        </w:rPr>
        <w:t xml:space="preserve">14.14 whereas for Akademi Mokhtar Dahari was 19.02. These two groups showed the differences obtained due to different type and intensity of training involved. </w:t>
      </w:r>
    </w:p>
    <w:p w:rsidR="00BF4C62" w:rsidRDefault="00BF4C62" w:rsidP="006724D0">
      <w:pPr>
        <w:spacing w:line="360" w:lineRule="auto"/>
        <w:ind w:left="720"/>
        <w:jc w:val="both"/>
        <w:rPr>
          <w:rFonts w:ascii="Times New Roman" w:hAnsi="Times New Roman" w:cs="Times New Roman"/>
          <w:sz w:val="24"/>
          <w:szCs w:val="24"/>
        </w:rPr>
      </w:pPr>
    </w:p>
    <w:p w:rsidR="00BF4C62" w:rsidRDefault="00BF4C62" w:rsidP="006724D0">
      <w:pPr>
        <w:spacing w:line="360" w:lineRule="auto"/>
        <w:ind w:left="720"/>
        <w:jc w:val="both"/>
        <w:rPr>
          <w:rFonts w:ascii="Times New Roman" w:hAnsi="Times New Roman" w:cs="Times New Roman"/>
          <w:sz w:val="24"/>
          <w:szCs w:val="24"/>
        </w:rPr>
      </w:pPr>
    </w:p>
    <w:p w:rsidR="005A3073" w:rsidRDefault="00656AFC" w:rsidP="00BF4C62">
      <w:pPr>
        <w:pStyle w:val="ListParagraph"/>
        <w:numPr>
          <w:ilvl w:val="1"/>
          <w:numId w:val="12"/>
        </w:numPr>
        <w:spacing w:line="360" w:lineRule="auto"/>
        <w:jc w:val="both"/>
        <w:rPr>
          <w:rFonts w:ascii="Times New Roman" w:hAnsi="Times New Roman" w:cs="Times New Roman"/>
          <w:b/>
          <w:sz w:val="24"/>
          <w:szCs w:val="24"/>
        </w:rPr>
      </w:pPr>
      <w:r w:rsidRPr="00762E42">
        <w:rPr>
          <w:rFonts w:ascii="Times New Roman" w:hAnsi="Times New Roman" w:cs="Times New Roman"/>
          <w:b/>
          <w:sz w:val="24"/>
          <w:szCs w:val="24"/>
        </w:rPr>
        <w:lastRenderedPageBreak/>
        <w:t>C</w:t>
      </w:r>
      <w:r w:rsidR="00CE1CC7" w:rsidRPr="00762E42">
        <w:rPr>
          <w:rFonts w:ascii="Times New Roman" w:hAnsi="Times New Roman" w:cs="Times New Roman"/>
          <w:b/>
          <w:sz w:val="24"/>
          <w:szCs w:val="24"/>
        </w:rPr>
        <w:t>onclusion</w:t>
      </w:r>
    </w:p>
    <w:p w:rsidR="00BF4C62" w:rsidRPr="00762E42" w:rsidRDefault="00BF4C62" w:rsidP="00BF4C62">
      <w:pPr>
        <w:pStyle w:val="ListParagraph"/>
        <w:spacing w:line="360" w:lineRule="auto"/>
        <w:ind w:left="360"/>
        <w:jc w:val="both"/>
        <w:rPr>
          <w:rFonts w:ascii="Times New Roman" w:hAnsi="Times New Roman" w:cs="Times New Roman"/>
          <w:b/>
          <w:sz w:val="24"/>
          <w:szCs w:val="24"/>
        </w:rPr>
      </w:pPr>
    </w:p>
    <w:p w:rsidR="007A1DAD" w:rsidRDefault="007A1DAD" w:rsidP="00BF4C62">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chapter provided the statistical analysis that helped investigate the differences of anthropometric characteristics and cardiovascular endurance between U18 Zon Keramat and Akademi Mokhtar Dahari football players. </w:t>
      </w:r>
      <w:r w:rsidR="004176B9">
        <w:rPr>
          <w:rFonts w:ascii="Times New Roman" w:hAnsi="Times New Roman" w:cs="Times New Roman"/>
          <w:sz w:val="24"/>
          <w:szCs w:val="24"/>
        </w:rPr>
        <w:t xml:space="preserve"> </w:t>
      </w:r>
    </w:p>
    <w:p w:rsidR="007A1DAD" w:rsidRDefault="00656AFC" w:rsidP="007A1DAD">
      <w:pPr>
        <w:pStyle w:val="ListParagraph"/>
        <w:spacing w:line="360" w:lineRule="auto"/>
        <w:ind w:left="660"/>
        <w:jc w:val="both"/>
        <w:rPr>
          <w:rFonts w:ascii="Times New Roman" w:hAnsi="Times New Roman" w:cs="Times New Roman"/>
          <w:sz w:val="24"/>
          <w:szCs w:val="24"/>
        </w:rPr>
      </w:pPr>
      <w:r>
        <w:rPr>
          <w:rFonts w:ascii="Times New Roman" w:hAnsi="Times New Roman" w:cs="Times New Roman"/>
          <w:sz w:val="24"/>
          <w:szCs w:val="24"/>
        </w:rPr>
        <w:tab/>
      </w:r>
      <w:r w:rsidR="007A1DAD">
        <w:rPr>
          <w:rFonts w:ascii="Times New Roman" w:hAnsi="Times New Roman" w:cs="Times New Roman"/>
          <w:sz w:val="24"/>
          <w:szCs w:val="24"/>
        </w:rPr>
        <w:tab/>
        <w:t xml:space="preserve">The results showed significant result obtained from independent t-test analysis. Finally, further discussion on the results </w:t>
      </w:r>
      <w:r w:rsidR="00B466ED">
        <w:rPr>
          <w:rFonts w:ascii="Times New Roman" w:hAnsi="Times New Roman" w:cs="Times New Roman"/>
          <w:sz w:val="24"/>
          <w:szCs w:val="24"/>
        </w:rPr>
        <w:t xml:space="preserve">that had been gathered throughout this study had been briefly explained and hopefully can be used to improve the methodology of future research purposes. </w:t>
      </w:r>
    </w:p>
    <w:p w:rsidR="00E74FAB" w:rsidRDefault="00E74FAB" w:rsidP="007A1DAD">
      <w:pPr>
        <w:pStyle w:val="ListParagraph"/>
        <w:spacing w:line="360" w:lineRule="auto"/>
        <w:ind w:left="660"/>
        <w:jc w:val="both"/>
        <w:rPr>
          <w:rFonts w:ascii="Times New Roman" w:hAnsi="Times New Roman" w:cs="Times New Roman"/>
          <w:sz w:val="24"/>
          <w:szCs w:val="24"/>
        </w:rPr>
      </w:pPr>
    </w:p>
    <w:p w:rsidR="00132E51" w:rsidRDefault="00132E51" w:rsidP="007A1DAD">
      <w:pPr>
        <w:pStyle w:val="ListParagraph"/>
        <w:spacing w:line="360" w:lineRule="auto"/>
        <w:ind w:left="660"/>
        <w:jc w:val="both"/>
        <w:rPr>
          <w:rFonts w:ascii="Times New Roman" w:hAnsi="Times New Roman" w:cs="Times New Roman"/>
          <w:sz w:val="24"/>
          <w:szCs w:val="24"/>
        </w:rPr>
      </w:pPr>
    </w:p>
    <w:p w:rsidR="00132E51" w:rsidRDefault="00132E51" w:rsidP="007A1DAD">
      <w:pPr>
        <w:pStyle w:val="ListParagraph"/>
        <w:spacing w:line="360" w:lineRule="auto"/>
        <w:ind w:left="660"/>
        <w:jc w:val="both"/>
        <w:rPr>
          <w:rFonts w:ascii="Times New Roman" w:hAnsi="Times New Roman" w:cs="Times New Roman"/>
          <w:sz w:val="24"/>
          <w:szCs w:val="24"/>
        </w:rPr>
      </w:pPr>
    </w:p>
    <w:p w:rsidR="00132E51" w:rsidRDefault="00132E51" w:rsidP="007A1DAD">
      <w:pPr>
        <w:pStyle w:val="ListParagraph"/>
        <w:spacing w:line="360" w:lineRule="auto"/>
        <w:ind w:left="660"/>
        <w:jc w:val="both"/>
        <w:rPr>
          <w:rFonts w:ascii="Times New Roman" w:hAnsi="Times New Roman" w:cs="Times New Roman"/>
          <w:sz w:val="24"/>
          <w:szCs w:val="24"/>
        </w:rPr>
      </w:pPr>
    </w:p>
    <w:p w:rsidR="00132E51" w:rsidRDefault="00132E51" w:rsidP="007A1DAD">
      <w:pPr>
        <w:pStyle w:val="ListParagraph"/>
        <w:spacing w:line="360" w:lineRule="auto"/>
        <w:ind w:left="660"/>
        <w:jc w:val="both"/>
        <w:rPr>
          <w:rFonts w:ascii="Times New Roman" w:hAnsi="Times New Roman" w:cs="Times New Roman"/>
          <w:sz w:val="24"/>
          <w:szCs w:val="24"/>
        </w:rPr>
      </w:pPr>
    </w:p>
    <w:p w:rsidR="00132E51" w:rsidRDefault="00132E51"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BF4C62" w:rsidRDefault="00BF4C62" w:rsidP="007A1DAD">
      <w:pPr>
        <w:pStyle w:val="ListParagraph"/>
        <w:spacing w:line="360" w:lineRule="auto"/>
        <w:ind w:left="660"/>
        <w:jc w:val="both"/>
        <w:rPr>
          <w:rFonts w:ascii="Times New Roman" w:hAnsi="Times New Roman" w:cs="Times New Roman"/>
          <w:sz w:val="24"/>
          <w:szCs w:val="24"/>
        </w:rPr>
      </w:pPr>
    </w:p>
    <w:p w:rsidR="00132E51" w:rsidRDefault="00132E51" w:rsidP="007A1DAD">
      <w:pPr>
        <w:pStyle w:val="ListParagraph"/>
        <w:spacing w:line="360" w:lineRule="auto"/>
        <w:ind w:left="660"/>
        <w:jc w:val="both"/>
        <w:rPr>
          <w:rFonts w:ascii="Times New Roman" w:hAnsi="Times New Roman" w:cs="Times New Roman"/>
          <w:sz w:val="24"/>
          <w:szCs w:val="24"/>
        </w:rPr>
      </w:pPr>
    </w:p>
    <w:p w:rsidR="00862A0C" w:rsidRDefault="00656AFC" w:rsidP="00862A0C">
      <w:pPr>
        <w:jc w:val="center"/>
        <w:rPr>
          <w:rFonts w:ascii="Times New Roman" w:hAnsi="Times New Roman" w:cs="Times New Roman"/>
          <w:b/>
          <w:sz w:val="24"/>
          <w:szCs w:val="24"/>
        </w:rPr>
      </w:pPr>
      <w:r>
        <w:rPr>
          <w:rFonts w:ascii="Times New Roman" w:hAnsi="Times New Roman" w:cs="Times New Roman"/>
          <w:b/>
          <w:sz w:val="24"/>
          <w:szCs w:val="24"/>
        </w:rPr>
        <w:lastRenderedPageBreak/>
        <w:t>C</w:t>
      </w:r>
      <w:r w:rsidR="00862A0C">
        <w:rPr>
          <w:rFonts w:ascii="Times New Roman" w:hAnsi="Times New Roman" w:cs="Times New Roman"/>
          <w:b/>
          <w:sz w:val="24"/>
          <w:szCs w:val="24"/>
        </w:rPr>
        <w:t>HAPTER 5</w:t>
      </w:r>
    </w:p>
    <w:p w:rsidR="00862A0C" w:rsidRDefault="0090775B" w:rsidP="00862A0C">
      <w:pPr>
        <w:jc w:val="center"/>
        <w:rPr>
          <w:rFonts w:ascii="Times New Roman" w:hAnsi="Times New Roman" w:cs="Times New Roman"/>
          <w:b/>
          <w:sz w:val="24"/>
          <w:szCs w:val="24"/>
        </w:rPr>
      </w:pPr>
      <w:r>
        <w:rPr>
          <w:rFonts w:ascii="Times New Roman" w:hAnsi="Times New Roman" w:cs="Times New Roman"/>
          <w:b/>
          <w:sz w:val="24"/>
          <w:szCs w:val="24"/>
        </w:rPr>
        <w:t xml:space="preserve">DISCUSSION, </w:t>
      </w:r>
      <w:r w:rsidR="00862A0C">
        <w:rPr>
          <w:rFonts w:ascii="Times New Roman" w:hAnsi="Times New Roman" w:cs="Times New Roman"/>
          <w:b/>
          <w:sz w:val="24"/>
          <w:szCs w:val="24"/>
        </w:rPr>
        <w:t>CONCLUSION</w:t>
      </w:r>
      <w:r>
        <w:rPr>
          <w:rFonts w:ascii="Times New Roman" w:hAnsi="Times New Roman" w:cs="Times New Roman"/>
          <w:b/>
          <w:sz w:val="24"/>
          <w:szCs w:val="24"/>
        </w:rPr>
        <w:t xml:space="preserve"> &amp; RECOMMENDATION</w:t>
      </w:r>
    </w:p>
    <w:p w:rsidR="00C35438" w:rsidRDefault="00C35438" w:rsidP="00C35438">
      <w:pPr>
        <w:rPr>
          <w:rFonts w:ascii="Times New Roman" w:hAnsi="Times New Roman" w:cs="Times New Roman"/>
          <w:b/>
          <w:sz w:val="24"/>
          <w:szCs w:val="24"/>
        </w:rPr>
      </w:pPr>
      <w:r>
        <w:rPr>
          <w:rFonts w:ascii="Times New Roman" w:hAnsi="Times New Roman" w:cs="Times New Roman"/>
          <w:b/>
          <w:sz w:val="24"/>
          <w:szCs w:val="24"/>
        </w:rPr>
        <w:t>5.1 Introduction</w:t>
      </w:r>
    </w:p>
    <w:p w:rsidR="00BF4C62" w:rsidRDefault="00C35438" w:rsidP="00BF4C62">
      <w:pPr>
        <w:spacing w:after="0"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study was intended to identify the differences of anthropometric characteristics and cardiovascular endurance among U18 football players.</w:t>
      </w:r>
      <w:r w:rsidR="00354FC7">
        <w:rPr>
          <w:rFonts w:ascii="Times New Roman" w:hAnsi="Times New Roman" w:cs="Times New Roman"/>
          <w:sz w:val="24"/>
          <w:szCs w:val="24"/>
        </w:rPr>
        <w:t xml:space="preserve"> This study focused on differences obtained from different level of football players. In this present study, data that has been analysed consists</w:t>
      </w:r>
      <w:r w:rsidR="00250D34">
        <w:rPr>
          <w:rFonts w:ascii="Times New Roman" w:hAnsi="Times New Roman" w:cs="Times New Roman"/>
          <w:sz w:val="24"/>
          <w:szCs w:val="24"/>
        </w:rPr>
        <w:t xml:space="preserve"> of anthropometric characteristics variables and yoyo intermittent test scoring.</w:t>
      </w:r>
    </w:p>
    <w:p w:rsidR="00250D34" w:rsidRDefault="00250D34" w:rsidP="00BF4C62">
      <w:pPr>
        <w:spacing w:after="0" w:line="360" w:lineRule="auto"/>
        <w:rPr>
          <w:rFonts w:ascii="Times New Roman" w:hAnsi="Times New Roman" w:cs="Times New Roman"/>
          <w:sz w:val="24"/>
          <w:szCs w:val="24"/>
        </w:rPr>
      </w:pPr>
      <w:r>
        <w:rPr>
          <w:rFonts w:ascii="Times New Roman" w:hAnsi="Times New Roman" w:cs="Times New Roman"/>
          <w:sz w:val="24"/>
          <w:szCs w:val="24"/>
        </w:rPr>
        <w:tab/>
        <w:t>This chapter consisted of three parts which were divided into discussion, conclusion and recommendation. Discussion part discussed on the findings and results of the study with supporting findings from previous journals. Conclusion part needed to elaborate further on findings and include a summary of this particular study. Lastly, recommendation was needed to make suggestions to improvise this study for future purposes.</w:t>
      </w:r>
    </w:p>
    <w:p w:rsidR="007D62C2" w:rsidRDefault="007D62C2" w:rsidP="00C35438">
      <w:pPr>
        <w:rPr>
          <w:rFonts w:ascii="Times New Roman" w:hAnsi="Times New Roman" w:cs="Times New Roman"/>
          <w:sz w:val="24"/>
          <w:szCs w:val="24"/>
        </w:rPr>
      </w:pPr>
    </w:p>
    <w:p w:rsidR="007D62C2" w:rsidRDefault="007D62C2" w:rsidP="007D62C2">
      <w:pPr>
        <w:ind w:left="720"/>
        <w:rPr>
          <w:rFonts w:ascii="Times New Roman" w:hAnsi="Times New Roman" w:cs="Times New Roman"/>
          <w:sz w:val="24"/>
          <w:szCs w:val="24"/>
        </w:rPr>
      </w:pPr>
      <w:r>
        <w:rPr>
          <w:rFonts w:ascii="Times New Roman" w:hAnsi="Times New Roman" w:cs="Times New Roman"/>
          <w:sz w:val="24"/>
          <w:szCs w:val="24"/>
        </w:rPr>
        <w:t xml:space="preserve">5.1.1 </w:t>
      </w:r>
      <w:r>
        <w:rPr>
          <w:rFonts w:ascii="Times New Roman" w:hAnsi="Times New Roman" w:cs="Times New Roman"/>
          <w:sz w:val="24"/>
          <w:szCs w:val="24"/>
        </w:rPr>
        <w:tab/>
        <w:t>To identify anthropometric characteristics among U18 Zon Keramat and Akademi Mokhtar Dahari football players</w:t>
      </w:r>
    </w:p>
    <w:p w:rsidR="007D62C2" w:rsidRDefault="007D62C2" w:rsidP="007D62C2">
      <w:pPr>
        <w:ind w:left="720"/>
        <w:rPr>
          <w:rFonts w:ascii="Times New Roman" w:hAnsi="Times New Roman" w:cs="Times New Roman"/>
          <w:sz w:val="24"/>
          <w:szCs w:val="24"/>
        </w:rPr>
      </w:pPr>
      <w:r>
        <w:rPr>
          <w:rFonts w:ascii="Times New Roman" w:hAnsi="Times New Roman" w:cs="Times New Roman"/>
          <w:sz w:val="24"/>
          <w:szCs w:val="24"/>
        </w:rPr>
        <w:t>5.1.2</w:t>
      </w:r>
      <w:r>
        <w:rPr>
          <w:rFonts w:ascii="Times New Roman" w:hAnsi="Times New Roman" w:cs="Times New Roman"/>
          <w:sz w:val="24"/>
          <w:szCs w:val="24"/>
        </w:rPr>
        <w:tab/>
        <w:t>To identify cardiovascular endurance level among U18 Zon Keramat and Akademi Mokhtar Dahari football players</w:t>
      </w:r>
    </w:p>
    <w:p w:rsidR="007D62C2" w:rsidRDefault="007D62C2" w:rsidP="007D62C2">
      <w:pPr>
        <w:ind w:left="720"/>
        <w:rPr>
          <w:rFonts w:ascii="Times New Roman" w:hAnsi="Times New Roman" w:cs="Times New Roman"/>
          <w:sz w:val="24"/>
          <w:szCs w:val="24"/>
        </w:rPr>
      </w:pPr>
      <w:r>
        <w:rPr>
          <w:rFonts w:ascii="Times New Roman" w:hAnsi="Times New Roman" w:cs="Times New Roman"/>
          <w:sz w:val="24"/>
          <w:szCs w:val="24"/>
        </w:rPr>
        <w:t>5.1.3</w:t>
      </w:r>
      <w:r>
        <w:rPr>
          <w:rFonts w:ascii="Times New Roman" w:hAnsi="Times New Roman" w:cs="Times New Roman"/>
          <w:sz w:val="24"/>
          <w:szCs w:val="24"/>
        </w:rPr>
        <w:tab/>
        <w:t xml:space="preserve">To determine the differences of anthropometric characteristics </w:t>
      </w:r>
      <w:r w:rsidR="0022622C">
        <w:rPr>
          <w:rFonts w:ascii="Times New Roman" w:hAnsi="Times New Roman" w:cs="Times New Roman"/>
          <w:sz w:val="24"/>
          <w:szCs w:val="24"/>
        </w:rPr>
        <w:t>among</w:t>
      </w:r>
      <w:r>
        <w:rPr>
          <w:rFonts w:ascii="Times New Roman" w:hAnsi="Times New Roman" w:cs="Times New Roman"/>
          <w:sz w:val="24"/>
          <w:szCs w:val="24"/>
        </w:rPr>
        <w:t xml:space="preserve"> U18 Zon Keramat and Akademi Mokhtar Dahari football </w:t>
      </w:r>
    </w:p>
    <w:p w:rsidR="007D62C2" w:rsidRDefault="007D62C2" w:rsidP="007D62C2">
      <w:pPr>
        <w:ind w:left="720"/>
        <w:rPr>
          <w:rFonts w:ascii="Times New Roman" w:hAnsi="Times New Roman" w:cs="Times New Roman"/>
          <w:sz w:val="24"/>
          <w:szCs w:val="24"/>
        </w:rPr>
      </w:pPr>
      <w:r>
        <w:rPr>
          <w:rFonts w:ascii="Times New Roman" w:hAnsi="Times New Roman" w:cs="Times New Roman"/>
          <w:sz w:val="24"/>
          <w:szCs w:val="24"/>
        </w:rPr>
        <w:t>5.1.4</w:t>
      </w:r>
      <w:r>
        <w:rPr>
          <w:rFonts w:ascii="Times New Roman" w:hAnsi="Times New Roman" w:cs="Times New Roman"/>
          <w:sz w:val="24"/>
          <w:szCs w:val="24"/>
        </w:rPr>
        <w:tab/>
        <w:t>To determine the difference of cardiovascular endurance between U18 Zon Keramat and AMD football players</w:t>
      </w:r>
    </w:p>
    <w:p w:rsidR="007D62C2" w:rsidRDefault="007D62C2" w:rsidP="00C35438">
      <w:pPr>
        <w:rPr>
          <w:rFonts w:ascii="Times New Roman" w:hAnsi="Times New Roman" w:cs="Times New Roman"/>
          <w:sz w:val="24"/>
          <w:szCs w:val="24"/>
        </w:rPr>
      </w:pPr>
    </w:p>
    <w:p w:rsidR="00250D34" w:rsidRDefault="00250D34" w:rsidP="00C35438">
      <w:pPr>
        <w:rPr>
          <w:rFonts w:ascii="Times New Roman" w:hAnsi="Times New Roman" w:cs="Times New Roman"/>
          <w:b/>
          <w:sz w:val="24"/>
          <w:szCs w:val="24"/>
        </w:rPr>
      </w:pPr>
      <w:r>
        <w:rPr>
          <w:rFonts w:ascii="Times New Roman" w:hAnsi="Times New Roman" w:cs="Times New Roman"/>
          <w:b/>
          <w:sz w:val="24"/>
          <w:szCs w:val="24"/>
        </w:rPr>
        <w:t>5.2 Discussion</w:t>
      </w:r>
    </w:p>
    <w:p w:rsidR="00A21934" w:rsidRDefault="004747F1" w:rsidP="00095027">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main purpose of this study being done was to identify the differences of anthropometric characteristics and cardiovascular endurance among U18 football players. </w:t>
      </w:r>
      <w:r w:rsidR="00A21934">
        <w:rPr>
          <w:rFonts w:ascii="Times New Roman" w:hAnsi="Times New Roman" w:cs="Times New Roman"/>
          <w:sz w:val="24"/>
          <w:szCs w:val="24"/>
        </w:rPr>
        <w:t xml:space="preserve">These 15 to 17 years old players were selected to run tests in order to gain data for research purposes. They were also being compared depended on their level of playing. </w:t>
      </w:r>
      <w:r>
        <w:rPr>
          <w:rFonts w:ascii="Times New Roman" w:hAnsi="Times New Roman" w:cs="Times New Roman"/>
          <w:sz w:val="24"/>
          <w:szCs w:val="24"/>
        </w:rPr>
        <w:t xml:space="preserve">As for Zon Keramat football players, they were only school football players that had been grouped from MSSMKL football tournament. Unlike Akademi Mokhtar Dahari, the players participated in this study were elite young football players recruited to join the prestigious football academy in Gambang, Pahang. </w:t>
      </w:r>
    </w:p>
    <w:p w:rsidR="00A21934" w:rsidRDefault="00A21934" w:rsidP="0090674A">
      <w:pPr>
        <w:spacing w:line="360" w:lineRule="auto"/>
        <w:jc w:val="both"/>
        <w:rPr>
          <w:rFonts w:ascii="Times New Roman" w:hAnsi="Times New Roman" w:cs="Times New Roman"/>
          <w:sz w:val="24"/>
          <w:szCs w:val="24"/>
        </w:rPr>
      </w:pPr>
      <w:r w:rsidRPr="00496846">
        <w:rPr>
          <w:rFonts w:ascii="Times New Roman" w:hAnsi="Times New Roman" w:cs="Times New Roman"/>
          <w:b/>
          <w:sz w:val="24"/>
          <w:szCs w:val="24"/>
        </w:rPr>
        <w:lastRenderedPageBreak/>
        <w:t>5.2.1</w:t>
      </w:r>
      <w:r>
        <w:rPr>
          <w:rFonts w:ascii="Times New Roman" w:hAnsi="Times New Roman" w:cs="Times New Roman"/>
          <w:sz w:val="24"/>
          <w:szCs w:val="24"/>
        </w:rPr>
        <w:t xml:space="preserve"> </w:t>
      </w:r>
      <w:r>
        <w:rPr>
          <w:rFonts w:ascii="Times New Roman" w:hAnsi="Times New Roman" w:cs="Times New Roman"/>
          <w:b/>
          <w:sz w:val="24"/>
          <w:szCs w:val="24"/>
        </w:rPr>
        <w:t>To I</w:t>
      </w:r>
      <w:r w:rsidRPr="00A21934">
        <w:rPr>
          <w:rFonts w:ascii="Times New Roman" w:hAnsi="Times New Roman" w:cs="Times New Roman"/>
          <w:b/>
          <w:sz w:val="24"/>
          <w:szCs w:val="24"/>
        </w:rPr>
        <w:t>dentify anthropometric characteristics among U18 Zon Keramat and Akademi Mokhtar Dahari football players</w:t>
      </w:r>
    </w:p>
    <w:p w:rsidR="004747F1" w:rsidRDefault="004747F1" w:rsidP="00095027">
      <w:pPr>
        <w:spacing w:line="360" w:lineRule="auto"/>
        <w:ind w:firstLine="720"/>
        <w:jc w:val="both"/>
        <w:rPr>
          <w:rFonts w:ascii="Times New Roman" w:hAnsi="Times New Roman" w:cs="Times New Roman"/>
          <w:sz w:val="24"/>
          <w:szCs w:val="24"/>
          <w:lang w:val="en-MY"/>
        </w:rPr>
      </w:pPr>
      <w:r>
        <w:rPr>
          <w:rFonts w:ascii="Times New Roman" w:hAnsi="Times New Roman" w:cs="Times New Roman"/>
          <w:sz w:val="24"/>
          <w:szCs w:val="24"/>
        </w:rPr>
        <w:t>In this present study, the researcher found that there were certain variables shown significantly different among these</w:t>
      </w:r>
      <w:r w:rsidR="00F45DC7">
        <w:rPr>
          <w:rFonts w:ascii="Times New Roman" w:hAnsi="Times New Roman" w:cs="Times New Roman"/>
          <w:sz w:val="24"/>
          <w:szCs w:val="24"/>
        </w:rPr>
        <w:t xml:space="preserve"> two groups. The areas involved for anthropometric characteristics were weight, height, fat percentage of trunk &amp; legs. There were arguments regarding this study due to the usage of Bioelectrical Impedance Analysis monitor scan rather than skinfold measurement. The researcher has initially chosen BIA as main instrument for anthropometric characteristics due to time consummation. This decision has been supported by </w:t>
      </w:r>
      <w:r w:rsidR="0090674A">
        <w:rPr>
          <w:rFonts w:ascii="Times New Roman" w:hAnsi="Times New Roman" w:cs="Times New Roman"/>
          <w:sz w:val="24"/>
          <w:szCs w:val="24"/>
        </w:rPr>
        <w:fldChar w:fldCharType="begin" w:fldLock="1"/>
      </w:r>
      <w:r w:rsidR="00833A89">
        <w:rPr>
          <w:rFonts w:ascii="Times New Roman" w:hAnsi="Times New Roman" w:cs="Times New Roman"/>
          <w:sz w:val="24"/>
          <w:szCs w:val="24"/>
        </w:rPr>
        <w:instrText>ADDIN CSL_CITATION {"citationItems":[{"id":"ITEM-1","itemData":{"ISSN":"00224707","abstract":"AIM The aim of the present study was to compare two different field methods (skinfolds(SKF(vs bioimpedance analysis(BIA) for estimation of body fatness in top-level athletes. METHODS This study was conducted with 219 male professional athletes who were recruited during pre-participation physical examination. Skinfold thicknesses at 7 sites were obtained using a Harpenden caliper while total body resistance was measured with a foot-pad bioelectrical impedance analyzer at a fixed signal frequency of 50 kHz and 500 microA. RESULTS The athletes showed non-significant difference in body fat percentage (%BF) between the average %BFSKF and %BFBIA (P &gt; 0.05). Average time of assessment per subject was significantly longer during skinfold measurement (P &lt; 0.01) as compared with BIA assessment. CONCLUSIONS We found that the estimates of body fat were similar between SKF and BIA with significant correlation (r = 0.96) between methods while BIA method is less time-consuming. In conclusion, the most simple, quick, and inexpensive method of BIA seems to be very useful to the dietitians' routine for assessing body fat in physically active individuals and athletes.","author":[{"dropping-particle":"","family":"Ostojic","given":"S. M.","non-dropping-particle":"","parse-names":false,"suffix":""}],"container-title":"Journal of Sports Medicine and Physical Fitness","id":"ITEM-1","issue":"3","issued":{"date-parts":[["2006"]]},"page":"442-446","title":"Estimation of body fat in athletes: Skinfolds vs bioelectrical impedance","type":"article-journal","volume":"46"},"uris":["http://www.mendeley.com/documents/?uuid=9e022d35-89ed-4e91-9974-c1bdc9626b76"]}],"mendeley":{"formattedCitation":"(Ostojic, 2006)","manualFormatting":"Ostojic (2006)","plainTextFormattedCitation":"(Ostojic, 2006)","previouslyFormattedCitation":"(Ostojic, 2006)"},"properties":{"noteIndex":0},"schema":"https://github.com/citation-style-language/schema/raw/master/csl-citation.json"}</w:instrText>
      </w:r>
      <w:r w:rsidR="0090674A">
        <w:rPr>
          <w:rFonts w:ascii="Times New Roman" w:hAnsi="Times New Roman" w:cs="Times New Roman"/>
          <w:sz w:val="24"/>
          <w:szCs w:val="24"/>
        </w:rPr>
        <w:fldChar w:fldCharType="separate"/>
      </w:r>
      <w:r w:rsidR="0090674A">
        <w:rPr>
          <w:rFonts w:ascii="Times New Roman" w:hAnsi="Times New Roman" w:cs="Times New Roman"/>
          <w:noProof/>
          <w:sz w:val="24"/>
          <w:szCs w:val="24"/>
        </w:rPr>
        <w:t>Ostojic (</w:t>
      </w:r>
      <w:r w:rsidR="0090674A" w:rsidRPr="0090674A">
        <w:rPr>
          <w:rFonts w:ascii="Times New Roman" w:hAnsi="Times New Roman" w:cs="Times New Roman"/>
          <w:noProof/>
          <w:sz w:val="24"/>
          <w:szCs w:val="24"/>
        </w:rPr>
        <w:t>2006)</w:t>
      </w:r>
      <w:r w:rsidR="0090674A">
        <w:rPr>
          <w:rFonts w:ascii="Times New Roman" w:hAnsi="Times New Roman" w:cs="Times New Roman"/>
          <w:sz w:val="24"/>
          <w:szCs w:val="24"/>
        </w:rPr>
        <w:fldChar w:fldCharType="end"/>
      </w:r>
      <w:r w:rsidR="0090674A">
        <w:rPr>
          <w:rFonts w:ascii="Times New Roman" w:hAnsi="Times New Roman" w:cs="Times New Roman"/>
          <w:sz w:val="24"/>
          <w:szCs w:val="24"/>
        </w:rPr>
        <w:t>, estimation of body fat were similar between skinfold and BIA with significant correlation (r=0.96). Bioelectrical Impedance Analysis method is less time – consuming.</w:t>
      </w:r>
      <w:r w:rsidR="00F45DC7">
        <w:rPr>
          <w:rFonts w:ascii="Times New Roman" w:hAnsi="Times New Roman" w:cs="Times New Roman"/>
          <w:sz w:val="24"/>
          <w:szCs w:val="24"/>
        </w:rPr>
        <w:t xml:space="preserve"> As for cardiovascular endurance level, they were being tested through a test called Yoyo intermittent recovery test level 2. According to Povoas (2013), this intermittent test was valid to measure young and trained football players. </w:t>
      </w:r>
      <w:r w:rsidR="009B18BC">
        <w:rPr>
          <w:rFonts w:ascii="Times New Roman" w:hAnsi="Times New Roman" w:cs="Times New Roman"/>
          <w:sz w:val="24"/>
          <w:szCs w:val="24"/>
          <w:lang w:val="en-MY"/>
        </w:rPr>
        <w:t xml:space="preserve">According to </w:t>
      </w:r>
      <w:r w:rsidR="009B18BC">
        <w:rPr>
          <w:rFonts w:ascii="Times New Roman" w:hAnsi="Times New Roman" w:cs="Times New Roman"/>
          <w:sz w:val="24"/>
          <w:szCs w:val="24"/>
          <w:lang w:val="en-MY"/>
        </w:rPr>
        <w:fldChar w:fldCharType="begin" w:fldLock="1"/>
      </w:r>
      <w:r w:rsidR="009B18BC">
        <w:rPr>
          <w:rFonts w:ascii="Times New Roman" w:hAnsi="Times New Roman" w:cs="Times New Roman"/>
          <w:sz w:val="24"/>
          <w:szCs w:val="24"/>
          <w:lang w:val="en-MY"/>
        </w:rPr>
        <w:instrText>ADDIN CSL_CITATION {"citationItems":[{"id":"ITEM-1","itemData":{"ISSN":"15283356","abstract":"Objectives: The aims of this study were to perform the 20-meter shuttle run test (Bleep test) and the Yo-Yo test in two high level British female basketball teams, and to evaluate and compare both tests between themselves. Methods: 14 elite level female basketball players from a top-4 team competing in the England Basketball League Division I and 15 female basketball players from the Under 20 Great Britain National Team (U20 GB) playing in the European Championship voluntarily participated in this study. The anthropometry tests performed were weight, height and BMI. Each team performed the Bleep test and the Yo-Yo Test on two separate and non-consecutive days (with a lapse of 48 hours between the two tests), at the same time (10 am) and in the same gym hall with wooden floor. Results: Statistical differences were found between the VO2max values of the two teams obtained in the 20-meter shuttle run (p=0.000), and between the VO2max calculated by Yo-Yo IR1 and the VO2max calculated by 20-meter shuttle run without taking into account the age (p=0.002). Conclusions: British basketball players showed cardiorespiratory levels (VO2max) lower than high-level female basketball players from countries where basketball is more popular and better developed. In addition, it was proved that there are no differences when it comes to the use of the Bleep test or the Yo-Yo test in order to calculate the maximum oxygen uptake through an indirect method. ABSTRACT FROM AUTHOR","author":[{"dropping-particle":"","family":"Berdejo-del-Fresno","given":"Daniel","non-dropping-particle":"","parse-names":false,"suffix":""},{"dropping-particle":"","family":"Gonzalez-Rave","given":"Jose M","non-dropping-particle":"","parse-names":false,"suffix":""}],"container-title":"International SportMed Journal","id":"ITEM-1","issue":"3","issued":{"date-parts":[["2013"]]},"page":"119-126","title":"The comparative use of the Bleep or Yo-Yo test in high-level British female basketball players.","type":"article-journal","volume":"14"},"uris":["http://www.mendeley.com/documents/?uuid=619a346a-8564-4f2f-9a87-54a531622a26"]}],"mendeley":{"formattedCitation":"(Berdejo-del-Fresno &amp; Gonzalez-Rave, 2013)","manualFormatting":"Gonzalez-Rave (2013)","plainTextFormattedCitation":"(Berdejo-del-Fresno &amp; Gonzalez-Rave, 2013)","previouslyFormattedCitation":"(Berdejo-del-Fresno &amp; Gonzalez-Rave, 2013)"},"properties":{"noteIndex":0},"schema":"https://github.com/citation-style-language/schema/raw/master/csl-citation.json"}</w:instrText>
      </w:r>
      <w:r w:rsidR="009B18BC">
        <w:rPr>
          <w:rFonts w:ascii="Times New Roman" w:hAnsi="Times New Roman" w:cs="Times New Roman"/>
          <w:sz w:val="24"/>
          <w:szCs w:val="24"/>
          <w:lang w:val="en-MY"/>
        </w:rPr>
        <w:fldChar w:fldCharType="separate"/>
      </w:r>
      <w:r w:rsidR="009B18BC">
        <w:rPr>
          <w:rFonts w:ascii="Times New Roman" w:hAnsi="Times New Roman" w:cs="Times New Roman"/>
          <w:noProof/>
          <w:sz w:val="24"/>
          <w:szCs w:val="24"/>
          <w:lang w:val="en-MY"/>
        </w:rPr>
        <w:t>Gonzalez-Rave (</w:t>
      </w:r>
      <w:r w:rsidR="009B18BC" w:rsidRPr="00703479">
        <w:rPr>
          <w:rFonts w:ascii="Times New Roman" w:hAnsi="Times New Roman" w:cs="Times New Roman"/>
          <w:noProof/>
          <w:sz w:val="24"/>
          <w:szCs w:val="24"/>
          <w:lang w:val="en-MY"/>
        </w:rPr>
        <w:t>2013)</w:t>
      </w:r>
      <w:r w:rsidR="009B18BC">
        <w:rPr>
          <w:rFonts w:ascii="Times New Roman" w:hAnsi="Times New Roman" w:cs="Times New Roman"/>
          <w:sz w:val="24"/>
          <w:szCs w:val="24"/>
          <w:lang w:val="en-MY"/>
        </w:rPr>
        <w:fldChar w:fldCharType="end"/>
      </w:r>
      <w:r w:rsidR="009B18BC">
        <w:rPr>
          <w:rFonts w:ascii="Times New Roman" w:hAnsi="Times New Roman" w:cs="Times New Roman"/>
          <w:sz w:val="24"/>
          <w:szCs w:val="24"/>
          <w:lang w:val="en-MY"/>
        </w:rPr>
        <w:t xml:space="preserve">, these each type of intermittent tests were only focusing on similar situation to a specific intermittent type of sport. </w:t>
      </w:r>
    </w:p>
    <w:p w:rsidR="00BF4C62" w:rsidRDefault="00BF4C62" w:rsidP="007A5C35">
      <w:pPr>
        <w:rPr>
          <w:rFonts w:ascii="Times New Roman" w:hAnsi="Times New Roman" w:cs="Times New Roman"/>
          <w:b/>
          <w:sz w:val="24"/>
          <w:szCs w:val="24"/>
        </w:rPr>
      </w:pPr>
    </w:p>
    <w:p w:rsidR="007A5C35" w:rsidRPr="007A5C35" w:rsidRDefault="007A5C35" w:rsidP="007A5C35">
      <w:pPr>
        <w:rPr>
          <w:rFonts w:ascii="Times New Roman" w:hAnsi="Times New Roman" w:cs="Times New Roman"/>
          <w:b/>
          <w:sz w:val="24"/>
          <w:szCs w:val="24"/>
          <w:lang w:val="en-MY"/>
        </w:rPr>
      </w:pPr>
      <w:r w:rsidRPr="007A5C35">
        <w:rPr>
          <w:rFonts w:ascii="Times New Roman" w:hAnsi="Times New Roman" w:cs="Times New Roman"/>
          <w:b/>
          <w:sz w:val="24"/>
          <w:szCs w:val="24"/>
        </w:rPr>
        <w:t>5.1.2</w:t>
      </w:r>
      <w:r w:rsidRPr="007A5C35">
        <w:rPr>
          <w:rFonts w:ascii="Times New Roman" w:hAnsi="Times New Roman" w:cs="Times New Roman"/>
          <w:b/>
          <w:sz w:val="24"/>
          <w:szCs w:val="24"/>
        </w:rPr>
        <w:tab/>
        <w:t>To identify cardiovascular endurance level among U18 Zon Keramat and Akademi Mokhtar Dahari football players</w:t>
      </w:r>
    </w:p>
    <w:p w:rsidR="009B18BC" w:rsidRDefault="009B18BC" w:rsidP="0090674A">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b/>
      </w:r>
      <w:r w:rsidR="00833A89">
        <w:rPr>
          <w:rFonts w:ascii="Times New Roman" w:hAnsi="Times New Roman" w:cs="Times New Roman"/>
          <w:sz w:val="24"/>
          <w:szCs w:val="24"/>
          <w:lang w:val="en-MY"/>
        </w:rPr>
        <w:t xml:space="preserve">Some physical and physiological requirements were needed as well as technical and tactical skills. These attributes were important in order to succeed in football especially. Due to different level of playing from these two categories, the data collected shown various results to be interpreted. </w:t>
      </w:r>
      <w:r>
        <w:rPr>
          <w:rFonts w:ascii="Times New Roman" w:hAnsi="Times New Roman" w:cs="Times New Roman"/>
          <w:sz w:val="24"/>
          <w:szCs w:val="24"/>
          <w:lang w:val="en-MY"/>
        </w:rPr>
        <w:t xml:space="preserve">In this study, elite and non-elite football players presented </w:t>
      </w:r>
      <w:r w:rsidR="00833A89">
        <w:rPr>
          <w:rFonts w:ascii="Times New Roman" w:hAnsi="Times New Roman" w:cs="Times New Roman"/>
          <w:sz w:val="24"/>
          <w:szCs w:val="24"/>
          <w:lang w:val="en-MY"/>
        </w:rPr>
        <w:t xml:space="preserve">different results for each variables respectively. </w:t>
      </w:r>
      <w:r w:rsidR="007A5C35">
        <w:rPr>
          <w:rFonts w:ascii="Times New Roman" w:hAnsi="Times New Roman" w:cs="Times New Roman"/>
          <w:sz w:val="24"/>
          <w:szCs w:val="24"/>
          <w:lang w:val="en-MY"/>
        </w:rPr>
        <w:t>C</w:t>
      </w:r>
      <w:r w:rsidR="00833A89">
        <w:rPr>
          <w:rFonts w:ascii="Times New Roman" w:hAnsi="Times New Roman" w:cs="Times New Roman"/>
          <w:sz w:val="24"/>
          <w:szCs w:val="24"/>
          <w:lang w:val="en-MY"/>
        </w:rPr>
        <w:t>ardiovascular endurance level w</w:t>
      </w:r>
      <w:r w:rsidR="007A5C35">
        <w:rPr>
          <w:rFonts w:ascii="Times New Roman" w:hAnsi="Times New Roman" w:cs="Times New Roman"/>
          <w:sz w:val="24"/>
          <w:szCs w:val="24"/>
          <w:lang w:val="en-MY"/>
        </w:rPr>
        <w:t>as</w:t>
      </w:r>
      <w:r w:rsidR="00833A89">
        <w:rPr>
          <w:rFonts w:ascii="Times New Roman" w:hAnsi="Times New Roman" w:cs="Times New Roman"/>
          <w:sz w:val="24"/>
          <w:szCs w:val="24"/>
          <w:lang w:val="en-MY"/>
        </w:rPr>
        <w:t xml:space="preserve"> measured through intermittent test. </w:t>
      </w:r>
      <w:r w:rsidR="002C13F2">
        <w:rPr>
          <w:rFonts w:ascii="Times New Roman" w:hAnsi="Times New Roman" w:cs="Times New Roman"/>
          <w:sz w:val="24"/>
          <w:szCs w:val="24"/>
          <w:lang w:val="en-MY"/>
        </w:rPr>
        <w:t>This study has chosen these tests due to several sceptical views from other people. Previous studies showed most of them did studies on foreign countries. Hence, according to</w:t>
      </w:r>
      <w:r w:rsidR="002C13F2">
        <w:rPr>
          <w:rFonts w:ascii="Times New Roman" w:hAnsi="Times New Roman" w:cs="Times New Roman"/>
          <w:sz w:val="24"/>
          <w:szCs w:val="24"/>
          <w:lang w:val="en-MY"/>
        </w:rPr>
        <w:fldChar w:fldCharType="begin" w:fldLock="1"/>
      </w:r>
      <w:r w:rsidR="009A7FAD">
        <w:rPr>
          <w:rFonts w:ascii="Times New Roman" w:hAnsi="Times New Roman" w:cs="Times New Roman"/>
          <w:sz w:val="24"/>
          <w:szCs w:val="24"/>
          <w:lang w:val="en-MY"/>
        </w:rPr>
        <w:instrText>ADDIN CSL_CITATION {"citationItems":[{"id":"ITEM-1","itemData":{"DOI":"10.1007/s40279-015-0330-y","ISBN":"1179-2035 (Electronic)\\r0112-1642 (Linking)","ISSN":"11792035","PMID":"25855365","abstract":"The importance of a high level of aerobic fitness for team sport players is well known. Previous research suggests that aerobic fitness can be effectively increased in adults using traditional aerobic conditioning methods, including high-intensity interval and moderate-intensity continuous training, or more recent game-based conditioning that involves movement and skill-specific tasks, e.g. small-sided games. However, aerobic fitness training for youth team sport players has received limited attention and is likely to differ from that for adults due to changes in maturation. Given young athletes experience different rates of maturation and technical skill development, the most appropriate aerobic fitness training modes and loading parameters are likely to be specific to the developmental stage of a player. Therefore, we analysed studies that investigated exercise protocols to enhance aerobic fitness in young athletes, relative to growth and maturation, to determine current best practice and limitations. Findings were subsequently used to guide an evidence-based model for aerobic fitness development. During the sampling stage (exploration of multiple sports), regular participation in moderate-intensity aerobic fitness training, integrated into sport-specific drills, activities and skill-based games, is recommended. During the specialisation stage (increased commitment to a chosen sport), high-intensity small-sided games should be prioritised to provide the simultaneous development of aerobic fitness and technical skills. Once players enter the investment stage (pursuit of proficiency in a chosen sport), a combination of small-sided games and high-intensity interval training is recommended.","author":[{"dropping-particle":"","family":"Harrison","given":"Craig B.","non-dropping-particle":"","parse-names":false,"suffix":""},{"dropping-particle":"","family":"Gill","given":"Nicholas D.","non-dropping-particle":"","parse-names":false,"suffix":""},{"dropping-particle":"","family":"Kinugasa","given":"Taisuke","non-dropping-particle":"","parse-names":false,"suffix":""},{"dropping-particle":"","family":"Kilding","given":"Andrew E.","non-dropping-particle":"","parse-names":false,"suffix":""}],"container-title":"Sports Medicine","id":"ITEM-1","issue":"7","issued":{"date-parts":[["2015"]]},"page":"969-983","title":"Development of Aerobic Fitness in Young Team Sport Athletes","type":"article-journal","volume":"45"},"uris":["http://www.mendeley.com/documents/?uuid=b679a67c-327c-4f80-ad69-a6d29d18c80c"]}],"mendeley":{"formattedCitation":"(Harrison et al., 2015)","manualFormatting":" Harrison (2015)","plainTextFormattedCitation":"(Harrison et al., 2015)","previouslyFormattedCitation":"(Harrison et al., 2015)"},"properties":{"noteIndex":0},"schema":"https://github.com/citation-style-language/schema/raw/master/csl-citation.json"}</w:instrText>
      </w:r>
      <w:r w:rsidR="002C13F2">
        <w:rPr>
          <w:rFonts w:ascii="Times New Roman" w:hAnsi="Times New Roman" w:cs="Times New Roman"/>
          <w:sz w:val="24"/>
          <w:szCs w:val="24"/>
          <w:lang w:val="en-MY"/>
        </w:rPr>
        <w:fldChar w:fldCharType="separate"/>
      </w:r>
      <w:r w:rsidR="002C13F2">
        <w:rPr>
          <w:rFonts w:ascii="Times New Roman" w:hAnsi="Times New Roman" w:cs="Times New Roman"/>
          <w:noProof/>
          <w:sz w:val="24"/>
          <w:szCs w:val="24"/>
          <w:lang w:val="en-MY"/>
        </w:rPr>
        <w:t xml:space="preserve"> Harrison (</w:t>
      </w:r>
      <w:r w:rsidR="002C13F2" w:rsidRPr="002C13F2">
        <w:rPr>
          <w:rFonts w:ascii="Times New Roman" w:hAnsi="Times New Roman" w:cs="Times New Roman"/>
          <w:noProof/>
          <w:sz w:val="24"/>
          <w:szCs w:val="24"/>
          <w:lang w:val="en-MY"/>
        </w:rPr>
        <w:t>2015)</w:t>
      </w:r>
      <w:r w:rsidR="002C13F2">
        <w:rPr>
          <w:rFonts w:ascii="Times New Roman" w:hAnsi="Times New Roman" w:cs="Times New Roman"/>
          <w:sz w:val="24"/>
          <w:szCs w:val="24"/>
          <w:lang w:val="en-MY"/>
        </w:rPr>
        <w:fldChar w:fldCharType="end"/>
      </w:r>
      <w:r w:rsidR="002C13F2">
        <w:rPr>
          <w:rFonts w:ascii="Times New Roman" w:hAnsi="Times New Roman" w:cs="Times New Roman"/>
          <w:sz w:val="24"/>
          <w:szCs w:val="24"/>
          <w:lang w:val="en-MY"/>
        </w:rPr>
        <w:t>, aerobic fitness training for youth team sport players have received limited attention. Therefore, the researcher has taken an initiative by assessing this study on U18 local football pl</w:t>
      </w:r>
      <w:r w:rsidR="007D6EC8">
        <w:rPr>
          <w:rFonts w:ascii="Times New Roman" w:hAnsi="Times New Roman" w:cs="Times New Roman"/>
          <w:sz w:val="24"/>
          <w:szCs w:val="24"/>
          <w:lang w:val="en-MY"/>
        </w:rPr>
        <w:t>a</w:t>
      </w:r>
      <w:r w:rsidR="002C13F2">
        <w:rPr>
          <w:rFonts w:ascii="Times New Roman" w:hAnsi="Times New Roman" w:cs="Times New Roman"/>
          <w:sz w:val="24"/>
          <w:szCs w:val="24"/>
          <w:lang w:val="en-MY"/>
        </w:rPr>
        <w:t>yers in Malaysia.</w:t>
      </w:r>
    </w:p>
    <w:p w:rsidR="002251A7" w:rsidRDefault="002251A7" w:rsidP="0090674A">
      <w:pPr>
        <w:spacing w:line="360" w:lineRule="auto"/>
        <w:jc w:val="both"/>
        <w:rPr>
          <w:rFonts w:ascii="Times New Roman" w:hAnsi="Times New Roman" w:cs="Times New Roman"/>
          <w:sz w:val="24"/>
          <w:szCs w:val="24"/>
        </w:rPr>
      </w:pPr>
    </w:p>
    <w:p w:rsidR="00BF4C62" w:rsidRDefault="00BF4C62" w:rsidP="0090674A">
      <w:pPr>
        <w:spacing w:line="360" w:lineRule="auto"/>
        <w:jc w:val="both"/>
        <w:rPr>
          <w:rFonts w:ascii="Times New Roman" w:hAnsi="Times New Roman" w:cs="Times New Roman"/>
          <w:sz w:val="24"/>
          <w:szCs w:val="24"/>
        </w:rPr>
      </w:pPr>
    </w:p>
    <w:p w:rsidR="00BF4C62" w:rsidRDefault="00BF4C62" w:rsidP="0090674A">
      <w:pPr>
        <w:spacing w:line="360" w:lineRule="auto"/>
        <w:jc w:val="both"/>
        <w:rPr>
          <w:rFonts w:ascii="Times New Roman" w:hAnsi="Times New Roman" w:cs="Times New Roman"/>
          <w:sz w:val="24"/>
          <w:szCs w:val="24"/>
        </w:rPr>
      </w:pPr>
    </w:p>
    <w:p w:rsidR="0090674A" w:rsidRPr="003D3741" w:rsidRDefault="003D3741" w:rsidP="003D3741">
      <w:pPr>
        <w:rPr>
          <w:rFonts w:ascii="Times New Roman" w:hAnsi="Times New Roman" w:cs="Times New Roman"/>
          <w:b/>
          <w:sz w:val="24"/>
          <w:szCs w:val="24"/>
        </w:rPr>
      </w:pPr>
      <w:r w:rsidRPr="003D3741">
        <w:rPr>
          <w:rFonts w:ascii="Times New Roman" w:hAnsi="Times New Roman" w:cs="Times New Roman"/>
          <w:b/>
          <w:sz w:val="24"/>
          <w:szCs w:val="24"/>
        </w:rPr>
        <w:lastRenderedPageBreak/>
        <w:t>5.1.3</w:t>
      </w:r>
      <w:r w:rsidRPr="003D3741">
        <w:rPr>
          <w:rFonts w:ascii="Times New Roman" w:hAnsi="Times New Roman" w:cs="Times New Roman"/>
          <w:b/>
          <w:sz w:val="24"/>
          <w:szCs w:val="24"/>
        </w:rPr>
        <w:tab/>
        <w:t xml:space="preserve">To determine the differences of anthropometric characteristics between U18 Zon Keramat and Akademi Mokhtar Dahari football </w:t>
      </w:r>
    </w:p>
    <w:p w:rsidR="00BF4C62" w:rsidRDefault="004747F1" w:rsidP="00BF4C6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4D0B09">
        <w:rPr>
          <w:rFonts w:ascii="Times New Roman" w:hAnsi="Times New Roman" w:cs="Times New Roman"/>
          <w:sz w:val="24"/>
          <w:szCs w:val="24"/>
        </w:rPr>
        <w:t xml:space="preserve">In the sport of football, players are considered to be somewhat homogenous group. Values found in the present study for </w:t>
      </w:r>
      <w:r w:rsidR="007D6EC8">
        <w:rPr>
          <w:rFonts w:ascii="Times New Roman" w:hAnsi="Times New Roman" w:cs="Times New Roman"/>
          <w:sz w:val="24"/>
          <w:szCs w:val="24"/>
        </w:rPr>
        <w:t xml:space="preserve">mean value of </w:t>
      </w:r>
      <w:r w:rsidR="004D0B09">
        <w:rPr>
          <w:rFonts w:ascii="Times New Roman" w:hAnsi="Times New Roman" w:cs="Times New Roman"/>
          <w:sz w:val="24"/>
          <w:szCs w:val="24"/>
        </w:rPr>
        <w:t>weight o</w:t>
      </w:r>
      <w:r w:rsidR="007D6EC8">
        <w:rPr>
          <w:rFonts w:ascii="Times New Roman" w:hAnsi="Times New Roman" w:cs="Times New Roman"/>
          <w:sz w:val="24"/>
          <w:szCs w:val="24"/>
        </w:rPr>
        <w:t>f Akademi Mokhtar Dahari were better than Zon Keramat football players. The p value of this variable showed there was a significant difference of weight i</w:t>
      </w:r>
      <w:r w:rsidR="00A21934">
        <w:rPr>
          <w:rFonts w:ascii="Times New Roman" w:hAnsi="Times New Roman" w:cs="Times New Roman"/>
          <w:sz w:val="24"/>
          <w:szCs w:val="24"/>
        </w:rPr>
        <w:t xml:space="preserve">nvolving these two categories. </w:t>
      </w:r>
      <w:r w:rsidR="00FD6AFD">
        <w:rPr>
          <w:rFonts w:ascii="Times New Roman" w:hAnsi="Times New Roman" w:cs="Times New Roman"/>
          <w:sz w:val="24"/>
          <w:szCs w:val="24"/>
        </w:rPr>
        <w:t xml:space="preserve">Mean value of height represented by both groups showed that football players from Akademi Mokhtar Dahari were majority taller compared to the other group. This was because the selection being done by the elite coaches in bringing players into the academy was focusing on suitable size to compete against foreign countries. In order to summarize for both weight and height for these two groups, BMI data has been analysed and the results were significantly different. U18 football players from Akademi Mokhtar Dahari showed a good result in BMI </w:t>
      </w:r>
      <w:r w:rsidR="009A7FAD">
        <w:rPr>
          <w:rFonts w:ascii="Times New Roman" w:hAnsi="Times New Roman" w:cs="Times New Roman"/>
          <w:sz w:val="24"/>
          <w:szCs w:val="24"/>
        </w:rPr>
        <w:t>a</w:t>
      </w:r>
      <w:r w:rsidR="00FD6AFD">
        <w:rPr>
          <w:rFonts w:ascii="Times New Roman" w:hAnsi="Times New Roman" w:cs="Times New Roman"/>
          <w:sz w:val="24"/>
          <w:szCs w:val="24"/>
        </w:rPr>
        <w:t>nalysis compared to Zon Keramat’s players. This has been an initial mission for the elite players to be in a perfect shape involving height and weight in order to cope under pressure. S</w:t>
      </w:r>
      <w:r w:rsidR="00FD6AFD" w:rsidRPr="005D7415">
        <w:rPr>
          <w:rFonts w:ascii="Times New Roman" w:hAnsi="Times New Roman" w:cs="Times New Roman"/>
          <w:sz w:val="24"/>
          <w:szCs w:val="24"/>
        </w:rPr>
        <w:t>uggest</w:t>
      </w:r>
      <w:r w:rsidR="00FD6AFD">
        <w:rPr>
          <w:rFonts w:ascii="Times New Roman" w:hAnsi="Times New Roman" w:cs="Times New Roman"/>
          <w:sz w:val="24"/>
          <w:szCs w:val="24"/>
        </w:rPr>
        <w:t>ions being made</w:t>
      </w:r>
      <w:r w:rsidR="00FD6AFD" w:rsidRPr="005D7415">
        <w:rPr>
          <w:rFonts w:ascii="Times New Roman" w:hAnsi="Times New Roman" w:cs="Times New Roman"/>
          <w:sz w:val="24"/>
          <w:szCs w:val="24"/>
        </w:rPr>
        <w:t xml:space="preserve"> that training and nutritional interventions for young professional soccer players should be more closely aligned to the goal of promoting lean mass gain as opposed to those targeting reduced fat mass</w:t>
      </w:r>
      <w:r w:rsidR="00FD6AFD">
        <w:rPr>
          <w:rFonts w:ascii="Times New Roman" w:hAnsi="Times New Roman" w:cs="Times New Roman"/>
          <w:sz w:val="24"/>
          <w:szCs w:val="24"/>
        </w:rPr>
        <w:t xml:space="preserve"> </w:t>
      </w:r>
      <w:r w:rsidR="00FD6AFD">
        <w:rPr>
          <w:rFonts w:ascii="Times New Roman" w:hAnsi="Times New Roman" w:cs="Times New Roman"/>
          <w:sz w:val="24"/>
          <w:szCs w:val="24"/>
        </w:rPr>
        <w:fldChar w:fldCharType="begin" w:fldLock="1"/>
      </w:r>
      <w:r w:rsidR="00FD6AFD">
        <w:rPr>
          <w:rFonts w:ascii="Times New Roman" w:hAnsi="Times New Roman" w:cs="Times New Roman"/>
          <w:sz w:val="24"/>
          <w:szCs w:val="24"/>
        </w:rPr>
        <w:instrText>ADDIN CSL_CITATION {"citationItems":[{"id":"ITEM-1","itemData":{"DOI":"10.1080/02640414.2015.1012101","ISSN":"1466447X","abstract":"Professional soccer players from the first team (1st team, n = 27), under twenty-one (U21, n = 21) and under eighteen (U18, n = 35) squads of an English Premier League soccer team were assessed for whole body and regional estimates of body composition using dual-energy X-ray absorptiometry (DXA). Per cent body fat was lower in 1st team (10.0 ± 1.6) compared with both U21 (11.6 ± 2.5, P = 0.02) and U18 (11.4 ± 2.6, P = 0.01) players. However, this difference was not due to variations (P = 0.23) in fat mass between squads (7.8 ± 1.6 v 8.8 ± 2.1 v 8.2 ± 2.4 kg, respectively) but rather the presence of more lean mass in 1st team (66.9 ± 7.1 kg, P &lt; 0.01) and U21 (64.6 ± 6.5 kg, P = 0.02) compared with U18 (60.6 ± 6.3 kg) players. Accordingly, fat mass index was not different (P = 0.138) between squads, whereas lean mass index was greater (P &lt; 0.01) in 1st team players (20.0 ± 1.1 kg · m −2) compared with U18 players (18.8 ± 1.4 kg · m −2). Differences in lean mass were also reflective of higher lean tissue mass in all regions, for example, upper limbs/lower limbs and trunk. Data suggest that training and nutritional interventions for younger players should therefore be targeted to lean mass growth as opposed to body fat loss.","author":[{"dropping-particle":"","family":"Milsom","given":"Jordan","non-dropping-particle":"","parse-names":false,"suffix":""},{"dropping-particle":"","family":"Naughton","given":"Robert","non-dropping-particle":"","parse-names":false,"suffix":""},{"dropping-particle":"","family":"O’Boyle","given":"Andy","non-dropping-particle":"","parse-names":false,"suffix":""},{"dropping-particle":"","family":"Iqbal","given":"Zafar","non-dropping-particle":"","parse-names":false,"suffix":""},{"dropping-particle":"","family":"Morgans","given":"Ryland","non-dropping-particle":"","parse-names":false,"suffix":""},{"dropping-particle":"","family":"Drust","given":"Barry","non-dropping-particle":"","parse-names":false,"suffix":""},{"dropping-particle":"","family":"Morton","given":"James P.","non-dropping-particle":"","parse-names":false,"suffix":""}],"container-title":"Journal of Sports Sciences","id":"ITEM-1","issue":"17","issued":{"date-parts":[["2015"]]},"page":"1799-1806","title":"Body composition assessment of English Premier League soccer players: a comparative DXA analysis of first team, U21 and U18 squads","type":"article-journal","volume":"33"},"uris":["http://www.mendeley.com/documents/?uuid=9843c1c3-1083-4ba7-ad77-01e808931d25"]}],"mendeley":{"formattedCitation":"(Milsom et al., 2015)","manualFormatting":"(Milsom, 2015)","plainTextFormattedCitation":"(Milsom et al., 2015)","previouslyFormattedCitation":"(Milsom et al., 2015)"},"properties":{"noteIndex":0},"schema":"https://github.com/citation-style-language/schema/raw/master/csl-citation.json"}</w:instrText>
      </w:r>
      <w:r w:rsidR="00FD6AFD">
        <w:rPr>
          <w:rFonts w:ascii="Times New Roman" w:hAnsi="Times New Roman" w:cs="Times New Roman"/>
          <w:sz w:val="24"/>
          <w:szCs w:val="24"/>
        </w:rPr>
        <w:fldChar w:fldCharType="separate"/>
      </w:r>
      <w:r w:rsidR="00FD6AFD">
        <w:rPr>
          <w:rFonts w:ascii="Times New Roman" w:hAnsi="Times New Roman" w:cs="Times New Roman"/>
          <w:noProof/>
          <w:sz w:val="24"/>
          <w:szCs w:val="24"/>
        </w:rPr>
        <w:t xml:space="preserve">(Milsom, </w:t>
      </w:r>
      <w:r w:rsidR="00FD6AFD" w:rsidRPr="005D7415">
        <w:rPr>
          <w:rFonts w:ascii="Times New Roman" w:hAnsi="Times New Roman" w:cs="Times New Roman"/>
          <w:noProof/>
          <w:sz w:val="24"/>
          <w:szCs w:val="24"/>
        </w:rPr>
        <w:t>2015)</w:t>
      </w:r>
      <w:r w:rsidR="00FD6AFD">
        <w:rPr>
          <w:rFonts w:ascii="Times New Roman" w:hAnsi="Times New Roman" w:cs="Times New Roman"/>
          <w:sz w:val="24"/>
          <w:szCs w:val="24"/>
        </w:rPr>
        <w:fldChar w:fldCharType="end"/>
      </w:r>
      <w:r w:rsidR="00FD6AFD">
        <w:rPr>
          <w:rFonts w:ascii="Times New Roman" w:hAnsi="Times New Roman" w:cs="Times New Roman"/>
          <w:sz w:val="24"/>
          <w:szCs w:val="24"/>
        </w:rPr>
        <w:t xml:space="preserve">. In other words, Zon Keramat’s players did not being supervised about their nutritional intake although they had training sessions arranged by the coaches. These limited resources may affect a team’s quality to perform better in a higher level. </w:t>
      </w:r>
    </w:p>
    <w:p w:rsidR="00FD6AFD" w:rsidRDefault="00FD6AFD" w:rsidP="00BF4C6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present study, the researcher has taken an initiative to include measurement of fat percentage using Bioelectrical Impedance Analysis monitor scan. This is to identify </w:t>
      </w:r>
      <w:r w:rsidR="009A7FAD">
        <w:rPr>
          <w:rFonts w:ascii="Times New Roman" w:hAnsi="Times New Roman" w:cs="Times New Roman"/>
          <w:sz w:val="24"/>
          <w:szCs w:val="24"/>
        </w:rPr>
        <w:t xml:space="preserve">in more detail regarding anthropometric among young football players. Areas that had been measured were fat percentage of trunk and legs. These areas had been implemented based on previous study by </w:t>
      </w:r>
      <w:r w:rsidR="009A7FAD">
        <w:rPr>
          <w:rFonts w:ascii="Times New Roman" w:hAnsi="Times New Roman" w:cs="Times New Roman"/>
          <w:sz w:val="24"/>
          <w:szCs w:val="24"/>
        </w:rPr>
        <w:fldChar w:fldCharType="begin" w:fldLock="1"/>
      </w:r>
      <w:r w:rsidR="003B464D">
        <w:rPr>
          <w:rFonts w:ascii="Times New Roman" w:hAnsi="Times New Roman" w:cs="Times New Roman"/>
          <w:sz w:val="24"/>
          <w:szCs w:val="24"/>
        </w:rPr>
        <w:instrText>ADDIN CSL_CITATION {"citationItems":[{"id":"ITEM-1","itemData":{"DOI":"10.1055/s-0032-1323729","ISSN":"0172-4622","author":[{"dropping-particle":"","family":"Figueiredo","given":"A.","non-dropping-particle":"","parse-names":false,"suffix":""},{"dropping-particle":"","family":"Brito","given":"J.","non-dropping-particle":"","parse-names":false,"suffix":""},{"dropping-particle":"","family":"Coelho-e-Silva","given":"M.","non-dropping-particle":"","parse-names":false,"suffix":""},{"dropping-particle":"","family":"Rebelo","given":"A.","non-dropping-particle":"","parse-names":false,"suffix":""},{"dropping-particle":"","family":"Bangsbo","given":"J.","non-dropping-particle":"","parse-names":false,"suffix":""},{"dropping-particle":"","family":"Malina","given":"R.","non-dropping-particle":"","parse-names":false,"suffix":""},{"dropping-particle":"","family":"Seabra","given":"A.","non-dropping-particle":"","parse-names":false,"suffix":""},{"dropping-particle":"","family":"Maia","given":"J.","non-dropping-particle":"","parse-names":false,"suffix":""}],"container-title":"International Journal of Sports Medicine","id":"ITEM-1","issue":"04","issued":{"date-parts":[["2012"]]},"page":"312-317","title":"Anthropometric Characteristics, Physical Fitness and Technical Performance of Under-19 Soccer Players by Competitive Level and Field Position","type":"article-journal","volume":"34"},"uris":["http://www.mendeley.com/documents/?uuid=f47a6344-df96-4d0d-b1a7-9d16d01e170e"]}],"mendeley":{"formattedCitation":"(Figueiredo et al., 2012)","manualFormatting":"Figueiredo (2012)","plainTextFormattedCitation":"(Figueiredo et al., 2012)","previouslyFormattedCitation":"(Figueiredo et al., 2012)"},"properties":{"noteIndex":0},"schema":"https://github.com/citation-style-language/schema/raw/master/csl-citation.json"}</w:instrText>
      </w:r>
      <w:r w:rsidR="009A7FAD">
        <w:rPr>
          <w:rFonts w:ascii="Times New Roman" w:hAnsi="Times New Roman" w:cs="Times New Roman"/>
          <w:sz w:val="24"/>
          <w:szCs w:val="24"/>
        </w:rPr>
        <w:fldChar w:fldCharType="separate"/>
      </w:r>
      <w:r w:rsidR="009A7FAD" w:rsidRPr="009A7FAD">
        <w:rPr>
          <w:rFonts w:ascii="Times New Roman" w:hAnsi="Times New Roman" w:cs="Times New Roman"/>
          <w:noProof/>
          <w:sz w:val="24"/>
          <w:szCs w:val="24"/>
        </w:rPr>
        <w:t>Figueire</w:t>
      </w:r>
      <w:r w:rsidR="009A7FAD">
        <w:rPr>
          <w:rFonts w:ascii="Times New Roman" w:hAnsi="Times New Roman" w:cs="Times New Roman"/>
          <w:noProof/>
          <w:sz w:val="24"/>
          <w:szCs w:val="24"/>
        </w:rPr>
        <w:t>do</w:t>
      </w:r>
      <w:r w:rsidR="009A7FAD" w:rsidRPr="009A7FAD">
        <w:rPr>
          <w:rFonts w:ascii="Times New Roman" w:hAnsi="Times New Roman" w:cs="Times New Roman"/>
          <w:noProof/>
          <w:sz w:val="24"/>
          <w:szCs w:val="24"/>
        </w:rPr>
        <w:t xml:space="preserve"> </w:t>
      </w:r>
      <w:r w:rsidR="009A7FAD">
        <w:rPr>
          <w:rFonts w:ascii="Times New Roman" w:hAnsi="Times New Roman" w:cs="Times New Roman"/>
          <w:noProof/>
          <w:sz w:val="24"/>
          <w:szCs w:val="24"/>
        </w:rPr>
        <w:t>(</w:t>
      </w:r>
      <w:r w:rsidR="009A7FAD" w:rsidRPr="009A7FAD">
        <w:rPr>
          <w:rFonts w:ascii="Times New Roman" w:hAnsi="Times New Roman" w:cs="Times New Roman"/>
          <w:noProof/>
          <w:sz w:val="24"/>
          <w:szCs w:val="24"/>
        </w:rPr>
        <w:t>2012)</w:t>
      </w:r>
      <w:r w:rsidR="009A7FAD">
        <w:rPr>
          <w:rFonts w:ascii="Times New Roman" w:hAnsi="Times New Roman" w:cs="Times New Roman"/>
          <w:sz w:val="24"/>
          <w:szCs w:val="24"/>
        </w:rPr>
        <w:fldChar w:fldCharType="end"/>
      </w:r>
      <w:r w:rsidR="009A7FAD">
        <w:rPr>
          <w:rFonts w:ascii="Times New Roman" w:hAnsi="Times New Roman" w:cs="Times New Roman"/>
          <w:sz w:val="24"/>
          <w:szCs w:val="24"/>
        </w:rPr>
        <w:t xml:space="preserve">. In this present study, the results shown that players from Akademi Mokhtar Dahari had leaner trunk and legs. </w:t>
      </w:r>
      <w:r w:rsidR="00C50981">
        <w:rPr>
          <w:rFonts w:ascii="Times New Roman" w:hAnsi="Times New Roman" w:cs="Times New Roman"/>
          <w:sz w:val="24"/>
          <w:szCs w:val="24"/>
        </w:rPr>
        <w:t xml:space="preserve">Despite these results, it had shown that Asian youth football players grown slower than European young football players. </w:t>
      </w:r>
      <w:r w:rsidR="009A7FAD">
        <w:rPr>
          <w:rFonts w:ascii="Times New Roman" w:hAnsi="Times New Roman" w:cs="Times New Roman"/>
          <w:sz w:val="24"/>
          <w:szCs w:val="24"/>
        </w:rPr>
        <w:t xml:space="preserve">Realistically, </w:t>
      </w:r>
      <w:r w:rsidR="00C50981">
        <w:rPr>
          <w:rFonts w:ascii="Times New Roman" w:hAnsi="Times New Roman" w:cs="Times New Roman"/>
          <w:sz w:val="24"/>
          <w:szCs w:val="24"/>
        </w:rPr>
        <w:t xml:space="preserve">both Asian and European football players received different type of approach from the coaches respectively. Therefore, it has been agreed that these teams </w:t>
      </w:r>
      <w:r w:rsidR="004A51B6">
        <w:rPr>
          <w:rFonts w:ascii="Times New Roman" w:hAnsi="Times New Roman" w:cs="Times New Roman"/>
          <w:sz w:val="24"/>
          <w:szCs w:val="24"/>
        </w:rPr>
        <w:t xml:space="preserve">faced changes in terms of body composition due to </w:t>
      </w:r>
      <w:r w:rsidR="004A51B6" w:rsidRPr="004A51B6">
        <w:rPr>
          <w:rFonts w:ascii="Times New Roman" w:hAnsi="Times New Roman" w:cs="Times New Roman"/>
          <w:sz w:val="24"/>
          <w:szCs w:val="24"/>
        </w:rPr>
        <w:t>amount of playing time, training volume and intensity, dietary practices</w:t>
      </w:r>
      <w:r w:rsidR="004A51B6">
        <w:rPr>
          <w:rFonts w:ascii="Times New Roman" w:hAnsi="Times New Roman" w:cs="Times New Roman"/>
          <w:sz w:val="24"/>
          <w:szCs w:val="24"/>
        </w:rPr>
        <w:t>, illnesses, injuries and trave</w:t>
      </w:r>
      <w:r w:rsidR="004A51B6" w:rsidRPr="004A51B6">
        <w:rPr>
          <w:rFonts w:ascii="Times New Roman" w:hAnsi="Times New Roman" w:cs="Times New Roman"/>
          <w:sz w:val="24"/>
          <w:szCs w:val="24"/>
        </w:rPr>
        <w:t>ling</w:t>
      </w:r>
      <w:r w:rsidR="00806BBB">
        <w:rPr>
          <w:rFonts w:ascii="Times New Roman" w:hAnsi="Times New Roman" w:cs="Times New Roman"/>
          <w:sz w:val="24"/>
          <w:szCs w:val="24"/>
        </w:rPr>
        <w:t xml:space="preserve"> (</w:t>
      </w:r>
      <w:r w:rsidR="00806BBB" w:rsidRPr="00806BBB">
        <w:rPr>
          <w:rFonts w:ascii="Times New Roman" w:hAnsi="Times New Roman" w:cs="Times New Roman"/>
          <w:sz w:val="24"/>
          <w:szCs w:val="24"/>
        </w:rPr>
        <w:fldChar w:fldCharType="begin" w:fldLock="1"/>
      </w:r>
      <w:r w:rsidR="00806BBB" w:rsidRPr="00806BBB">
        <w:rPr>
          <w:rFonts w:ascii="Times New Roman" w:hAnsi="Times New Roman" w:cs="Times New Roman"/>
          <w:sz w:val="24"/>
          <w:szCs w:val="24"/>
        </w:rPr>
        <w:instrText>ADDIN CSL_CITATION {"citationItems":[{"id":"ITEM-1","itemData":{"id":"ITEM-1","issue":"2","issued":{"date-parts":[["0"]]},"page":"15-22","title":"Title Author ( s ) Source Within-season variation in the body composition of Asian youth professional soccer players Swarup Mukherjee and Michael Chia This document may be used for private study or research purpose only . This document or any part of it m","type":"article-journal","volume":"3"},"uris":["http://www.mendeley.com/documents/?uuid=b7d5c2e8-940e-4768-9e84-cc8c3f6ee4f3"]}],"mendeley":{"formattedCitation":"(&lt;i&gt;Title Author ( s ) Source Within-season variation in the body composition of Asian youth professional soccer players Swarup Mukherjee and Michael Chia This document may be used for private study or research purpose only . This document or any part of it m&lt;/i&gt;, n.d.)","manualFormatting":"Swarup Mukherjee and Michael Chia","plainTextFormattedCitation":"(Title Author ( s ) Source Within-season variation in the body composition of Asian youth professional soccer players Swarup Mukherjee and Michael Chia This document may be used for private study or research purpose only . This document or any part of it m, n.d.)"},"properties":{"noteIndex":0},"schema":"https://github.com/citation-style-language/schema/raw/master/csl-citation.json"}</w:instrText>
      </w:r>
      <w:r w:rsidR="00806BBB" w:rsidRPr="00806BBB">
        <w:rPr>
          <w:rFonts w:ascii="Times New Roman" w:hAnsi="Times New Roman" w:cs="Times New Roman"/>
          <w:sz w:val="24"/>
          <w:szCs w:val="24"/>
        </w:rPr>
        <w:fldChar w:fldCharType="separate"/>
      </w:r>
      <w:r w:rsidR="00806BBB" w:rsidRPr="00806BBB">
        <w:rPr>
          <w:rFonts w:ascii="Times New Roman" w:hAnsi="Times New Roman" w:cs="Times New Roman"/>
          <w:noProof/>
          <w:sz w:val="24"/>
          <w:szCs w:val="24"/>
        </w:rPr>
        <w:t>Swarup Mukherjee and Michael Chia</w:t>
      </w:r>
      <w:r w:rsidR="00806BBB" w:rsidRPr="00806BBB">
        <w:rPr>
          <w:rFonts w:ascii="Times New Roman" w:hAnsi="Times New Roman" w:cs="Times New Roman"/>
          <w:sz w:val="24"/>
          <w:szCs w:val="24"/>
        </w:rPr>
        <w:fldChar w:fldCharType="end"/>
      </w:r>
      <w:r w:rsidR="00806BBB">
        <w:rPr>
          <w:rFonts w:ascii="Times New Roman" w:hAnsi="Times New Roman" w:cs="Times New Roman"/>
          <w:sz w:val="24"/>
          <w:szCs w:val="24"/>
        </w:rPr>
        <w:t>, 2010)</w:t>
      </w:r>
      <w:r w:rsidR="004A51B6">
        <w:rPr>
          <w:rFonts w:ascii="Times New Roman" w:hAnsi="Times New Roman" w:cs="Times New Roman"/>
          <w:sz w:val="24"/>
          <w:szCs w:val="24"/>
        </w:rPr>
        <w:t xml:space="preserve">. Based on the results, it was proved that Asian football players body composition and fat percentage were lower than European football players. Several improvements should be done by Asian youth football national team or clubs are increased resistance training and dietary protein as opposed to </w:t>
      </w:r>
      <w:r w:rsidR="00806BBB">
        <w:rPr>
          <w:rFonts w:ascii="Times New Roman" w:hAnsi="Times New Roman" w:cs="Times New Roman"/>
          <w:sz w:val="24"/>
          <w:szCs w:val="24"/>
        </w:rPr>
        <w:t>s</w:t>
      </w:r>
      <w:r w:rsidR="004A51B6">
        <w:rPr>
          <w:rFonts w:ascii="Times New Roman" w:hAnsi="Times New Roman" w:cs="Times New Roman"/>
          <w:sz w:val="24"/>
          <w:szCs w:val="24"/>
        </w:rPr>
        <w:t xml:space="preserve">timulate body fat loss and energy restriction during football </w:t>
      </w:r>
      <w:r w:rsidR="004A51B6">
        <w:rPr>
          <w:rFonts w:ascii="Times New Roman" w:hAnsi="Times New Roman" w:cs="Times New Roman"/>
          <w:sz w:val="24"/>
          <w:szCs w:val="24"/>
        </w:rPr>
        <w:lastRenderedPageBreak/>
        <w:t>training</w:t>
      </w:r>
      <w:r w:rsidR="00806BBB">
        <w:rPr>
          <w:rFonts w:ascii="Times New Roman" w:hAnsi="Times New Roman" w:cs="Times New Roman"/>
          <w:sz w:val="24"/>
          <w:szCs w:val="24"/>
        </w:rPr>
        <w:t xml:space="preserve"> </w:t>
      </w:r>
      <w:r w:rsidR="00806BBB">
        <w:rPr>
          <w:rFonts w:ascii="Times New Roman" w:hAnsi="Times New Roman" w:cs="Times New Roman"/>
          <w:sz w:val="24"/>
          <w:szCs w:val="24"/>
        </w:rPr>
        <w:fldChar w:fldCharType="begin" w:fldLock="1"/>
      </w:r>
      <w:r w:rsidR="00806BBB">
        <w:rPr>
          <w:rFonts w:ascii="Times New Roman" w:hAnsi="Times New Roman" w:cs="Times New Roman"/>
          <w:sz w:val="24"/>
          <w:szCs w:val="24"/>
        </w:rPr>
        <w:instrText>ADDIN CSL_CITATION {"citationItems":[{"id":"ITEM-1","itemData":{"DOI":"10.1080/02640414.2015.1012101","ISSN":"1466447X","abstract":"Professional soccer players from the first team (1st team, n = 27), under twenty-one (U21, n = 21) and under eighteen (U18, n = 35) squads of an English Premier League soccer team were assessed for whole body and regional estimates of body composition using dual-energy X-ray absorptiometry (DXA). Per cent body fat was lower in 1st team (10.0 ± 1.6) compared with both U21 (11.6 ± 2.5, P = 0.02) and U18 (11.4 ± 2.6, P = 0.01) players. However, this difference was not due to variations (P = 0.23) in fat mass between squads (7.8 ± 1.6 v 8.8 ± 2.1 v 8.2 ± 2.4 kg, respectively) but rather the presence of more lean mass in 1st team (66.9 ± 7.1 kg, P &lt; 0.01) and U21 (64.6 ± 6.5 kg, P = 0.02) compared with U18 (60.6 ± 6.3 kg) players. Accordingly, fat mass index was not different (P = 0.138) between squads, whereas lean mass index was greater (P &lt; 0.01) in 1st team players (20.0 ± 1.1 kg · m −2) compared with U18 players (18.8 ± 1.4 kg · m −2). Differences in lean mass were also reflective of higher lean tissue mass in all regions, for example, upper limbs/lower limbs and trunk. Data suggest that training and nutritional interventions for younger players should therefore be targeted to lean mass growth as opposed to body fat loss.","author":[{"dropping-particle":"","family":"Milsom","given":"Jordan","non-dropping-particle":"","parse-names":false,"suffix":""},{"dropping-particle":"","family":"Naughton","given":"Robert","non-dropping-particle":"","parse-names":false,"suffix":""},{"dropping-particle":"","family":"O’Boyle","given":"Andy","non-dropping-particle":"","parse-names":false,"suffix":""},{"dropping-particle":"","family":"Iqbal","given":"Zafar","non-dropping-particle":"","parse-names":false,"suffix":""},{"dropping-particle":"","family":"Morgans","given":"Ryland","non-dropping-particle":"","parse-names":false,"suffix":""},{"dropping-particle":"","family":"Drust","given":"Barry","non-dropping-particle":"","parse-names":false,"suffix":""},{"dropping-particle":"","family":"Morton","given":"James P.","non-dropping-particle":"","parse-names":false,"suffix":""}],"container-title":"Journal of Sports Sciences","id":"ITEM-1","issue":"17","issued":{"date-parts":[["2015"]]},"page":"1799-1806","title":"Body composition assessment of English Premier League soccer players: a comparative DXA analysis of first team, U21 and U18 squads","type":"article-journal","volume":"33"},"uris":["http://www.mendeley.com/documents/?uuid=9843c1c3-1083-4ba7-ad77-01e808931d25"]}],"mendeley":{"formattedCitation":"(Milsom et al., 2015)","manualFormatting":"(Milsom, 2015)","plainTextFormattedCitation":"(Milsom et al., 2015)","previouslyFormattedCitation":"(Milsom et al., 2015)"},"properties":{"noteIndex":0},"schema":"https://github.com/citation-style-language/schema/raw/master/csl-citation.json"}</w:instrText>
      </w:r>
      <w:r w:rsidR="00806BBB">
        <w:rPr>
          <w:rFonts w:ascii="Times New Roman" w:hAnsi="Times New Roman" w:cs="Times New Roman"/>
          <w:sz w:val="24"/>
          <w:szCs w:val="24"/>
        </w:rPr>
        <w:fldChar w:fldCharType="separate"/>
      </w:r>
      <w:r w:rsidR="00806BBB">
        <w:rPr>
          <w:rFonts w:ascii="Times New Roman" w:hAnsi="Times New Roman" w:cs="Times New Roman"/>
          <w:noProof/>
          <w:sz w:val="24"/>
          <w:szCs w:val="24"/>
        </w:rPr>
        <w:t xml:space="preserve">(Milsom, </w:t>
      </w:r>
      <w:r w:rsidR="00806BBB" w:rsidRPr="00806BBB">
        <w:rPr>
          <w:rFonts w:ascii="Times New Roman" w:hAnsi="Times New Roman" w:cs="Times New Roman"/>
          <w:noProof/>
          <w:sz w:val="24"/>
          <w:szCs w:val="24"/>
        </w:rPr>
        <w:t>2015)</w:t>
      </w:r>
      <w:r w:rsidR="00806BBB">
        <w:rPr>
          <w:rFonts w:ascii="Times New Roman" w:hAnsi="Times New Roman" w:cs="Times New Roman"/>
          <w:sz w:val="24"/>
          <w:szCs w:val="24"/>
        </w:rPr>
        <w:fldChar w:fldCharType="end"/>
      </w:r>
      <w:r w:rsidR="00806BBB">
        <w:rPr>
          <w:rFonts w:ascii="Times New Roman" w:hAnsi="Times New Roman" w:cs="Times New Roman"/>
          <w:sz w:val="24"/>
          <w:szCs w:val="24"/>
        </w:rPr>
        <w:t>.</w:t>
      </w:r>
      <w:r w:rsidR="004A51B6">
        <w:rPr>
          <w:rFonts w:ascii="Times New Roman" w:hAnsi="Times New Roman" w:cs="Times New Roman"/>
          <w:sz w:val="24"/>
          <w:szCs w:val="24"/>
        </w:rPr>
        <w:t xml:space="preserve"> </w:t>
      </w:r>
      <w:r w:rsidR="003B464D" w:rsidRPr="00833A89">
        <w:rPr>
          <w:rFonts w:ascii="Times New Roman" w:hAnsi="Times New Roman" w:cs="Times New Roman"/>
          <w:sz w:val="24"/>
          <w:szCs w:val="24"/>
        </w:rPr>
        <w:t>Elite players tended to present more years of soccer experience and hours of training during the season than non-elite players. By inference, total time in systematic practice may be critical in the development of youth soccer players</w:t>
      </w:r>
      <w:r w:rsidR="003B464D">
        <w:rPr>
          <w:rFonts w:ascii="Times New Roman" w:hAnsi="Times New Roman" w:cs="Times New Roman"/>
          <w:sz w:val="24"/>
          <w:szCs w:val="24"/>
        </w:rPr>
        <w:t xml:space="preserve"> </w:t>
      </w:r>
      <w:r w:rsidR="003B464D">
        <w:rPr>
          <w:rFonts w:ascii="Times New Roman" w:hAnsi="Times New Roman" w:cs="Times New Roman"/>
          <w:sz w:val="24"/>
          <w:szCs w:val="24"/>
        </w:rPr>
        <w:fldChar w:fldCharType="begin" w:fldLock="1"/>
      </w:r>
      <w:r w:rsidR="003B464D">
        <w:rPr>
          <w:rFonts w:ascii="Times New Roman" w:hAnsi="Times New Roman" w:cs="Times New Roman"/>
          <w:sz w:val="24"/>
          <w:szCs w:val="24"/>
        </w:rPr>
        <w:instrText>ADDIN CSL_CITATION {"citationItems":[{"id":"ITEM-1","itemData":{"DOI":"10.1055/s-0032-1323729","ISSN":"0172-4622","author":[{"dropping-particle":"","family":"Figueiredo","given":"A.","non-dropping-particle":"","parse-names":false,"suffix":""},{"dropping-particle":"","family":"Brito","given":"J.","non-dropping-particle":"","parse-names":false,"suffix":""},{"dropping-particle":"","family":"Coelho-e-Silva","given":"M.","non-dropping-particle":"","parse-names":false,"suffix":""},{"dropping-particle":"","family":"Rebelo","given":"A.","non-dropping-particle":"","parse-names":false,"suffix":""},{"dropping-particle":"","family":"Bangsbo","given":"J.","non-dropping-particle":"","parse-names":false,"suffix":""},{"dropping-particle":"","family":"Malina","given":"R.","non-dropping-particle":"","parse-names":false,"suffix":""},{"dropping-particle":"","family":"Seabra","given":"A.","non-dropping-particle":"","parse-names":false,"suffix":""},{"dropping-particle":"","family":"Maia","given":"J.","non-dropping-particle":"","parse-names":false,"suffix":""}],"container-title":"International Journal of Sports Medicine","id":"ITEM-1","issue":"04","issued":{"date-parts":[["2012"]]},"page":"312-317","title":"Anthropometric Characteristics, Physical Fitness and Technical Performance of Under-19 Soccer Players by Competitive Level and Field Position","type":"article-journal","volume":"34"},"uris":["http://www.mendeley.com/documents/?uuid=f47a6344-df96-4d0d-b1a7-9d16d01e170e"]}],"mendeley":{"formattedCitation":"(Figueiredo et al., 2012)","manualFormatting":"(Figueiredo, 2012)","plainTextFormattedCitation":"(Figueiredo et al., 2012)","previouslyFormattedCitation":"(Figueiredo et al., 2012)"},"properties":{"noteIndex":0},"schema":"https://github.com/citation-style-language/schema/raw/master/csl-citation.json"}</w:instrText>
      </w:r>
      <w:r w:rsidR="003B464D">
        <w:rPr>
          <w:rFonts w:ascii="Times New Roman" w:hAnsi="Times New Roman" w:cs="Times New Roman"/>
          <w:sz w:val="24"/>
          <w:szCs w:val="24"/>
        </w:rPr>
        <w:fldChar w:fldCharType="separate"/>
      </w:r>
      <w:r w:rsidR="003B464D">
        <w:rPr>
          <w:rFonts w:ascii="Times New Roman" w:hAnsi="Times New Roman" w:cs="Times New Roman"/>
          <w:noProof/>
          <w:sz w:val="24"/>
          <w:szCs w:val="24"/>
        </w:rPr>
        <w:t xml:space="preserve">(Figueiredo, </w:t>
      </w:r>
      <w:r w:rsidR="003B464D" w:rsidRPr="00833A89">
        <w:rPr>
          <w:rFonts w:ascii="Times New Roman" w:hAnsi="Times New Roman" w:cs="Times New Roman"/>
          <w:noProof/>
          <w:sz w:val="24"/>
          <w:szCs w:val="24"/>
        </w:rPr>
        <w:t>2012)</w:t>
      </w:r>
      <w:r w:rsidR="003B464D">
        <w:rPr>
          <w:rFonts w:ascii="Times New Roman" w:hAnsi="Times New Roman" w:cs="Times New Roman"/>
          <w:sz w:val="24"/>
          <w:szCs w:val="24"/>
        </w:rPr>
        <w:fldChar w:fldCharType="end"/>
      </w:r>
      <w:r w:rsidR="003B464D">
        <w:rPr>
          <w:rFonts w:ascii="Times New Roman" w:hAnsi="Times New Roman" w:cs="Times New Roman"/>
          <w:sz w:val="24"/>
          <w:szCs w:val="24"/>
        </w:rPr>
        <w:t xml:space="preserve">. Researcher had found that elite and non-elite football players had slight anthropometric differences. This study showed similar result with </w:t>
      </w:r>
      <w:r w:rsidR="003B464D">
        <w:rPr>
          <w:rFonts w:ascii="Times New Roman" w:hAnsi="Times New Roman" w:cs="Times New Roman"/>
          <w:sz w:val="24"/>
          <w:szCs w:val="24"/>
        </w:rPr>
        <w:fldChar w:fldCharType="begin" w:fldLock="1"/>
      </w:r>
      <w:r w:rsidR="005D39D4">
        <w:rPr>
          <w:rFonts w:ascii="Times New Roman" w:hAnsi="Times New Roman" w:cs="Times New Roman"/>
          <w:sz w:val="24"/>
          <w:szCs w:val="24"/>
        </w:rPr>
        <w:instrText>ADDIN CSL_CITATION {"citationItems":[{"id":"ITEM-1","itemData":{"DOI":"10.1016/j.medici.2015.07.003","ISBN":"1010-660x","ISSN":"1010660X","PMID":"26424190","abstract":"Background and objective: Somatotyping is helpful in sports in which the body shape could influence the resulting performance. The purpose of this study was to determine the somatotype of high profile Lithuanian athletes in kayaking, basketball and football and to compare between disciplines and with low level sportsmen of the same age. Materials and methods: A total of 72 young male sportsmen aged from 18 to 24 years were divided into three groups (kayakers, basketball and football players). Each group contained almost equal numbers of low level and elite, international level sportsmen. Anthropometric measurements of the players were used to establish somatotypes. Results: The greatest difference was observed in the mesomorphic component of elite kayakers compared to the low profile sportsmen. Mesomorphy could also be used to predict sport ability. The range of mesomorphy for elite footballers was from 0 to 4.6, for basketball players from 4.6 to 5.9, and for kayaking, from 5.9 and higher. Individual groups of elite sportsmen displayed different modes of somatotype. The kayakers were predominantly endomorphic; the basketball players mostly endomorphic and the footballers most often ectomorphic. No distinguishable patterns of somatotype were displayed by the low level sportsmen. Conclusions: Morphometric characteristics of the athlete's body and the fractional somatotype can be used as guiders and markers of the chosen sport and method of training. The results emphasize the necessity for a specific somatotype to reach a high profile in the selected area of sport and thus support morphometric oriented studies. Further studies could elucidate differentiation by age and sex.","author":[{"dropping-particle":"","family":"Gutnik","given":"Boris","non-dropping-particle":"","parse-names":false,"suffix":""},{"dropping-particle":"","family":"Zuoza","given":"Aurelijus","non-dropping-particle":"","parse-names":false,"suffix":""},{"dropping-particle":"","family":"Zuoziene","given":"Ilona","non-dropping-particle":"","parse-names":false,"suffix":""},{"dropping-particle":"","family":"Alekrinskis","given":"Aleksandras","non-dropping-particle":"","parse-names":false,"suffix":""},{"dropping-particle":"","family":"Nash","given":"Derek","non-dropping-particle":"","parse-names":false,"suffix":""},{"dropping-particle":"","family":"Scherbina","given":"Sergei","non-dropping-particle":"","parse-names":false,"suffix":""}],"container-title":"Medicina (Lithuania)","id":"ITEM-1","issue":"4","issued":{"date-parts":[["2015"]]},"page":"247-252","title":"Body physique and dominant somatotype in elite and low-profile athletes with different specializations","type":"article-journal","volume":"51"},"uris":["http://www.mendeley.com/documents/?uuid=29b4e2c4-bd6d-4710-af65-342d2612806c"]}],"mendeley":{"formattedCitation":"(Gutnik et al., 2015)","manualFormatting":"Gutnik (2015)","plainTextFormattedCitation":"(Gutnik et al., 2015)","previouslyFormattedCitation":"(Gutnik et al., 2015)"},"properties":{"noteIndex":0},"schema":"https://github.com/citation-style-language/schema/raw/master/csl-citation.json"}</w:instrText>
      </w:r>
      <w:r w:rsidR="003B464D">
        <w:rPr>
          <w:rFonts w:ascii="Times New Roman" w:hAnsi="Times New Roman" w:cs="Times New Roman"/>
          <w:sz w:val="24"/>
          <w:szCs w:val="24"/>
        </w:rPr>
        <w:fldChar w:fldCharType="separate"/>
      </w:r>
      <w:r w:rsidR="003B464D" w:rsidRPr="003B464D">
        <w:rPr>
          <w:rFonts w:ascii="Times New Roman" w:hAnsi="Times New Roman" w:cs="Times New Roman"/>
          <w:noProof/>
          <w:sz w:val="24"/>
          <w:szCs w:val="24"/>
        </w:rPr>
        <w:t>Gutnik</w:t>
      </w:r>
      <w:r w:rsidR="003B464D">
        <w:rPr>
          <w:rFonts w:ascii="Times New Roman" w:hAnsi="Times New Roman" w:cs="Times New Roman"/>
          <w:noProof/>
          <w:sz w:val="24"/>
          <w:szCs w:val="24"/>
        </w:rPr>
        <w:t xml:space="preserve"> (</w:t>
      </w:r>
      <w:r w:rsidR="003B464D" w:rsidRPr="003B464D">
        <w:rPr>
          <w:rFonts w:ascii="Times New Roman" w:hAnsi="Times New Roman" w:cs="Times New Roman"/>
          <w:noProof/>
          <w:sz w:val="24"/>
          <w:szCs w:val="24"/>
        </w:rPr>
        <w:t>2015)</w:t>
      </w:r>
      <w:r w:rsidR="003B464D">
        <w:rPr>
          <w:rFonts w:ascii="Times New Roman" w:hAnsi="Times New Roman" w:cs="Times New Roman"/>
          <w:sz w:val="24"/>
          <w:szCs w:val="24"/>
        </w:rPr>
        <w:fldChar w:fldCharType="end"/>
      </w:r>
      <w:r w:rsidR="003B464D">
        <w:rPr>
          <w:rFonts w:ascii="Times New Roman" w:hAnsi="Times New Roman" w:cs="Times New Roman"/>
          <w:sz w:val="24"/>
          <w:szCs w:val="24"/>
        </w:rPr>
        <w:t xml:space="preserve"> where anthropometrical profile may indicate whether the player is suitable to play in the highest level.</w:t>
      </w:r>
      <w:r w:rsidR="00CA6E24">
        <w:rPr>
          <w:rFonts w:ascii="Times New Roman" w:hAnsi="Times New Roman" w:cs="Times New Roman"/>
          <w:sz w:val="24"/>
          <w:szCs w:val="24"/>
        </w:rPr>
        <w:t xml:space="preserve"> </w:t>
      </w:r>
    </w:p>
    <w:p w:rsidR="002251A7" w:rsidRDefault="002251A7" w:rsidP="0056600D">
      <w:pPr>
        <w:spacing w:line="360" w:lineRule="auto"/>
        <w:ind w:firstLine="720"/>
        <w:jc w:val="both"/>
        <w:rPr>
          <w:rFonts w:ascii="Times New Roman" w:hAnsi="Times New Roman" w:cs="Times New Roman"/>
          <w:sz w:val="24"/>
          <w:szCs w:val="24"/>
        </w:rPr>
      </w:pPr>
    </w:p>
    <w:p w:rsidR="003D3741" w:rsidRPr="003D3741" w:rsidRDefault="003D3741" w:rsidP="003D3741">
      <w:pPr>
        <w:rPr>
          <w:rFonts w:ascii="Times New Roman" w:hAnsi="Times New Roman" w:cs="Times New Roman"/>
          <w:b/>
          <w:sz w:val="24"/>
          <w:szCs w:val="24"/>
        </w:rPr>
      </w:pPr>
      <w:r w:rsidRPr="003D3741">
        <w:rPr>
          <w:rFonts w:ascii="Times New Roman" w:hAnsi="Times New Roman" w:cs="Times New Roman"/>
          <w:b/>
          <w:sz w:val="24"/>
          <w:szCs w:val="24"/>
        </w:rPr>
        <w:t>5.1.4</w:t>
      </w:r>
      <w:r w:rsidRPr="003D3741">
        <w:rPr>
          <w:rFonts w:ascii="Times New Roman" w:hAnsi="Times New Roman" w:cs="Times New Roman"/>
          <w:b/>
          <w:sz w:val="24"/>
          <w:szCs w:val="24"/>
        </w:rPr>
        <w:tab/>
        <w:t>To determine the difference of cardiovascular endurance between U18 Zon Keramat and AMD football players</w:t>
      </w:r>
    </w:p>
    <w:p w:rsidR="00CB484B" w:rsidRDefault="003B464D" w:rsidP="0009502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for cardiovascular endurance level, result showed a significant difference among these two categories. Mean values measured from the intermittent test showed that Akademi Mokhtar Dahari football players had better endurance level compared to Zon Keramat. </w:t>
      </w:r>
      <w:r>
        <w:rPr>
          <w:rFonts w:ascii="Times New Roman" w:hAnsi="Times New Roman" w:cs="Times New Roman"/>
          <w:sz w:val="24"/>
          <w:szCs w:val="24"/>
          <w:lang w:val="en-MY"/>
        </w:rPr>
        <w:t>According to Mohr, Krustrup, Bangsbo (2005), players need to meet the requirements of aerobic fitness to be capable of maintaining fast movements over the entire match. Therefore, the training faced by Akademi Mokhtar Dahari players were suitable and effective whereas Zon Keramat only had training prior to their football tournaments. E</w:t>
      </w:r>
      <w:r w:rsidRPr="003B464D">
        <w:rPr>
          <w:rFonts w:ascii="Times New Roman" w:hAnsi="Times New Roman" w:cs="Times New Roman"/>
          <w:sz w:val="24"/>
          <w:szCs w:val="24"/>
          <w:lang w:val="en-MY"/>
        </w:rPr>
        <w:t>lite players tend to have slight difference in terms o</w:t>
      </w:r>
      <w:r>
        <w:rPr>
          <w:rFonts w:ascii="Times New Roman" w:hAnsi="Times New Roman" w:cs="Times New Roman"/>
          <w:sz w:val="24"/>
          <w:szCs w:val="24"/>
          <w:lang w:val="en-MY"/>
        </w:rPr>
        <w:t>f fitness level compared to non-</w:t>
      </w:r>
      <w:r w:rsidRPr="003B464D">
        <w:rPr>
          <w:rFonts w:ascii="Times New Roman" w:hAnsi="Times New Roman" w:cs="Times New Roman"/>
          <w:sz w:val="24"/>
          <w:szCs w:val="24"/>
          <w:lang w:val="en-MY"/>
        </w:rPr>
        <w:t>elite players (Craig, Nicholas, Taisuke, 2015).</w:t>
      </w:r>
      <w:r>
        <w:rPr>
          <w:rFonts w:ascii="Times New Roman" w:hAnsi="Times New Roman" w:cs="Times New Roman"/>
          <w:sz w:val="24"/>
          <w:szCs w:val="24"/>
          <w:lang w:val="en-MY"/>
        </w:rPr>
        <w:t xml:space="preserve"> Hence, there was a significant difference showed in this present study. </w:t>
      </w:r>
      <w:r w:rsidR="00CB484B">
        <w:rPr>
          <w:rFonts w:ascii="Times New Roman" w:hAnsi="Times New Roman" w:cs="Times New Roman"/>
          <w:sz w:val="24"/>
          <w:szCs w:val="24"/>
          <w:lang w:val="en-MY"/>
        </w:rPr>
        <w:t>Other study stated that e</w:t>
      </w:r>
      <w:r w:rsidR="00CB484B">
        <w:rPr>
          <w:rFonts w:ascii="Times New Roman" w:hAnsi="Times New Roman" w:cs="Times New Roman"/>
          <w:sz w:val="24"/>
          <w:szCs w:val="24"/>
        </w:rPr>
        <w:t xml:space="preserve">lite players tend </w:t>
      </w:r>
      <w:r w:rsidR="00CB484B" w:rsidRPr="00833A89">
        <w:rPr>
          <w:rFonts w:ascii="Times New Roman" w:hAnsi="Times New Roman" w:cs="Times New Roman"/>
          <w:sz w:val="24"/>
          <w:szCs w:val="24"/>
        </w:rPr>
        <w:t>to present more years of soccer experience and hours of training during the</w:t>
      </w:r>
      <w:r w:rsidR="00CB484B">
        <w:rPr>
          <w:rFonts w:ascii="Times New Roman" w:hAnsi="Times New Roman" w:cs="Times New Roman"/>
          <w:sz w:val="24"/>
          <w:szCs w:val="24"/>
        </w:rPr>
        <w:t xml:space="preserve"> season than non-elite players </w:t>
      </w:r>
      <w:r w:rsidR="00CB484B">
        <w:rPr>
          <w:rFonts w:ascii="Times New Roman" w:hAnsi="Times New Roman" w:cs="Times New Roman"/>
          <w:sz w:val="24"/>
          <w:szCs w:val="24"/>
        </w:rPr>
        <w:fldChar w:fldCharType="begin" w:fldLock="1"/>
      </w:r>
      <w:r w:rsidR="00CB484B">
        <w:rPr>
          <w:rFonts w:ascii="Times New Roman" w:hAnsi="Times New Roman" w:cs="Times New Roman"/>
          <w:sz w:val="24"/>
          <w:szCs w:val="24"/>
        </w:rPr>
        <w:instrText>ADDIN CSL_CITATION {"citationItems":[{"id":"ITEM-1","itemData":{"DOI":"10.1055/s-0032-1323729","ISSN":"0172-4622","author":[{"dropping-particle":"","family":"Figueiredo","given":"A.","non-dropping-particle":"","parse-names":false,"suffix":""},{"dropping-particle":"","family":"Brito","given":"J.","non-dropping-particle":"","parse-names":false,"suffix":""},{"dropping-particle":"","family":"Coelho-e-Silva","given":"M.","non-dropping-particle":"","parse-names":false,"suffix":""},{"dropping-particle":"","family":"Rebelo","given":"A.","non-dropping-particle":"","parse-names":false,"suffix":""},{"dropping-particle":"","family":"Bangsbo","given":"J.","non-dropping-particle":"","parse-names":false,"suffix":""},{"dropping-particle":"","family":"Malina","given":"R.","non-dropping-particle":"","parse-names":false,"suffix":""},{"dropping-particle":"","family":"Seabra","given":"A.","non-dropping-particle":"","parse-names":false,"suffix":""},{"dropping-particle":"","family":"Maia","given":"J.","non-dropping-particle":"","parse-names":false,"suffix":""}],"container-title":"International Journal of Sports Medicine","id":"ITEM-1","issue":"04","issued":{"date-parts":[["2012"]]},"page":"312-317","title":"Anthropometric Characteristics, Physical Fitness and Technical Performance of Under-19 Soccer Players by Competitive Level and Field Position","type":"article-journal","volume":"34"},"uris":["http://www.mendeley.com/documents/?uuid=f47a6344-df96-4d0d-b1a7-9d16d01e170e"]}],"mendeley":{"formattedCitation":"(Figueiredo et al., 2012)","manualFormatting":"(Figueiredo, 2012)","plainTextFormattedCitation":"(Figueiredo et al., 2012)","previouslyFormattedCitation":"(Figueiredo et al., 2012)"},"properties":{"noteIndex":0},"schema":"https://github.com/citation-style-language/schema/raw/master/csl-citation.json"}</w:instrText>
      </w:r>
      <w:r w:rsidR="00CB484B">
        <w:rPr>
          <w:rFonts w:ascii="Times New Roman" w:hAnsi="Times New Roman" w:cs="Times New Roman"/>
          <w:sz w:val="24"/>
          <w:szCs w:val="24"/>
        </w:rPr>
        <w:fldChar w:fldCharType="separate"/>
      </w:r>
      <w:r w:rsidR="00CB484B">
        <w:rPr>
          <w:rFonts w:ascii="Times New Roman" w:hAnsi="Times New Roman" w:cs="Times New Roman"/>
          <w:noProof/>
          <w:sz w:val="24"/>
          <w:szCs w:val="24"/>
        </w:rPr>
        <w:t xml:space="preserve">(Figueiredo, </w:t>
      </w:r>
      <w:r w:rsidR="00CB484B" w:rsidRPr="00833A89">
        <w:rPr>
          <w:rFonts w:ascii="Times New Roman" w:hAnsi="Times New Roman" w:cs="Times New Roman"/>
          <w:noProof/>
          <w:sz w:val="24"/>
          <w:szCs w:val="24"/>
        </w:rPr>
        <w:t>2012)</w:t>
      </w:r>
      <w:r w:rsidR="00CB484B">
        <w:rPr>
          <w:rFonts w:ascii="Times New Roman" w:hAnsi="Times New Roman" w:cs="Times New Roman"/>
          <w:sz w:val="24"/>
          <w:szCs w:val="24"/>
        </w:rPr>
        <w:fldChar w:fldCharType="end"/>
      </w:r>
      <w:r w:rsidR="00CB484B">
        <w:rPr>
          <w:rFonts w:ascii="Times New Roman" w:hAnsi="Times New Roman" w:cs="Times New Roman"/>
          <w:sz w:val="24"/>
          <w:szCs w:val="24"/>
        </w:rPr>
        <w:t>. According to Fransen (2017), aerobic endurance and soccer specific skill in 11-17 years old players has been demonstrated to have more gradual changes in these fitness characteristics.</w:t>
      </w:r>
    </w:p>
    <w:p w:rsidR="002251A7" w:rsidRDefault="002251A7" w:rsidP="00095027">
      <w:pPr>
        <w:spacing w:line="360" w:lineRule="auto"/>
        <w:jc w:val="both"/>
        <w:rPr>
          <w:rFonts w:ascii="Times New Roman" w:hAnsi="Times New Roman" w:cs="Times New Roman"/>
          <w:sz w:val="24"/>
          <w:szCs w:val="24"/>
        </w:rPr>
      </w:pPr>
    </w:p>
    <w:p w:rsidR="00886EC7" w:rsidRDefault="00886EC7" w:rsidP="00095027">
      <w:pPr>
        <w:spacing w:line="360" w:lineRule="auto"/>
        <w:jc w:val="both"/>
        <w:rPr>
          <w:rFonts w:ascii="Times New Roman" w:hAnsi="Times New Roman" w:cs="Times New Roman"/>
          <w:b/>
          <w:sz w:val="24"/>
          <w:szCs w:val="24"/>
        </w:rPr>
      </w:pPr>
      <w:r>
        <w:rPr>
          <w:rFonts w:ascii="Times New Roman" w:hAnsi="Times New Roman" w:cs="Times New Roman"/>
          <w:b/>
          <w:sz w:val="24"/>
          <w:szCs w:val="24"/>
        </w:rPr>
        <w:t>5.3 Conclusion</w:t>
      </w:r>
    </w:p>
    <w:p w:rsidR="00886EC7" w:rsidRDefault="00886EC7" w:rsidP="0009502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D3741">
        <w:rPr>
          <w:rFonts w:ascii="Times New Roman" w:hAnsi="Times New Roman" w:cs="Times New Roman"/>
          <w:sz w:val="24"/>
          <w:szCs w:val="24"/>
        </w:rPr>
        <w:t xml:space="preserve">The result of this study showed that players from both Zon Keramat and Mokhtar Dahari had slight similar anthropometric characteristics. However, there was also a slight difference between them regarding cardiovascular endurance result. It has shown that Akademi Mokhtar Dahari football players tend to have better cardiovascular ability in sustaining good during football matches. </w:t>
      </w:r>
      <w:r w:rsidR="009C53CB">
        <w:rPr>
          <w:rFonts w:ascii="Times New Roman" w:hAnsi="Times New Roman" w:cs="Times New Roman"/>
          <w:sz w:val="24"/>
          <w:szCs w:val="24"/>
        </w:rPr>
        <w:t xml:space="preserve">Besides that, this study </w:t>
      </w:r>
      <w:r w:rsidR="003D3741">
        <w:rPr>
          <w:rFonts w:ascii="Times New Roman" w:hAnsi="Times New Roman" w:cs="Times New Roman"/>
          <w:sz w:val="24"/>
          <w:szCs w:val="24"/>
        </w:rPr>
        <w:t xml:space="preserve">was conducted </w:t>
      </w:r>
      <w:r w:rsidR="009C53CB">
        <w:rPr>
          <w:rFonts w:ascii="Times New Roman" w:hAnsi="Times New Roman" w:cs="Times New Roman"/>
          <w:sz w:val="24"/>
          <w:szCs w:val="24"/>
        </w:rPr>
        <w:t xml:space="preserve">in order for other researchers to gain knowledge regarding this topic the researcher has conducted. </w:t>
      </w:r>
      <w:r w:rsidR="0032712F">
        <w:rPr>
          <w:rFonts w:ascii="Times New Roman" w:hAnsi="Times New Roman" w:cs="Times New Roman"/>
          <w:sz w:val="24"/>
          <w:szCs w:val="24"/>
        </w:rPr>
        <w:t xml:space="preserve">Moreover, with the outcome of this study, the findings can help local schools that wanted to have a football team similar with elite football academy to improvise their training program. </w:t>
      </w:r>
    </w:p>
    <w:p w:rsidR="0032712F" w:rsidRDefault="0032712F" w:rsidP="000950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The results revealed that certain anthropome</w:t>
      </w:r>
      <w:r w:rsidR="009404DF">
        <w:rPr>
          <w:rFonts w:ascii="Times New Roman" w:hAnsi="Times New Roman" w:cs="Times New Roman"/>
          <w:sz w:val="24"/>
          <w:szCs w:val="24"/>
        </w:rPr>
        <w:t>tric areas measured proved there were similar results among them. Despite that similarity, cardiovascular endurance level showed the significant differences due to training progr</w:t>
      </w:r>
      <w:r w:rsidR="007C26E8">
        <w:rPr>
          <w:rFonts w:ascii="Times New Roman" w:hAnsi="Times New Roman" w:cs="Times New Roman"/>
          <w:sz w:val="24"/>
          <w:szCs w:val="24"/>
        </w:rPr>
        <w:t>am faced by both categories. These</w:t>
      </w:r>
      <w:r w:rsidR="009404DF">
        <w:rPr>
          <w:rFonts w:ascii="Times New Roman" w:hAnsi="Times New Roman" w:cs="Times New Roman"/>
          <w:sz w:val="24"/>
          <w:szCs w:val="24"/>
        </w:rPr>
        <w:t xml:space="preserve"> findings showed that to have a high level of cardiovascular endurance, the team must attend a proper training with a supervision during consuming food to maintain a quality team. Hence, it can be considered that sets of coaches with adequate amount of training for Akademi Mokhtar Dahari football players were well organised and managed to produce world class young football players.</w:t>
      </w:r>
    </w:p>
    <w:p w:rsidR="00BF4C62" w:rsidRDefault="00BF4C62" w:rsidP="00095027">
      <w:pPr>
        <w:spacing w:line="360" w:lineRule="auto"/>
        <w:jc w:val="both"/>
        <w:rPr>
          <w:rFonts w:ascii="Times New Roman" w:hAnsi="Times New Roman" w:cs="Times New Roman"/>
          <w:sz w:val="24"/>
          <w:szCs w:val="24"/>
        </w:rPr>
      </w:pPr>
    </w:p>
    <w:p w:rsidR="009404DF" w:rsidRDefault="002251A7" w:rsidP="009A7FAD">
      <w:pPr>
        <w:spacing w:line="360" w:lineRule="auto"/>
        <w:jc w:val="both"/>
        <w:rPr>
          <w:rFonts w:ascii="Times New Roman" w:hAnsi="Times New Roman" w:cs="Times New Roman"/>
          <w:b/>
          <w:sz w:val="24"/>
          <w:szCs w:val="24"/>
          <w:lang w:val="en-MY"/>
        </w:rPr>
      </w:pPr>
      <w:r>
        <w:rPr>
          <w:rFonts w:ascii="Times New Roman" w:hAnsi="Times New Roman" w:cs="Times New Roman"/>
          <w:b/>
          <w:sz w:val="24"/>
          <w:szCs w:val="24"/>
          <w:lang w:val="en-MY"/>
        </w:rPr>
        <w:t>5.</w:t>
      </w:r>
      <w:r w:rsidR="009404DF">
        <w:rPr>
          <w:rFonts w:ascii="Times New Roman" w:hAnsi="Times New Roman" w:cs="Times New Roman"/>
          <w:b/>
          <w:sz w:val="24"/>
          <w:szCs w:val="24"/>
          <w:lang w:val="en-MY"/>
        </w:rPr>
        <w:t>4 Recommendation</w:t>
      </w:r>
    </w:p>
    <w:p w:rsidR="00BF4C62" w:rsidRDefault="009404DF" w:rsidP="00BF4C62">
      <w:pPr>
        <w:spacing w:after="0" w:line="360" w:lineRule="auto"/>
        <w:jc w:val="both"/>
        <w:rPr>
          <w:rFonts w:ascii="Times New Roman" w:hAnsi="Times New Roman" w:cs="Times New Roman"/>
          <w:sz w:val="24"/>
          <w:szCs w:val="24"/>
          <w:lang w:val="en-MY"/>
        </w:rPr>
      </w:pPr>
      <w:r>
        <w:rPr>
          <w:rFonts w:ascii="Times New Roman" w:hAnsi="Times New Roman" w:cs="Times New Roman"/>
          <w:b/>
          <w:sz w:val="24"/>
          <w:szCs w:val="24"/>
          <w:lang w:val="en-MY"/>
        </w:rPr>
        <w:tab/>
      </w:r>
      <w:r>
        <w:rPr>
          <w:rFonts w:ascii="Times New Roman" w:hAnsi="Times New Roman" w:cs="Times New Roman"/>
          <w:sz w:val="24"/>
          <w:szCs w:val="24"/>
          <w:lang w:val="en-MY"/>
        </w:rPr>
        <w:t xml:space="preserve">Based on this study that has been conducted by the researcher, it was an important knowledge to be gained on the differences showed by these two group of young football players. Assessing these elite and non-elite football players brought valuable experience that can be used in future. Besides that, there were a few areas that needed to be improvised for future used. </w:t>
      </w:r>
    </w:p>
    <w:p w:rsidR="0022622C" w:rsidRDefault="009404DF" w:rsidP="00BF4C62">
      <w:pPr>
        <w:spacing w:after="0"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ab/>
        <w:t xml:space="preserve">Recommendations from the researcher is to have more young athletes being tested properly. This step is to ensure that grassroots activities will be a </w:t>
      </w:r>
      <w:r w:rsidR="00157F0F">
        <w:rPr>
          <w:rFonts w:ascii="Times New Roman" w:hAnsi="Times New Roman" w:cs="Times New Roman"/>
          <w:sz w:val="24"/>
          <w:szCs w:val="24"/>
          <w:lang w:val="en-MY"/>
        </w:rPr>
        <w:t>success in the future and not wasting money. Besides that, those young athletes can be from any sports but they must be in an age category. Furthermore, future study must add other variables to be measured to gain more knowledge on other aspects.</w:t>
      </w:r>
    </w:p>
    <w:p w:rsidR="00157F0F" w:rsidRPr="009404DF" w:rsidRDefault="00157F0F" w:rsidP="00BF4C62">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MY"/>
        </w:rPr>
        <w:tab/>
        <w:t xml:space="preserve">Lastly, present study faced challenges in order to get school football players </w:t>
      </w:r>
      <w:r w:rsidR="003D3741">
        <w:rPr>
          <w:rFonts w:ascii="Times New Roman" w:hAnsi="Times New Roman" w:cs="Times New Roman"/>
          <w:sz w:val="24"/>
          <w:szCs w:val="24"/>
          <w:lang w:val="en-MY"/>
        </w:rPr>
        <w:t xml:space="preserve">to commit to this tests. </w:t>
      </w:r>
      <w:r>
        <w:rPr>
          <w:rFonts w:ascii="Times New Roman" w:hAnsi="Times New Roman" w:cs="Times New Roman"/>
          <w:sz w:val="24"/>
          <w:szCs w:val="24"/>
          <w:lang w:val="en-MY"/>
        </w:rPr>
        <w:t xml:space="preserve">This is due to the restriction of permission from the school. It is recommended for future study to assess the variables on club players. This is to ensure there will be no rules being barged by anyone. </w:t>
      </w:r>
    </w:p>
    <w:p w:rsidR="00250D34" w:rsidRPr="007D6EC8" w:rsidRDefault="00250D34" w:rsidP="00C35438">
      <w:pPr>
        <w:rPr>
          <w:rFonts w:ascii="Times New Roman" w:hAnsi="Times New Roman" w:cs="Times New Roman"/>
          <w:sz w:val="24"/>
          <w:szCs w:val="24"/>
        </w:rPr>
      </w:pPr>
    </w:p>
    <w:p w:rsidR="00445097" w:rsidRDefault="00445097" w:rsidP="005D7415">
      <w:pPr>
        <w:spacing w:line="360" w:lineRule="auto"/>
        <w:jc w:val="both"/>
        <w:rPr>
          <w:rFonts w:ascii="Times New Roman" w:hAnsi="Times New Roman" w:cs="Times New Roman"/>
          <w:sz w:val="24"/>
          <w:szCs w:val="24"/>
        </w:rPr>
      </w:pPr>
    </w:p>
    <w:p w:rsidR="007D6EC8" w:rsidRDefault="007D6EC8" w:rsidP="005D7415">
      <w:pPr>
        <w:spacing w:line="360" w:lineRule="auto"/>
        <w:jc w:val="both"/>
        <w:rPr>
          <w:rFonts w:ascii="Times New Roman" w:hAnsi="Times New Roman" w:cs="Times New Roman"/>
          <w:sz w:val="24"/>
          <w:szCs w:val="24"/>
        </w:rPr>
      </w:pPr>
    </w:p>
    <w:p w:rsidR="007D6EC8" w:rsidRDefault="007D6EC8" w:rsidP="005D7415">
      <w:pPr>
        <w:spacing w:line="360" w:lineRule="auto"/>
        <w:jc w:val="both"/>
        <w:rPr>
          <w:rFonts w:ascii="Times New Roman" w:hAnsi="Times New Roman" w:cs="Times New Roman"/>
          <w:sz w:val="24"/>
          <w:szCs w:val="24"/>
        </w:rPr>
      </w:pPr>
    </w:p>
    <w:p w:rsidR="007D6EC8" w:rsidRDefault="007D6EC8" w:rsidP="005D7415">
      <w:pPr>
        <w:spacing w:line="360" w:lineRule="auto"/>
        <w:jc w:val="both"/>
        <w:rPr>
          <w:rFonts w:ascii="Times New Roman" w:hAnsi="Times New Roman" w:cs="Times New Roman"/>
          <w:sz w:val="24"/>
          <w:szCs w:val="24"/>
        </w:rPr>
      </w:pPr>
    </w:p>
    <w:p w:rsidR="00157F0F" w:rsidRDefault="00157F0F" w:rsidP="005D7415">
      <w:pPr>
        <w:spacing w:line="360" w:lineRule="auto"/>
        <w:jc w:val="both"/>
        <w:rPr>
          <w:rFonts w:ascii="Times New Roman" w:hAnsi="Times New Roman" w:cs="Times New Roman"/>
          <w:sz w:val="24"/>
          <w:szCs w:val="24"/>
        </w:rPr>
      </w:pPr>
    </w:p>
    <w:p w:rsidR="007A5C35" w:rsidRDefault="007A5C35" w:rsidP="005D7415">
      <w:pPr>
        <w:spacing w:line="360" w:lineRule="auto"/>
        <w:jc w:val="both"/>
        <w:rPr>
          <w:rFonts w:ascii="Times New Roman" w:hAnsi="Times New Roman" w:cs="Times New Roman"/>
          <w:sz w:val="24"/>
          <w:szCs w:val="24"/>
        </w:rPr>
      </w:pPr>
    </w:p>
    <w:p w:rsidR="00EF0EAF" w:rsidRDefault="009D1E59">
      <w:pPr>
        <w:rPr>
          <w:rFonts w:asciiTheme="majorBidi" w:hAnsiTheme="majorBidi" w:cstheme="majorBidi"/>
          <w:b/>
          <w:sz w:val="24"/>
          <w:szCs w:val="24"/>
          <w:lang w:val="en-MY"/>
        </w:rPr>
      </w:pPr>
      <w:r>
        <w:rPr>
          <w:rFonts w:asciiTheme="majorBidi" w:hAnsiTheme="majorBidi" w:cstheme="majorBidi"/>
          <w:b/>
          <w:sz w:val="24"/>
          <w:szCs w:val="24"/>
          <w:lang w:val="en-MY"/>
        </w:rPr>
        <w:lastRenderedPageBreak/>
        <w:t>6.0 References</w:t>
      </w:r>
    </w:p>
    <w:p w:rsidR="00806BBB" w:rsidRPr="00806BBB" w:rsidRDefault="0049513F"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00806BBB" w:rsidRPr="00806BBB">
        <w:rPr>
          <w:rFonts w:ascii="Times New Roman" w:hAnsi="Times New Roman" w:cs="Times New Roman"/>
          <w:noProof/>
          <w:sz w:val="24"/>
          <w:szCs w:val="24"/>
        </w:rPr>
        <w:t xml:space="preserve">Berahim, M., &amp; Kassim, M. (2016). Analysis of physical fitness test on junior football players. </w:t>
      </w:r>
      <w:r w:rsidR="00806BBB" w:rsidRPr="00806BBB">
        <w:rPr>
          <w:rFonts w:ascii="Times New Roman" w:hAnsi="Times New Roman" w:cs="Times New Roman"/>
          <w:i/>
          <w:iCs/>
          <w:noProof/>
          <w:sz w:val="24"/>
          <w:szCs w:val="24"/>
        </w:rPr>
        <w:t>Journal of Scientific Research and Development</w:t>
      </w:r>
      <w:r w:rsidR="00806BBB" w:rsidRPr="00806BBB">
        <w:rPr>
          <w:rFonts w:ascii="Times New Roman" w:hAnsi="Times New Roman" w:cs="Times New Roman"/>
          <w:noProof/>
          <w:sz w:val="24"/>
          <w:szCs w:val="24"/>
        </w:rPr>
        <w:t xml:space="preserve">, </w:t>
      </w:r>
      <w:r w:rsidR="00806BBB" w:rsidRPr="00806BBB">
        <w:rPr>
          <w:rFonts w:ascii="Times New Roman" w:hAnsi="Times New Roman" w:cs="Times New Roman"/>
          <w:i/>
          <w:iCs/>
          <w:noProof/>
          <w:sz w:val="24"/>
          <w:szCs w:val="24"/>
        </w:rPr>
        <w:t>3</w:t>
      </w:r>
      <w:r w:rsidR="00806BBB" w:rsidRPr="00806BBB">
        <w:rPr>
          <w:rFonts w:ascii="Times New Roman" w:hAnsi="Times New Roman" w:cs="Times New Roman"/>
          <w:noProof/>
          <w:sz w:val="24"/>
          <w:szCs w:val="24"/>
        </w:rPr>
        <w:t>(4), 15–23.</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Berdejo-del-Fresno, D., &amp; Gonzalez-Rave, J. M. (2013). The comparative use of the Bleep or Yo-Yo test in high-level British female basketball players. </w:t>
      </w:r>
      <w:r w:rsidRPr="00806BBB">
        <w:rPr>
          <w:rFonts w:ascii="Times New Roman" w:hAnsi="Times New Roman" w:cs="Times New Roman"/>
          <w:i/>
          <w:iCs/>
          <w:noProof/>
          <w:sz w:val="24"/>
          <w:szCs w:val="24"/>
        </w:rPr>
        <w:t>International SportMed Journal</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14</w:t>
      </w:r>
      <w:r w:rsidRPr="00806BBB">
        <w:rPr>
          <w:rFonts w:ascii="Times New Roman" w:hAnsi="Times New Roman" w:cs="Times New Roman"/>
          <w:noProof/>
          <w:sz w:val="24"/>
          <w:szCs w:val="24"/>
        </w:rPr>
        <w:t>(3), 119–126. Retrieved from http://ezproxy.ithaca.edu:2048/login?qurl=http%3A%2F%2Fsearch.ebscohost.com%2Flogin.aspx%3Fdirect%3Dtrue%26db%3Ds3h%26AN%3D112373902%26site%3Dehost-live%26scope%3Dsite</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Carling, C., Le Gall, F., Reilly, T., &amp; Williams, A. M. (2009). Do anthropometric and fitness characteristics vary according to birth date distribution in elite youth academy soccer players? </w:t>
      </w:r>
      <w:r w:rsidRPr="00806BBB">
        <w:rPr>
          <w:rFonts w:ascii="Times New Roman" w:hAnsi="Times New Roman" w:cs="Times New Roman"/>
          <w:i/>
          <w:iCs/>
          <w:noProof/>
          <w:sz w:val="24"/>
          <w:szCs w:val="24"/>
        </w:rPr>
        <w:t>Scandinavian Journal of Medicine and Science in Sports</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19</w:t>
      </w:r>
      <w:r w:rsidRPr="00806BBB">
        <w:rPr>
          <w:rFonts w:ascii="Times New Roman" w:hAnsi="Times New Roman" w:cs="Times New Roman"/>
          <w:noProof/>
          <w:sz w:val="24"/>
          <w:szCs w:val="24"/>
        </w:rPr>
        <w:t>(1), 3–9. https://doi.org/10.1111/j.1600-0838.2008.00867.x</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Deprez, D., Buchheit, M., Fransen, J., Pion, J., Lenoir, M., &amp; Renaat, M. (2015). </w:t>
      </w:r>
      <w:r w:rsidRPr="00806BBB">
        <w:rPr>
          <w:rFonts w:ascii="Times New Roman" w:hAnsi="Times New Roman" w:cs="Times New Roman"/>
          <w:i/>
          <w:iCs/>
          <w:noProof/>
          <w:sz w:val="24"/>
          <w:szCs w:val="24"/>
        </w:rPr>
        <w:t>A Longitudinal Study Investigating the Stability of Anthropometry and Soccer- Specific Endurance in Pubertal High-Level Youth Soccer Players</w:t>
      </w:r>
      <w:r w:rsidRPr="00806BBB">
        <w:rPr>
          <w:rFonts w:ascii="Times New Roman" w:hAnsi="Times New Roman" w:cs="Times New Roman"/>
          <w:noProof/>
          <w:sz w:val="24"/>
          <w:szCs w:val="24"/>
        </w:rPr>
        <w:t>. (March), 418–426.</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Figueiredo, A., Brito, J., Coelho-e-Silva, M., Rebelo, A., Bangsbo, J., Malina, R., … Maia, J. (2012). Anthropometric Characteristics, Physical Fitness and Technical Performance of Under-19 Soccer Players by Competitive Level and Field Position. </w:t>
      </w:r>
      <w:r w:rsidRPr="00806BBB">
        <w:rPr>
          <w:rFonts w:ascii="Times New Roman" w:hAnsi="Times New Roman" w:cs="Times New Roman"/>
          <w:i/>
          <w:iCs/>
          <w:noProof/>
          <w:sz w:val="24"/>
          <w:szCs w:val="24"/>
        </w:rPr>
        <w:t>International Journal of Sports Medicine</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34</w:t>
      </w:r>
      <w:r w:rsidRPr="00806BBB">
        <w:rPr>
          <w:rFonts w:ascii="Times New Roman" w:hAnsi="Times New Roman" w:cs="Times New Roman"/>
          <w:noProof/>
          <w:sz w:val="24"/>
          <w:szCs w:val="24"/>
        </w:rPr>
        <w:t>(04), 312–317. https://doi.org/10.1055/s-0032-1323729</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Gusic, M. (2017). </w:t>
      </w:r>
      <w:r w:rsidRPr="00806BBB">
        <w:rPr>
          <w:rFonts w:ascii="Times New Roman" w:hAnsi="Times New Roman" w:cs="Times New Roman"/>
          <w:i/>
          <w:iCs/>
          <w:noProof/>
          <w:sz w:val="24"/>
          <w:szCs w:val="24"/>
        </w:rPr>
        <w:t>Sport-Specific Morphology Profile : Differences in Anthropometric Characteristics among Elite Soccer and Handball Players</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15</w:t>
      </w:r>
      <w:r w:rsidRPr="00806BBB">
        <w:rPr>
          <w:rFonts w:ascii="Times New Roman" w:hAnsi="Times New Roman" w:cs="Times New Roman"/>
          <w:noProof/>
          <w:sz w:val="24"/>
          <w:szCs w:val="24"/>
        </w:rPr>
        <w:t>, 3–6.</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Gusic, M., Popovic, S., Molnar, S., Masanovic, B., &amp; Radakovic, M. (2017). Sport-specific morphology profile: Differences in anthropometric characteristics among elite soccer and handball players. </w:t>
      </w:r>
      <w:r w:rsidRPr="00806BBB">
        <w:rPr>
          <w:rFonts w:ascii="Times New Roman" w:hAnsi="Times New Roman" w:cs="Times New Roman"/>
          <w:i/>
          <w:iCs/>
          <w:noProof/>
          <w:sz w:val="24"/>
          <w:szCs w:val="24"/>
        </w:rPr>
        <w:t>Sport Mont</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15</w:t>
      </w:r>
      <w:r w:rsidRPr="00806BBB">
        <w:rPr>
          <w:rFonts w:ascii="Times New Roman" w:hAnsi="Times New Roman" w:cs="Times New Roman"/>
          <w:noProof/>
          <w:sz w:val="24"/>
          <w:szCs w:val="24"/>
        </w:rPr>
        <w:t>(1), 3–6. Retrieved from https://www.scopus.com/inward/record.uri?eid=2-s2.0-85030625508&amp;partnerID=40&amp;md5=838a2e22463d80426e36ce9c66d4a59e</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Gutnik, B., Zuoza, A., Zuoziene, I., Alekrinskis, A., Nash, D., &amp; Scherbina, S. (2015). Body physique and dominant somatotype in elite and low-profile athletes with different specializations. </w:t>
      </w:r>
      <w:r w:rsidRPr="00806BBB">
        <w:rPr>
          <w:rFonts w:ascii="Times New Roman" w:hAnsi="Times New Roman" w:cs="Times New Roman"/>
          <w:i/>
          <w:iCs/>
          <w:noProof/>
          <w:sz w:val="24"/>
          <w:szCs w:val="24"/>
        </w:rPr>
        <w:t>Medicina (Lithuania)</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51</w:t>
      </w:r>
      <w:r w:rsidRPr="00806BBB">
        <w:rPr>
          <w:rFonts w:ascii="Times New Roman" w:hAnsi="Times New Roman" w:cs="Times New Roman"/>
          <w:noProof/>
          <w:sz w:val="24"/>
          <w:szCs w:val="24"/>
        </w:rPr>
        <w:t>(4), 247–252. https://doi.org/10.1016/j.medici.2015.07.003</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lastRenderedPageBreak/>
        <w:t xml:space="preserve">Harrison, C. B., Gill, N. D., Kinugasa, T., &amp; Kilding, A. E. (2015). Development of Aerobic Fitness in Young Team Sport Athletes. </w:t>
      </w:r>
      <w:r w:rsidRPr="00806BBB">
        <w:rPr>
          <w:rFonts w:ascii="Times New Roman" w:hAnsi="Times New Roman" w:cs="Times New Roman"/>
          <w:i/>
          <w:iCs/>
          <w:noProof/>
          <w:sz w:val="24"/>
          <w:szCs w:val="24"/>
        </w:rPr>
        <w:t>Sports Medicine</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45</w:t>
      </w:r>
      <w:r w:rsidRPr="00806BBB">
        <w:rPr>
          <w:rFonts w:ascii="Times New Roman" w:hAnsi="Times New Roman" w:cs="Times New Roman"/>
          <w:noProof/>
          <w:sz w:val="24"/>
          <w:szCs w:val="24"/>
        </w:rPr>
        <w:t>(7), 969–983. https://doi.org/10.1007/s40279-015-0330-y</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Helgerud, J. A. N., Engen, L. C., Wisløff, U., &amp; Hoff, J. A. N. (1925). </w:t>
      </w:r>
      <w:r w:rsidRPr="00806BBB">
        <w:rPr>
          <w:rFonts w:ascii="Times New Roman" w:hAnsi="Times New Roman" w:cs="Times New Roman"/>
          <w:i/>
          <w:iCs/>
          <w:noProof/>
          <w:sz w:val="24"/>
          <w:szCs w:val="24"/>
        </w:rPr>
        <w:t>Aerobic endurance training improves soccer performance</w:t>
      </w:r>
      <w:r w:rsidRPr="00806BBB">
        <w:rPr>
          <w:rFonts w:ascii="Times New Roman" w:hAnsi="Times New Roman" w:cs="Times New Roman"/>
          <w:noProof/>
          <w:sz w:val="24"/>
          <w:szCs w:val="24"/>
        </w:rPr>
        <w:t>. (13), 1925–1931.</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Journal, T., &amp; Universit, V. T. (2006). </w:t>
      </w:r>
      <w:r w:rsidRPr="00806BBB">
        <w:rPr>
          <w:rFonts w:ascii="Times New Roman" w:hAnsi="Times New Roman" w:cs="Times New Roman"/>
          <w:i/>
          <w:iCs/>
          <w:noProof/>
          <w:sz w:val="24"/>
          <w:szCs w:val="24"/>
        </w:rPr>
        <w:t>S Occer P Layers</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20</w:t>
      </w:r>
      <w:r w:rsidRPr="00806BBB">
        <w:rPr>
          <w:rFonts w:ascii="Times New Roman" w:hAnsi="Times New Roman" w:cs="Times New Roman"/>
          <w:noProof/>
          <w:sz w:val="24"/>
          <w:szCs w:val="24"/>
        </w:rPr>
        <w:t>(May 2016), 326–330. https://doi.org/10.1519/R-17254.1</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Joyner, M. J., &amp; Coyle, E. F. (2018). </w:t>
      </w:r>
      <w:r w:rsidRPr="00806BBB">
        <w:rPr>
          <w:rFonts w:ascii="Times New Roman" w:hAnsi="Times New Roman" w:cs="Times New Roman"/>
          <w:i/>
          <w:iCs/>
          <w:noProof/>
          <w:sz w:val="24"/>
          <w:szCs w:val="24"/>
        </w:rPr>
        <w:t>Endurance exercise performance : The physiology of champions Endurance exercise performance : the physiology of champions</w:t>
      </w:r>
      <w:r w:rsidRPr="00806BBB">
        <w:rPr>
          <w:rFonts w:ascii="Times New Roman" w:hAnsi="Times New Roman" w:cs="Times New Roman"/>
          <w:noProof/>
          <w:sz w:val="24"/>
          <w:szCs w:val="24"/>
        </w:rPr>
        <w:t>. (February). https://doi.org/10.1113/jphysiol.2007.143834</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Kartal, R. (2016). Comparison of Speed, Agility, Anaerobic Strength and Anthropometric Characteristics in Male Football and Futsal Players. </w:t>
      </w:r>
      <w:r w:rsidRPr="00806BBB">
        <w:rPr>
          <w:rFonts w:ascii="Times New Roman" w:hAnsi="Times New Roman" w:cs="Times New Roman"/>
          <w:i/>
          <w:iCs/>
          <w:noProof/>
          <w:sz w:val="24"/>
          <w:szCs w:val="24"/>
        </w:rPr>
        <w:t>Journal of Education and Training Studies</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4</w:t>
      </w:r>
      <w:r w:rsidRPr="00806BBB">
        <w:rPr>
          <w:rFonts w:ascii="Times New Roman" w:hAnsi="Times New Roman" w:cs="Times New Roman"/>
          <w:noProof/>
          <w:sz w:val="24"/>
          <w:szCs w:val="24"/>
        </w:rPr>
        <w:t>(7), 47–53. https://doi.org/10.11114/jets.v4i7.1435</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Kerketta, I., &amp; Singh, R. (2015). </w:t>
      </w:r>
      <w:r w:rsidRPr="00806BBB">
        <w:rPr>
          <w:rFonts w:ascii="Times New Roman" w:hAnsi="Times New Roman" w:cs="Times New Roman"/>
          <w:i/>
          <w:iCs/>
          <w:noProof/>
          <w:sz w:val="24"/>
          <w:szCs w:val="24"/>
        </w:rPr>
        <w:t>Comparison of cardiovascular endurance between male soccer and hockey players of G . G . V . Bilaspur</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2</w:t>
      </w:r>
      <w:r w:rsidRPr="00806BBB">
        <w:rPr>
          <w:rFonts w:ascii="Times New Roman" w:hAnsi="Times New Roman" w:cs="Times New Roman"/>
          <w:noProof/>
          <w:sz w:val="24"/>
          <w:szCs w:val="24"/>
        </w:rPr>
        <w:t>(2), 326–327.</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Krustrup, P., Mohr, M., Amstrup, T., Rysgaard, T., Johansen, J., Steensberg, A., … Bangsbo, J. (2003). The Yo-Yo intermittent recovery test: Physiological response, reliability, and validity. </w:t>
      </w:r>
      <w:r w:rsidRPr="00806BBB">
        <w:rPr>
          <w:rFonts w:ascii="Times New Roman" w:hAnsi="Times New Roman" w:cs="Times New Roman"/>
          <w:i/>
          <w:iCs/>
          <w:noProof/>
          <w:sz w:val="24"/>
          <w:szCs w:val="24"/>
        </w:rPr>
        <w:t>Medicine and Science in Sports and Exercise</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35</w:t>
      </w:r>
      <w:r w:rsidRPr="00806BBB">
        <w:rPr>
          <w:rFonts w:ascii="Times New Roman" w:hAnsi="Times New Roman" w:cs="Times New Roman"/>
          <w:noProof/>
          <w:sz w:val="24"/>
          <w:szCs w:val="24"/>
        </w:rPr>
        <w:t>(4), 697–705. https://doi.org/10.1249/01.MSS.0000058441.94520.32</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Masanovic, B., Vukcevic, A., &amp; Spaic, S. (2018). Sport-Specific Morphology Profile: Differences in Anthropometric Characteristics between Elite Soccer and Basketball Players. </w:t>
      </w:r>
      <w:r w:rsidRPr="00806BBB">
        <w:rPr>
          <w:rFonts w:ascii="Times New Roman" w:hAnsi="Times New Roman" w:cs="Times New Roman"/>
          <w:i/>
          <w:iCs/>
          <w:noProof/>
          <w:sz w:val="24"/>
          <w:szCs w:val="24"/>
        </w:rPr>
        <w:t>Journal of Anthropology of Sport and Physical Education</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2</w:t>
      </w:r>
      <w:r w:rsidRPr="00806BBB">
        <w:rPr>
          <w:rFonts w:ascii="Times New Roman" w:hAnsi="Times New Roman" w:cs="Times New Roman"/>
          <w:noProof/>
          <w:sz w:val="24"/>
          <w:szCs w:val="24"/>
        </w:rPr>
        <w:t>(4), 43–47. https://doi.org/10.26773/jaspe.181008</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Milsom, J., Naughton, R., O’Boyle, A., Iqbal, Z., Morgans, R., Drust, B., &amp; Morton, J. P. (2015). Body composition assessment of English Premier League soccer players: a comparative DXA analysis of first team, U21 and U18 squads. </w:t>
      </w:r>
      <w:r w:rsidRPr="00806BBB">
        <w:rPr>
          <w:rFonts w:ascii="Times New Roman" w:hAnsi="Times New Roman" w:cs="Times New Roman"/>
          <w:i/>
          <w:iCs/>
          <w:noProof/>
          <w:sz w:val="24"/>
          <w:szCs w:val="24"/>
        </w:rPr>
        <w:t>Journal of Sports Sciences</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33</w:t>
      </w:r>
      <w:r w:rsidRPr="00806BBB">
        <w:rPr>
          <w:rFonts w:ascii="Times New Roman" w:hAnsi="Times New Roman" w:cs="Times New Roman"/>
          <w:noProof/>
          <w:sz w:val="24"/>
          <w:szCs w:val="24"/>
        </w:rPr>
        <w:t>(17), 1799–1806. https://doi.org/10.1080/02640414.2015.1012101</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Moreno, L. A., León, J. F., Serón, R., Mesana, M. I., &amp; Fleta, J. (2004). Body composition in young male football (soccer) players. </w:t>
      </w:r>
      <w:r w:rsidRPr="00806BBB">
        <w:rPr>
          <w:rFonts w:ascii="Times New Roman" w:hAnsi="Times New Roman" w:cs="Times New Roman"/>
          <w:i/>
          <w:iCs/>
          <w:noProof/>
          <w:sz w:val="24"/>
          <w:szCs w:val="24"/>
        </w:rPr>
        <w:t>Nutrition Research</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24</w:t>
      </w:r>
      <w:r w:rsidRPr="00806BBB">
        <w:rPr>
          <w:rFonts w:ascii="Times New Roman" w:hAnsi="Times New Roman" w:cs="Times New Roman"/>
          <w:noProof/>
          <w:sz w:val="24"/>
          <w:szCs w:val="24"/>
        </w:rPr>
        <w:t>(3), 235–242. https://doi.org/10.1016/j.nutres.2003.10.006</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lastRenderedPageBreak/>
        <w:t xml:space="preserve">Mujika, I., Santisteban, J., Impellizzeri, F. M., &amp; Castagna, C. (2009). Fitness determinants of success in men’s and women’s football. </w:t>
      </w:r>
      <w:r w:rsidRPr="00806BBB">
        <w:rPr>
          <w:rFonts w:ascii="Times New Roman" w:hAnsi="Times New Roman" w:cs="Times New Roman"/>
          <w:i/>
          <w:iCs/>
          <w:noProof/>
          <w:sz w:val="24"/>
          <w:szCs w:val="24"/>
        </w:rPr>
        <w:t>Journal of Sports Sciences</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27</w:t>
      </w:r>
      <w:r w:rsidRPr="00806BBB">
        <w:rPr>
          <w:rFonts w:ascii="Times New Roman" w:hAnsi="Times New Roman" w:cs="Times New Roman"/>
          <w:noProof/>
          <w:sz w:val="24"/>
          <w:szCs w:val="24"/>
        </w:rPr>
        <w:t>(2), 107–114. https://doi.org/10.1080/02640410802428071</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Ostojic, S. M. (2006). Estimation of body fat in athletes: Skinfolds vs bioelectrical impedance. </w:t>
      </w:r>
      <w:r w:rsidRPr="00806BBB">
        <w:rPr>
          <w:rFonts w:ascii="Times New Roman" w:hAnsi="Times New Roman" w:cs="Times New Roman"/>
          <w:i/>
          <w:iCs/>
          <w:noProof/>
          <w:sz w:val="24"/>
          <w:szCs w:val="24"/>
        </w:rPr>
        <w:t>Journal of Sports Medicine and Physical Fitness</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46</w:t>
      </w:r>
      <w:r w:rsidRPr="00806BBB">
        <w:rPr>
          <w:rFonts w:ascii="Times New Roman" w:hAnsi="Times New Roman" w:cs="Times New Roman"/>
          <w:noProof/>
          <w:sz w:val="24"/>
          <w:szCs w:val="24"/>
        </w:rPr>
        <w:t>(3), 442–446.</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Paul, D. J., &amp; Nassis, G. P. (2015). Physical Fitness Testing in Youth Soccer: Issues and Considerations Regarding Reliability, Validity, and Sensitivity. </w:t>
      </w:r>
      <w:r w:rsidRPr="00806BBB">
        <w:rPr>
          <w:rFonts w:ascii="Times New Roman" w:hAnsi="Times New Roman" w:cs="Times New Roman"/>
          <w:i/>
          <w:iCs/>
          <w:noProof/>
          <w:sz w:val="24"/>
          <w:szCs w:val="24"/>
        </w:rPr>
        <w:t>Pediatric Exercise Science</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27</w:t>
      </w:r>
      <w:r w:rsidRPr="00806BBB">
        <w:rPr>
          <w:rFonts w:ascii="Times New Roman" w:hAnsi="Times New Roman" w:cs="Times New Roman"/>
          <w:noProof/>
          <w:sz w:val="24"/>
          <w:szCs w:val="24"/>
        </w:rPr>
        <w:t>(3), 301–313. https://doi.org/10.1123/pes.2014-0085</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noProof/>
          <w:sz w:val="24"/>
          <w:szCs w:val="24"/>
        </w:rPr>
        <w:t xml:space="preserve">Silvestre, R., West, C., Maresh, C. M., &amp; Kraemer, W. J. (2006). Body composition and physical performance in men’s soccer: A study of a National Collegiate Athletic Association Division I team. </w:t>
      </w:r>
      <w:r w:rsidRPr="00806BBB">
        <w:rPr>
          <w:rFonts w:ascii="Times New Roman" w:hAnsi="Times New Roman" w:cs="Times New Roman"/>
          <w:i/>
          <w:iCs/>
          <w:noProof/>
          <w:sz w:val="24"/>
          <w:szCs w:val="24"/>
        </w:rPr>
        <w:t>Journal of Strength and Conditioning Research</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20</w:t>
      </w:r>
      <w:r w:rsidRPr="00806BBB">
        <w:rPr>
          <w:rFonts w:ascii="Times New Roman" w:hAnsi="Times New Roman" w:cs="Times New Roman"/>
          <w:noProof/>
          <w:sz w:val="24"/>
          <w:szCs w:val="24"/>
        </w:rPr>
        <w:t>(1), 177–183. https://doi.org/10.1519/R-17715.1</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szCs w:val="24"/>
        </w:rPr>
      </w:pPr>
      <w:r w:rsidRPr="00806BBB">
        <w:rPr>
          <w:rFonts w:ascii="Times New Roman" w:hAnsi="Times New Roman" w:cs="Times New Roman"/>
          <w:i/>
          <w:iCs/>
          <w:noProof/>
          <w:sz w:val="24"/>
          <w:szCs w:val="24"/>
        </w:rPr>
        <w:t>Title Author ( s ) Source Within-season variation in the body composition of Asian youth professional soccer players Swarup Mukherjee and Michael Chia This document may be used for private study or research purpose only . This document or any part of it m</w:t>
      </w:r>
      <w:r w:rsidRPr="00806BBB">
        <w:rPr>
          <w:rFonts w:ascii="Times New Roman" w:hAnsi="Times New Roman" w:cs="Times New Roman"/>
          <w:noProof/>
          <w:sz w:val="24"/>
          <w:szCs w:val="24"/>
        </w:rPr>
        <w:t xml:space="preserve">. (n.d.). </w:t>
      </w:r>
      <w:r w:rsidRPr="00806BBB">
        <w:rPr>
          <w:rFonts w:ascii="Times New Roman" w:hAnsi="Times New Roman" w:cs="Times New Roman"/>
          <w:i/>
          <w:iCs/>
          <w:noProof/>
          <w:sz w:val="24"/>
          <w:szCs w:val="24"/>
        </w:rPr>
        <w:t>3</w:t>
      </w:r>
      <w:r w:rsidRPr="00806BBB">
        <w:rPr>
          <w:rFonts w:ascii="Times New Roman" w:hAnsi="Times New Roman" w:cs="Times New Roman"/>
          <w:noProof/>
          <w:sz w:val="24"/>
          <w:szCs w:val="24"/>
        </w:rPr>
        <w:t>(2), 15–22.</w:t>
      </w:r>
    </w:p>
    <w:p w:rsidR="00806BBB" w:rsidRPr="00806BBB" w:rsidRDefault="00806BBB" w:rsidP="002C030B">
      <w:pPr>
        <w:widowControl w:val="0"/>
        <w:autoSpaceDE w:val="0"/>
        <w:autoSpaceDN w:val="0"/>
        <w:adjustRightInd w:val="0"/>
        <w:spacing w:line="360" w:lineRule="auto"/>
        <w:ind w:left="480" w:hanging="480"/>
        <w:rPr>
          <w:rFonts w:ascii="Times New Roman" w:hAnsi="Times New Roman" w:cs="Times New Roman"/>
          <w:noProof/>
          <w:sz w:val="24"/>
        </w:rPr>
      </w:pPr>
      <w:r w:rsidRPr="00806BBB">
        <w:rPr>
          <w:rFonts w:ascii="Times New Roman" w:hAnsi="Times New Roman" w:cs="Times New Roman"/>
          <w:noProof/>
          <w:sz w:val="24"/>
          <w:szCs w:val="24"/>
        </w:rPr>
        <w:t xml:space="preserve">Uiz, T. R., &amp; Razusta, A. M. I. (2011). </w:t>
      </w:r>
      <w:r w:rsidRPr="00806BBB">
        <w:rPr>
          <w:rFonts w:ascii="Times New Roman" w:hAnsi="Times New Roman" w:cs="Times New Roman"/>
          <w:i/>
          <w:iCs/>
          <w:noProof/>
          <w:sz w:val="24"/>
          <w:szCs w:val="24"/>
        </w:rPr>
        <w:t>a Ccording To T Heir P Laying P Ositions :</w:t>
      </w:r>
      <w:r w:rsidRPr="00806BBB">
        <w:rPr>
          <w:rFonts w:ascii="Times New Roman" w:hAnsi="Times New Roman" w:cs="Times New Roman"/>
          <w:noProof/>
          <w:sz w:val="24"/>
          <w:szCs w:val="24"/>
        </w:rPr>
        <w:t xml:space="preserve"> </w:t>
      </w:r>
      <w:r w:rsidRPr="00806BBB">
        <w:rPr>
          <w:rFonts w:ascii="Times New Roman" w:hAnsi="Times New Roman" w:cs="Times New Roman"/>
          <w:i/>
          <w:iCs/>
          <w:noProof/>
          <w:sz w:val="24"/>
          <w:szCs w:val="24"/>
        </w:rPr>
        <w:t>21</w:t>
      </w:r>
      <w:r w:rsidRPr="00806BBB">
        <w:rPr>
          <w:rFonts w:ascii="Times New Roman" w:hAnsi="Times New Roman" w:cs="Times New Roman"/>
          <w:noProof/>
          <w:sz w:val="24"/>
          <w:szCs w:val="24"/>
        </w:rPr>
        <w:t>(2), 438–445.</w:t>
      </w:r>
    </w:p>
    <w:p w:rsidR="0049513F" w:rsidRDefault="0049513F" w:rsidP="002C030B">
      <w:pPr>
        <w:spacing w:line="360" w:lineRule="auto"/>
        <w:rPr>
          <w:rFonts w:asciiTheme="majorBidi" w:hAnsiTheme="majorBidi" w:cstheme="majorBidi"/>
          <w:sz w:val="24"/>
          <w:szCs w:val="24"/>
        </w:rPr>
      </w:pPr>
      <w:r>
        <w:rPr>
          <w:rFonts w:asciiTheme="majorBidi" w:hAnsiTheme="majorBidi" w:cstheme="majorBidi"/>
          <w:sz w:val="24"/>
          <w:szCs w:val="24"/>
        </w:rPr>
        <w:fldChar w:fldCharType="end"/>
      </w:r>
    </w:p>
    <w:p w:rsidR="00483256" w:rsidRDefault="00483256">
      <w:pPr>
        <w:pStyle w:val="ListParagraph1"/>
        <w:autoSpaceDE w:val="0"/>
        <w:autoSpaceDN w:val="0"/>
        <w:adjustRightInd w:val="0"/>
        <w:spacing w:after="0" w:line="360" w:lineRule="auto"/>
        <w:ind w:left="0"/>
        <w:jc w:val="both"/>
        <w:rPr>
          <w:rFonts w:asciiTheme="majorBidi" w:hAnsiTheme="majorBidi" w:cstheme="majorBidi"/>
          <w:sz w:val="24"/>
          <w:szCs w:val="24"/>
          <w:lang w:val="en-MY"/>
        </w:rPr>
      </w:pPr>
    </w:p>
    <w:sectPr w:rsidR="00483256" w:rsidSect="005028BE">
      <w:headerReference w:type="default" r:id="rId12"/>
      <w:footerReference w:type="default" r:id="rId13"/>
      <w:pgSz w:w="11906" w:h="16838"/>
      <w:pgMar w:top="993" w:right="1440" w:bottom="1276" w:left="1440" w:header="708" w:footer="83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F97" w:rsidRDefault="00141F97">
      <w:pPr>
        <w:spacing w:after="0" w:line="240" w:lineRule="auto"/>
      </w:pPr>
      <w:r>
        <w:separator/>
      </w:r>
    </w:p>
  </w:endnote>
  <w:endnote w:type="continuationSeparator" w:id="0">
    <w:p w:rsidR="00141F97" w:rsidRDefault="0014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wiftNeueLTPro-Book">
    <w:altName w:val="MS Gothic"/>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F18" w:rsidRDefault="009C6F18">
    <w:pPr>
      <w:pStyle w:val="Footer"/>
      <w:jc w:val="center"/>
      <w:rPr>
        <w:lang w:val="en-MY"/>
      </w:rPr>
    </w:pPr>
    <w:r>
      <w:rPr>
        <w:lang w:val="en-MY"/>
      </w:rPr>
      <w:fldChar w:fldCharType="begin"/>
    </w:r>
    <w:r>
      <w:rPr>
        <w:lang w:val="en-MY"/>
      </w:rPr>
      <w:instrText xml:space="preserve"> PAGE  \* MERGEFORMAT </w:instrText>
    </w:r>
    <w:r>
      <w:rPr>
        <w:lang w:val="en-MY"/>
      </w:rPr>
      <w:fldChar w:fldCharType="separate"/>
    </w:r>
    <w:r w:rsidR="003D212D">
      <w:rPr>
        <w:noProof/>
        <w:lang w:val="en-MY"/>
      </w:rPr>
      <w:t>19</w:t>
    </w:r>
    <w:r>
      <w:rPr>
        <w:lang w:val="en-M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F97" w:rsidRDefault="00141F97">
      <w:pPr>
        <w:spacing w:after="0" w:line="240" w:lineRule="auto"/>
      </w:pPr>
      <w:r>
        <w:separator/>
      </w:r>
    </w:p>
  </w:footnote>
  <w:footnote w:type="continuationSeparator" w:id="0">
    <w:p w:rsidR="00141F97" w:rsidRDefault="00141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F18" w:rsidRDefault="009C6F18" w:rsidP="0020593D">
    <w:pPr>
      <w:pStyle w:val="Header"/>
      <w:jc w:val="center"/>
      <w:rPr>
        <w:lang w:val="en-MY"/>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C7F58"/>
    <w:multiLevelType w:val="multilevel"/>
    <w:tmpl w:val="0C3C7F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CB1305"/>
    <w:multiLevelType w:val="multilevel"/>
    <w:tmpl w:val="0FCB130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315449"/>
    <w:multiLevelType w:val="multilevel"/>
    <w:tmpl w:val="978687FA"/>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DFC6466"/>
    <w:multiLevelType w:val="multilevel"/>
    <w:tmpl w:val="2DFC64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98326F"/>
    <w:multiLevelType w:val="multilevel"/>
    <w:tmpl w:val="4BD55F6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5A2C13"/>
    <w:multiLevelType w:val="multilevel"/>
    <w:tmpl w:val="FE2C984E"/>
    <w:lvl w:ilvl="0">
      <w:start w:val="167"/>
      <w:numFmt w:val="decimal"/>
      <w:lvlText w:val="%1"/>
      <w:lvlJc w:val="left"/>
      <w:pPr>
        <w:ind w:left="660" w:hanging="660"/>
      </w:pPr>
      <w:rPr>
        <w:rFonts w:hint="default"/>
      </w:rPr>
    </w:lvl>
    <w:lvl w:ilvl="1">
      <w:start w:val="3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D55F67"/>
    <w:multiLevelType w:val="multilevel"/>
    <w:tmpl w:val="4BD55F6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ED6931"/>
    <w:multiLevelType w:val="multilevel"/>
    <w:tmpl w:val="1400ADDE"/>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59001833"/>
    <w:multiLevelType w:val="multilevel"/>
    <w:tmpl w:val="0FCB1305"/>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F214242"/>
    <w:multiLevelType w:val="hybridMultilevel"/>
    <w:tmpl w:val="DA44222A"/>
    <w:lvl w:ilvl="0" w:tplc="49781214">
      <w:start w:val="12"/>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66A4711A"/>
    <w:multiLevelType w:val="multilevel"/>
    <w:tmpl w:val="0C3C7F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3747A0"/>
    <w:multiLevelType w:val="multilevel"/>
    <w:tmpl w:val="733747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D73739"/>
    <w:multiLevelType w:val="multilevel"/>
    <w:tmpl w:val="1400ADDE"/>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F220FC2"/>
    <w:multiLevelType w:val="multilevel"/>
    <w:tmpl w:val="57BADBE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6"/>
  </w:num>
  <w:num w:numId="4">
    <w:abstractNumId w:val="11"/>
  </w:num>
  <w:num w:numId="5">
    <w:abstractNumId w:val="3"/>
  </w:num>
  <w:num w:numId="6">
    <w:abstractNumId w:val="4"/>
  </w:num>
  <w:num w:numId="7">
    <w:abstractNumId w:val="2"/>
  </w:num>
  <w:num w:numId="8">
    <w:abstractNumId w:val="13"/>
  </w:num>
  <w:num w:numId="9">
    <w:abstractNumId w:val="7"/>
  </w:num>
  <w:num w:numId="10">
    <w:abstractNumId w:val="12"/>
  </w:num>
  <w:num w:numId="11">
    <w:abstractNumId w:val="5"/>
  </w:num>
  <w:num w:numId="12">
    <w:abstractNumId w:val="8"/>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D24"/>
    <w:rsid w:val="000302F3"/>
    <w:rsid w:val="00043788"/>
    <w:rsid w:val="00053358"/>
    <w:rsid w:val="000552C3"/>
    <w:rsid w:val="00062E68"/>
    <w:rsid w:val="0006587C"/>
    <w:rsid w:val="00077988"/>
    <w:rsid w:val="00086BB7"/>
    <w:rsid w:val="000948E4"/>
    <w:rsid w:val="00095027"/>
    <w:rsid w:val="000B2B44"/>
    <w:rsid w:val="000B4D2A"/>
    <w:rsid w:val="000C39DA"/>
    <w:rsid w:val="000E154C"/>
    <w:rsid w:val="000E6522"/>
    <w:rsid w:val="000F64D2"/>
    <w:rsid w:val="00100C1F"/>
    <w:rsid w:val="00100EE7"/>
    <w:rsid w:val="001076F3"/>
    <w:rsid w:val="00132E51"/>
    <w:rsid w:val="001379B1"/>
    <w:rsid w:val="00141F97"/>
    <w:rsid w:val="0014551E"/>
    <w:rsid w:val="00145D2B"/>
    <w:rsid w:val="00157F0F"/>
    <w:rsid w:val="001670C4"/>
    <w:rsid w:val="0016795D"/>
    <w:rsid w:val="00171F84"/>
    <w:rsid w:val="00172A27"/>
    <w:rsid w:val="00180750"/>
    <w:rsid w:val="001C103C"/>
    <w:rsid w:val="00202CD0"/>
    <w:rsid w:val="0020593D"/>
    <w:rsid w:val="00205B8F"/>
    <w:rsid w:val="002068B2"/>
    <w:rsid w:val="002218A7"/>
    <w:rsid w:val="002251A7"/>
    <w:rsid w:val="0022622C"/>
    <w:rsid w:val="002265E5"/>
    <w:rsid w:val="00226EFF"/>
    <w:rsid w:val="00231961"/>
    <w:rsid w:val="00232F49"/>
    <w:rsid w:val="00235E64"/>
    <w:rsid w:val="00240828"/>
    <w:rsid w:val="00240EBC"/>
    <w:rsid w:val="00244AD6"/>
    <w:rsid w:val="00250D34"/>
    <w:rsid w:val="002607B4"/>
    <w:rsid w:val="0028591C"/>
    <w:rsid w:val="00297EDA"/>
    <w:rsid w:val="002A1A00"/>
    <w:rsid w:val="002A7D3E"/>
    <w:rsid w:val="002B2DF1"/>
    <w:rsid w:val="002C030B"/>
    <w:rsid w:val="002C13F2"/>
    <w:rsid w:val="002C25C3"/>
    <w:rsid w:val="002C45C9"/>
    <w:rsid w:val="002C6798"/>
    <w:rsid w:val="002C72A4"/>
    <w:rsid w:val="002D6F0D"/>
    <w:rsid w:val="002F3A07"/>
    <w:rsid w:val="0030064E"/>
    <w:rsid w:val="003033FF"/>
    <w:rsid w:val="0030671B"/>
    <w:rsid w:val="003076D0"/>
    <w:rsid w:val="00312DB4"/>
    <w:rsid w:val="0032712F"/>
    <w:rsid w:val="00332F4A"/>
    <w:rsid w:val="00336A1F"/>
    <w:rsid w:val="00352E75"/>
    <w:rsid w:val="00354FC7"/>
    <w:rsid w:val="00381E98"/>
    <w:rsid w:val="00387243"/>
    <w:rsid w:val="00396707"/>
    <w:rsid w:val="003A2FF1"/>
    <w:rsid w:val="003B1976"/>
    <w:rsid w:val="003B2A91"/>
    <w:rsid w:val="003B464D"/>
    <w:rsid w:val="003B60A0"/>
    <w:rsid w:val="003C68BC"/>
    <w:rsid w:val="003D212D"/>
    <w:rsid w:val="003D3741"/>
    <w:rsid w:val="003E5D13"/>
    <w:rsid w:val="00401ED2"/>
    <w:rsid w:val="00403E77"/>
    <w:rsid w:val="004175D4"/>
    <w:rsid w:val="004176B9"/>
    <w:rsid w:val="00432C02"/>
    <w:rsid w:val="004353C7"/>
    <w:rsid w:val="0044417A"/>
    <w:rsid w:val="00445097"/>
    <w:rsid w:val="00461D5C"/>
    <w:rsid w:val="004658C2"/>
    <w:rsid w:val="004747F1"/>
    <w:rsid w:val="00482F48"/>
    <w:rsid w:val="00483256"/>
    <w:rsid w:val="00483423"/>
    <w:rsid w:val="004841C7"/>
    <w:rsid w:val="0049513F"/>
    <w:rsid w:val="00496846"/>
    <w:rsid w:val="00496AE1"/>
    <w:rsid w:val="004976FE"/>
    <w:rsid w:val="004A0FCE"/>
    <w:rsid w:val="004A51B6"/>
    <w:rsid w:val="004B13DD"/>
    <w:rsid w:val="004B15E8"/>
    <w:rsid w:val="004C0120"/>
    <w:rsid w:val="004C3262"/>
    <w:rsid w:val="004D0B09"/>
    <w:rsid w:val="004E379C"/>
    <w:rsid w:val="004E532D"/>
    <w:rsid w:val="004F4472"/>
    <w:rsid w:val="00500110"/>
    <w:rsid w:val="005028BE"/>
    <w:rsid w:val="005051DB"/>
    <w:rsid w:val="005071F3"/>
    <w:rsid w:val="00511528"/>
    <w:rsid w:val="00511EBD"/>
    <w:rsid w:val="00517FC2"/>
    <w:rsid w:val="00526A01"/>
    <w:rsid w:val="00541174"/>
    <w:rsid w:val="005422ED"/>
    <w:rsid w:val="00552618"/>
    <w:rsid w:val="00552C10"/>
    <w:rsid w:val="00553C9F"/>
    <w:rsid w:val="00563A42"/>
    <w:rsid w:val="00563FFA"/>
    <w:rsid w:val="005659FB"/>
    <w:rsid w:val="0056600D"/>
    <w:rsid w:val="0057031C"/>
    <w:rsid w:val="005756B2"/>
    <w:rsid w:val="005837A1"/>
    <w:rsid w:val="0058614E"/>
    <w:rsid w:val="00592041"/>
    <w:rsid w:val="005A0A35"/>
    <w:rsid w:val="005A3073"/>
    <w:rsid w:val="005A31E4"/>
    <w:rsid w:val="005B60BA"/>
    <w:rsid w:val="005D39D4"/>
    <w:rsid w:val="005D7415"/>
    <w:rsid w:val="005F6D93"/>
    <w:rsid w:val="006132C2"/>
    <w:rsid w:val="00613DCE"/>
    <w:rsid w:val="00615F6D"/>
    <w:rsid w:val="006312C5"/>
    <w:rsid w:val="00635370"/>
    <w:rsid w:val="006425AA"/>
    <w:rsid w:val="00644A93"/>
    <w:rsid w:val="00654DBC"/>
    <w:rsid w:val="00656AFC"/>
    <w:rsid w:val="00666A19"/>
    <w:rsid w:val="006724D0"/>
    <w:rsid w:val="006726C0"/>
    <w:rsid w:val="00675CB1"/>
    <w:rsid w:val="00680C00"/>
    <w:rsid w:val="006811E1"/>
    <w:rsid w:val="00681381"/>
    <w:rsid w:val="00682708"/>
    <w:rsid w:val="00682C91"/>
    <w:rsid w:val="00696A2C"/>
    <w:rsid w:val="006970C1"/>
    <w:rsid w:val="006A27A4"/>
    <w:rsid w:val="006A2819"/>
    <w:rsid w:val="006B2687"/>
    <w:rsid w:val="006B62C2"/>
    <w:rsid w:val="006C569D"/>
    <w:rsid w:val="006D1914"/>
    <w:rsid w:val="006F1D7D"/>
    <w:rsid w:val="006F45FF"/>
    <w:rsid w:val="00703479"/>
    <w:rsid w:val="007412BC"/>
    <w:rsid w:val="007460F9"/>
    <w:rsid w:val="00752BBB"/>
    <w:rsid w:val="00753B17"/>
    <w:rsid w:val="00754177"/>
    <w:rsid w:val="00762E42"/>
    <w:rsid w:val="007760E0"/>
    <w:rsid w:val="0079314F"/>
    <w:rsid w:val="007A1DAD"/>
    <w:rsid w:val="007A5C35"/>
    <w:rsid w:val="007C26E8"/>
    <w:rsid w:val="007C5E09"/>
    <w:rsid w:val="007D1C72"/>
    <w:rsid w:val="007D5FDC"/>
    <w:rsid w:val="007D62C2"/>
    <w:rsid w:val="007D6631"/>
    <w:rsid w:val="007D6CD5"/>
    <w:rsid w:val="007D6EC8"/>
    <w:rsid w:val="007F55B1"/>
    <w:rsid w:val="00806BBB"/>
    <w:rsid w:val="0082519B"/>
    <w:rsid w:val="00833A89"/>
    <w:rsid w:val="00836ADA"/>
    <w:rsid w:val="008531AF"/>
    <w:rsid w:val="008548F8"/>
    <w:rsid w:val="00862A0C"/>
    <w:rsid w:val="00886EC7"/>
    <w:rsid w:val="00895C52"/>
    <w:rsid w:val="00896906"/>
    <w:rsid w:val="008A4771"/>
    <w:rsid w:val="008C297A"/>
    <w:rsid w:val="008C4F46"/>
    <w:rsid w:val="008D2533"/>
    <w:rsid w:val="008E3CC7"/>
    <w:rsid w:val="008F242C"/>
    <w:rsid w:val="00901E5F"/>
    <w:rsid w:val="0090674A"/>
    <w:rsid w:val="0090775B"/>
    <w:rsid w:val="00920F17"/>
    <w:rsid w:val="00926D38"/>
    <w:rsid w:val="009306CB"/>
    <w:rsid w:val="009404DF"/>
    <w:rsid w:val="00944050"/>
    <w:rsid w:val="00955C04"/>
    <w:rsid w:val="00967F3A"/>
    <w:rsid w:val="009768BD"/>
    <w:rsid w:val="009A1855"/>
    <w:rsid w:val="009A1CA1"/>
    <w:rsid w:val="009A7FAD"/>
    <w:rsid w:val="009B18BC"/>
    <w:rsid w:val="009B22E2"/>
    <w:rsid w:val="009B424E"/>
    <w:rsid w:val="009B7FA2"/>
    <w:rsid w:val="009C2CF1"/>
    <w:rsid w:val="009C4FB4"/>
    <w:rsid w:val="009C53CB"/>
    <w:rsid w:val="009C552F"/>
    <w:rsid w:val="009C64BF"/>
    <w:rsid w:val="009C6F18"/>
    <w:rsid w:val="009D10B6"/>
    <w:rsid w:val="009D14B0"/>
    <w:rsid w:val="009D1E59"/>
    <w:rsid w:val="009D77DE"/>
    <w:rsid w:val="009E54EB"/>
    <w:rsid w:val="00A21934"/>
    <w:rsid w:val="00A25EF0"/>
    <w:rsid w:val="00A31072"/>
    <w:rsid w:val="00A320A4"/>
    <w:rsid w:val="00A54824"/>
    <w:rsid w:val="00A55EBD"/>
    <w:rsid w:val="00A644AC"/>
    <w:rsid w:val="00A67F10"/>
    <w:rsid w:val="00A7396D"/>
    <w:rsid w:val="00A75FA2"/>
    <w:rsid w:val="00A85F35"/>
    <w:rsid w:val="00A86DE8"/>
    <w:rsid w:val="00A927FE"/>
    <w:rsid w:val="00A95570"/>
    <w:rsid w:val="00A970D8"/>
    <w:rsid w:val="00AB1E5C"/>
    <w:rsid w:val="00AB424F"/>
    <w:rsid w:val="00AB4C4A"/>
    <w:rsid w:val="00AD1585"/>
    <w:rsid w:val="00AF1961"/>
    <w:rsid w:val="00AF60D0"/>
    <w:rsid w:val="00AF7014"/>
    <w:rsid w:val="00B0412F"/>
    <w:rsid w:val="00B113C4"/>
    <w:rsid w:val="00B17E16"/>
    <w:rsid w:val="00B202DC"/>
    <w:rsid w:val="00B22982"/>
    <w:rsid w:val="00B34991"/>
    <w:rsid w:val="00B466ED"/>
    <w:rsid w:val="00B63C36"/>
    <w:rsid w:val="00B65DF6"/>
    <w:rsid w:val="00B77E5B"/>
    <w:rsid w:val="00B85880"/>
    <w:rsid w:val="00B85FB5"/>
    <w:rsid w:val="00B860F1"/>
    <w:rsid w:val="00B868EA"/>
    <w:rsid w:val="00BC3BBC"/>
    <w:rsid w:val="00BC579D"/>
    <w:rsid w:val="00BD01C2"/>
    <w:rsid w:val="00BE019A"/>
    <w:rsid w:val="00BE09B3"/>
    <w:rsid w:val="00BE5A1B"/>
    <w:rsid w:val="00BE79CB"/>
    <w:rsid w:val="00BF3174"/>
    <w:rsid w:val="00BF4C62"/>
    <w:rsid w:val="00C009AA"/>
    <w:rsid w:val="00C022FF"/>
    <w:rsid w:val="00C04CAF"/>
    <w:rsid w:val="00C054B0"/>
    <w:rsid w:val="00C14C4F"/>
    <w:rsid w:val="00C31232"/>
    <w:rsid w:val="00C35438"/>
    <w:rsid w:val="00C3653C"/>
    <w:rsid w:val="00C44715"/>
    <w:rsid w:val="00C50981"/>
    <w:rsid w:val="00C63AAA"/>
    <w:rsid w:val="00C6598A"/>
    <w:rsid w:val="00C75E33"/>
    <w:rsid w:val="00C965AE"/>
    <w:rsid w:val="00CA6E24"/>
    <w:rsid w:val="00CB073E"/>
    <w:rsid w:val="00CB484B"/>
    <w:rsid w:val="00CD29B9"/>
    <w:rsid w:val="00CD2B0D"/>
    <w:rsid w:val="00CD5E43"/>
    <w:rsid w:val="00CD75A7"/>
    <w:rsid w:val="00CD7ED8"/>
    <w:rsid w:val="00CE1CC7"/>
    <w:rsid w:val="00D23C31"/>
    <w:rsid w:val="00D25004"/>
    <w:rsid w:val="00D31A0A"/>
    <w:rsid w:val="00D35EAA"/>
    <w:rsid w:val="00D42756"/>
    <w:rsid w:val="00D46BA6"/>
    <w:rsid w:val="00D50C48"/>
    <w:rsid w:val="00D64630"/>
    <w:rsid w:val="00D66D8E"/>
    <w:rsid w:val="00D72CD5"/>
    <w:rsid w:val="00D810E8"/>
    <w:rsid w:val="00D840D0"/>
    <w:rsid w:val="00D9602E"/>
    <w:rsid w:val="00DC048A"/>
    <w:rsid w:val="00DC45EB"/>
    <w:rsid w:val="00DC5A7A"/>
    <w:rsid w:val="00DC7A2E"/>
    <w:rsid w:val="00DD2E7D"/>
    <w:rsid w:val="00DD3119"/>
    <w:rsid w:val="00DD4A19"/>
    <w:rsid w:val="00DE4B0A"/>
    <w:rsid w:val="00E11BD9"/>
    <w:rsid w:val="00E1475C"/>
    <w:rsid w:val="00E3014D"/>
    <w:rsid w:val="00E3727E"/>
    <w:rsid w:val="00E4273C"/>
    <w:rsid w:val="00E42F07"/>
    <w:rsid w:val="00E522F4"/>
    <w:rsid w:val="00E60433"/>
    <w:rsid w:val="00E6622E"/>
    <w:rsid w:val="00E74FAB"/>
    <w:rsid w:val="00E7634D"/>
    <w:rsid w:val="00E80CA5"/>
    <w:rsid w:val="00E902C5"/>
    <w:rsid w:val="00E92BC3"/>
    <w:rsid w:val="00EA1C23"/>
    <w:rsid w:val="00EA1C45"/>
    <w:rsid w:val="00EA2421"/>
    <w:rsid w:val="00EA5041"/>
    <w:rsid w:val="00EB3FB9"/>
    <w:rsid w:val="00EC1E0A"/>
    <w:rsid w:val="00EC363F"/>
    <w:rsid w:val="00EE16B5"/>
    <w:rsid w:val="00EE4B9B"/>
    <w:rsid w:val="00EF0EAF"/>
    <w:rsid w:val="00F1654A"/>
    <w:rsid w:val="00F207E9"/>
    <w:rsid w:val="00F25040"/>
    <w:rsid w:val="00F2789C"/>
    <w:rsid w:val="00F45DC7"/>
    <w:rsid w:val="00F504B8"/>
    <w:rsid w:val="00F530F0"/>
    <w:rsid w:val="00F63909"/>
    <w:rsid w:val="00F85020"/>
    <w:rsid w:val="00F8582B"/>
    <w:rsid w:val="00F907B0"/>
    <w:rsid w:val="00F96FA6"/>
    <w:rsid w:val="00FB3990"/>
    <w:rsid w:val="00FD6AFD"/>
    <w:rsid w:val="00FE3B32"/>
    <w:rsid w:val="00FE5D70"/>
    <w:rsid w:val="00FF065A"/>
    <w:rsid w:val="00FF5158"/>
    <w:rsid w:val="06D74696"/>
    <w:rsid w:val="17CA3B3C"/>
    <w:rsid w:val="185F0815"/>
    <w:rsid w:val="1AFA002A"/>
    <w:rsid w:val="24705E8D"/>
    <w:rsid w:val="257C2227"/>
    <w:rsid w:val="2BBF7662"/>
    <w:rsid w:val="2DDA1A96"/>
    <w:rsid w:val="36403AA7"/>
    <w:rsid w:val="37596AE1"/>
    <w:rsid w:val="3E22247D"/>
    <w:rsid w:val="3F0B5BB8"/>
    <w:rsid w:val="51C30FBC"/>
    <w:rsid w:val="531E5F89"/>
    <w:rsid w:val="5413536E"/>
    <w:rsid w:val="564D4227"/>
    <w:rsid w:val="57976105"/>
    <w:rsid w:val="5A8044AA"/>
    <w:rsid w:val="77A60E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7FEADB-BFC9-406C-B9D6-407B61CE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basedOn w:val="Normal"/>
    <w:next w:val="Normal"/>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character" w:styleId="Hyperlink">
    <w:name w:val="Hyperlink"/>
    <w:basedOn w:val="DefaultParagraphFont"/>
    <w:uiPriority w:val="99"/>
    <w:unhideWhenUsed/>
    <w:rPr>
      <w:color w:val="0000FF" w:themeColor="hyperlink"/>
      <w:u w:val="single"/>
    </w:rPr>
  </w:style>
  <w:style w:type="paragraph" w:customStyle="1" w:styleId="ListParagraph1">
    <w:name w:val="List Paragraph1"/>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483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256"/>
    <w:rPr>
      <w:rFonts w:ascii="Tahoma" w:hAnsi="Tahoma" w:cs="Tahoma"/>
      <w:sz w:val="16"/>
      <w:szCs w:val="16"/>
      <w:lang w:eastAsia="en-US"/>
    </w:rPr>
  </w:style>
  <w:style w:type="paragraph" w:styleId="ListParagraph">
    <w:name w:val="List Paragraph"/>
    <w:basedOn w:val="Normal"/>
    <w:uiPriority w:val="99"/>
    <w:rsid w:val="008F242C"/>
    <w:pPr>
      <w:ind w:left="720"/>
      <w:contextualSpacing/>
    </w:pPr>
  </w:style>
  <w:style w:type="table" w:styleId="TableGrid">
    <w:name w:val="Table Grid"/>
    <w:basedOn w:val="TableNormal"/>
    <w:uiPriority w:val="59"/>
    <w:rsid w:val="00944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6D93"/>
    <w:pPr>
      <w:spacing w:before="100" w:beforeAutospacing="1" w:after="100" w:afterAutospacing="1" w:line="240" w:lineRule="auto"/>
    </w:pPr>
    <w:rPr>
      <w:rFonts w:ascii="Times New Roman" w:eastAsiaTheme="minorEastAsia"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766880">
      <w:bodyDiv w:val="1"/>
      <w:marLeft w:val="0"/>
      <w:marRight w:val="0"/>
      <w:marTop w:val="0"/>
      <w:marBottom w:val="0"/>
      <w:divBdr>
        <w:top w:val="none" w:sz="0" w:space="0" w:color="auto"/>
        <w:left w:val="none" w:sz="0" w:space="0" w:color="auto"/>
        <w:bottom w:val="none" w:sz="0" w:space="0" w:color="auto"/>
        <w:right w:val="none" w:sz="0" w:space="0" w:color="auto"/>
      </w:divBdr>
    </w:div>
    <w:div w:id="1508977496">
      <w:bodyDiv w:val="1"/>
      <w:marLeft w:val="0"/>
      <w:marRight w:val="0"/>
      <w:marTop w:val="0"/>
      <w:marBottom w:val="0"/>
      <w:divBdr>
        <w:top w:val="none" w:sz="0" w:space="0" w:color="auto"/>
        <w:left w:val="none" w:sz="0" w:space="0" w:color="auto"/>
        <w:bottom w:val="none" w:sz="0" w:space="0" w:color="auto"/>
        <w:right w:val="none" w:sz="0" w:space="0" w:color="auto"/>
      </w:divBdr>
    </w:div>
    <w:div w:id="1580167757">
      <w:bodyDiv w:val="1"/>
      <w:marLeft w:val="0"/>
      <w:marRight w:val="0"/>
      <w:marTop w:val="0"/>
      <w:marBottom w:val="0"/>
      <w:divBdr>
        <w:top w:val="none" w:sz="0" w:space="0" w:color="auto"/>
        <w:left w:val="none" w:sz="0" w:space="0" w:color="auto"/>
        <w:bottom w:val="none" w:sz="0" w:space="0" w:color="auto"/>
        <w:right w:val="none" w:sz="0" w:space="0" w:color="auto"/>
      </w:divBdr>
    </w:div>
    <w:div w:id="2130926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FDAEC5-B98C-4BF5-BC4C-9D54BC41A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9355</TotalTime>
  <Pages>28</Pages>
  <Words>20609</Words>
  <Characters>117472</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118</cp:revision>
  <dcterms:created xsi:type="dcterms:W3CDTF">2018-10-07T05:52:00Z</dcterms:created>
  <dcterms:modified xsi:type="dcterms:W3CDTF">2020-11-17T16:17:00Z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94d9392d-8c84-3ba7-9dff-ba06365f0dab</vt:lpwstr>
  </property>
  <property fmtid="{D5CDD505-2E9C-101B-9397-08002B2CF9AE}" pid="24" name="Mendeley Citation Style_1">
    <vt:lpwstr>http://www.zotero.org/styles/apa</vt:lpwstr>
  </property>
  <property fmtid="{D5CDD505-2E9C-101B-9397-08002B2CF9AE}" pid="25" name="KSOProductBuildVer">
    <vt:lpwstr>1033-10.2.0.5908</vt:lpwstr>
  </property>
</Properties>
</file>