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21ABE8" w14:textId="77777777" w:rsidR="00847A23" w:rsidRDefault="00847A23" w:rsidP="00847A23">
      <w:pPr>
        <w:widowControl w:val="0"/>
        <w:spacing w:after="0" w:line="276" w:lineRule="auto"/>
      </w:pPr>
      <w:r>
        <w:rPr>
          <w:noProof/>
          <w:lang w:eastAsia="id-ID"/>
        </w:rPr>
        <mc:AlternateContent>
          <mc:Choice Requires="wps">
            <w:drawing>
              <wp:anchor distT="0" distB="0" distL="114300" distR="114300" simplePos="0" relativeHeight="251659264" behindDoc="0" locked="0" layoutInCell="1" allowOverlap="1" wp14:anchorId="0C67D03B" wp14:editId="05AC26E7">
                <wp:simplePos x="0" y="0"/>
                <wp:positionH relativeFrom="column">
                  <wp:posOffset>0</wp:posOffset>
                </wp:positionH>
                <wp:positionV relativeFrom="paragraph">
                  <wp:posOffset>0</wp:posOffset>
                </wp:positionV>
                <wp:extent cx="635000" cy="635000"/>
                <wp:effectExtent l="0" t="0" r="3175" b="3175"/>
                <wp:wrapNone/>
                <wp:docPr id="8" name="Text Box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752974" id="_x0000_t202" coordsize="21600,21600" o:spt="202" path="m,l,21600r21600,l21600,xe">
                <v:stroke joinstyle="miter"/>
                <v:path gradientshapeok="t" o:connecttype="rect"/>
              </v:shapetype>
              <v:shape id="Text Box 8" o:spid="_x0000_s1026" type="#_x0000_t202"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AUg5jz+AEAAOYDAAAOAAAAAAAAAAAAAAAAAC4CAABkcnMv&#10;ZTJvRG9jLnhtbFBLAQItABQABgAIAAAAIQAj7kal2AAAAAUBAAAPAAAAAAAAAAAAAAAAAFIEAABk&#10;cnMvZG93bnJldi54bWxQSwUGAAAAAAQABADzAAAAVwUAAAAA&#10;" filled="f" stroked="f">
                <o:lock v:ext="edit" selection="t" text="t" shapetype="t"/>
              </v:shape>
            </w:pict>
          </mc:Fallback>
        </mc:AlternateContent>
      </w:r>
      <w:r>
        <w:rPr>
          <w:noProof/>
          <w:lang w:eastAsia="id-ID"/>
        </w:rPr>
        <mc:AlternateContent>
          <mc:Choice Requires="wps">
            <w:drawing>
              <wp:anchor distT="0" distB="0" distL="114300" distR="114300" simplePos="0" relativeHeight="251660288" behindDoc="0" locked="0" layoutInCell="1" allowOverlap="1" wp14:anchorId="385D19A0" wp14:editId="66ACE152">
                <wp:simplePos x="0" y="0"/>
                <wp:positionH relativeFrom="column">
                  <wp:posOffset>0</wp:posOffset>
                </wp:positionH>
                <wp:positionV relativeFrom="paragraph">
                  <wp:posOffset>0</wp:posOffset>
                </wp:positionV>
                <wp:extent cx="635000" cy="635000"/>
                <wp:effectExtent l="0" t="0" r="3175" b="3175"/>
                <wp:wrapNone/>
                <wp:docPr id="2" name="Text Box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014C1F0" id="Text Box 2" o:spid="_x0000_s1026" type="#_x0000_t202" style="position:absolute;margin-left:0;margin-top:0;width:50pt;height:50pt;z-index:25166028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" filled="f" stroked="f">
                <o:lock v:ext="edit" selection="t" text="t" shapetype="t"/>
              </v:shape>
            </w:pict>
          </mc:Fallback>
        </mc:AlternateContent>
      </w:r>
    </w:p>
    <w:p w14:paraId="4ACCD519" w14:textId="77777777" w:rsidR="00847A23" w:rsidRDefault="00847A23" w:rsidP="00847A23">
      <w:r>
        <w:rPr>
          <w:noProof/>
          <w:lang w:eastAsia="id-ID"/>
        </w:rPr>
        <mc:AlternateContent>
          <mc:Choice Requires="wpg">
            <w:drawing>
              <wp:anchor distT="0" distB="0" distL="114300" distR="114300" simplePos="0" relativeHeight="251661312" behindDoc="0" locked="0" layoutInCell="1" allowOverlap="1" wp14:anchorId="114CEA99" wp14:editId="4ED0A0F6">
                <wp:simplePos x="0" y="0"/>
                <wp:positionH relativeFrom="column">
                  <wp:posOffset>63500</wp:posOffset>
                </wp:positionH>
                <wp:positionV relativeFrom="paragraph">
                  <wp:posOffset>0</wp:posOffset>
                </wp:positionV>
                <wp:extent cx="5097145" cy="801370"/>
                <wp:effectExtent l="0" t="0" r="8255" b="0"/>
                <wp:wrapNone/>
                <wp:docPr id="6" name="Group 6"/>
                <wp:cNvGraphicFramePr/>
                <a:graphic xmlns:a="http://schemas.openxmlformats.org/drawingml/2006/main">
                  <a:graphicData uri="http://schemas.microsoft.com/office/word/2010/wordprocessingGroup">
                    <wpg:wgp>
                      <wpg:cNvGrpSpPr/>
                      <wpg:grpSpPr>
                        <a:xfrm>
                          <a:off x="0" y="0"/>
                          <a:ext cx="5097145" cy="801370"/>
                          <a:chOff x="0" y="0"/>
                          <a:chExt cx="5097145" cy="801370"/>
                        </a:xfrm>
                      </wpg:grpSpPr>
                      <wpg:grpSp>
                        <wpg:cNvPr id="3" name="Group 3"/>
                        <wpg:cNvGrpSpPr/>
                        <wpg:grpSpPr>
                          <a:xfrm>
                            <a:off x="0" y="0"/>
                            <a:ext cx="5097145" cy="801370"/>
                            <a:chOff x="0" y="0"/>
                            <a:chExt cx="5097145" cy="801370"/>
                          </a:xfrm>
                        </wpg:grpSpPr>
                        <wps:wsp>
                          <wps:cNvPr id="4" name="Rectangle 4"/>
                          <wps:cNvSpPr/>
                          <wps:spPr>
                            <a:xfrm>
                              <a:off x="0" y="0"/>
                              <a:ext cx="5097125" cy="801350"/>
                            </a:xfrm>
                            <a:prstGeom prst="rect">
                              <a:avLst/>
                            </a:prstGeom>
                            <a:noFill/>
                            <a:ln>
                              <a:noFill/>
                            </a:ln>
                          </wps:spPr>
                          <wps:txbx>
                            <w:txbxContent>
                              <w:p w14:paraId="6BCF9BC3" w14:textId="77777777" w:rsidR="0055730B" w:rsidRDefault="0055730B" w:rsidP="00847A23">
                                <w:pPr>
                                  <w:spacing w:after="0" w:line="240" w:lineRule="auto"/>
                                </w:pPr>
                              </w:p>
                            </w:txbxContent>
                          </wps:txbx>
                          <wps:bodyPr spcFirstLastPara="1" wrap="square" lIns="91425" tIns="91425" rIns="91425" bIns="91425" anchor="ctr" anchorCtr="0">
                            <a:noAutofit/>
                          </wps:bodyPr>
                        </wps:wsp>
                        <wps:wsp>
                          <wps:cNvPr id="5" name="Rectangle 5"/>
                          <wps:cNvSpPr/>
                          <wps:spPr>
                            <a:xfrm>
                              <a:off x="0" y="0"/>
                              <a:ext cx="5097145" cy="801370"/>
                            </a:xfrm>
                            <a:prstGeom prst="rect">
                              <a:avLst/>
                            </a:prstGeom>
                            <a:solidFill>
                              <a:srgbClr val="580000"/>
                            </a:solidFill>
                            <a:ln>
                              <a:noFill/>
                            </a:ln>
                          </wps:spPr>
                          <wps:txbx>
                            <w:txbxContent>
                              <w:p w14:paraId="4E1A0204" w14:textId="77777777" w:rsidR="0055730B" w:rsidRDefault="0055730B" w:rsidP="00847A23">
                                <w:pPr>
                                  <w:spacing w:after="0" w:line="240" w:lineRule="auto"/>
                                </w:pPr>
                              </w:p>
                            </w:txbxContent>
                          </wps:txbx>
                          <wps:bodyPr spcFirstLastPara="1" wrap="square" lIns="91425" tIns="91425" rIns="91425" bIns="91425" anchor="ctr" anchorCtr="0">
                            <a:noAutofit/>
                          </wps:bodyPr>
                        </wps:wsp>
                        <wps:wsp>
                          <wps:cNvPr id="7" name="Freeform 7"/>
                          <wps:cNvSpPr/>
                          <wps:spPr>
                            <a:xfrm>
                              <a:off x="1412875" y="0"/>
                              <a:ext cx="3618230" cy="801370"/>
                            </a:xfrm>
                            <a:custGeom>
                              <a:avLst/>
                              <a:gdLst/>
                              <a:ahLst/>
                              <a:cxnLst/>
                              <a:rect l="l" t="t" r="r" b="b"/>
                              <a:pathLst>
                                <a:path w="3618230" h="801370" extrusionOk="0">
                                  <a:moveTo>
                                    <a:pt x="0" y="0"/>
                                  </a:moveTo>
                                  <a:lnTo>
                                    <a:pt x="0" y="801370"/>
                                  </a:lnTo>
                                  <a:lnTo>
                                    <a:pt x="3618230" y="801370"/>
                                  </a:lnTo>
                                  <a:lnTo>
                                    <a:pt x="3618230" y="0"/>
                                  </a:lnTo>
                                  <a:close/>
                                </a:path>
                              </a:pathLst>
                            </a:custGeom>
                            <a:solidFill>
                              <a:srgbClr val="580000"/>
                            </a:solidFill>
                            <a:ln>
                              <a:noFill/>
                            </a:ln>
                          </wps:spPr>
                          <wps:txbx>
                            <w:txbxContent>
                              <w:p w14:paraId="72F7FC26" w14:textId="77777777" w:rsidR="0055730B" w:rsidRDefault="0055730B" w:rsidP="00847A23">
                                <w:pPr>
                                  <w:spacing w:after="0" w:line="240" w:lineRule="auto"/>
                                </w:pPr>
                              </w:p>
                              <w:p w14:paraId="2E911FD0" w14:textId="77777777" w:rsidR="0055730B" w:rsidRDefault="0055730B" w:rsidP="00847A23">
                                <w:pPr>
                                  <w:spacing w:after="0" w:line="240" w:lineRule="auto"/>
                                </w:pPr>
                                <w:r>
                                  <w:rPr>
                                    <w:rFonts w:ascii="MS PMincho" w:eastAsia="MS PMincho" w:hAnsi="MS PMincho" w:cs="MS PMincho" w:hint="eastAsia"/>
                                    <w:color w:val="FFFFFF"/>
                                    <w:sz w:val="20"/>
                                  </w:rPr>
                                  <w:t xml:space="preserve">Vol. </w:t>
                                </w:r>
                                <w:r>
                                  <w:rPr>
                                    <w:rFonts w:ascii="MS PMincho" w:eastAsia="MS PMincho" w:hAnsi="MS PMincho" w:cs="MS PMincho" w:hint="eastAsia"/>
                                    <w:color w:val="FFFFFF"/>
                                    <w:sz w:val="20"/>
                                  </w:rPr>
                                  <w:t>……………………………………………</w:t>
                                </w:r>
                              </w:p>
                              <w:p w14:paraId="107E3885" w14:textId="77777777" w:rsidR="0055730B" w:rsidRDefault="0055730B" w:rsidP="00847A23">
                                <w:pPr>
                                  <w:spacing w:after="0" w:line="240" w:lineRule="auto"/>
                                </w:pPr>
                                <w:r>
                                  <w:rPr>
                                    <w:rFonts w:ascii="MS PMincho" w:eastAsia="MS PMincho" w:hAnsi="MS PMincho" w:cs="MS PMincho" w:hint="eastAsia"/>
                                    <w:color w:val="000000"/>
                                    <w:sz w:val="20"/>
                                  </w:rPr>
                                  <w:t>ISSN   : 2580-6181 (</w:t>
                                </w:r>
                                <w:proofErr w:type="spellStart"/>
                                <w:r>
                                  <w:rPr>
                                    <w:rFonts w:ascii="MS PMincho" w:eastAsia="MS PMincho" w:hAnsi="MS PMincho" w:cs="MS PMincho" w:hint="eastAsia"/>
                                    <w:color w:val="000000"/>
                                    <w:sz w:val="20"/>
                                  </w:rPr>
                                  <w:t>Print</w:t>
                                </w:r>
                                <w:proofErr w:type="spellEnd"/>
                                <w:r>
                                  <w:rPr>
                                    <w:rFonts w:ascii="MS PMincho" w:eastAsia="MS PMincho" w:hAnsi="MS PMincho" w:cs="MS PMincho" w:hint="eastAsia"/>
                                    <w:color w:val="000000"/>
                                    <w:sz w:val="20"/>
                                  </w:rPr>
                                  <w:t>),  2599-2481 (Online) </w:t>
                                </w:r>
                              </w:p>
                              <w:p w14:paraId="554B0482" w14:textId="77777777" w:rsidR="0055730B" w:rsidRDefault="0055730B" w:rsidP="00847A23">
                                <w:pPr>
                                  <w:spacing w:after="0" w:line="240" w:lineRule="auto"/>
                                </w:pPr>
                              </w:p>
                              <w:p w14:paraId="39F8BFED" w14:textId="77777777" w:rsidR="0055730B" w:rsidRDefault="0055730B" w:rsidP="00847A23">
                                <w:pPr>
                                  <w:spacing w:after="0" w:line="240" w:lineRule="auto"/>
                                </w:pPr>
                                <w:proofErr w:type="spellStart"/>
                                <w:r>
                                  <w:rPr>
                                    <w:rFonts w:ascii="MS PMincho" w:eastAsia="MS PMincho" w:hAnsi="MS PMincho" w:cs="MS PMincho" w:hint="eastAsia"/>
                                    <w:color w:val="000000"/>
                                    <w:sz w:val="20"/>
                                  </w:rPr>
                                  <w:t>Available</w:t>
                                </w:r>
                                <w:proofErr w:type="spellEnd"/>
                                <w:r>
                                  <w:rPr>
                                    <w:rFonts w:ascii="MS PMincho" w:eastAsia="MS PMincho" w:hAnsi="MS PMincho" w:cs="MS PMincho" w:hint="eastAsia"/>
                                    <w:color w:val="000000"/>
                                    <w:sz w:val="20"/>
                                  </w:rPr>
                                  <w:t xml:space="preserve"> </w:t>
                                </w:r>
                                <w:proofErr w:type="spellStart"/>
                                <w:r>
                                  <w:rPr>
                                    <w:rFonts w:ascii="MS PMincho" w:eastAsia="MS PMincho" w:hAnsi="MS PMincho" w:cs="MS PMincho" w:hint="eastAsia"/>
                                    <w:color w:val="000000"/>
                                    <w:sz w:val="20"/>
                                  </w:rPr>
                                  <w:t>online</w:t>
                                </w:r>
                                <w:proofErr w:type="spellEnd"/>
                                <w:r>
                                  <w:rPr>
                                    <w:rFonts w:ascii="MS PMincho" w:eastAsia="MS PMincho" w:hAnsi="MS PMincho" w:cs="MS PMincho" w:hint="eastAsia"/>
                                    <w:color w:val="000000"/>
                                    <w:sz w:val="20"/>
                                  </w:rPr>
                                  <w:t xml:space="preserve"> </w:t>
                                </w:r>
                                <w:proofErr w:type="spellStart"/>
                                <w:r>
                                  <w:rPr>
                                    <w:rFonts w:ascii="MS PMincho" w:eastAsia="MS PMincho" w:hAnsi="MS PMincho" w:cs="MS PMincho" w:hint="eastAsia"/>
                                    <w:color w:val="000000"/>
                                    <w:sz w:val="20"/>
                                  </w:rPr>
                                  <w:t>at</w:t>
                                </w:r>
                                <w:proofErr w:type="spellEnd"/>
                                <w:r>
                                  <w:rPr>
                                    <w:rFonts w:ascii="MS PMincho" w:eastAsia="MS PMincho" w:hAnsi="MS PMincho" w:cs="MS PMincho" w:hint="eastAsia"/>
                                    <w:color w:val="000000"/>
                                    <w:sz w:val="20"/>
                                  </w:rPr>
                                  <w:t>:</w:t>
                                </w:r>
                              </w:p>
                              <w:p w14:paraId="16E7B2A1" w14:textId="77777777" w:rsidR="0055730B" w:rsidRDefault="0055730B" w:rsidP="00847A23">
                                <w:pPr>
                                  <w:spacing w:after="0" w:line="240" w:lineRule="auto"/>
                                </w:pPr>
                                <w:r>
                                  <w:rPr>
                                    <w:rFonts w:ascii="MS PMincho" w:eastAsia="MS PMincho" w:hAnsi="MS PMincho" w:cs="MS PMincho" w:hint="eastAsia"/>
                                    <w:color w:val="000000"/>
                                    <w:sz w:val="20"/>
                                  </w:rPr>
                                  <w:t>http://ejournal.upi.edu/index.php/tarbawy/index</w:t>
                                </w:r>
                              </w:p>
                            </w:txbxContent>
                          </wps:txbx>
                          <wps:bodyPr spcFirstLastPara="1" wrap="square" lIns="88900" tIns="38100" rIns="88900" bIns="381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114CEA99" id="Group 6" o:spid="_x0000_s1026" style="position:absolute;margin-left:5pt;margin-top:0;width:401.35pt;height:63.1pt;z-index:251661312" coordsize="50971,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">
                <v:group id="Group 3" o:spid="_x0000_s1027" style="position:absolute;width:50971;height:8013" coordsize="50971,8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8" style="position:absolute;width:50971;height:8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6BCF9BC3" w14:textId="77777777" w:rsidR="0055730B" w:rsidRDefault="0055730B" w:rsidP="00847A23">
                          <w:pPr>
                            <w:spacing w:after="0" w:line="240" w:lineRule="auto"/>
                          </w:pPr>
                        </w:p>
                      </w:txbxContent>
                    </v:textbox>
                  </v:rect>
                  <v:rect id="Rectangle 5" o:spid="_x0000_s1029" style="position:absolute;width:50971;height:80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" fillcolor="#580000" stroked="f">
                    <v:textbox inset="2.53958mm,2.53958mm,2.53958mm,2.53958mm">
                      <w:txbxContent>
                        <w:p w14:paraId="4E1A0204" w14:textId="77777777" w:rsidR="0055730B" w:rsidRDefault="0055730B" w:rsidP="00847A23">
                          <w:pPr>
                            <w:spacing w:after="0" w:line="240" w:lineRule="auto"/>
                          </w:pPr>
                        </w:p>
                      </w:txbxContent>
                    </v:textbox>
                  </v:rect>
                  <v:shape id="Freeform 7" o:spid="_x0000_s1030" style="position:absolute;left:14128;width:36183;height:8013;visibility:visible;mso-wrap-style:square;v-text-anchor:top" coordsize="3618230,801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" adj="-11796480,,5400" path="m,l,801370r3618230,l3618230,,,xe" fillcolor="#580000" stroked="f">
                    <v:stroke joinstyle="miter"/>
                    <v:formulas/>
                    <v:path arrowok="t" o:extrusionok="f" o:connecttype="custom" textboxrect="0,0,3618230,801370"/>
                    <v:textbox inset="7pt,3pt,7pt,3pt">
                      <w:txbxContent>
                        <w:p w14:paraId="72F7FC26" w14:textId="77777777" w:rsidR="0055730B" w:rsidRDefault="0055730B" w:rsidP="00847A23">
                          <w:pPr>
                            <w:spacing w:after="0" w:line="240" w:lineRule="auto"/>
                          </w:pPr>
                        </w:p>
                        <w:p w14:paraId="2E911FD0" w14:textId="77777777" w:rsidR="0055730B" w:rsidRDefault="0055730B" w:rsidP="00847A23">
                          <w:pPr>
                            <w:spacing w:after="0" w:line="240" w:lineRule="auto"/>
                          </w:pPr>
                          <w:r>
                            <w:rPr>
                              <w:rFonts w:ascii="MS PMincho" w:eastAsia="MS PMincho" w:hAnsi="MS PMincho" w:cs="MS PMincho" w:hint="eastAsia"/>
                              <w:color w:val="FFFFFF"/>
                              <w:sz w:val="20"/>
                            </w:rPr>
                            <w:t>Vol. ……………………………………………</w:t>
                          </w:r>
                        </w:p>
                        <w:p w14:paraId="107E3885" w14:textId="77777777" w:rsidR="0055730B" w:rsidRDefault="0055730B" w:rsidP="00847A23">
                          <w:pPr>
                            <w:spacing w:after="0" w:line="240" w:lineRule="auto"/>
                          </w:pPr>
                          <w:r>
                            <w:rPr>
                              <w:rFonts w:ascii="MS PMincho" w:eastAsia="MS PMincho" w:hAnsi="MS PMincho" w:cs="MS PMincho" w:hint="eastAsia"/>
                              <w:color w:val="000000"/>
                              <w:sz w:val="20"/>
                            </w:rPr>
                            <w:t>ISSN   : 2580-6181 (Print),  2599-2481 (Online) </w:t>
                          </w:r>
                        </w:p>
                        <w:p w14:paraId="554B0482" w14:textId="77777777" w:rsidR="0055730B" w:rsidRDefault="0055730B" w:rsidP="00847A23">
                          <w:pPr>
                            <w:spacing w:after="0" w:line="240" w:lineRule="auto"/>
                          </w:pPr>
                        </w:p>
                        <w:p w14:paraId="39F8BFED" w14:textId="77777777" w:rsidR="0055730B" w:rsidRDefault="0055730B" w:rsidP="00847A23">
                          <w:pPr>
                            <w:spacing w:after="0" w:line="240" w:lineRule="auto"/>
                          </w:pPr>
                          <w:r>
                            <w:rPr>
                              <w:rFonts w:ascii="MS PMincho" w:eastAsia="MS PMincho" w:hAnsi="MS PMincho" w:cs="MS PMincho" w:hint="eastAsia"/>
                              <w:color w:val="000000"/>
                              <w:sz w:val="20"/>
                            </w:rPr>
                            <w:t>Available online at:</w:t>
                          </w:r>
                        </w:p>
                        <w:p w14:paraId="16E7B2A1" w14:textId="77777777" w:rsidR="0055730B" w:rsidRDefault="0055730B" w:rsidP="00847A23">
                          <w:pPr>
                            <w:spacing w:after="0" w:line="240" w:lineRule="auto"/>
                          </w:pPr>
                          <w:r>
                            <w:rPr>
                              <w:rFonts w:ascii="MS PMincho" w:eastAsia="MS PMincho" w:hAnsi="MS PMincho" w:cs="MS PMincho" w:hint="eastAsia"/>
                              <w:color w:val="000000"/>
                              <w:sz w:val="20"/>
                            </w:rPr>
                            <w:t>http://ejournal.upi.edu/index.php/tarbawy/index</w:t>
                          </w:r>
                        </w:p>
                      </w:txbxContent>
                    </v:textbox>
                  </v:shape>
                </v:group>
              </v:group>
            </w:pict>
          </mc:Fallback>
        </mc:AlternateContent>
      </w:r>
      <w:r>
        <w:rPr>
          <w:noProof/>
          <w:lang w:eastAsia="id-ID"/>
        </w:rPr>
        <w:drawing>
          <wp:anchor distT="0" distB="0" distL="114300" distR="114300" simplePos="0" relativeHeight="251662336" behindDoc="0" locked="0" layoutInCell="1" allowOverlap="1" wp14:anchorId="34BBCBBE" wp14:editId="238411B7">
            <wp:simplePos x="0" y="0"/>
            <wp:positionH relativeFrom="column">
              <wp:posOffset>17780</wp:posOffset>
            </wp:positionH>
            <wp:positionV relativeFrom="paragraph">
              <wp:posOffset>73025</wp:posOffset>
            </wp:positionV>
            <wp:extent cx="1300480" cy="651510"/>
            <wp:effectExtent l="0" t="0" r="0" b="0"/>
            <wp:wrapNone/>
            <wp:docPr id="1" name="Picture 1" descr="TARBAWY 5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TARBAWY 5 - Cop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0480" cy="651510"/>
                    </a:xfrm>
                    <a:prstGeom prst="rect">
                      <a:avLst/>
                    </a:prstGeom>
                    <a:noFill/>
                  </pic:spPr>
                </pic:pic>
              </a:graphicData>
            </a:graphic>
            <wp14:sizeRelH relativeFrom="page">
              <wp14:pctWidth>0</wp14:pctWidth>
            </wp14:sizeRelH>
            <wp14:sizeRelV relativeFrom="page">
              <wp14:pctHeight>0</wp14:pctHeight>
            </wp14:sizeRelV>
          </wp:anchor>
        </w:drawing>
      </w:r>
    </w:p>
    <w:p w14:paraId="2F17F6A0" w14:textId="77777777" w:rsidR="00847A23" w:rsidRDefault="00847A23" w:rsidP="00847A23"/>
    <w:p w14:paraId="455D2A19" w14:textId="77777777" w:rsidR="00847A23" w:rsidRDefault="00847A23" w:rsidP="00847A23"/>
    <w:tbl>
      <w:tblPr>
        <w:tblW w:w="8040" w:type="dxa"/>
        <w:jc w:val="center"/>
        <w:tblBorders>
          <w:insideH w:val="nil"/>
          <w:insideV w:val="nil"/>
        </w:tblBorders>
        <w:tblLayout w:type="fixed"/>
        <w:tblLook w:val="0400" w:firstRow="0" w:lastRow="0" w:firstColumn="0" w:lastColumn="0" w:noHBand="0" w:noVBand="1"/>
      </w:tblPr>
      <w:tblGrid>
        <w:gridCol w:w="8040"/>
      </w:tblGrid>
      <w:tr w:rsidR="00847A23" w14:paraId="6AEC24AE" w14:textId="77777777" w:rsidTr="0055730B">
        <w:trPr>
          <w:jc w:val="center"/>
        </w:trPr>
        <w:tc>
          <w:tcPr>
            <w:tcW w:w="8040" w:type="dxa"/>
            <w:tcBorders>
              <w:top w:val="nil"/>
              <w:left w:val="nil"/>
              <w:bottom w:val="nil"/>
              <w:right w:val="nil"/>
            </w:tcBorders>
            <w:vAlign w:val="center"/>
          </w:tcPr>
          <w:p w14:paraId="2224CFFC" w14:textId="77777777" w:rsidR="00847A23" w:rsidRDefault="00847A23" w:rsidP="0055730B">
            <w:pPr>
              <w:jc w:val="center"/>
              <w:rPr>
                <w:rFonts w:ascii="Century" w:eastAsia="Century" w:hAnsi="Century" w:cs="Century"/>
                <w:b/>
                <w:sz w:val="28"/>
                <w:szCs w:val="28"/>
              </w:rPr>
            </w:pPr>
          </w:p>
          <w:p w14:paraId="794BB449" w14:textId="77777777" w:rsidR="00847A23" w:rsidRDefault="00847A23" w:rsidP="0055730B">
            <w:pPr>
              <w:jc w:val="center"/>
              <w:rPr>
                <w:rFonts w:ascii="Century" w:eastAsia="Century" w:hAnsi="Century" w:cs="Century"/>
                <w:b/>
                <w:sz w:val="28"/>
                <w:szCs w:val="28"/>
              </w:rPr>
            </w:pPr>
            <w:r>
              <w:rPr>
                <w:rFonts w:ascii="Century" w:eastAsia="Century" w:hAnsi="Century" w:cs="Century"/>
                <w:b/>
                <w:sz w:val="28"/>
                <w:szCs w:val="28"/>
              </w:rPr>
              <w:t>PERAN GURU PAI DALAM MENGANTISIPASI FAHAM RADIKALISME DI SMK KHOIRIYAH HASYIM TEBURENG JOMBANG</w:t>
            </w:r>
          </w:p>
          <w:p w14:paraId="68504822" w14:textId="77777777" w:rsidR="00847A23" w:rsidRPr="00EC10A3" w:rsidRDefault="00847A23" w:rsidP="0055730B">
            <w:pPr>
              <w:jc w:val="center"/>
              <w:rPr>
                <w:rFonts w:ascii="Century" w:eastAsia="Century" w:hAnsi="Century" w:cs="Century"/>
                <w:b/>
                <w:sz w:val="24"/>
                <w:szCs w:val="24"/>
              </w:rPr>
            </w:pPr>
            <w:r w:rsidRPr="00EC10A3">
              <w:rPr>
                <w:rFonts w:ascii="Century" w:eastAsia="Century" w:hAnsi="Century" w:cs="Century"/>
                <w:b/>
                <w:sz w:val="24"/>
                <w:szCs w:val="24"/>
              </w:rPr>
              <w:t xml:space="preserve">(Studi kasus di SMK Khoiriyah Hasyim </w:t>
            </w:r>
            <w:proofErr w:type="spellStart"/>
            <w:r w:rsidRPr="00EC10A3">
              <w:rPr>
                <w:rFonts w:ascii="Century" w:eastAsia="Century" w:hAnsi="Century" w:cs="Century"/>
                <w:b/>
                <w:sz w:val="24"/>
                <w:szCs w:val="24"/>
              </w:rPr>
              <w:t>Tebuireng</w:t>
            </w:r>
            <w:proofErr w:type="spellEnd"/>
            <w:r w:rsidRPr="00EC10A3">
              <w:rPr>
                <w:rFonts w:ascii="Century" w:eastAsia="Century" w:hAnsi="Century" w:cs="Century"/>
                <w:b/>
                <w:sz w:val="24"/>
                <w:szCs w:val="24"/>
              </w:rPr>
              <w:t xml:space="preserve"> Jombang)</w:t>
            </w:r>
          </w:p>
        </w:tc>
      </w:tr>
      <w:tr w:rsidR="00847A23" w14:paraId="1164A2B1" w14:textId="77777777" w:rsidTr="0055730B">
        <w:trPr>
          <w:jc w:val="center"/>
        </w:trPr>
        <w:tc>
          <w:tcPr>
            <w:tcW w:w="8040" w:type="dxa"/>
            <w:tcBorders>
              <w:top w:val="nil"/>
              <w:left w:val="nil"/>
              <w:bottom w:val="nil"/>
              <w:right w:val="nil"/>
            </w:tcBorders>
            <w:vAlign w:val="center"/>
            <w:hideMark/>
          </w:tcPr>
          <w:p w14:paraId="0048095F" w14:textId="77777777" w:rsidR="00847A23" w:rsidRDefault="00847A23" w:rsidP="0055730B">
            <w:pPr>
              <w:spacing w:before="240" w:line="240" w:lineRule="auto"/>
              <w:jc w:val="center"/>
              <w:rPr>
                <w:rFonts w:ascii="Garamond" w:eastAsia="Garamond" w:hAnsi="Garamond" w:cs="Garamond"/>
                <w:b/>
              </w:rPr>
            </w:pPr>
            <w:r>
              <w:rPr>
                <w:rFonts w:ascii="Garamond" w:eastAsia="Garamond" w:hAnsi="Garamond" w:cs="Garamond"/>
                <w:b/>
              </w:rPr>
              <w:t xml:space="preserve">M. Agung Zulfiqar. F*  </w:t>
            </w:r>
          </w:p>
          <w:p w14:paraId="669C3330" w14:textId="77777777" w:rsidR="00847A23" w:rsidRDefault="00847A23" w:rsidP="0055730B">
            <w:pPr>
              <w:spacing w:before="240" w:line="240" w:lineRule="auto"/>
              <w:jc w:val="center"/>
              <w:rPr>
                <w:rFonts w:ascii="Garamond" w:eastAsia="Garamond" w:hAnsi="Garamond" w:cs="Garamond"/>
                <w:b/>
              </w:rPr>
            </w:pPr>
            <w:r>
              <w:rPr>
                <w:rFonts w:ascii="Garamond" w:eastAsia="Garamond" w:hAnsi="Garamond" w:cs="Garamond"/>
                <w:b/>
              </w:rPr>
              <w:t xml:space="preserve">Ali Said </w:t>
            </w:r>
            <w:proofErr w:type="spellStart"/>
            <w:r w:rsidR="00EC10A3">
              <w:rPr>
                <w:rFonts w:ascii="Garamond" w:eastAsia="Garamond" w:hAnsi="Garamond" w:cs="Garamond"/>
                <w:b/>
              </w:rPr>
              <w:t>M,hI</w:t>
            </w:r>
            <w:proofErr w:type="spellEnd"/>
          </w:p>
        </w:tc>
      </w:tr>
      <w:tr w:rsidR="00847A23" w14:paraId="2B089667" w14:textId="77777777" w:rsidTr="0055730B">
        <w:trPr>
          <w:jc w:val="center"/>
        </w:trPr>
        <w:tc>
          <w:tcPr>
            <w:tcW w:w="8040" w:type="dxa"/>
            <w:tcBorders>
              <w:top w:val="nil"/>
              <w:left w:val="nil"/>
              <w:bottom w:val="single" w:sz="4" w:space="0" w:color="000000"/>
              <w:right w:val="nil"/>
            </w:tcBorders>
            <w:vAlign w:val="center"/>
          </w:tcPr>
          <w:p w14:paraId="5CC21187" w14:textId="77777777" w:rsidR="00847A23" w:rsidRDefault="00847A23" w:rsidP="00EC10A3">
            <w:pPr>
              <w:jc w:val="center"/>
              <w:rPr>
                <w:rFonts w:ascii="Garamond" w:eastAsia="Garamond" w:hAnsi="Garamond" w:cs="Garamond"/>
                <w:b/>
              </w:rPr>
            </w:pPr>
            <w:r>
              <w:rPr>
                <w:rFonts w:ascii="Garamond" w:eastAsia="Garamond" w:hAnsi="Garamond" w:cs="Garamond"/>
                <w:b/>
              </w:rPr>
              <w:t xml:space="preserve">Universitas Hasyim </w:t>
            </w:r>
            <w:proofErr w:type="spellStart"/>
            <w:r>
              <w:rPr>
                <w:rFonts w:ascii="Garamond" w:eastAsia="Garamond" w:hAnsi="Garamond" w:cs="Garamond"/>
                <w:b/>
              </w:rPr>
              <w:t>As’ary</w:t>
            </w:r>
            <w:proofErr w:type="spellEnd"/>
            <w:r>
              <w:rPr>
                <w:rFonts w:ascii="Garamond" w:eastAsia="Garamond" w:hAnsi="Garamond" w:cs="Garamond"/>
                <w:b/>
              </w:rPr>
              <w:t>, Indonesia</w:t>
            </w:r>
          </w:p>
          <w:p w14:paraId="1C274ED9" w14:textId="77777777" w:rsidR="00847A23" w:rsidRDefault="00847A23" w:rsidP="0055730B">
            <w:pPr>
              <w:jc w:val="center"/>
              <w:rPr>
                <w:rFonts w:ascii="Arial" w:eastAsia="Arial" w:hAnsi="Arial" w:cs="Arial"/>
                <w:b/>
              </w:rPr>
            </w:pPr>
            <w:r>
              <w:rPr>
                <w:rFonts w:ascii="Garamond" w:eastAsia="Garamond" w:hAnsi="Garamond" w:cs="Garamond"/>
                <w:i/>
              </w:rPr>
              <w:t>*E-</w:t>
            </w:r>
            <w:proofErr w:type="spellStart"/>
            <w:r>
              <w:rPr>
                <w:rFonts w:ascii="Garamond" w:eastAsia="Garamond" w:hAnsi="Garamond" w:cs="Garamond"/>
                <w:i/>
              </w:rPr>
              <w:t>mail</w:t>
            </w:r>
            <w:proofErr w:type="spellEnd"/>
            <w:r>
              <w:rPr>
                <w:rFonts w:ascii="Garamond" w:eastAsia="Garamond" w:hAnsi="Garamond" w:cs="Garamond"/>
                <w:i/>
              </w:rPr>
              <w:t xml:space="preserve">: </w:t>
            </w:r>
            <w:r w:rsidRPr="005E5202">
              <w:rPr>
                <w:i/>
              </w:rPr>
              <w:t>agungzulfiqar07@gmail.com</w:t>
            </w:r>
          </w:p>
        </w:tc>
      </w:tr>
    </w:tbl>
    <w:p w14:paraId="037EB068" w14:textId="77777777" w:rsidR="00847A23" w:rsidRDefault="00847A23" w:rsidP="00847A23">
      <w:pPr>
        <w:spacing w:after="0" w:line="240" w:lineRule="auto"/>
        <w:rPr>
          <w:rFonts w:ascii="Garamond" w:eastAsia="Garamond" w:hAnsi="Garamond" w:cs="Garamond"/>
          <w:b/>
          <w:i/>
        </w:rPr>
      </w:pPr>
    </w:p>
    <w:p w14:paraId="2E424818" w14:textId="77777777" w:rsidR="00847A23" w:rsidRDefault="00847A23" w:rsidP="00847A23">
      <w:pPr>
        <w:spacing w:after="0" w:line="240" w:lineRule="auto"/>
        <w:rPr>
          <w:rFonts w:ascii="Garamond" w:eastAsia="Garamond" w:hAnsi="Garamond" w:cs="Garamond"/>
          <w:b/>
          <w:i/>
          <w:sz w:val="12"/>
          <w:szCs w:val="12"/>
        </w:rPr>
      </w:pPr>
    </w:p>
    <w:p w14:paraId="3FD4910B" w14:textId="77777777" w:rsidR="00847A23" w:rsidRDefault="00847A23" w:rsidP="007A7ED9">
      <w:pPr>
        <w:spacing w:after="0" w:line="240" w:lineRule="auto"/>
        <w:rPr>
          <w:rFonts w:ascii="Garamond" w:eastAsia="Garamond" w:hAnsi="Garamond" w:cs="Garamond"/>
          <w:i/>
        </w:rPr>
      </w:pPr>
      <w:proofErr w:type="spellStart"/>
      <w:r>
        <w:rPr>
          <w:rFonts w:ascii="Garamond" w:eastAsia="Garamond" w:hAnsi="Garamond" w:cs="Garamond"/>
          <w:b/>
          <w:i/>
        </w:rPr>
        <w:t>Abstract</w:t>
      </w:r>
      <w:proofErr w:type="spellEnd"/>
      <w:r>
        <w:rPr>
          <w:rFonts w:ascii="Garamond" w:eastAsia="Garamond" w:hAnsi="Garamond" w:cs="Garamond"/>
          <w:b/>
          <w:i/>
        </w:rPr>
        <w:t xml:space="preserve">. </w:t>
      </w:r>
    </w:p>
    <w:p w14:paraId="58CD220B" w14:textId="77777777" w:rsidR="00847A23" w:rsidRDefault="00847A23" w:rsidP="00847A23">
      <w:pPr>
        <w:spacing w:after="0" w:line="240" w:lineRule="auto"/>
        <w:rPr>
          <w:rFonts w:ascii="Garamond" w:eastAsia="Garamond" w:hAnsi="Garamond" w:cs="Garamond"/>
          <w:i/>
          <w:sz w:val="20"/>
          <w:szCs w:val="20"/>
        </w:rPr>
      </w:pPr>
    </w:p>
    <w:p w14:paraId="509FF209" w14:textId="77777777" w:rsidR="00847A23" w:rsidRDefault="00847A23" w:rsidP="00847A23">
      <w:pPr>
        <w:spacing w:after="0" w:line="240" w:lineRule="auto"/>
        <w:ind w:left="1134" w:hanging="1134"/>
        <w:rPr>
          <w:rFonts w:ascii="Garamond" w:eastAsia="Garamond" w:hAnsi="Garamond" w:cs="Garamond"/>
          <w:i/>
          <w:sz w:val="24"/>
          <w:szCs w:val="24"/>
        </w:rPr>
      </w:pPr>
      <w:proofErr w:type="spellStart"/>
      <w:r>
        <w:rPr>
          <w:rFonts w:ascii="Garamond" w:eastAsia="Garamond" w:hAnsi="Garamond" w:cs="Garamond"/>
          <w:b/>
        </w:rPr>
        <w:t>Keywords</w:t>
      </w:r>
      <w:proofErr w:type="spellEnd"/>
      <w:r>
        <w:rPr>
          <w:rFonts w:ascii="Garamond" w:eastAsia="Garamond" w:hAnsi="Garamond" w:cs="Garamond"/>
          <w:b/>
          <w:i/>
        </w:rPr>
        <w:t xml:space="preserve">: </w:t>
      </w:r>
      <w:proofErr w:type="spellStart"/>
      <w:r>
        <w:rPr>
          <w:rFonts w:ascii="Garamond" w:eastAsia="Garamond" w:hAnsi="Garamond" w:cs="Garamond"/>
          <w:i/>
        </w:rPr>
        <w:t>Memorization</w:t>
      </w:r>
      <w:proofErr w:type="spellEnd"/>
      <w:r>
        <w:rPr>
          <w:rFonts w:ascii="Garamond" w:eastAsia="Garamond" w:hAnsi="Garamond" w:cs="Garamond"/>
          <w:i/>
        </w:rPr>
        <w:t xml:space="preserve">, My Q-Map </w:t>
      </w:r>
      <w:proofErr w:type="spellStart"/>
      <w:r>
        <w:rPr>
          <w:rFonts w:ascii="Garamond" w:eastAsia="Garamond" w:hAnsi="Garamond" w:cs="Garamond"/>
          <w:i/>
        </w:rPr>
        <w:t>Method</w:t>
      </w:r>
      <w:proofErr w:type="spellEnd"/>
      <w:r>
        <w:rPr>
          <w:rFonts w:ascii="Garamond" w:eastAsia="Garamond" w:hAnsi="Garamond" w:cs="Garamond"/>
          <w:i/>
        </w:rPr>
        <w:t>, Alquran (</w:t>
      </w:r>
      <w:proofErr w:type="spellStart"/>
      <w:r>
        <w:rPr>
          <w:rFonts w:ascii="Garamond" w:eastAsia="Garamond" w:hAnsi="Garamond" w:cs="Garamond"/>
          <w:i/>
        </w:rPr>
        <w:t>Garamond</w:t>
      </w:r>
      <w:proofErr w:type="spellEnd"/>
      <w:r>
        <w:rPr>
          <w:rFonts w:ascii="Garamond" w:eastAsia="Garamond" w:hAnsi="Garamond" w:cs="Garamond"/>
          <w:i/>
        </w:rPr>
        <w:t xml:space="preserve"> 12 </w:t>
      </w:r>
      <w:proofErr w:type="spellStart"/>
      <w:r>
        <w:rPr>
          <w:rFonts w:ascii="Garamond" w:eastAsia="Garamond" w:hAnsi="Garamond" w:cs="Garamond"/>
          <w:i/>
        </w:rPr>
        <w:t>Italic</w:t>
      </w:r>
      <w:proofErr w:type="spellEnd"/>
      <w:r>
        <w:rPr>
          <w:rFonts w:ascii="Garamond" w:eastAsia="Garamond" w:hAnsi="Garamond" w:cs="Garamond"/>
          <w:i/>
        </w:rPr>
        <w:t xml:space="preserve"> maksimal 5 kata)</w:t>
      </w:r>
    </w:p>
    <w:p w14:paraId="23152EA5" w14:textId="77777777" w:rsidR="00847A23" w:rsidRDefault="00847A23" w:rsidP="00847A23">
      <w:pPr>
        <w:spacing w:after="0" w:line="240" w:lineRule="auto"/>
        <w:ind w:left="1134" w:hanging="1134"/>
        <w:rPr>
          <w:rFonts w:ascii="Garamond" w:eastAsia="Garamond" w:hAnsi="Garamond" w:cs="Garamond"/>
          <w:i/>
        </w:rPr>
      </w:pPr>
    </w:p>
    <w:p w14:paraId="7EAB2E94" w14:textId="77777777" w:rsidR="00520B0E" w:rsidRDefault="00847A23" w:rsidP="00964B7E">
      <w:pPr>
        <w:spacing w:after="0" w:line="240" w:lineRule="auto"/>
        <w:jc w:val="both"/>
        <w:rPr>
          <w:rFonts w:ascii="Garamond" w:eastAsia="Garamond" w:hAnsi="Garamond" w:cs="Garamond"/>
          <w:i/>
        </w:rPr>
      </w:pPr>
      <w:bookmarkStart w:id="0" w:name="_heading=h.gjdgxs"/>
      <w:bookmarkEnd w:id="0"/>
      <w:r>
        <w:rPr>
          <w:rFonts w:ascii="Garamond" w:eastAsia="Garamond" w:hAnsi="Garamond" w:cs="Garamond"/>
          <w:b/>
          <w:i/>
        </w:rPr>
        <w:t xml:space="preserve">Abstrak. </w:t>
      </w:r>
      <w:r w:rsidR="00520B0E" w:rsidRPr="00520B0E">
        <w:rPr>
          <w:rFonts w:ascii="Garamond" w:hAnsi="Garamond" w:cstheme="majorBidi"/>
          <w:i/>
          <w:sz w:val="24"/>
          <w:szCs w:val="24"/>
        </w:rPr>
        <w:t xml:space="preserve">Saat ini Islam tengah gempar dengan maraknya kelompok </w:t>
      </w:r>
      <w:proofErr w:type="spellStart"/>
      <w:r w:rsidR="00520B0E" w:rsidRPr="00520B0E">
        <w:rPr>
          <w:rFonts w:ascii="Garamond" w:hAnsi="Garamond" w:cstheme="majorBidi"/>
          <w:i/>
          <w:sz w:val="24"/>
          <w:szCs w:val="24"/>
        </w:rPr>
        <w:t>islam</w:t>
      </w:r>
      <w:proofErr w:type="spellEnd"/>
      <w:r w:rsidR="00520B0E" w:rsidRPr="00520B0E">
        <w:rPr>
          <w:rFonts w:ascii="Garamond" w:hAnsi="Garamond" w:cstheme="majorBidi"/>
          <w:i/>
          <w:sz w:val="24"/>
          <w:szCs w:val="24"/>
        </w:rPr>
        <w:t xml:space="preserve"> radikal. Fenomena radikal yang menggunakan embel-embel Islam, di Indonesia maupun di dunia telah menuai banyak sekali kritik dan kecaman di tengah masyarakat. Pendidikan memiliki tujuan yaitu mengubah sikap dan kehidupan manusia menjadi lebih baik, dan lebih mengetahui dan memaknai tentang hakikat manusia. Peran guru PAI sangat penting dalam mencegah radikal. Karna seorang guru PAI tidak </w:t>
      </w:r>
      <w:proofErr w:type="spellStart"/>
      <w:r w:rsidR="00520B0E" w:rsidRPr="00520B0E">
        <w:rPr>
          <w:rFonts w:ascii="Garamond" w:hAnsi="Garamond" w:cstheme="majorBidi"/>
          <w:i/>
          <w:sz w:val="24"/>
          <w:szCs w:val="24"/>
        </w:rPr>
        <w:t>nyanya</w:t>
      </w:r>
      <w:proofErr w:type="spellEnd"/>
      <w:r w:rsidR="00520B0E" w:rsidRPr="00520B0E">
        <w:rPr>
          <w:rFonts w:ascii="Garamond" w:hAnsi="Garamond" w:cstheme="majorBidi"/>
          <w:i/>
          <w:sz w:val="24"/>
          <w:szCs w:val="24"/>
        </w:rPr>
        <w:t xml:space="preserve"> menyampaikan ilmu agama semata, tetapi melakukan usaha tercapai </w:t>
      </w:r>
      <w:proofErr w:type="spellStart"/>
      <w:r w:rsidR="00520B0E" w:rsidRPr="00520B0E">
        <w:rPr>
          <w:rFonts w:ascii="Garamond" w:hAnsi="Garamond" w:cstheme="majorBidi"/>
          <w:i/>
          <w:sz w:val="24"/>
          <w:szCs w:val="24"/>
        </w:rPr>
        <w:t>nya</w:t>
      </w:r>
      <w:proofErr w:type="spellEnd"/>
      <w:r w:rsidR="00520B0E" w:rsidRPr="00520B0E">
        <w:rPr>
          <w:rFonts w:ascii="Garamond" w:hAnsi="Garamond" w:cstheme="majorBidi"/>
          <w:i/>
          <w:sz w:val="24"/>
          <w:szCs w:val="24"/>
        </w:rPr>
        <w:t xml:space="preserve"> tujuan pendidikan agama Islam. Penelitian ini menggunakan pendekatan berparadigma deskriptif kualitatif, metode kualitatif sebagai proses penelitian yang melahirkan suatu data deskriptif yang berbentuk tulisan atau lisan yang diperhatikan dari orang-orang yang diteliti. </w:t>
      </w:r>
      <w:r w:rsidR="00520B0E" w:rsidRPr="00520B0E">
        <w:rPr>
          <w:rFonts w:ascii="Garamond" w:hAnsi="Garamond" w:cs="Times New Roman"/>
          <w:i/>
          <w:sz w:val="24"/>
          <w:szCs w:val="24"/>
        </w:rPr>
        <w:t xml:space="preserve">Mengantisipasi </w:t>
      </w:r>
      <w:proofErr w:type="spellStart"/>
      <w:r w:rsidR="00520B0E" w:rsidRPr="00520B0E">
        <w:rPr>
          <w:rFonts w:ascii="Garamond" w:hAnsi="Garamond" w:cs="Times New Roman"/>
          <w:i/>
          <w:sz w:val="24"/>
          <w:szCs w:val="24"/>
        </w:rPr>
        <w:t>faham</w:t>
      </w:r>
      <w:proofErr w:type="spellEnd"/>
      <w:r w:rsidR="00520B0E" w:rsidRPr="00520B0E">
        <w:rPr>
          <w:rFonts w:ascii="Garamond" w:hAnsi="Garamond" w:cs="Times New Roman"/>
          <w:i/>
          <w:sz w:val="24"/>
          <w:szCs w:val="24"/>
        </w:rPr>
        <w:t xml:space="preserve"> radikalisme di SMK Khoiriyah Hasyim yaitu dengan cara, kurikulum yang digunakan kurikulum perpaduan antara </w:t>
      </w:r>
      <w:proofErr w:type="spellStart"/>
      <w:r w:rsidR="00520B0E" w:rsidRPr="00520B0E">
        <w:rPr>
          <w:rFonts w:ascii="Garamond" w:hAnsi="Garamond" w:cs="Times New Roman"/>
          <w:i/>
          <w:sz w:val="24"/>
          <w:szCs w:val="24"/>
        </w:rPr>
        <w:t>kurikulun</w:t>
      </w:r>
      <w:proofErr w:type="spellEnd"/>
      <w:r w:rsidR="00520B0E" w:rsidRPr="00520B0E">
        <w:rPr>
          <w:rFonts w:ascii="Garamond" w:hAnsi="Garamond" w:cs="Times New Roman"/>
          <w:i/>
          <w:sz w:val="24"/>
          <w:szCs w:val="24"/>
        </w:rPr>
        <w:t xml:space="preserve"> dari Negara dan kurikulum dari </w:t>
      </w:r>
      <w:proofErr w:type="spellStart"/>
      <w:r w:rsidR="00520B0E" w:rsidRPr="00520B0E">
        <w:rPr>
          <w:rFonts w:ascii="Garamond" w:hAnsi="Garamond" w:cs="Times New Roman"/>
          <w:i/>
          <w:sz w:val="24"/>
          <w:szCs w:val="24"/>
        </w:rPr>
        <w:t>pesantern</w:t>
      </w:r>
      <w:proofErr w:type="spellEnd"/>
      <w:r w:rsidR="00520B0E" w:rsidRPr="00520B0E">
        <w:rPr>
          <w:rFonts w:ascii="Garamond" w:hAnsi="Garamond" w:cs="Times New Roman"/>
          <w:i/>
          <w:sz w:val="24"/>
          <w:szCs w:val="24"/>
        </w:rPr>
        <w:t xml:space="preserve"> jadi. Guru PAI sangat berperan dalam mengantisipasi </w:t>
      </w:r>
      <w:proofErr w:type="spellStart"/>
      <w:r w:rsidR="00520B0E" w:rsidRPr="00520B0E">
        <w:rPr>
          <w:rFonts w:ascii="Garamond" w:hAnsi="Garamond" w:cs="Times New Roman"/>
          <w:i/>
          <w:sz w:val="24"/>
          <w:szCs w:val="24"/>
        </w:rPr>
        <w:t>Faham</w:t>
      </w:r>
      <w:proofErr w:type="spellEnd"/>
      <w:r w:rsidR="00520B0E" w:rsidRPr="00520B0E">
        <w:rPr>
          <w:rFonts w:ascii="Garamond" w:hAnsi="Garamond" w:cs="Times New Roman"/>
          <w:i/>
          <w:sz w:val="24"/>
          <w:szCs w:val="24"/>
        </w:rPr>
        <w:t xml:space="preserve"> radikalisme di sekolah, karna guru selalu berhadapan langsung dengan siswa </w:t>
      </w:r>
      <w:proofErr w:type="spellStart"/>
      <w:r w:rsidR="00520B0E" w:rsidRPr="00520B0E">
        <w:rPr>
          <w:rFonts w:ascii="Garamond" w:hAnsi="Garamond" w:cs="Times New Roman"/>
          <w:i/>
          <w:sz w:val="24"/>
          <w:szCs w:val="24"/>
        </w:rPr>
        <w:t>nya</w:t>
      </w:r>
      <w:proofErr w:type="spellEnd"/>
      <w:r w:rsidR="00520B0E" w:rsidRPr="00520B0E">
        <w:rPr>
          <w:rFonts w:ascii="Garamond" w:hAnsi="Garamond" w:cs="Times New Roman"/>
          <w:i/>
          <w:sz w:val="24"/>
          <w:szCs w:val="24"/>
        </w:rPr>
        <w:t xml:space="preserve"> dan </w:t>
      </w:r>
      <w:proofErr w:type="spellStart"/>
      <w:r w:rsidR="00520B0E" w:rsidRPr="00520B0E">
        <w:rPr>
          <w:rFonts w:ascii="Garamond" w:hAnsi="Garamond" w:cs="Times New Roman"/>
          <w:i/>
          <w:sz w:val="24"/>
          <w:szCs w:val="24"/>
        </w:rPr>
        <w:t>member</w:t>
      </w:r>
      <w:proofErr w:type="spellEnd"/>
      <w:r w:rsidR="00520B0E" w:rsidRPr="00520B0E">
        <w:rPr>
          <w:rFonts w:ascii="Garamond" w:hAnsi="Garamond" w:cs="Times New Roman"/>
          <w:i/>
          <w:sz w:val="24"/>
          <w:szCs w:val="24"/>
        </w:rPr>
        <w:t xml:space="preserve"> materi-materi kepada siswa. </w:t>
      </w:r>
      <w:proofErr w:type="spellStart"/>
      <w:r w:rsidR="00520B0E" w:rsidRPr="00520B0E">
        <w:rPr>
          <w:rFonts w:ascii="Garamond" w:hAnsi="Garamond" w:cs="Times New Roman"/>
          <w:i/>
          <w:sz w:val="24"/>
          <w:szCs w:val="24"/>
        </w:rPr>
        <w:t>Tebuireng</w:t>
      </w:r>
      <w:proofErr w:type="spellEnd"/>
      <w:r w:rsidR="00520B0E" w:rsidRPr="00520B0E">
        <w:rPr>
          <w:rFonts w:ascii="Garamond" w:hAnsi="Garamond" w:cs="Times New Roman"/>
          <w:i/>
          <w:sz w:val="24"/>
          <w:szCs w:val="24"/>
        </w:rPr>
        <w:t xml:space="preserve"> memiliki 5 prinsip dasar, yaitu Ikhlas, jujur, bekerja keras, toleransi, dan tanggung jawab. Oleh karena itu Peran guru PAI di SMK Khoiriah Hasyim </w:t>
      </w:r>
      <w:proofErr w:type="spellStart"/>
      <w:r w:rsidR="00520B0E" w:rsidRPr="00520B0E">
        <w:rPr>
          <w:rFonts w:ascii="Garamond" w:hAnsi="Garamond" w:cs="Times New Roman"/>
          <w:i/>
          <w:sz w:val="24"/>
          <w:szCs w:val="24"/>
        </w:rPr>
        <w:t>memliki</w:t>
      </w:r>
      <w:proofErr w:type="spellEnd"/>
      <w:r w:rsidR="00520B0E" w:rsidRPr="00520B0E">
        <w:rPr>
          <w:rFonts w:ascii="Garamond" w:hAnsi="Garamond" w:cs="Times New Roman"/>
          <w:i/>
          <w:sz w:val="24"/>
          <w:szCs w:val="24"/>
        </w:rPr>
        <w:t xml:space="preserve"> </w:t>
      </w:r>
      <w:proofErr w:type="spellStart"/>
      <w:r w:rsidR="00520B0E" w:rsidRPr="00520B0E">
        <w:rPr>
          <w:rFonts w:ascii="Garamond" w:hAnsi="Garamond" w:cs="Times New Roman"/>
          <w:i/>
          <w:sz w:val="24"/>
          <w:szCs w:val="24"/>
        </w:rPr>
        <w:t>pern</w:t>
      </w:r>
      <w:proofErr w:type="spellEnd"/>
      <w:r w:rsidR="00520B0E" w:rsidRPr="00520B0E">
        <w:rPr>
          <w:rFonts w:ascii="Garamond" w:hAnsi="Garamond" w:cs="Times New Roman"/>
          <w:i/>
          <w:sz w:val="24"/>
          <w:szCs w:val="24"/>
        </w:rPr>
        <w:t xml:space="preserve"> untuk menanamkan 5 prinsip dasar itu kepada siswa </w:t>
      </w:r>
      <w:proofErr w:type="spellStart"/>
      <w:r w:rsidR="00520B0E" w:rsidRPr="00520B0E">
        <w:rPr>
          <w:rFonts w:ascii="Garamond" w:hAnsi="Garamond" w:cs="Times New Roman"/>
          <w:i/>
          <w:sz w:val="24"/>
          <w:szCs w:val="24"/>
        </w:rPr>
        <w:t>siswa</w:t>
      </w:r>
      <w:proofErr w:type="spellEnd"/>
      <w:r w:rsidR="00520B0E" w:rsidRPr="00520B0E">
        <w:rPr>
          <w:rFonts w:ascii="Garamond" w:hAnsi="Garamond" w:cs="Times New Roman"/>
          <w:i/>
          <w:sz w:val="24"/>
          <w:szCs w:val="24"/>
        </w:rPr>
        <w:t xml:space="preserve"> </w:t>
      </w:r>
      <w:proofErr w:type="spellStart"/>
      <w:r w:rsidR="00520B0E" w:rsidRPr="00520B0E">
        <w:rPr>
          <w:rFonts w:ascii="Garamond" w:hAnsi="Garamond" w:cs="Times New Roman"/>
          <w:i/>
          <w:sz w:val="24"/>
          <w:szCs w:val="24"/>
        </w:rPr>
        <w:t>nya</w:t>
      </w:r>
      <w:proofErr w:type="spellEnd"/>
      <w:r w:rsidR="00520B0E" w:rsidRPr="00520B0E">
        <w:rPr>
          <w:rFonts w:ascii="Garamond" w:hAnsi="Garamond" w:cs="Times New Roman"/>
          <w:i/>
          <w:sz w:val="24"/>
          <w:szCs w:val="24"/>
        </w:rPr>
        <w:t>.</w:t>
      </w:r>
    </w:p>
    <w:p w14:paraId="0826DE47" w14:textId="77777777" w:rsidR="00847A23" w:rsidRDefault="00847A23" w:rsidP="00964B7E">
      <w:pPr>
        <w:spacing w:after="0" w:line="240" w:lineRule="auto"/>
        <w:jc w:val="both"/>
        <w:rPr>
          <w:rFonts w:ascii="Garamond" w:eastAsia="Garamond" w:hAnsi="Garamond" w:cs="Garamond"/>
          <w:i/>
          <w:sz w:val="20"/>
          <w:szCs w:val="20"/>
        </w:rPr>
      </w:pPr>
    </w:p>
    <w:p w14:paraId="5629FCAB" w14:textId="77777777" w:rsidR="00847A23" w:rsidRPr="00520B0E" w:rsidRDefault="00847A23" w:rsidP="00520B0E">
      <w:pPr>
        <w:spacing w:after="0" w:line="240" w:lineRule="auto"/>
        <w:ind w:left="1134" w:hanging="1134"/>
        <w:rPr>
          <w:rFonts w:ascii="Garamond" w:eastAsia="Garamond" w:hAnsi="Garamond" w:cs="Garamond"/>
          <w:i/>
          <w:sz w:val="24"/>
          <w:szCs w:val="24"/>
        </w:rPr>
        <w:sectPr w:rsidR="00847A23" w:rsidRPr="00520B0E">
          <w:pgSz w:w="11907" w:h="16840"/>
          <w:pgMar w:top="1701" w:right="1701" w:bottom="1701" w:left="2268" w:header="1077" w:footer="1077" w:gutter="0"/>
          <w:pgNumType w:start="44"/>
          <w:cols w:space="720"/>
        </w:sectPr>
      </w:pPr>
      <w:r>
        <w:rPr>
          <w:rFonts w:ascii="Garamond" w:eastAsia="Garamond" w:hAnsi="Garamond" w:cs="Garamond"/>
          <w:b/>
        </w:rPr>
        <w:t>Kata Kunci</w:t>
      </w:r>
      <w:r w:rsidR="00520B0E">
        <w:rPr>
          <w:rFonts w:ascii="Garamond" w:eastAsia="Garamond" w:hAnsi="Garamond" w:cs="Garamond"/>
          <w:i/>
        </w:rPr>
        <w:t xml:space="preserve">: Peran Guru PAI, Dalam Mengantisipasi, </w:t>
      </w:r>
      <w:proofErr w:type="spellStart"/>
      <w:r w:rsidR="00520B0E">
        <w:rPr>
          <w:rFonts w:ascii="Garamond" w:eastAsia="Garamond" w:hAnsi="Garamond" w:cs="Garamond"/>
          <w:i/>
        </w:rPr>
        <w:t>Faham</w:t>
      </w:r>
      <w:proofErr w:type="spellEnd"/>
      <w:r w:rsidR="00520B0E">
        <w:rPr>
          <w:rFonts w:ascii="Garamond" w:eastAsia="Garamond" w:hAnsi="Garamond" w:cs="Garamond"/>
          <w:i/>
        </w:rPr>
        <w:t xml:space="preserve"> Radikalisme.</w:t>
      </w:r>
    </w:p>
    <w:p w14:paraId="23CF12C6" w14:textId="77777777" w:rsidR="00847A23" w:rsidRDefault="00847A23" w:rsidP="00847A23">
      <w:pPr>
        <w:spacing w:after="0" w:line="240" w:lineRule="auto"/>
        <w:rPr>
          <w:rFonts w:ascii="Century" w:eastAsia="Century" w:hAnsi="Century" w:cs="Century"/>
          <w:b/>
        </w:rPr>
        <w:sectPr w:rsidR="00847A23">
          <w:type w:val="continuous"/>
          <w:pgSz w:w="11907" w:h="16840"/>
          <w:pgMar w:top="1701" w:right="1701" w:bottom="1701" w:left="2268" w:header="709" w:footer="0" w:gutter="0"/>
          <w:cols w:num="2" w:space="720" w:equalWidth="0">
            <w:col w:w="3615" w:space="708"/>
            <w:col w:w="3615"/>
          </w:cols>
        </w:sectPr>
      </w:pPr>
    </w:p>
    <w:p w14:paraId="5A1009EC" w14:textId="77777777" w:rsidR="00847A23" w:rsidRDefault="00847A23" w:rsidP="00847A23">
      <w:pPr>
        <w:spacing w:after="0"/>
        <w:rPr>
          <w:rFonts w:ascii="Century" w:eastAsia="Century" w:hAnsi="Century" w:cs="Century"/>
          <w:b/>
        </w:rPr>
      </w:pPr>
      <w:r>
        <w:rPr>
          <w:rFonts w:ascii="Century" w:eastAsia="Century" w:hAnsi="Century" w:cs="Century"/>
          <w:b/>
        </w:rPr>
        <w:lastRenderedPageBreak/>
        <w:t>PENDAHULUAN</w:t>
      </w:r>
    </w:p>
    <w:p w14:paraId="34599454" w14:textId="77777777" w:rsidR="00847A23" w:rsidRDefault="00847A23" w:rsidP="00847A23">
      <w:pPr>
        <w:spacing w:after="0"/>
        <w:rPr>
          <w:rFonts w:ascii="Garamond" w:eastAsia="Garamond" w:hAnsi="Garamond" w:cs="Garamond"/>
          <w:b/>
        </w:rPr>
      </w:pPr>
    </w:p>
    <w:p w14:paraId="6B9C1C13" w14:textId="23546764" w:rsidR="00847A23" w:rsidRPr="00847A23" w:rsidRDefault="00964B7E" w:rsidP="005C4AD5">
      <w:pPr>
        <w:spacing w:line="276" w:lineRule="auto"/>
        <w:ind w:right="84" w:firstLine="360"/>
        <w:jc w:val="both"/>
        <w:rPr>
          <w:rFonts w:ascii="Garamond" w:hAnsi="Garamond" w:cstheme="majorBidi"/>
          <w:sz w:val="24"/>
          <w:szCs w:val="24"/>
        </w:rPr>
      </w:pPr>
      <w:r>
        <w:rPr>
          <w:rFonts w:ascii="Garamond" w:hAnsi="Garamond" w:cstheme="majorBidi"/>
          <w:sz w:val="24"/>
          <w:szCs w:val="24"/>
        </w:rPr>
        <w:t>Akhir-Akhri ini banyak sekali fenomena gerombolan Islam radikal yang membuat gempar kalangan umat Islam. Permasalahan tersebut bukan hanya terjadi di Indonesia saja, bahkan di dunia suda beredar kelompok Islam radikal yang menggunakan embel-embel Islam sebagai alat untuk berkembang. Hal tersebut m</w:t>
      </w:r>
      <w:r w:rsidR="005C4AD5">
        <w:rPr>
          <w:rFonts w:ascii="Garamond" w:hAnsi="Garamond" w:cstheme="majorBidi"/>
          <w:sz w:val="24"/>
          <w:szCs w:val="24"/>
        </w:rPr>
        <w:t xml:space="preserve">enuai kecaman bahkan sudah banyak kalangan masyarakat yang </w:t>
      </w:r>
      <w:proofErr w:type="spellStart"/>
      <w:r w:rsidR="005C4AD5">
        <w:rPr>
          <w:rFonts w:ascii="Garamond" w:hAnsi="Garamond" w:cstheme="majorBidi"/>
          <w:sz w:val="24"/>
          <w:szCs w:val="24"/>
        </w:rPr>
        <w:t>mengeritik</w:t>
      </w:r>
      <w:proofErr w:type="spellEnd"/>
      <w:r w:rsidR="005C4AD5">
        <w:rPr>
          <w:rFonts w:ascii="Garamond" w:hAnsi="Garamond" w:cstheme="majorBidi"/>
          <w:sz w:val="24"/>
          <w:szCs w:val="24"/>
        </w:rPr>
        <w:t xml:space="preserve"> atas tindakan tersebut dan membuat para umat Islam menjadi yang disalahkan atas fenomena ini. Perihal </w:t>
      </w:r>
      <w:r w:rsidR="00847A23" w:rsidRPr="00847A23">
        <w:rPr>
          <w:rFonts w:ascii="Garamond" w:hAnsi="Garamond" w:cstheme="majorBidi"/>
          <w:sz w:val="24"/>
          <w:szCs w:val="24"/>
        </w:rPr>
        <w:t>seperti itu sudah sewajarnya kar</w:t>
      </w:r>
      <w:r w:rsidR="005C4AD5">
        <w:rPr>
          <w:rFonts w:ascii="Garamond" w:hAnsi="Garamond" w:cstheme="majorBidi"/>
          <w:sz w:val="24"/>
          <w:szCs w:val="24"/>
        </w:rPr>
        <w:t>e</w:t>
      </w:r>
      <w:r w:rsidR="00847A23" w:rsidRPr="00847A23">
        <w:rPr>
          <w:rFonts w:ascii="Garamond" w:hAnsi="Garamond" w:cstheme="majorBidi"/>
          <w:sz w:val="24"/>
          <w:szCs w:val="24"/>
        </w:rPr>
        <w:t>na dalam aksi</w:t>
      </w:r>
      <w:r w:rsidR="005C4AD5">
        <w:rPr>
          <w:rFonts w:ascii="Garamond" w:hAnsi="Garamond" w:cstheme="majorBidi"/>
          <w:sz w:val="24"/>
          <w:szCs w:val="24"/>
        </w:rPr>
        <w:t>-</w:t>
      </w:r>
      <w:r w:rsidR="00847A23" w:rsidRPr="00847A23">
        <w:rPr>
          <w:rFonts w:ascii="Garamond" w:hAnsi="Garamond" w:cstheme="majorBidi"/>
          <w:sz w:val="24"/>
          <w:szCs w:val="24"/>
        </w:rPr>
        <w:t xml:space="preserve">aksi dari kelompok radikal tersebut menggunakan embel-embel </w:t>
      </w:r>
      <w:proofErr w:type="spellStart"/>
      <w:r w:rsidR="00847A23" w:rsidRPr="00847A23">
        <w:rPr>
          <w:rFonts w:ascii="Garamond" w:hAnsi="Garamond" w:cstheme="majorBidi"/>
          <w:sz w:val="24"/>
          <w:szCs w:val="24"/>
        </w:rPr>
        <w:t>islam</w:t>
      </w:r>
      <w:proofErr w:type="spellEnd"/>
      <w:r w:rsidR="00847A23" w:rsidRPr="00847A23">
        <w:rPr>
          <w:rFonts w:ascii="Garamond" w:hAnsi="Garamond" w:cstheme="majorBidi"/>
          <w:sz w:val="24"/>
          <w:szCs w:val="24"/>
        </w:rPr>
        <w:t xml:space="preserve"> dalam setiap narasi dan kegiatan </w:t>
      </w:r>
      <w:proofErr w:type="spellStart"/>
      <w:r w:rsidR="00847A23" w:rsidRPr="00847A23">
        <w:rPr>
          <w:rFonts w:ascii="Garamond" w:hAnsi="Garamond" w:cstheme="majorBidi"/>
          <w:sz w:val="24"/>
          <w:szCs w:val="24"/>
        </w:rPr>
        <w:t>nya</w:t>
      </w:r>
      <w:proofErr w:type="spellEnd"/>
      <w:r w:rsidR="00847A23" w:rsidRPr="00847A23">
        <w:rPr>
          <w:rFonts w:ascii="Garamond" w:hAnsi="Garamond" w:cstheme="majorBidi"/>
          <w:sz w:val="24"/>
          <w:szCs w:val="24"/>
        </w:rPr>
        <w:t>.</w:t>
      </w:r>
      <w:r w:rsidR="002228C6" w:rsidRPr="002228C6">
        <w:rPr>
          <w:rFonts w:asciiTheme="majorBidi" w:hAnsiTheme="majorBidi" w:cstheme="majorBidi"/>
          <w:sz w:val="24"/>
          <w:szCs w:val="24"/>
        </w:rPr>
        <w:t xml:space="preserve"> </w:t>
      </w:r>
      <w:r w:rsidR="002228C6">
        <w:rPr>
          <w:rFonts w:asciiTheme="majorBidi" w:hAnsiTheme="majorBidi" w:cstheme="majorBidi"/>
          <w:sz w:val="24"/>
          <w:szCs w:val="24"/>
        </w:rPr>
        <w:t>(</w:t>
      </w:r>
      <w:proofErr w:type="spellStart"/>
      <w:r w:rsidR="002228C6" w:rsidRPr="0096266D">
        <w:rPr>
          <w:rFonts w:asciiTheme="majorBidi" w:hAnsiTheme="majorBidi" w:cstheme="majorBidi"/>
          <w:sz w:val="24"/>
          <w:szCs w:val="24"/>
        </w:rPr>
        <w:t>A.Rubaidi</w:t>
      </w:r>
      <w:proofErr w:type="spellEnd"/>
      <w:r w:rsidR="002228C6">
        <w:rPr>
          <w:rFonts w:asciiTheme="majorBidi" w:hAnsiTheme="majorBidi" w:cstheme="majorBidi"/>
          <w:sz w:val="24"/>
          <w:szCs w:val="24"/>
        </w:rPr>
        <w:t>, 2007)</w:t>
      </w:r>
    </w:p>
    <w:p w14:paraId="6DB79E9A" w14:textId="3BAEE70A" w:rsidR="004759A7" w:rsidRDefault="004759A7" w:rsidP="004759A7">
      <w:pPr>
        <w:spacing w:line="276" w:lineRule="auto"/>
        <w:ind w:right="84" w:firstLine="360"/>
        <w:jc w:val="both"/>
        <w:rPr>
          <w:rFonts w:ascii="Garamond" w:hAnsi="Garamond" w:cstheme="majorBidi"/>
          <w:sz w:val="24"/>
          <w:szCs w:val="24"/>
        </w:rPr>
      </w:pPr>
      <w:r>
        <w:rPr>
          <w:rFonts w:ascii="Garamond" w:hAnsi="Garamond" w:cstheme="majorBidi"/>
          <w:sz w:val="24"/>
          <w:szCs w:val="24"/>
        </w:rPr>
        <w:t xml:space="preserve">Allah telah menurunkan suatu agama yakni Islam kepada Nabi Muhammad SAW untuk menyampaikan kepada semua umat manusia agar terwujudnya </w:t>
      </w:r>
      <w:proofErr w:type="spellStart"/>
      <w:r>
        <w:rPr>
          <w:rFonts w:ascii="Garamond" w:hAnsi="Garamond" w:cstheme="majorBidi"/>
          <w:sz w:val="24"/>
          <w:szCs w:val="24"/>
        </w:rPr>
        <w:t>kolerasi</w:t>
      </w:r>
      <w:proofErr w:type="spellEnd"/>
      <w:r>
        <w:rPr>
          <w:rFonts w:ascii="Garamond" w:hAnsi="Garamond" w:cstheme="majorBidi"/>
          <w:sz w:val="24"/>
          <w:szCs w:val="24"/>
        </w:rPr>
        <w:t xml:space="preserve"> bagi manusia dan tuhannya serta hubungan manusia dengan sesama</w:t>
      </w:r>
      <w:r w:rsidR="00570E0A">
        <w:rPr>
          <w:rFonts w:ascii="Garamond" w:hAnsi="Garamond" w:cstheme="majorBidi"/>
          <w:sz w:val="24"/>
          <w:szCs w:val="24"/>
        </w:rPr>
        <w:t xml:space="preserve"> manusia</w:t>
      </w:r>
      <w:r>
        <w:rPr>
          <w:rFonts w:ascii="Garamond" w:hAnsi="Garamond" w:cstheme="majorBidi"/>
          <w:sz w:val="24"/>
          <w:szCs w:val="24"/>
        </w:rPr>
        <w:t xml:space="preserve"> menjadi harmonis</w:t>
      </w:r>
      <w:r w:rsidR="00847A23" w:rsidRPr="00847A23">
        <w:rPr>
          <w:rFonts w:ascii="Garamond" w:hAnsi="Garamond" w:cstheme="majorBidi"/>
          <w:sz w:val="24"/>
          <w:szCs w:val="24"/>
        </w:rPr>
        <w:t>.</w:t>
      </w:r>
      <w:r>
        <w:rPr>
          <w:rFonts w:ascii="Garamond" w:hAnsi="Garamond" w:cstheme="majorBidi"/>
          <w:sz w:val="24"/>
          <w:szCs w:val="24"/>
        </w:rPr>
        <w:t xml:space="preserve"> Allah</w:t>
      </w:r>
      <w:r w:rsidR="00570E0A">
        <w:rPr>
          <w:rFonts w:ascii="Garamond" w:hAnsi="Garamond" w:cstheme="majorBidi"/>
          <w:sz w:val="24"/>
          <w:szCs w:val="24"/>
        </w:rPr>
        <w:t xml:space="preserve"> SWT sudah</w:t>
      </w:r>
      <w:r>
        <w:rPr>
          <w:rFonts w:ascii="Garamond" w:hAnsi="Garamond" w:cstheme="majorBidi"/>
          <w:sz w:val="24"/>
          <w:szCs w:val="24"/>
        </w:rPr>
        <w:t xml:space="preserve"> mengutus Nabi Muhammad SAW untuk menyampaikan hal tersebut kepada seluruh umat tidak hanya umat </w:t>
      </w:r>
      <w:proofErr w:type="spellStart"/>
      <w:r>
        <w:rPr>
          <w:rFonts w:ascii="Garamond" w:hAnsi="Garamond" w:cstheme="majorBidi"/>
          <w:sz w:val="24"/>
          <w:szCs w:val="24"/>
        </w:rPr>
        <w:t>terten</w:t>
      </w:r>
      <w:r w:rsidR="00570E0A">
        <w:rPr>
          <w:rFonts w:ascii="Garamond" w:hAnsi="Garamond" w:cstheme="majorBidi"/>
          <w:sz w:val="24"/>
          <w:szCs w:val="24"/>
        </w:rPr>
        <w:t>ti</w:t>
      </w:r>
      <w:proofErr w:type="spellEnd"/>
      <w:r w:rsidR="00570E0A">
        <w:rPr>
          <w:rFonts w:ascii="Garamond" w:hAnsi="Garamond" w:cstheme="majorBidi"/>
          <w:sz w:val="24"/>
          <w:szCs w:val="24"/>
        </w:rPr>
        <w:t xml:space="preserve">, </w:t>
      </w:r>
      <w:r>
        <w:rPr>
          <w:rFonts w:ascii="Garamond" w:hAnsi="Garamond" w:cstheme="majorBidi"/>
          <w:sz w:val="24"/>
          <w:szCs w:val="24"/>
        </w:rPr>
        <w:t>seperti yang dijelaskan dalam Al-</w:t>
      </w:r>
      <w:proofErr w:type="spellStart"/>
      <w:r>
        <w:rPr>
          <w:rFonts w:ascii="Garamond" w:hAnsi="Garamond" w:cstheme="majorBidi"/>
          <w:sz w:val="24"/>
          <w:szCs w:val="24"/>
        </w:rPr>
        <w:t>Qur’an</w:t>
      </w:r>
      <w:proofErr w:type="spellEnd"/>
      <w:r>
        <w:rPr>
          <w:rFonts w:ascii="Garamond" w:hAnsi="Garamond" w:cstheme="majorBidi"/>
          <w:sz w:val="24"/>
          <w:szCs w:val="24"/>
        </w:rPr>
        <w:t xml:space="preserve"> surat Saba Ayat 28. </w:t>
      </w:r>
    </w:p>
    <w:p w14:paraId="6BE7D2E5" w14:textId="77777777" w:rsidR="00847A23" w:rsidRPr="00847A23" w:rsidRDefault="00847A23" w:rsidP="00847A23">
      <w:pPr>
        <w:spacing w:after="0" w:line="276" w:lineRule="auto"/>
        <w:ind w:right="84"/>
        <w:jc w:val="right"/>
        <w:rPr>
          <w:rFonts w:ascii="Garamond" w:eastAsia="Times New Roman" w:hAnsi="Garamond" w:cs="Times New Roman"/>
          <w:sz w:val="32"/>
          <w:szCs w:val="32"/>
        </w:rPr>
      </w:pPr>
      <w:r w:rsidRPr="00847A23">
        <w:rPr>
          <w:rFonts w:ascii="Garamond" w:eastAsia="Times New Roman" w:hAnsi="Garamond" w:cs="Times New Roman"/>
          <w:sz w:val="32"/>
          <w:szCs w:val="32"/>
          <w:rtl/>
        </w:rPr>
        <w:t>وَمَا أَرْسَلْنَاكَ إِلَّا كَافَّةً لِلنَّاسِ بَشِيرًا وَنَذِيرًا وَلَٰكِنَّ أَكْثَرَ النَّاسِ لَا يَعْلَمُونَ</w:t>
      </w:r>
    </w:p>
    <w:p w14:paraId="3792976C" w14:textId="77777777" w:rsidR="00847A23" w:rsidRPr="00847A23" w:rsidRDefault="00847A23" w:rsidP="002228C6">
      <w:pPr>
        <w:spacing w:line="276" w:lineRule="auto"/>
        <w:ind w:right="84" w:firstLine="360"/>
        <w:jc w:val="both"/>
        <w:rPr>
          <w:rFonts w:ascii="Garamond" w:hAnsi="Garamond" w:cstheme="majorBidi"/>
          <w:sz w:val="24"/>
          <w:szCs w:val="24"/>
        </w:rPr>
      </w:pPr>
      <w:r w:rsidRPr="00847A23">
        <w:rPr>
          <w:rFonts w:ascii="Garamond" w:hAnsi="Garamond" w:cstheme="majorBidi"/>
          <w:sz w:val="24"/>
          <w:szCs w:val="24"/>
        </w:rPr>
        <w:t xml:space="preserve"> Artinya: “Dan kami tidak mengutus engkau (Muhammad), melainkan kepada seluruh </w:t>
      </w:r>
      <w:proofErr w:type="spellStart"/>
      <w:r w:rsidRPr="00847A23">
        <w:rPr>
          <w:rFonts w:ascii="Garamond" w:hAnsi="Garamond" w:cstheme="majorBidi"/>
          <w:sz w:val="24"/>
          <w:szCs w:val="24"/>
        </w:rPr>
        <w:t>ummat</w:t>
      </w:r>
      <w:proofErr w:type="spellEnd"/>
      <w:r w:rsidRPr="00847A23">
        <w:rPr>
          <w:rFonts w:ascii="Garamond" w:hAnsi="Garamond" w:cstheme="majorBidi"/>
          <w:sz w:val="24"/>
          <w:szCs w:val="24"/>
        </w:rPr>
        <w:t xml:space="preserve"> manusia sebagai pembawa berita gembira dan sebagai pemberi peringatan, tetapi kebanyakan manusia tida</w:t>
      </w:r>
      <w:r w:rsidR="002228C6">
        <w:rPr>
          <w:rFonts w:ascii="Garamond" w:hAnsi="Garamond" w:cstheme="majorBidi"/>
          <w:sz w:val="24"/>
          <w:szCs w:val="24"/>
        </w:rPr>
        <w:t>k mengetahui.” (</w:t>
      </w:r>
      <w:proofErr w:type="spellStart"/>
      <w:r w:rsidR="002228C6">
        <w:rPr>
          <w:rFonts w:ascii="Garamond" w:hAnsi="Garamond" w:cstheme="majorBidi"/>
          <w:sz w:val="24"/>
          <w:szCs w:val="24"/>
        </w:rPr>
        <w:t>Qs</w:t>
      </w:r>
      <w:proofErr w:type="spellEnd"/>
      <w:r w:rsidR="002228C6">
        <w:rPr>
          <w:rFonts w:ascii="Garamond" w:hAnsi="Garamond" w:cstheme="majorBidi"/>
          <w:sz w:val="24"/>
          <w:szCs w:val="24"/>
        </w:rPr>
        <w:t xml:space="preserve">. Saba’: 28). </w:t>
      </w:r>
      <w:r w:rsidRPr="00847A23">
        <w:rPr>
          <w:rFonts w:ascii="Garamond" w:hAnsi="Garamond" w:cstheme="majorBidi"/>
          <w:sz w:val="24"/>
          <w:szCs w:val="24"/>
        </w:rPr>
        <w:t xml:space="preserve">Ayat tersebut sangat jelas, bahwa sah </w:t>
      </w:r>
      <w:proofErr w:type="spellStart"/>
      <w:r w:rsidRPr="00847A23">
        <w:rPr>
          <w:rFonts w:ascii="Garamond" w:hAnsi="Garamond" w:cstheme="majorBidi"/>
          <w:sz w:val="24"/>
          <w:szCs w:val="24"/>
        </w:rPr>
        <w:t>nya</w:t>
      </w:r>
      <w:proofErr w:type="spellEnd"/>
      <w:r w:rsidRPr="00847A23">
        <w:rPr>
          <w:rFonts w:ascii="Garamond" w:hAnsi="Garamond" w:cstheme="majorBidi"/>
          <w:sz w:val="24"/>
          <w:szCs w:val="24"/>
        </w:rPr>
        <w:t xml:space="preserve"> nabi Muhammad SAW di utus oleh Allah SWT untuk memberi petunjuk kepada umat manusia untuk kehidupan di dunia.</w:t>
      </w:r>
    </w:p>
    <w:p w14:paraId="0DC7EA5F" w14:textId="75765299" w:rsidR="00847A23" w:rsidRPr="00847A23" w:rsidRDefault="00847A23" w:rsidP="00AE5329">
      <w:pPr>
        <w:jc w:val="both"/>
        <w:rPr>
          <w:rFonts w:ascii="Garamond" w:hAnsi="Garamond" w:cstheme="majorBidi"/>
          <w:sz w:val="24"/>
          <w:szCs w:val="24"/>
        </w:rPr>
      </w:pPr>
      <w:r w:rsidRPr="00847A23">
        <w:rPr>
          <w:rFonts w:ascii="Garamond" w:hAnsi="Garamond" w:cstheme="majorBidi"/>
          <w:sz w:val="24"/>
          <w:szCs w:val="24"/>
        </w:rPr>
        <w:t xml:space="preserve">Pendidikan memiliki tujuan yaitu mengubah sikap dan kehidupan manusia menjadi lebih baik, dan lebih mengetahui dan memaknai tentang hakikat </w:t>
      </w:r>
      <w:r w:rsidR="00570E0A">
        <w:rPr>
          <w:rFonts w:ascii="Garamond" w:hAnsi="Garamond" w:cstheme="majorBidi"/>
          <w:sz w:val="24"/>
          <w:szCs w:val="24"/>
        </w:rPr>
        <w:t>insan</w:t>
      </w:r>
      <w:r w:rsidRPr="00847A23">
        <w:rPr>
          <w:rFonts w:ascii="Garamond" w:hAnsi="Garamond" w:cstheme="majorBidi"/>
          <w:sz w:val="24"/>
          <w:szCs w:val="24"/>
        </w:rPr>
        <w:t xml:space="preserve">. </w:t>
      </w:r>
      <w:r w:rsidR="00570E0A" w:rsidRPr="00570E0A">
        <w:rPr>
          <w:rFonts w:ascii="Garamond" w:hAnsi="Garamond" w:cstheme="majorBidi"/>
          <w:sz w:val="24"/>
          <w:szCs w:val="24"/>
        </w:rPr>
        <w:t>Ini menjadi signifikan karena, dalam kasus seperti itu</w:t>
      </w:r>
      <w:r w:rsidR="00AE5329">
        <w:rPr>
          <w:rFonts w:ascii="Garamond" w:hAnsi="Garamond" w:cstheme="majorBidi"/>
          <w:sz w:val="24"/>
          <w:szCs w:val="24"/>
        </w:rPr>
        <w:t xml:space="preserve"> apabila</w:t>
      </w:r>
      <w:r w:rsidR="00570E0A" w:rsidRPr="00570E0A">
        <w:rPr>
          <w:rFonts w:ascii="Garamond" w:hAnsi="Garamond" w:cstheme="majorBidi"/>
          <w:sz w:val="24"/>
          <w:szCs w:val="24"/>
        </w:rPr>
        <w:t xml:space="preserve"> oran</w:t>
      </w:r>
      <w:r w:rsidR="00570E0A">
        <w:rPr>
          <w:rFonts w:ascii="Garamond" w:hAnsi="Garamond" w:cstheme="majorBidi"/>
          <w:sz w:val="24"/>
          <w:szCs w:val="24"/>
        </w:rPr>
        <w:t>g</w:t>
      </w:r>
      <w:r w:rsidR="00AE5329">
        <w:rPr>
          <w:rFonts w:ascii="Garamond" w:hAnsi="Garamond" w:cstheme="majorBidi"/>
          <w:sz w:val="24"/>
          <w:szCs w:val="24"/>
        </w:rPr>
        <w:t xml:space="preserve"> </w:t>
      </w:r>
      <w:r w:rsidRPr="00847A23">
        <w:rPr>
          <w:rFonts w:ascii="Garamond" w:hAnsi="Garamond" w:cstheme="majorBidi"/>
          <w:sz w:val="24"/>
          <w:szCs w:val="24"/>
        </w:rPr>
        <w:t xml:space="preserve">belum biasa </w:t>
      </w:r>
      <w:proofErr w:type="spellStart"/>
      <w:r w:rsidRPr="00847A23">
        <w:rPr>
          <w:rFonts w:ascii="Garamond" w:hAnsi="Garamond" w:cstheme="majorBidi"/>
          <w:sz w:val="24"/>
          <w:szCs w:val="24"/>
        </w:rPr>
        <w:t>memamahinya</w:t>
      </w:r>
      <w:proofErr w:type="spellEnd"/>
      <w:r w:rsidRPr="00847A23">
        <w:rPr>
          <w:rFonts w:ascii="Garamond" w:hAnsi="Garamond" w:cstheme="majorBidi"/>
          <w:sz w:val="24"/>
          <w:szCs w:val="24"/>
        </w:rPr>
        <w:t xml:space="preserve"> maka akan terjerumus dalam sifat hewan. Sebagai contoh </w:t>
      </w:r>
      <w:r w:rsidR="00AE5329">
        <w:rPr>
          <w:rFonts w:ascii="Garamond" w:hAnsi="Garamond" w:cstheme="majorBidi"/>
          <w:sz w:val="24"/>
          <w:szCs w:val="24"/>
        </w:rPr>
        <w:t>t</w:t>
      </w:r>
      <w:r w:rsidRPr="00847A23">
        <w:rPr>
          <w:rFonts w:ascii="Garamond" w:hAnsi="Garamond" w:cstheme="majorBidi"/>
          <w:sz w:val="24"/>
          <w:szCs w:val="24"/>
        </w:rPr>
        <w:t>erjadi maraknya tragedi bom bunuh diri yang mengatas namakan jihad</w:t>
      </w:r>
      <w:r w:rsidR="00AE5329">
        <w:rPr>
          <w:rFonts w:ascii="Garamond" w:hAnsi="Garamond" w:cstheme="majorBidi"/>
          <w:sz w:val="24"/>
          <w:szCs w:val="24"/>
        </w:rPr>
        <w:t xml:space="preserve"> d</w:t>
      </w:r>
      <w:r w:rsidR="00AE5329" w:rsidRPr="00AE5329">
        <w:rPr>
          <w:rFonts w:ascii="Garamond" w:hAnsi="Garamond" w:cstheme="majorBidi"/>
          <w:sz w:val="24"/>
          <w:szCs w:val="24"/>
        </w:rPr>
        <w:t xml:space="preserve">i Indonesia, pelatihan ini semakin jauh jangkauannya dan berbahaya bagi kemantapan negara Indonesia. Misalnya, peristiwa bom bunuh diri di sebuah </w:t>
      </w:r>
      <w:proofErr w:type="spellStart"/>
      <w:r w:rsidR="00AE5329">
        <w:rPr>
          <w:rFonts w:ascii="Garamond" w:hAnsi="Garamond" w:cstheme="majorBidi"/>
          <w:sz w:val="24"/>
          <w:szCs w:val="24"/>
        </w:rPr>
        <w:t>kepribadatan</w:t>
      </w:r>
      <w:proofErr w:type="spellEnd"/>
      <w:r w:rsidR="00AE5329" w:rsidRPr="00AE5329">
        <w:rPr>
          <w:rFonts w:ascii="Garamond" w:hAnsi="Garamond" w:cstheme="majorBidi"/>
          <w:sz w:val="24"/>
          <w:szCs w:val="24"/>
        </w:rPr>
        <w:t xml:space="preserve">, tepatnya di Gereja </w:t>
      </w:r>
      <w:proofErr w:type="spellStart"/>
      <w:r w:rsidR="00AE5329" w:rsidRPr="00AE5329">
        <w:rPr>
          <w:rFonts w:ascii="Garamond" w:hAnsi="Garamond" w:cstheme="majorBidi"/>
          <w:sz w:val="24"/>
          <w:szCs w:val="24"/>
        </w:rPr>
        <w:t>Keputon</w:t>
      </w:r>
      <w:proofErr w:type="spellEnd"/>
      <w:r w:rsidR="00AE5329" w:rsidRPr="00AE5329">
        <w:rPr>
          <w:rFonts w:ascii="Garamond" w:hAnsi="Garamond" w:cstheme="majorBidi"/>
          <w:sz w:val="24"/>
          <w:szCs w:val="24"/>
        </w:rPr>
        <w:t xml:space="preserve">, </w:t>
      </w:r>
      <w:r w:rsidR="00AE5329">
        <w:rPr>
          <w:rFonts w:ascii="Garamond" w:hAnsi="Garamond" w:cstheme="majorBidi"/>
          <w:sz w:val="24"/>
          <w:szCs w:val="24"/>
        </w:rPr>
        <w:t>k</w:t>
      </w:r>
      <w:r w:rsidR="00AE5329" w:rsidRPr="00AE5329">
        <w:rPr>
          <w:rFonts w:ascii="Garamond" w:hAnsi="Garamond" w:cstheme="majorBidi"/>
          <w:sz w:val="24"/>
          <w:szCs w:val="24"/>
        </w:rPr>
        <w:t>ota Surakarta, Minggu, 25 September 2011, sekitar pukul 10.55 WIB, mengakibatkan satu orang meninggal dunia dan 22 orang luka-luka.</w:t>
      </w:r>
      <w:r w:rsidR="002228C6">
        <w:rPr>
          <w:rFonts w:ascii="Garamond" w:hAnsi="Garamond" w:cstheme="majorBidi"/>
          <w:sz w:val="24"/>
          <w:szCs w:val="24"/>
        </w:rPr>
        <w:t xml:space="preserve"> (</w:t>
      </w:r>
      <w:proofErr w:type="spellStart"/>
      <w:r w:rsidR="002228C6">
        <w:rPr>
          <w:rFonts w:ascii="Garamond" w:hAnsi="Garamond" w:cstheme="majorBidi"/>
          <w:sz w:val="24"/>
          <w:szCs w:val="24"/>
        </w:rPr>
        <w:t>tribunnews</w:t>
      </w:r>
      <w:proofErr w:type="spellEnd"/>
      <w:r w:rsidR="002228C6">
        <w:rPr>
          <w:rFonts w:ascii="Garamond" w:hAnsi="Garamond" w:cstheme="majorBidi"/>
          <w:sz w:val="24"/>
          <w:szCs w:val="24"/>
        </w:rPr>
        <w:t>, 2019)</w:t>
      </w:r>
    </w:p>
    <w:p w14:paraId="4976F3B6" w14:textId="01A34A0E" w:rsidR="00847A23" w:rsidRPr="00847A23" w:rsidRDefault="00AE5329" w:rsidP="00AE5329">
      <w:pPr>
        <w:spacing w:line="276" w:lineRule="auto"/>
        <w:ind w:right="84" w:firstLine="360"/>
        <w:jc w:val="both"/>
        <w:rPr>
          <w:rFonts w:ascii="Garamond" w:hAnsi="Garamond" w:cstheme="majorBidi"/>
          <w:sz w:val="24"/>
          <w:szCs w:val="24"/>
        </w:rPr>
      </w:pPr>
      <w:r w:rsidRPr="00AE5329">
        <w:rPr>
          <w:rFonts w:ascii="Garamond" w:hAnsi="Garamond" w:cstheme="majorBidi"/>
          <w:sz w:val="24"/>
          <w:szCs w:val="24"/>
        </w:rPr>
        <w:t>Pendidik merupakan salah satu bagian penting dalam pelatihan. Pendidik dalam hal pengajaran memiliki tugas yang signifikan. Karena instruktur berada di ujung tombak pelaksanaan sekolah. Pendidik dengan lugas mengelola siswa untuk memberikan informasi serta mengajar dengan kualitas positif melalui arahan dan model</w:t>
      </w:r>
      <w:r w:rsidR="00847A23" w:rsidRPr="00847A23">
        <w:rPr>
          <w:rFonts w:ascii="Garamond" w:hAnsi="Garamond" w:cstheme="majorBidi"/>
          <w:sz w:val="24"/>
          <w:szCs w:val="24"/>
        </w:rPr>
        <w:t>.</w:t>
      </w:r>
      <w:r>
        <w:rPr>
          <w:rFonts w:ascii="Garamond" w:hAnsi="Garamond" w:cstheme="majorBidi"/>
          <w:sz w:val="24"/>
          <w:szCs w:val="24"/>
        </w:rPr>
        <w:t xml:space="preserve"> </w:t>
      </w:r>
      <w:r w:rsidR="002228C6">
        <w:rPr>
          <w:rFonts w:ascii="Garamond" w:hAnsi="Garamond" w:cstheme="majorBidi"/>
          <w:sz w:val="24"/>
          <w:szCs w:val="24"/>
        </w:rPr>
        <w:t>(Kunandar, 2007)</w:t>
      </w:r>
    </w:p>
    <w:p w14:paraId="7370659B" w14:textId="77777777" w:rsidR="00847A23" w:rsidRPr="00847A23" w:rsidRDefault="00847A23" w:rsidP="00847A23">
      <w:pPr>
        <w:spacing w:line="276" w:lineRule="auto"/>
        <w:ind w:right="84" w:firstLine="360"/>
        <w:jc w:val="both"/>
        <w:rPr>
          <w:rFonts w:ascii="Garamond" w:hAnsi="Garamond" w:cstheme="majorBidi"/>
          <w:sz w:val="24"/>
          <w:szCs w:val="24"/>
        </w:rPr>
      </w:pPr>
      <w:r w:rsidRPr="00847A23">
        <w:rPr>
          <w:rFonts w:ascii="Garamond" w:hAnsi="Garamond" w:cstheme="majorBidi"/>
          <w:sz w:val="24"/>
          <w:szCs w:val="24"/>
        </w:rPr>
        <w:t xml:space="preserve">Paham radikal menjadi ancaman bagi generasi muda Indonesia. Sebab gerakan radikal biasa memangsa di kalangan anak-anak muda, </w:t>
      </w:r>
      <w:proofErr w:type="spellStart"/>
      <w:r w:rsidRPr="00847A23">
        <w:rPr>
          <w:rFonts w:ascii="Garamond" w:hAnsi="Garamond" w:cstheme="majorBidi"/>
          <w:sz w:val="24"/>
          <w:szCs w:val="24"/>
        </w:rPr>
        <w:t>berpendidikan</w:t>
      </w:r>
      <w:proofErr w:type="spellEnd"/>
      <w:r w:rsidRPr="00847A23">
        <w:rPr>
          <w:rFonts w:ascii="Garamond" w:hAnsi="Garamond" w:cstheme="majorBidi"/>
          <w:sz w:val="24"/>
          <w:szCs w:val="24"/>
        </w:rPr>
        <w:t xml:space="preserve"> yang pemahaman agamanya minim. Mereka mudah sekali dipengaruhi. Menjadikan mereka teroris dengan embel-embel berjihad di jalan Allah. Mereka telah salah kaprah dalam memahami agama, dan bersedia menjadi pengantin jihad dalam aksi bom bunuh diri. </w:t>
      </w:r>
    </w:p>
    <w:p w14:paraId="6D021892" w14:textId="77777777" w:rsidR="001A7A06" w:rsidRDefault="00AE5329" w:rsidP="001A7A06">
      <w:pPr>
        <w:spacing w:line="276" w:lineRule="auto"/>
        <w:ind w:right="84" w:firstLine="360"/>
        <w:jc w:val="both"/>
        <w:rPr>
          <w:rFonts w:ascii="Garamond" w:hAnsi="Garamond" w:cstheme="majorBidi"/>
          <w:sz w:val="24"/>
          <w:szCs w:val="24"/>
        </w:rPr>
      </w:pPr>
      <w:r w:rsidRPr="00AE5329">
        <w:rPr>
          <w:rFonts w:ascii="Garamond" w:hAnsi="Garamond" w:cstheme="majorBidi"/>
          <w:sz w:val="24"/>
          <w:szCs w:val="24"/>
        </w:rPr>
        <w:t xml:space="preserve">Membaca tinjauan dari Kementerian Pendidikan dan Kebudayaan menyatakan bahwa 8,2% siswa yang bereaksi memberhentikan pengurus OSIS dari agama lain. Terlebih lagi, ada juga 23% responden yang merasa lebih baik didorong oleh orang yang seagama. Berdasarkan hal tersebut, </w:t>
      </w:r>
      <w:r w:rsidRPr="00AE5329">
        <w:rPr>
          <w:rFonts w:ascii="Garamond" w:hAnsi="Garamond" w:cstheme="majorBidi"/>
          <w:sz w:val="24"/>
          <w:szCs w:val="24"/>
        </w:rPr>
        <w:lastRenderedPageBreak/>
        <w:t>berdasarkan penelitian yang dilakukan oleh lembaga</w:t>
      </w:r>
      <w:r w:rsidR="009D00B5">
        <w:rPr>
          <w:rFonts w:ascii="Garamond" w:hAnsi="Garamond" w:cstheme="majorBidi"/>
          <w:sz w:val="24"/>
          <w:szCs w:val="24"/>
        </w:rPr>
        <w:t xml:space="preserve"> </w:t>
      </w:r>
      <w:r w:rsidRPr="00AE5329">
        <w:rPr>
          <w:rFonts w:ascii="Garamond" w:hAnsi="Garamond" w:cstheme="majorBidi"/>
          <w:sz w:val="24"/>
          <w:szCs w:val="24"/>
        </w:rPr>
        <w:t>tersebut, ditemukan contoh pengajaran pemikiran prasangka di kalangan siswa sekolah menengah.</w:t>
      </w:r>
      <w:r w:rsidR="009D00B5">
        <w:rPr>
          <w:rFonts w:ascii="Garamond" w:hAnsi="Garamond" w:cstheme="majorBidi"/>
          <w:sz w:val="24"/>
          <w:szCs w:val="24"/>
        </w:rPr>
        <w:t xml:space="preserve"> Hal i</w:t>
      </w:r>
      <w:r w:rsidRPr="00AE5329">
        <w:rPr>
          <w:rFonts w:ascii="Garamond" w:hAnsi="Garamond" w:cstheme="majorBidi"/>
          <w:sz w:val="24"/>
          <w:szCs w:val="24"/>
        </w:rPr>
        <w:t>ni</w:t>
      </w:r>
      <w:r w:rsidR="009D00B5">
        <w:rPr>
          <w:rFonts w:ascii="Garamond" w:hAnsi="Garamond" w:cstheme="majorBidi"/>
          <w:sz w:val="24"/>
          <w:szCs w:val="24"/>
        </w:rPr>
        <w:t xml:space="preserve"> akan </w:t>
      </w:r>
      <w:r w:rsidRPr="00AE5329">
        <w:rPr>
          <w:rFonts w:ascii="Garamond" w:hAnsi="Garamond" w:cstheme="majorBidi"/>
          <w:sz w:val="24"/>
          <w:szCs w:val="24"/>
        </w:rPr>
        <w:t>menggabungkan</w:t>
      </w:r>
      <w:r w:rsidR="009D00B5">
        <w:rPr>
          <w:rFonts w:ascii="Garamond" w:hAnsi="Garamond" w:cstheme="majorBidi"/>
          <w:sz w:val="24"/>
          <w:szCs w:val="24"/>
        </w:rPr>
        <w:t xml:space="preserve"> para </w:t>
      </w:r>
      <w:r w:rsidRPr="00AE5329">
        <w:rPr>
          <w:rFonts w:ascii="Garamond" w:hAnsi="Garamond" w:cstheme="majorBidi"/>
          <w:sz w:val="24"/>
          <w:szCs w:val="24"/>
        </w:rPr>
        <w:t xml:space="preserve">pendidik, program pendidikan, dan pengalaman dengan kelas lulus melalui kerangka pembinaan yang ketat atau </w:t>
      </w:r>
      <w:proofErr w:type="spellStart"/>
      <w:r w:rsidRPr="00AE5329">
        <w:rPr>
          <w:rFonts w:ascii="Garamond" w:hAnsi="Garamond" w:cstheme="majorBidi"/>
          <w:sz w:val="24"/>
          <w:szCs w:val="24"/>
        </w:rPr>
        <w:t>halaqoh</w:t>
      </w:r>
      <w:proofErr w:type="spellEnd"/>
      <w:r w:rsidRPr="00AE5329">
        <w:rPr>
          <w:rFonts w:ascii="Garamond" w:hAnsi="Garamond" w:cstheme="majorBidi"/>
          <w:sz w:val="24"/>
          <w:szCs w:val="24"/>
        </w:rPr>
        <w:t xml:space="preserve">. Dalam latihan-latihan ini, kelas yang biasanya lulus akan mengarahkan siswa sekolah menengah dalam masalah yang ketat, dari tindakan ini alasan untuk filosofi tertentu dimulai. (lampu kuning, 2019) </w:t>
      </w:r>
      <w:r w:rsidR="009D00B5">
        <w:rPr>
          <w:rFonts w:ascii="Garamond" w:hAnsi="Garamond" w:cstheme="majorBidi"/>
          <w:sz w:val="24"/>
          <w:szCs w:val="24"/>
        </w:rPr>
        <w:t xml:space="preserve">Hal </w:t>
      </w:r>
      <w:r w:rsidRPr="00AE5329">
        <w:rPr>
          <w:rFonts w:ascii="Garamond" w:hAnsi="Garamond" w:cstheme="majorBidi"/>
          <w:sz w:val="24"/>
          <w:szCs w:val="24"/>
        </w:rPr>
        <w:t xml:space="preserve">yang perlu diketahui negara Indonesia adalah maraknya paham </w:t>
      </w:r>
      <w:r w:rsidR="009D00B5">
        <w:rPr>
          <w:rFonts w:ascii="Garamond" w:hAnsi="Garamond" w:cstheme="majorBidi"/>
          <w:sz w:val="24"/>
          <w:szCs w:val="24"/>
        </w:rPr>
        <w:t>radikal</w:t>
      </w:r>
      <w:r w:rsidRPr="00AE5329">
        <w:rPr>
          <w:rFonts w:ascii="Garamond" w:hAnsi="Garamond" w:cstheme="majorBidi"/>
          <w:sz w:val="24"/>
          <w:szCs w:val="24"/>
        </w:rPr>
        <w:t xml:space="preserve"> di kalangan mahasiswa.</w:t>
      </w:r>
      <w:r>
        <w:rPr>
          <w:rFonts w:ascii="Garamond" w:hAnsi="Garamond" w:cstheme="majorBidi"/>
          <w:sz w:val="24"/>
          <w:szCs w:val="24"/>
        </w:rPr>
        <w:t xml:space="preserve"> </w:t>
      </w:r>
      <w:r w:rsidRPr="00AE5329">
        <w:rPr>
          <w:rFonts w:ascii="Garamond" w:hAnsi="Garamond" w:cstheme="majorBidi"/>
          <w:sz w:val="24"/>
          <w:szCs w:val="24"/>
        </w:rPr>
        <w:t xml:space="preserve">Dampak dari Puslitbang </w:t>
      </w:r>
      <w:proofErr w:type="spellStart"/>
      <w:r w:rsidRPr="00AE5329">
        <w:rPr>
          <w:rFonts w:ascii="Garamond" w:hAnsi="Garamond" w:cstheme="majorBidi"/>
          <w:sz w:val="24"/>
          <w:szCs w:val="24"/>
        </w:rPr>
        <w:t>Kemenag</w:t>
      </w:r>
      <w:proofErr w:type="spellEnd"/>
      <w:r w:rsidRPr="00AE5329">
        <w:rPr>
          <w:rFonts w:ascii="Garamond" w:hAnsi="Garamond" w:cstheme="majorBidi"/>
          <w:sz w:val="24"/>
          <w:szCs w:val="24"/>
        </w:rPr>
        <w:t xml:space="preserve"> menunjukkan</w:t>
      </w:r>
      <w:r w:rsidR="009D00B5">
        <w:rPr>
          <w:rFonts w:ascii="Garamond" w:hAnsi="Garamond" w:cstheme="majorBidi"/>
          <w:sz w:val="24"/>
          <w:szCs w:val="24"/>
        </w:rPr>
        <w:t xml:space="preserve"> bahwa</w:t>
      </w:r>
      <w:r w:rsidRPr="00AE5329">
        <w:rPr>
          <w:rFonts w:ascii="Garamond" w:hAnsi="Garamond" w:cstheme="majorBidi"/>
          <w:sz w:val="24"/>
          <w:szCs w:val="24"/>
        </w:rPr>
        <w:t xml:space="preserve"> bagaimana beberapa mahasiswa mengambil bagian dan dinamis dalam pelaksanaan perkumpulan-perkumpulan ketat yang dianggap </w:t>
      </w:r>
      <w:r w:rsidR="009D00B5">
        <w:rPr>
          <w:rFonts w:ascii="Garamond" w:hAnsi="Garamond" w:cstheme="majorBidi"/>
          <w:sz w:val="24"/>
          <w:szCs w:val="24"/>
        </w:rPr>
        <w:t>radikal</w:t>
      </w:r>
      <w:r w:rsidRPr="00AE5329">
        <w:rPr>
          <w:rFonts w:ascii="Garamond" w:hAnsi="Garamond" w:cstheme="majorBidi"/>
          <w:sz w:val="24"/>
          <w:szCs w:val="24"/>
        </w:rPr>
        <w:t xml:space="preserve"> dan berprasangka buruk</w:t>
      </w:r>
      <w:r w:rsidR="009D00B5">
        <w:rPr>
          <w:rFonts w:ascii="Garamond" w:hAnsi="Garamond" w:cstheme="majorBidi"/>
          <w:sz w:val="24"/>
          <w:szCs w:val="24"/>
        </w:rPr>
        <w:t xml:space="preserve"> atau intoleran</w:t>
      </w:r>
      <w:r w:rsidRPr="00AE5329">
        <w:rPr>
          <w:rFonts w:ascii="Garamond" w:hAnsi="Garamond" w:cstheme="majorBidi"/>
          <w:sz w:val="24"/>
          <w:szCs w:val="24"/>
        </w:rPr>
        <w:t>.</w:t>
      </w:r>
      <w:r w:rsidR="009D00B5">
        <w:rPr>
          <w:rFonts w:ascii="Garamond" w:hAnsi="Garamond" w:cstheme="majorBidi"/>
          <w:sz w:val="24"/>
          <w:szCs w:val="24"/>
        </w:rPr>
        <w:t xml:space="preserve"> </w:t>
      </w:r>
      <w:r w:rsidR="002228C6">
        <w:rPr>
          <w:rFonts w:ascii="Garamond" w:hAnsi="Garamond" w:cstheme="majorBidi"/>
          <w:sz w:val="24"/>
          <w:szCs w:val="24"/>
        </w:rPr>
        <w:t>(Sholehudin, 2017)</w:t>
      </w:r>
    </w:p>
    <w:p w14:paraId="4DEFD234" w14:textId="2636EB0B" w:rsidR="00847A23" w:rsidRPr="00847A23" w:rsidRDefault="001A7A06" w:rsidP="00D00118">
      <w:pPr>
        <w:spacing w:line="276" w:lineRule="auto"/>
        <w:ind w:right="84" w:firstLine="360"/>
        <w:jc w:val="both"/>
        <w:rPr>
          <w:rFonts w:ascii="Garamond" w:hAnsi="Garamond" w:cstheme="majorBidi"/>
          <w:sz w:val="24"/>
          <w:szCs w:val="24"/>
        </w:rPr>
      </w:pPr>
      <w:r>
        <w:rPr>
          <w:rFonts w:ascii="Garamond" w:hAnsi="Garamond" w:cstheme="majorBidi"/>
          <w:sz w:val="24"/>
          <w:szCs w:val="24"/>
        </w:rPr>
        <w:t>Pendidik</w:t>
      </w:r>
      <w:r w:rsidRPr="001A7A06">
        <w:rPr>
          <w:rFonts w:ascii="Garamond" w:hAnsi="Garamond" w:cstheme="majorBidi"/>
          <w:sz w:val="24"/>
          <w:szCs w:val="24"/>
        </w:rPr>
        <w:t xml:space="preserve"> dapat di</w:t>
      </w:r>
      <w:r w:rsidR="00D00118">
        <w:rPr>
          <w:rFonts w:ascii="Garamond" w:hAnsi="Garamond" w:cstheme="majorBidi"/>
          <w:sz w:val="24"/>
          <w:szCs w:val="24"/>
        </w:rPr>
        <w:t xml:space="preserve">ibaratkan seperti </w:t>
      </w:r>
      <w:r w:rsidRPr="001A7A06">
        <w:rPr>
          <w:rFonts w:ascii="Garamond" w:hAnsi="Garamond" w:cstheme="majorBidi"/>
          <w:sz w:val="24"/>
          <w:szCs w:val="24"/>
        </w:rPr>
        <w:t xml:space="preserve">seorang pemandu, yang bergantung pada keseluruhan wawasan dan pengalamannya bertanggung jawab untuk kelancaran perjalanan. Untuk situasi ini, istilah perjalanan tidak hanya mencakup perjalanan fisik tetapi juga mental, gairah, imajinatif, </w:t>
      </w:r>
      <w:r w:rsidR="00D00118">
        <w:rPr>
          <w:rFonts w:ascii="Garamond" w:hAnsi="Garamond" w:cstheme="majorBidi"/>
          <w:sz w:val="24"/>
          <w:szCs w:val="24"/>
        </w:rPr>
        <w:t>moral</w:t>
      </w:r>
      <w:r w:rsidRPr="001A7A06">
        <w:rPr>
          <w:rFonts w:ascii="Garamond" w:hAnsi="Garamond" w:cstheme="majorBidi"/>
          <w:sz w:val="24"/>
          <w:szCs w:val="24"/>
        </w:rPr>
        <w:t xml:space="preserve">, dan </w:t>
      </w:r>
      <w:proofErr w:type="spellStart"/>
      <w:r w:rsidR="00D00118">
        <w:rPr>
          <w:rFonts w:ascii="Garamond" w:hAnsi="Garamond" w:cstheme="majorBidi"/>
          <w:sz w:val="24"/>
          <w:szCs w:val="24"/>
        </w:rPr>
        <w:t>spritual</w:t>
      </w:r>
      <w:proofErr w:type="spellEnd"/>
      <w:r w:rsidRPr="001A7A06">
        <w:rPr>
          <w:rFonts w:ascii="Garamond" w:hAnsi="Garamond" w:cstheme="majorBidi"/>
          <w:sz w:val="24"/>
          <w:szCs w:val="24"/>
        </w:rPr>
        <w:t xml:space="preserve"> yang lebih mendalam dan lebih </w:t>
      </w:r>
      <w:r w:rsidR="00D00118">
        <w:rPr>
          <w:rFonts w:ascii="Garamond" w:hAnsi="Garamond" w:cstheme="majorBidi"/>
          <w:sz w:val="24"/>
          <w:szCs w:val="24"/>
        </w:rPr>
        <w:t>kompleks</w:t>
      </w:r>
      <w:r w:rsidRPr="001A7A06">
        <w:rPr>
          <w:rFonts w:ascii="Garamond" w:hAnsi="Garamond" w:cstheme="majorBidi"/>
          <w:sz w:val="24"/>
          <w:szCs w:val="24"/>
        </w:rPr>
        <w:t>.</w:t>
      </w:r>
      <w:r w:rsidR="002228C6">
        <w:rPr>
          <w:rFonts w:ascii="Garamond" w:hAnsi="Garamond" w:cstheme="majorBidi"/>
          <w:sz w:val="24"/>
          <w:szCs w:val="24"/>
        </w:rPr>
        <w:t xml:space="preserve"> (</w:t>
      </w:r>
      <w:proofErr w:type="spellStart"/>
      <w:r w:rsidR="002228C6">
        <w:rPr>
          <w:rFonts w:ascii="Garamond" w:hAnsi="Garamond" w:cstheme="majorBidi"/>
          <w:sz w:val="24"/>
          <w:szCs w:val="24"/>
        </w:rPr>
        <w:t>E.mulyasa</w:t>
      </w:r>
      <w:proofErr w:type="spellEnd"/>
      <w:r w:rsidR="002228C6">
        <w:rPr>
          <w:rFonts w:ascii="Garamond" w:hAnsi="Garamond" w:cstheme="majorBidi"/>
          <w:sz w:val="24"/>
          <w:szCs w:val="24"/>
        </w:rPr>
        <w:t>, 2013)</w:t>
      </w:r>
    </w:p>
    <w:p w14:paraId="046002BD" w14:textId="77777777" w:rsidR="00847A23" w:rsidRPr="00847A23" w:rsidRDefault="00847A23" w:rsidP="00847A23">
      <w:pPr>
        <w:spacing w:line="276" w:lineRule="auto"/>
        <w:ind w:right="84" w:firstLine="360"/>
        <w:jc w:val="both"/>
        <w:rPr>
          <w:rFonts w:ascii="Garamond" w:hAnsi="Garamond" w:cstheme="majorBidi"/>
          <w:sz w:val="24"/>
          <w:szCs w:val="24"/>
        </w:rPr>
      </w:pPr>
      <w:r w:rsidRPr="00847A23">
        <w:rPr>
          <w:rFonts w:ascii="Garamond" w:hAnsi="Garamond" w:cstheme="majorBidi"/>
          <w:sz w:val="24"/>
          <w:szCs w:val="24"/>
        </w:rPr>
        <w:t xml:space="preserve">Peran guru PAI sangat penting dalam mencegah radikal. Karna seorang guru PAI tidak </w:t>
      </w:r>
      <w:proofErr w:type="spellStart"/>
      <w:r w:rsidRPr="00847A23">
        <w:rPr>
          <w:rFonts w:ascii="Garamond" w:hAnsi="Garamond" w:cstheme="majorBidi"/>
          <w:sz w:val="24"/>
          <w:szCs w:val="24"/>
        </w:rPr>
        <w:t>nyanya</w:t>
      </w:r>
      <w:proofErr w:type="spellEnd"/>
      <w:r w:rsidRPr="00847A23">
        <w:rPr>
          <w:rFonts w:ascii="Garamond" w:hAnsi="Garamond" w:cstheme="majorBidi"/>
          <w:sz w:val="24"/>
          <w:szCs w:val="24"/>
        </w:rPr>
        <w:t xml:space="preserve"> menyampaikan ilmu agama semata, tetapi melakukan usaha tercapai </w:t>
      </w:r>
      <w:proofErr w:type="spellStart"/>
      <w:r w:rsidRPr="00847A23">
        <w:rPr>
          <w:rFonts w:ascii="Garamond" w:hAnsi="Garamond" w:cstheme="majorBidi"/>
          <w:sz w:val="24"/>
          <w:szCs w:val="24"/>
        </w:rPr>
        <w:t>nya</w:t>
      </w:r>
      <w:proofErr w:type="spellEnd"/>
      <w:r w:rsidRPr="00847A23">
        <w:rPr>
          <w:rFonts w:ascii="Garamond" w:hAnsi="Garamond" w:cstheme="majorBidi"/>
          <w:sz w:val="24"/>
          <w:szCs w:val="24"/>
        </w:rPr>
        <w:t xml:space="preserve"> tujuan pendidikan agama Islam.</w:t>
      </w:r>
      <w:r w:rsidR="007609B3">
        <w:rPr>
          <w:rFonts w:ascii="Garamond" w:hAnsi="Garamond" w:cstheme="majorBidi"/>
          <w:sz w:val="24"/>
          <w:szCs w:val="24"/>
        </w:rPr>
        <w:t xml:space="preserve"> (</w:t>
      </w:r>
      <w:r w:rsidR="007609B3" w:rsidRPr="009E40A2">
        <w:rPr>
          <w:rFonts w:asciiTheme="majorBidi" w:hAnsiTheme="majorBidi" w:cstheme="majorBidi"/>
        </w:rPr>
        <w:t>Hary Priatna Sanusi</w:t>
      </w:r>
      <w:r w:rsidR="007609B3">
        <w:rPr>
          <w:rFonts w:asciiTheme="majorBidi" w:hAnsiTheme="majorBidi" w:cstheme="majorBidi"/>
        </w:rPr>
        <w:t xml:space="preserve">, 2013) </w:t>
      </w:r>
      <w:r w:rsidRPr="00847A23">
        <w:rPr>
          <w:rFonts w:ascii="Garamond" w:hAnsi="Garamond" w:cstheme="majorBidi"/>
          <w:sz w:val="24"/>
          <w:szCs w:val="24"/>
        </w:rPr>
        <w:t>Dengan pendidikan memiliki potensi untuk menghindari bahaya radikalisme agama pada siswa.</w:t>
      </w:r>
    </w:p>
    <w:p w14:paraId="7255CB13" w14:textId="67EE6DEA" w:rsidR="00847A23" w:rsidRPr="00847A23" w:rsidRDefault="00847A23" w:rsidP="00847A23">
      <w:pPr>
        <w:spacing w:line="276" w:lineRule="auto"/>
        <w:ind w:right="84" w:firstLine="360"/>
        <w:jc w:val="both"/>
        <w:rPr>
          <w:rFonts w:ascii="Garamond" w:hAnsi="Garamond" w:cstheme="majorBidi"/>
          <w:sz w:val="24"/>
          <w:szCs w:val="24"/>
        </w:rPr>
      </w:pPr>
      <w:r w:rsidRPr="00847A23">
        <w:rPr>
          <w:rFonts w:ascii="Garamond" w:hAnsi="Garamond" w:cstheme="majorBidi"/>
          <w:sz w:val="24"/>
          <w:szCs w:val="24"/>
        </w:rPr>
        <w:t>Dari paparan</w:t>
      </w:r>
      <w:r w:rsidR="00D00118">
        <w:rPr>
          <w:rFonts w:ascii="Garamond" w:hAnsi="Garamond" w:cstheme="majorBidi"/>
          <w:sz w:val="24"/>
          <w:szCs w:val="24"/>
        </w:rPr>
        <w:t xml:space="preserve"> yang sudah dijelaskan</w:t>
      </w:r>
      <w:r w:rsidRPr="00847A23">
        <w:rPr>
          <w:rFonts w:ascii="Garamond" w:hAnsi="Garamond" w:cstheme="majorBidi"/>
          <w:sz w:val="24"/>
          <w:szCs w:val="24"/>
        </w:rPr>
        <w:t>, pen</w:t>
      </w:r>
      <w:r w:rsidR="00D00118">
        <w:rPr>
          <w:rFonts w:ascii="Garamond" w:hAnsi="Garamond" w:cstheme="majorBidi"/>
          <w:sz w:val="24"/>
          <w:szCs w:val="24"/>
        </w:rPr>
        <w:t>eliti</w:t>
      </w:r>
      <w:r w:rsidRPr="00847A23">
        <w:rPr>
          <w:rFonts w:ascii="Garamond" w:hAnsi="Garamond" w:cstheme="majorBidi"/>
          <w:sz w:val="24"/>
          <w:szCs w:val="24"/>
        </w:rPr>
        <w:t xml:space="preserve"> tertarik me</w:t>
      </w:r>
      <w:r w:rsidR="00D00118">
        <w:rPr>
          <w:rFonts w:ascii="Garamond" w:hAnsi="Garamond" w:cstheme="majorBidi"/>
          <w:sz w:val="24"/>
          <w:szCs w:val="24"/>
        </w:rPr>
        <w:t>njalankan</w:t>
      </w:r>
      <w:r w:rsidRPr="00847A23">
        <w:rPr>
          <w:rFonts w:ascii="Garamond" w:hAnsi="Garamond" w:cstheme="majorBidi"/>
          <w:sz w:val="24"/>
          <w:szCs w:val="24"/>
        </w:rPr>
        <w:t xml:space="preserve"> penelitian t</w:t>
      </w:r>
      <w:r w:rsidR="00D00118">
        <w:rPr>
          <w:rFonts w:ascii="Garamond" w:hAnsi="Garamond" w:cstheme="majorBidi"/>
          <w:sz w:val="24"/>
          <w:szCs w:val="24"/>
        </w:rPr>
        <w:t xml:space="preserve">entang </w:t>
      </w:r>
      <w:r w:rsidRPr="00847A23">
        <w:rPr>
          <w:rFonts w:ascii="Garamond" w:hAnsi="Garamond" w:cstheme="majorBidi"/>
          <w:sz w:val="24"/>
          <w:szCs w:val="24"/>
        </w:rPr>
        <w:t>“Peran guru PAI dalam mengantisipasi paham radikalisme pada siswa (</w:t>
      </w:r>
      <w:proofErr w:type="spellStart"/>
      <w:r w:rsidRPr="00847A23">
        <w:rPr>
          <w:rFonts w:ascii="Garamond" w:hAnsi="Garamond" w:cstheme="majorBidi"/>
          <w:sz w:val="24"/>
          <w:szCs w:val="24"/>
        </w:rPr>
        <w:t>studikasus</w:t>
      </w:r>
      <w:proofErr w:type="spellEnd"/>
      <w:r w:rsidRPr="00847A23">
        <w:rPr>
          <w:rFonts w:ascii="Garamond" w:hAnsi="Garamond" w:cstheme="majorBidi"/>
          <w:sz w:val="24"/>
          <w:szCs w:val="24"/>
        </w:rPr>
        <w:t xml:space="preserve"> SMK Khoiriyah Hasyim </w:t>
      </w:r>
      <w:proofErr w:type="spellStart"/>
      <w:r w:rsidRPr="00847A23">
        <w:rPr>
          <w:rFonts w:ascii="Garamond" w:hAnsi="Garamond" w:cstheme="majorBidi"/>
          <w:sz w:val="24"/>
          <w:szCs w:val="24"/>
        </w:rPr>
        <w:t>Tebuireng</w:t>
      </w:r>
      <w:proofErr w:type="spellEnd"/>
      <w:r w:rsidRPr="00847A23">
        <w:rPr>
          <w:rFonts w:ascii="Garamond" w:hAnsi="Garamond" w:cstheme="majorBidi"/>
          <w:sz w:val="24"/>
          <w:szCs w:val="24"/>
        </w:rPr>
        <w:t xml:space="preserve"> Jombang) dalam </w:t>
      </w:r>
      <w:proofErr w:type="spellStart"/>
      <w:r w:rsidRPr="00847A23">
        <w:rPr>
          <w:rFonts w:ascii="Garamond" w:hAnsi="Garamond" w:cstheme="majorBidi"/>
          <w:sz w:val="24"/>
          <w:szCs w:val="24"/>
        </w:rPr>
        <w:t>peneliatian</w:t>
      </w:r>
      <w:proofErr w:type="spellEnd"/>
      <w:r w:rsidRPr="00847A23">
        <w:rPr>
          <w:rFonts w:ascii="Garamond" w:hAnsi="Garamond" w:cstheme="majorBidi"/>
          <w:sz w:val="24"/>
          <w:szCs w:val="24"/>
        </w:rPr>
        <w:t xml:space="preserve"> ini meneliti sekolah tersebut karna selalu ada pembinaan </w:t>
      </w:r>
      <w:r w:rsidR="00D00118">
        <w:rPr>
          <w:rFonts w:ascii="Garamond" w:hAnsi="Garamond" w:cstheme="majorBidi"/>
          <w:sz w:val="24"/>
          <w:szCs w:val="24"/>
        </w:rPr>
        <w:t>agar meningkatkan</w:t>
      </w:r>
      <w:r w:rsidRPr="00847A23">
        <w:rPr>
          <w:rFonts w:ascii="Garamond" w:hAnsi="Garamond" w:cstheme="majorBidi"/>
          <w:sz w:val="24"/>
          <w:szCs w:val="24"/>
        </w:rPr>
        <w:t xml:space="preserve"> pemahaman keagamaan selain </w:t>
      </w:r>
      <w:proofErr w:type="spellStart"/>
      <w:r w:rsidRPr="00847A23">
        <w:rPr>
          <w:rFonts w:ascii="Garamond" w:hAnsi="Garamond" w:cstheme="majorBidi"/>
          <w:sz w:val="24"/>
          <w:szCs w:val="24"/>
        </w:rPr>
        <w:t>matapelajaran</w:t>
      </w:r>
      <w:proofErr w:type="spellEnd"/>
      <w:r w:rsidRPr="00847A23">
        <w:rPr>
          <w:rFonts w:ascii="Garamond" w:hAnsi="Garamond" w:cstheme="majorBidi"/>
          <w:sz w:val="24"/>
          <w:szCs w:val="24"/>
        </w:rPr>
        <w:t xml:space="preserve"> PAI yang </w:t>
      </w:r>
      <w:r w:rsidR="00D00118">
        <w:rPr>
          <w:rFonts w:ascii="Garamond" w:hAnsi="Garamond" w:cstheme="majorBidi"/>
          <w:sz w:val="24"/>
          <w:szCs w:val="24"/>
        </w:rPr>
        <w:t xml:space="preserve">notabene </w:t>
      </w:r>
      <w:r w:rsidRPr="00847A23">
        <w:rPr>
          <w:rFonts w:ascii="Garamond" w:hAnsi="Garamond" w:cstheme="majorBidi"/>
          <w:sz w:val="24"/>
          <w:szCs w:val="24"/>
        </w:rPr>
        <w:t>sebuah ke</w:t>
      </w:r>
      <w:r w:rsidR="00D00118">
        <w:rPr>
          <w:rFonts w:ascii="Garamond" w:hAnsi="Garamond" w:cstheme="majorBidi"/>
          <w:sz w:val="24"/>
          <w:szCs w:val="24"/>
        </w:rPr>
        <w:t>harusan</w:t>
      </w:r>
      <w:r w:rsidRPr="00847A23">
        <w:rPr>
          <w:rFonts w:ascii="Garamond" w:hAnsi="Garamond" w:cstheme="majorBidi"/>
          <w:sz w:val="24"/>
          <w:szCs w:val="24"/>
        </w:rPr>
        <w:t xml:space="preserve"> yang </w:t>
      </w:r>
      <w:r w:rsidR="00D00118">
        <w:rPr>
          <w:rFonts w:ascii="Garamond" w:hAnsi="Garamond" w:cstheme="majorBidi"/>
          <w:sz w:val="24"/>
          <w:szCs w:val="24"/>
        </w:rPr>
        <w:t xml:space="preserve">wajib </w:t>
      </w:r>
      <w:proofErr w:type="spellStart"/>
      <w:r w:rsidRPr="00847A23">
        <w:rPr>
          <w:rFonts w:ascii="Garamond" w:hAnsi="Garamond" w:cstheme="majorBidi"/>
          <w:sz w:val="24"/>
          <w:szCs w:val="24"/>
        </w:rPr>
        <w:t>dibeikan</w:t>
      </w:r>
      <w:proofErr w:type="spellEnd"/>
      <w:r w:rsidRPr="00847A23">
        <w:rPr>
          <w:rFonts w:ascii="Garamond" w:hAnsi="Garamond" w:cstheme="majorBidi"/>
          <w:sz w:val="24"/>
          <w:szCs w:val="24"/>
        </w:rPr>
        <w:t xml:space="preserve"> oleh lembaga pendidikan. </w:t>
      </w:r>
    </w:p>
    <w:p w14:paraId="45977FAB" w14:textId="77777777" w:rsidR="00766894" w:rsidRDefault="00847A23" w:rsidP="00766894">
      <w:pPr>
        <w:spacing w:line="276" w:lineRule="auto"/>
        <w:ind w:right="84" w:firstLine="360"/>
        <w:jc w:val="both"/>
        <w:rPr>
          <w:rFonts w:ascii="Garamond" w:hAnsi="Garamond" w:cstheme="majorBidi"/>
          <w:sz w:val="24"/>
          <w:szCs w:val="24"/>
        </w:rPr>
      </w:pPr>
      <w:r w:rsidRPr="00847A23">
        <w:rPr>
          <w:rFonts w:ascii="Garamond" w:hAnsi="Garamond" w:cstheme="majorBidi"/>
          <w:sz w:val="24"/>
          <w:szCs w:val="24"/>
        </w:rPr>
        <w:t xml:space="preserve">SMK Khoiriyah Hasyim ini merupakan sekolah yang berbasis pesantren, sehingga banyak sekali kegiatan keagamaan yang di pelopori oleh pengurus pondok. </w:t>
      </w:r>
      <w:r w:rsidR="00766894" w:rsidRPr="00766894">
        <w:rPr>
          <w:rFonts w:ascii="Garamond" w:hAnsi="Garamond" w:cstheme="majorBidi"/>
          <w:sz w:val="24"/>
          <w:szCs w:val="24"/>
        </w:rPr>
        <w:t xml:space="preserve">Meski dalam iklim SMK Khoiriyah Hasyim tidak pernah ada kebiadaban demi Islam yang berawal dari </w:t>
      </w:r>
      <w:r w:rsidR="00766894">
        <w:rPr>
          <w:rFonts w:ascii="Garamond" w:hAnsi="Garamond" w:cstheme="majorBidi"/>
          <w:sz w:val="24"/>
          <w:szCs w:val="24"/>
        </w:rPr>
        <w:t>interpretasi keagamaan</w:t>
      </w:r>
      <w:r w:rsidR="00766894" w:rsidRPr="00766894">
        <w:rPr>
          <w:rFonts w:ascii="Garamond" w:hAnsi="Garamond" w:cstheme="majorBidi"/>
          <w:sz w:val="24"/>
          <w:szCs w:val="24"/>
        </w:rPr>
        <w:t xml:space="preserve"> yang </w:t>
      </w:r>
      <w:r w:rsidR="00766894">
        <w:rPr>
          <w:rFonts w:ascii="Garamond" w:hAnsi="Garamond" w:cstheme="majorBidi"/>
          <w:sz w:val="24"/>
          <w:szCs w:val="24"/>
        </w:rPr>
        <w:t>menyimpang</w:t>
      </w:r>
      <w:r w:rsidR="00766894" w:rsidRPr="00766894">
        <w:rPr>
          <w:rFonts w:ascii="Garamond" w:hAnsi="Garamond" w:cstheme="majorBidi"/>
          <w:sz w:val="24"/>
          <w:szCs w:val="24"/>
        </w:rPr>
        <w:t xml:space="preserve">. Kondisi ini harus terus dipertahankan mengingat realitas kekinian tentang aktivitas radikalisme yang selalu diselesaikan secara berbeda. Oleh karena itu, tugas seorang </w:t>
      </w:r>
      <w:r w:rsidR="00766894">
        <w:rPr>
          <w:rFonts w:ascii="Garamond" w:hAnsi="Garamond" w:cstheme="majorBidi"/>
          <w:sz w:val="24"/>
          <w:szCs w:val="24"/>
        </w:rPr>
        <w:t>guru</w:t>
      </w:r>
      <w:r w:rsidR="00766894" w:rsidRPr="00766894">
        <w:rPr>
          <w:rFonts w:ascii="Garamond" w:hAnsi="Garamond" w:cstheme="majorBidi"/>
          <w:sz w:val="24"/>
          <w:szCs w:val="24"/>
        </w:rPr>
        <w:t xml:space="preserve"> PAI sangat penting untuk menghindari bahaya radikalisme ketat yang saat ini sedang merajalela.</w:t>
      </w:r>
    </w:p>
    <w:p w14:paraId="5747A364" w14:textId="02477B54" w:rsidR="00847A23" w:rsidRPr="007609B3" w:rsidRDefault="00766894" w:rsidP="00632B67">
      <w:pPr>
        <w:spacing w:line="276" w:lineRule="auto"/>
        <w:ind w:right="84" w:firstLine="360"/>
        <w:jc w:val="both"/>
        <w:rPr>
          <w:rFonts w:ascii="Garamond" w:hAnsi="Garamond" w:cstheme="majorBidi"/>
          <w:sz w:val="24"/>
          <w:szCs w:val="24"/>
        </w:rPr>
      </w:pPr>
      <w:r w:rsidRPr="00766894">
        <w:rPr>
          <w:rFonts w:ascii="Garamond" w:hAnsi="Garamond" w:cstheme="majorBidi"/>
          <w:sz w:val="24"/>
          <w:szCs w:val="24"/>
        </w:rPr>
        <w:t xml:space="preserve">Berdasarkan landasan ini, </w:t>
      </w:r>
      <w:r w:rsidR="00632B67">
        <w:rPr>
          <w:rFonts w:ascii="Garamond" w:hAnsi="Garamond" w:cstheme="majorBidi"/>
          <w:sz w:val="24"/>
          <w:szCs w:val="24"/>
        </w:rPr>
        <w:t xml:space="preserve">peneliti </w:t>
      </w:r>
      <w:r w:rsidRPr="00766894">
        <w:rPr>
          <w:rFonts w:ascii="Garamond" w:hAnsi="Garamond" w:cstheme="majorBidi"/>
          <w:sz w:val="24"/>
          <w:szCs w:val="24"/>
        </w:rPr>
        <w:t>merasa tertarik untuk mengarahkan</w:t>
      </w:r>
      <w:r w:rsidR="00632B67">
        <w:rPr>
          <w:rFonts w:ascii="Garamond" w:hAnsi="Garamond" w:cstheme="majorBidi"/>
          <w:sz w:val="24"/>
          <w:szCs w:val="24"/>
        </w:rPr>
        <w:t xml:space="preserve"> </w:t>
      </w:r>
      <w:proofErr w:type="spellStart"/>
      <w:r w:rsidR="00632B67">
        <w:rPr>
          <w:rFonts w:ascii="Garamond" w:hAnsi="Garamond" w:cstheme="majorBidi"/>
          <w:sz w:val="24"/>
          <w:szCs w:val="24"/>
        </w:rPr>
        <w:t>penelitianya</w:t>
      </w:r>
      <w:proofErr w:type="spellEnd"/>
      <w:r w:rsidRPr="00766894">
        <w:rPr>
          <w:rFonts w:ascii="Garamond" w:hAnsi="Garamond" w:cstheme="majorBidi"/>
          <w:sz w:val="24"/>
          <w:szCs w:val="24"/>
        </w:rPr>
        <w:t xml:space="preserve"> dengan judul</w:t>
      </w:r>
      <w:r w:rsidR="00632B67">
        <w:rPr>
          <w:rFonts w:ascii="Garamond" w:hAnsi="Garamond" w:cstheme="majorBidi"/>
          <w:sz w:val="24"/>
          <w:szCs w:val="24"/>
        </w:rPr>
        <w:t xml:space="preserve"> </w:t>
      </w:r>
      <w:r w:rsidR="00520B0E">
        <w:rPr>
          <w:rFonts w:ascii="Garamond" w:hAnsi="Garamond" w:cstheme="majorBidi"/>
          <w:sz w:val="24"/>
          <w:szCs w:val="24"/>
        </w:rPr>
        <w:t xml:space="preserve">“PERAN </w:t>
      </w:r>
      <w:r w:rsidR="00847A23" w:rsidRPr="00847A23">
        <w:rPr>
          <w:rFonts w:ascii="Garamond" w:hAnsi="Garamond" w:cstheme="majorBidi"/>
          <w:sz w:val="24"/>
          <w:szCs w:val="24"/>
        </w:rPr>
        <w:t>GURU PENDIDIKAN A</w:t>
      </w:r>
      <w:r w:rsidR="00520B0E">
        <w:rPr>
          <w:rFonts w:ascii="Garamond" w:hAnsi="Garamond" w:cstheme="majorBidi"/>
          <w:sz w:val="24"/>
          <w:szCs w:val="24"/>
        </w:rPr>
        <w:t xml:space="preserve">GAMA ISLAM DALAM MENGANTISIPASI </w:t>
      </w:r>
      <w:r w:rsidR="00847A23" w:rsidRPr="00847A23">
        <w:rPr>
          <w:rFonts w:ascii="Garamond" w:hAnsi="Garamond" w:cstheme="majorBidi"/>
          <w:sz w:val="24"/>
          <w:szCs w:val="24"/>
        </w:rPr>
        <w:t>PAHAM RADIKALISME DI SMK KHOIRIYAH HASYIM TEBUIRENG JOMBANG”</w:t>
      </w:r>
    </w:p>
    <w:p w14:paraId="725411E3" w14:textId="77777777" w:rsidR="00847A23" w:rsidRDefault="00847A23" w:rsidP="00847A23">
      <w:pPr>
        <w:spacing w:after="0"/>
        <w:rPr>
          <w:rFonts w:ascii="Century" w:eastAsia="Century" w:hAnsi="Century" w:cs="Century"/>
          <w:b/>
        </w:rPr>
      </w:pPr>
      <w:r>
        <w:rPr>
          <w:rFonts w:ascii="Century" w:eastAsia="Century" w:hAnsi="Century" w:cs="Century"/>
          <w:b/>
        </w:rPr>
        <w:t>METODE PENELITIAN</w:t>
      </w:r>
    </w:p>
    <w:p w14:paraId="1E3F1426" w14:textId="77777777" w:rsidR="007609B3" w:rsidRDefault="007609B3" w:rsidP="00847A23">
      <w:pPr>
        <w:spacing w:after="0"/>
        <w:rPr>
          <w:rFonts w:ascii="Century" w:eastAsia="Century" w:hAnsi="Century" w:cs="Century"/>
          <w:b/>
        </w:rPr>
      </w:pPr>
    </w:p>
    <w:p w14:paraId="08C7130D" w14:textId="77777777" w:rsidR="006F3E2A" w:rsidRDefault="006F3E2A" w:rsidP="006F3E2A">
      <w:pPr>
        <w:spacing w:line="276" w:lineRule="auto"/>
        <w:ind w:firstLine="720"/>
        <w:jc w:val="both"/>
        <w:rPr>
          <w:rFonts w:ascii="Garamond" w:hAnsi="Garamond" w:cstheme="majorBidi"/>
          <w:sz w:val="24"/>
          <w:szCs w:val="24"/>
        </w:rPr>
      </w:pPr>
      <w:r w:rsidRPr="006F3E2A">
        <w:rPr>
          <w:rFonts w:ascii="Garamond" w:hAnsi="Garamond" w:cstheme="majorBidi"/>
          <w:sz w:val="24"/>
          <w:szCs w:val="24"/>
        </w:rPr>
        <w:t xml:space="preserve">Penelitian ini menggunakan pendekatan pandangan </w:t>
      </w:r>
      <w:r>
        <w:rPr>
          <w:rFonts w:ascii="Garamond" w:hAnsi="Garamond" w:cstheme="majorBidi"/>
          <w:sz w:val="24"/>
          <w:szCs w:val="24"/>
        </w:rPr>
        <w:t>deskriptif kualitatif</w:t>
      </w:r>
      <w:r w:rsidRPr="006F3E2A">
        <w:rPr>
          <w:rFonts w:ascii="Garamond" w:hAnsi="Garamond" w:cstheme="majorBidi"/>
          <w:sz w:val="24"/>
          <w:szCs w:val="24"/>
        </w:rPr>
        <w:t xml:space="preserve">, seperti yang digambarkan oleh Bogdan dan Taylor sebagaimana dikutip oleh </w:t>
      </w:r>
      <w:proofErr w:type="spellStart"/>
      <w:r w:rsidRPr="006F3E2A">
        <w:rPr>
          <w:rFonts w:ascii="Garamond" w:hAnsi="Garamond" w:cstheme="majorBidi"/>
          <w:sz w:val="24"/>
          <w:szCs w:val="24"/>
        </w:rPr>
        <w:t>Lexy</w:t>
      </w:r>
      <w:proofErr w:type="spellEnd"/>
      <w:r w:rsidRPr="006F3E2A">
        <w:rPr>
          <w:rFonts w:ascii="Garamond" w:hAnsi="Garamond" w:cstheme="majorBidi"/>
          <w:sz w:val="24"/>
          <w:szCs w:val="24"/>
        </w:rPr>
        <w:t xml:space="preserve"> </w:t>
      </w:r>
      <w:proofErr w:type="spellStart"/>
      <w:r w:rsidRPr="006F3E2A">
        <w:rPr>
          <w:rFonts w:ascii="Garamond" w:hAnsi="Garamond" w:cstheme="majorBidi"/>
          <w:sz w:val="24"/>
          <w:szCs w:val="24"/>
        </w:rPr>
        <w:t>Moeloeng</w:t>
      </w:r>
      <w:proofErr w:type="spellEnd"/>
      <w:r w:rsidRPr="006F3E2A">
        <w:rPr>
          <w:rFonts w:ascii="Garamond" w:hAnsi="Garamond" w:cstheme="majorBidi"/>
          <w:sz w:val="24"/>
          <w:szCs w:val="24"/>
        </w:rPr>
        <w:t xml:space="preserve"> dalam bukunya, khususnya strategi </w:t>
      </w:r>
      <w:r>
        <w:rPr>
          <w:rFonts w:ascii="Garamond" w:hAnsi="Garamond" w:cstheme="majorBidi"/>
          <w:sz w:val="24"/>
          <w:szCs w:val="24"/>
        </w:rPr>
        <w:t>kualitatif</w:t>
      </w:r>
      <w:r w:rsidRPr="006F3E2A">
        <w:rPr>
          <w:rFonts w:ascii="Garamond" w:hAnsi="Garamond" w:cstheme="majorBidi"/>
          <w:sz w:val="24"/>
          <w:szCs w:val="24"/>
        </w:rPr>
        <w:t xml:space="preserve"> sebagai interaksi eksplorasi yang menghasilkan informasi yang berbeda melalui komposisi atau pertimbangan lisan dari individu yang direnungkan. (</w:t>
      </w:r>
      <w:proofErr w:type="spellStart"/>
      <w:r w:rsidRPr="006F3E2A">
        <w:rPr>
          <w:rFonts w:ascii="Garamond" w:hAnsi="Garamond" w:cstheme="majorBidi"/>
          <w:sz w:val="24"/>
          <w:szCs w:val="24"/>
        </w:rPr>
        <w:t>Moeloeng</w:t>
      </w:r>
      <w:proofErr w:type="spellEnd"/>
      <w:r w:rsidRPr="006F3E2A">
        <w:rPr>
          <w:rFonts w:ascii="Garamond" w:hAnsi="Garamond" w:cstheme="majorBidi"/>
          <w:sz w:val="24"/>
          <w:szCs w:val="24"/>
        </w:rPr>
        <w:t xml:space="preserve">, 1994). </w:t>
      </w:r>
      <w:r>
        <w:rPr>
          <w:rFonts w:ascii="Garamond" w:hAnsi="Garamond" w:cstheme="majorBidi"/>
          <w:sz w:val="24"/>
          <w:szCs w:val="24"/>
        </w:rPr>
        <w:t xml:space="preserve">Bagi </w:t>
      </w:r>
      <w:r w:rsidRPr="006F3E2A">
        <w:rPr>
          <w:rFonts w:ascii="Garamond" w:hAnsi="Garamond" w:cstheme="majorBidi"/>
          <w:sz w:val="24"/>
          <w:szCs w:val="24"/>
        </w:rPr>
        <w:t xml:space="preserve">mereka, metodologi ini ditujukan untuk </w:t>
      </w:r>
      <w:r>
        <w:rPr>
          <w:rFonts w:ascii="Garamond" w:hAnsi="Garamond" w:cstheme="majorBidi"/>
          <w:sz w:val="24"/>
          <w:szCs w:val="24"/>
        </w:rPr>
        <w:t>latar</w:t>
      </w:r>
      <w:r w:rsidRPr="006F3E2A">
        <w:rPr>
          <w:rFonts w:ascii="Garamond" w:hAnsi="Garamond" w:cstheme="majorBidi"/>
          <w:sz w:val="24"/>
          <w:szCs w:val="24"/>
        </w:rPr>
        <w:t xml:space="preserve"> dan</w:t>
      </w:r>
      <w:r>
        <w:rPr>
          <w:rFonts w:ascii="Garamond" w:hAnsi="Garamond" w:cstheme="majorBidi"/>
          <w:sz w:val="24"/>
          <w:szCs w:val="24"/>
        </w:rPr>
        <w:t xml:space="preserve"> individu</w:t>
      </w:r>
      <w:r w:rsidRPr="006F3E2A">
        <w:rPr>
          <w:rFonts w:ascii="Garamond" w:hAnsi="Garamond" w:cstheme="majorBidi"/>
          <w:sz w:val="24"/>
          <w:szCs w:val="24"/>
        </w:rPr>
        <w:t xml:space="preserve"> orang secara keseluruhan.</w:t>
      </w:r>
    </w:p>
    <w:p w14:paraId="3A47DF70" w14:textId="70567B52" w:rsidR="006F3E2A" w:rsidRPr="006F3E2A" w:rsidRDefault="008574F3" w:rsidP="006F3E2A">
      <w:pPr>
        <w:spacing w:line="276" w:lineRule="auto"/>
        <w:ind w:firstLine="720"/>
        <w:jc w:val="both"/>
        <w:rPr>
          <w:rFonts w:ascii="Garamond" w:hAnsi="Garamond" w:cstheme="majorBidi"/>
          <w:sz w:val="24"/>
          <w:szCs w:val="24"/>
        </w:rPr>
      </w:pPr>
      <w:r>
        <w:rPr>
          <w:rFonts w:ascii="Garamond" w:hAnsi="Garamond"/>
          <w:sz w:val="24"/>
          <w:szCs w:val="24"/>
        </w:rPr>
        <w:t>(</w:t>
      </w:r>
      <w:proofErr w:type="spellStart"/>
      <w:r>
        <w:rPr>
          <w:rFonts w:ascii="Garamond" w:hAnsi="Garamond"/>
          <w:sz w:val="24"/>
          <w:szCs w:val="24"/>
        </w:rPr>
        <w:t>Moleong</w:t>
      </w:r>
      <w:proofErr w:type="spellEnd"/>
      <w:r>
        <w:rPr>
          <w:rFonts w:ascii="Garamond" w:hAnsi="Garamond"/>
          <w:sz w:val="24"/>
          <w:szCs w:val="24"/>
        </w:rPr>
        <w:t>, 2005</w:t>
      </w:r>
      <w:r w:rsidRPr="008574F3">
        <w:rPr>
          <w:rFonts w:ascii="Garamond" w:hAnsi="Garamond"/>
          <w:sz w:val="24"/>
          <w:szCs w:val="24"/>
        </w:rPr>
        <w:t xml:space="preserve">) bahwa  pendekatan kualitatif itu  peneliti bermaksud untuk </w:t>
      </w:r>
      <w:r w:rsidRPr="008574F3">
        <w:rPr>
          <w:rFonts w:ascii="Garamond" w:hAnsi="Garamond"/>
          <w:sz w:val="24"/>
          <w:szCs w:val="24"/>
        </w:rPr>
        <w:lastRenderedPageBreak/>
        <w:t xml:space="preserve">memahami </w:t>
      </w:r>
      <w:proofErr w:type="spellStart"/>
      <w:r w:rsidRPr="008574F3">
        <w:rPr>
          <w:rFonts w:ascii="Garamond" w:hAnsi="Garamond"/>
          <w:sz w:val="24"/>
          <w:szCs w:val="24"/>
        </w:rPr>
        <w:t>fenomenafenomena</w:t>
      </w:r>
      <w:proofErr w:type="spellEnd"/>
      <w:r w:rsidRPr="008574F3">
        <w:rPr>
          <w:rFonts w:ascii="Garamond" w:hAnsi="Garamond"/>
          <w:sz w:val="24"/>
          <w:szCs w:val="24"/>
        </w:rPr>
        <w:t xml:space="preserve"> yang terjadi di lapangan. Adapun metode yang digunakan dalam penelitian ini ialah  metode deskriptif. </w:t>
      </w:r>
      <w:r>
        <w:rPr>
          <w:rFonts w:ascii="Garamond" w:hAnsi="Garamond"/>
          <w:sz w:val="24"/>
          <w:szCs w:val="24"/>
        </w:rPr>
        <w:t xml:space="preserve"> </w:t>
      </w:r>
      <w:r w:rsidRPr="008574F3">
        <w:rPr>
          <w:rFonts w:ascii="Garamond" w:hAnsi="Garamond"/>
          <w:sz w:val="24"/>
          <w:szCs w:val="24"/>
        </w:rPr>
        <w:t xml:space="preserve">Peneliti memilih metode ini karena peneliti akan mendeskripsikan </w:t>
      </w:r>
      <w:proofErr w:type="spellStart"/>
      <w:r w:rsidRPr="008574F3">
        <w:rPr>
          <w:rFonts w:ascii="Garamond" w:hAnsi="Garamond"/>
          <w:sz w:val="24"/>
          <w:szCs w:val="24"/>
        </w:rPr>
        <w:t>fenomenafenomena</w:t>
      </w:r>
      <w:proofErr w:type="spellEnd"/>
      <w:r w:rsidRPr="008574F3">
        <w:rPr>
          <w:rFonts w:ascii="Garamond" w:hAnsi="Garamond"/>
          <w:sz w:val="24"/>
          <w:szCs w:val="24"/>
        </w:rPr>
        <w:t xml:space="preserve"> yang ditemukan dan menggambarkan dengan rinci apa-apa yang ditemukan  di lapangan.</w:t>
      </w:r>
      <w:r w:rsidR="006F3E2A">
        <w:rPr>
          <w:rFonts w:ascii="Garamond" w:hAnsi="Garamond"/>
          <w:sz w:val="24"/>
          <w:szCs w:val="24"/>
        </w:rPr>
        <w:t xml:space="preserve"> </w:t>
      </w:r>
      <w:r w:rsidRPr="008574F3">
        <w:rPr>
          <w:rFonts w:ascii="Garamond" w:hAnsi="Garamond"/>
          <w:sz w:val="24"/>
          <w:szCs w:val="24"/>
        </w:rPr>
        <w:t xml:space="preserve"> </w:t>
      </w:r>
      <w:r w:rsidR="006F3E2A" w:rsidRPr="006F3E2A">
        <w:rPr>
          <w:rFonts w:ascii="Garamond" w:hAnsi="Garamond"/>
          <w:sz w:val="24"/>
          <w:szCs w:val="24"/>
        </w:rPr>
        <w:t xml:space="preserve">Hal ini sesuai dengan apa yang diungkapkan oleh Hamdi dan (Bahruddin, 2014) bahwa teknik </w:t>
      </w:r>
      <w:r w:rsidR="006F3E2A">
        <w:rPr>
          <w:rFonts w:ascii="Garamond" w:hAnsi="Garamond"/>
          <w:sz w:val="24"/>
          <w:szCs w:val="24"/>
        </w:rPr>
        <w:t>deskriptif</w:t>
      </w:r>
      <w:r w:rsidR="006F3E2A" w:rsidRPr="006F3E2A">
        <w:rPr>
          <w:rFonts w:ascii="Garamond" w:hAnsi="Garamond"/>
          <w:sz w:val="24"/>
          <w:szCs w:val="24"/>
        </w:rPr>
        <w:t xml:space="preserve"> adalah suatu strategi eksplorasi untuk menggambarkan </w:t>
      </w:r>
      <w:r w:rsidR="006F3E2A">
        <w:rPr>
          <w:rFonts w:ascii="Garamond" w:hAnsi="Garamond"/>
          <w:sz w:val="24"/>
          <w:szCs w:val="24"/>
        </w:rPr>
        <w:t>fenomena</w:t>
      </w:r>
      <w:r w:rsidR="006F3E2A" w:rsidRPr="006F3E2A">
        <w:rPr>
          <w:rFonts w:ascii="Garamond" w:hAnsi="Garamond"/>
          <w:sz w:val="24"/>
          <w:szCs w:val="24"/>
        </w:rPr>
        <w:t xml:space="preserve"> yang ada sesuai dengan </w:t>
      </w:r>
      <w:r w:rsidR="006F3E2A">
        <w:rPr>
          <w:rFonts w:ascii="Garamond" w:hAnsi="Garamond"/>
          <w:sz w:val="24"/>
          <w:szCs w:val="24"/>
        </w:rPr>
        <w:t xml:space="preserve">fakta dan </w:t>
      </w:r>
      <w:r w:rsidR="006F3E2A" w:rsidRPr="006F3E2A">
        <w:rPr>
          <w:rFonts w:ascii="Garamond" w:hAnsi="Garamond"/>
          <w:sz w:val="24"/>
          <w:szCs w:val="24"/>
        </w:rPr>
        <w:t>realitas</w:t>
      </w:r>
      <w:r w:rsidR="006F3E2A">
        <w:rPr>
          <w:rFonts w:ascii="Garamond" w:hAnsi="Garamond"/>
          <w:sz w:val="24"/>
          <w:szCs w:val="24"/>
        </w:rPr>
        <w:t xml:space="preserve"> </w:t>
      </w:r>
      <w:r w:rsidR="006F3E2A" w:rsidRPr="006F3E2A">
        <w:rPr>
          <w:rFonts w:ascii="Garamond" w:hAnsi="Garamond"/>
          <w:sz w:val="24"/>
          <w:szCs w:val="24"/>
        </w:rPr>
        <w:t>apa adanya.</w:t>
      </w:r>
    </w:p>
    <w:p w14:paraId="1AFAC5F1" w14:textId="09186196" w:rsidR="008574F3" w:rsidRDefault="008574F3" w:rsidP="008574F3">
      <w:pPr>
        <w:ind w:left="-15" w:right="117" w:firstLine="427"/>
        <w:jc w:val="both"/>
        <w:rPr>
          <w:rFonts w:ascii="Garamond" w:hAnsi="Garamond"/>
          <w:sz w:val="24"/>
          <w:szCs w:val="24"/>
        </w:rPr>
      </w:pPr>
      <w:r w:rsidRPr="008574F3">
        <w:rPr>
          <w:rFonts w:ascii="Garamond" w:hAnsi="Garamond"/>
          <w:sz w:val="24"/>
          <w:szCs w:val="24"/>
        </w:rPr>
        <w:t>Adapun yang menjadi  sumber data</w:t>
      </w:r>
      <w:r w:rsidR="006F3E2A">
        <w:rPr>
          <w:rFonts w:ascii="Garamond" w:hAnsi="Garamond"/>
          <w:sz w:val="24"/>
          <w:szCs w:val="24"/>
        </w:rPr>
        <w:t xml:space="preserve"> poko</w:t>
      </w:r>
      <w:r w:rsidR="00875C44">
        <w:rPr>
          <w:rFonts w:ascii="Garamond" w:hAnsi="Garamond"/>
          <w:sz w:val="24"/>
          <w:szCs w:val="24"/>
        </w:rPr>
        <w:t xml:space="preserve"> pada </w:t>
      </w:r>
      <w:r w:rsidR="006F3E2A">
        <w:rPr>
          <w:rFonts w:ascii="Garamond" w:hAnsi="Garamond"/>
          <w:sz w:val="24"/>
          <w:szCs w:val="24"/>
        </w:rPr>
        <w:t>riset</w:t>
      </w:r>
      <w:r w:rsidRPr="008574F3">
        <w:rPr>
          <w:rFonts w:ascii="Garamond" w:hAnsi="Garamond"/>
          <w:sz w:val="24"/>
          <w:szCs w:val="24"/>
        </w:rPr>
        <w:t xml:space="preserve"> ini </w:t>
      </w:r>
      <w:r w:rsidR="006F3E2A">
        <w:rPr>
          <w:rFonts w:ascii="Garamond" w:hAnsi="Garamond"/>
          <w:sz w:val="24"/>
          <w:szCs w:val="24"/>
        </w:rPr>
        <w:t>yaitu</w:t>
      </w:r>
      <w:r>
        <w:rPr>
          <w:rFonts w:ascii="Garamond" w:hAnsi="Garamond"/>
          <w:sz w:val="24"/>
          <w:szCs w:val="24"/>
        </w:rPr>
        <w:t xml:space="preserve"> guru PAI di SMK Khoiriyah Hasyim </w:t>
      </w:r>
      <w:proofErr w:type="spellStart"/>
      <w:r>
        <w:rPr>
          <w:rFonts w:ascii="Garamond" w:hAnsi="Garamond"/>
          <w:sz w:val="24"/>
          <w:szCs w:val="24"/>
        </w:rPr>
        <w:t>Tebuireng</w:t>
      </w:r>
      <w:proofErr w:type="spellEnd"/>
      <w:r>
        <w:rPr>
          <w:rFonts w:ascii="Garamond" w:hAnsi="Garamond"/>
          <w:sz w:val="24"/>
          <w:szCs w:val="24"/>
        </w:rPr>
        <w:t xml:space="preserve"> Jombang</w:t>
      </w:r>
      <w:r w:rsidRPr="008574F3">
        <w:rPr>
          <w:rFonts w:ascii="Garamond" w:hAnsi="Garamond"/>
          <w:sz w:val="24"/>
          <w:szCs w:val="24"/>
        </w:rPr>
        <w:t xml:space="preserve">. Selain itu, juga  kepala sekolah, </w:t>
      </w:r>
      <w:proofErr w:type="spellStart"/>
      <w:r w:rsidRPr="008574F3">
        <w:rPr>
          <w:rFonts w:ascii="Garamond" w:hAnsi="Garamond"/>
          <w:sz w:val="24"/>
          <w:szCs w:val="24"/>
        </w:rPr>
        <w:t>wakasek</w:t>
      </w:r>
      <w:proofErr w:type="spellEnd"/>
      <w:r w:rsidRPr="008574F3">
        <w:rPr>
          <w:rFonts w:ascii="Garamond" w:hAnsi="Garamond"/>
          <w:sz w:val="24"/>
          <w:szCs w:val="24"/>
        </w:rPr>
        <w:t xml:space="preserve"> kurikulum dan </w:t>
      </w:r>
      <w:proofErr w:type="spellStart"/>
      <w:r w:rsidRPr="008574F3">
        <w:rPr>
          <w:rFonts w:ascii="Garamond" w:hAnsi="Garamond"/>
          <w:sz w:val="24"/>
          <w:szCs w:val="24"/>
        </w:rPr>
        <w:t>wakasek</w:t>
      </w:r>
      <w:proofErr w:type="spellEnd"/>
      <w:r w:rsidRPr="008574F3">
        <w:rPr>
          <w:rFonts w:ascii="Garamond" w:hAnsi="Garamond"/>
          <w:sz w:val="24"/>
          <w:szCs w:val="24"/>
        </w:rPr>
        <w:t xml:space="preserve"> kesiswaan. Kemudian sebagai sumber data sekunder yaitu wawancara dengan siswa ditambah dengan dokumen-dokumen penting yang menjadi pendukung, serta hasil observasi pada lingkungan</w:t>
      </w:r>
      <w:r w:rsidR="0055730B" w:rsidRPr="0055730B">
        <w:rPr>
          <w:rFonts w:ascii="Garamond" w:hAnsi="Garamond"/>
          <w:sz w:val="24"/>
          <w:szCs w:val="24"/>
        </w:rPr>
        <w:t xml:space="preserve"> </w:t>
      </w:r>
      <w:r w:rsidR="0055730B">
        <w:rPr>
          <w:rFonts w:ascii="Garamond" w:hAnsi="Garamond"/>
          <w:sz w:val="24"/>
          <w:szCs w:val="24"/>
        </w:rPr>
        <w:t xml:space="preserve">SMK Khoiriyah Hasyim </w:t>
      </w:r>
      <w:proofErr w:type="spellStart"/>
      <w:r w:rsidR="0055730B">
        <w:rPr>
          <w:rFonts w:ascii="Garamond" w:hAnsi="Garamond"/>
          <w:sz w:val="24"/>
          <w:szCs w:val="24"/>
        </w:rPr>
        <w:t>Tebuireng</w:t>
      </w:r>
      <w:proofErr w:type="spellEnd"/>
      <w:r w:rsidR="0055730B">
        <w:rPr>
          <w:rFonts w:ascii="Garamond" w:hAnsi="Garamond"/>
          <w:sz w:val="24"/>
          <w:szCs w:val="24"/>
        </w:rPr>
        <w:t xml:space="preserve"> Jombang</w:t>
      </w:r>
      <w:r w:rsidRPr="008574F3">
        <w:rPr>
          <w:rFonts w:ascii="Garamond" w:hAnsi="Garamond"/>
          <w:sz w:val="24"/>
          <w:szCs w:val="24"/>
        </w:rPr>
        <w:t xml:space="preserve">. Hal ini sesuai dengan pendapat </w:t>
      </w:r>
      <w:proofErr w:type="spellStart"/>
      <w:r w:rsidRPr="008574F3">
        <w:rPr>
          <w:rFonts w:ascii="Garamond" w:hAnsi="Garamond"/>
          <w:sz w:val="24"/>
          <w:szCs w:val="24"/>
        </w:rPr>
        <w:t>Arikunto</w:t>
      </w:r>
      <w:proofErr w:type="spellEnd"/>
      <w:r w:rsidRPr="008574F3">
        <w:rPr>
          <w:rFonts w:ascii="Garamond" w:hAnsi="Garamond"/>
          <w:sz w:val="24"/>
          <w:szCs w:val="24"/>
        </w:rPr>
        <w:t xml:space="preserve"> (2006, hal. 11) yang merumuskan bahwa data primer (data asli atau data </w:t>
      </w:r>
      <w:proofErr w:type="spellStart"/>
      <w:r w:rsidRPr="008574F3">
        <w:rPr>
          <w:rFonts w:ascii="Garamond" w:eastAsia="Garamond" w:hAnsi="Garamond" w:cs="Garamond"/>
          <w:i/>
          <w:sz w:val="24"/>
          <w:szCs w:val="24"/>
        </w:rPr>
        <w:t>up</w:t>
      </w:r>
      <w:proofErr w:type="spellEnd"/>
      <w:r w:rsidRPr="008574F3">
        <w:rPr>
          <w:rFonts w:ascii="Garamond" w:eastAsia="Garamond" w:hAnsi="Garamond" w:cs="Garamond"/>
          <w:i/>
          <w:sz w:val="24"/>
          <w:szCs w:val="24"/>
        </w:rPr>
        <w:t xml:space="preserve"> </w:t>
      </w:r>
      <w:proofErr w:type="spellStart"/>
      <w:r w:rsidRPr="008574F3">
        <w:rPr>
          <w:rFonts w:ascii="Garamond" w:eastAsia="Garamond" w:hAnsi="Garamond" w:cs="Garamond"/>
          <w:i/>
          <w:sz w:val="24"/>
          <w:szCs w:val="24"/>
        </w:rPr>
        <w:t>to</w:t>
      </w:r>
      <w:proofErr w:type="spellEnd"/>
      <w:r w:rsidRPr="008574F3">
        <w:rPr>
          <w:rFonts w:ascii="Garamond" w:eastAsia="Garamond" w:hAnsi="Garamond" w:cs="Garamond"/>
          <w:i/>
          <w:sz w:val="24"/>
          <w:szCs w:val="24"/>
        </w:rPr>
        <w:t xml:space="preserve"> </w:t>
      </w:r>
      <w:proofErr w:type="spellStart"/>
      <w:r w:rsidRPr="008574F3">
        <w:rPr>
          <w:rFonts w:ascii="Garamond" w:eastAsia="Garamond" w:hAnsi="Garamond" w:cs="Garamond"/>
          <w:i/>
          <w:sz w:val="24"/>
          <w:szCs w:val="24"/>
        </w:rPr>
        <w:t>date</w:t>
      </w:r>
      <w:proofErr w:type="spellEnd"/>
      <w:r w:rsidRPr="008574F3">
        <w:rPr>
          <w:rFonts w:ascii="Garamond" w:hAnsi="Garamond"/>
          <w:sz w:val="24"/>
          <w:szCs w:val="24"/>
        </w:rPr>
        <w:t>) diperoleh atau dikumpulkan oleh peneliti secara langsung dari sumber datanya dan data sekunder sebagai data pendukung atau penunjang penelitian. Sedangkan sumber data sekunder bisa berupa dokumen, arsip, buku, karya ilmiah lainnya serta foto kegiatan belajar mengajar.</w:t>
      </w:r>
    </w:p>
    <w:p w14:paraId="21888120" w14:textId="1875E216" w:rsidR="008574F3" w:rsidRPr="008574F3" w:rsidRDefault="002F7200" w:rsidP="002F7200">
      <w:pPr>
        <w:ind w:left="-15" w:right="117" w:firstLine="427"/>
        <w:jc w:val="both"/>
        <w:rPr>
          <w:rFonts w:ascii="Garamond" w:hAnsi="Garamond"/>
          <w:sz w:val="24"/>
          <w:szCs w:val="24"/>
        </w:rPr>
      </w:pPr>
      <w:r>
        <w:rPr>
          <w:rFonts w:ascii="Garamond" w:hAnsi="Garamond"/>
          <w:sz w:val="24"/>
          <w:szCs w:val="24"/>
        </w:rPr>
        <w:t>I</w:t>
      </w:r>
      <w:r w:rsidRPr="002F7200">
        <w:rPr>
          <w:rFonts w:ascii="Garamond" w:hAnsi="Garamond"/>
          <w:sz w:val="24"/>
          <w:szCs w:val="24"/>
        </w:rPr>
        <w:t>nformasi yang dikumpulkan kemudian dibedah menggunakan strategi</w:t>
      </w:r>
      <w:r>
        <w:rPr>
          <w:rFonts w:ascii="Garamond" w:hAnsi="Garamond"/>
          <w:sz w:val="24"/>
          <w:szCs w:val="24"/>
        </w:rPr>
        <w:t xml:space="preserve"> deskriptif kualitatif </w:t>
      </w:r>
      <w:r w:rsidRPr="002F7200">
        <w:rPr>
          <w:rFonts w:ascii="Garamond" w:hAnsi="Garamond"/>
          <w:sz w:val="24"/>
          <w:szCs w:val="24"/>
        </w:rPr>
        <w:t xml:space="preserve">yang menggabungkan; </w:t>
      </w:r>
      <w:r w:rsidRPr="008574F3">
        <w:rPr>
          <w:rFonts w:ascii="Garamond" w:eastAsia="Garamond" w:hAnsi="Garamond" w:cs="Garamond"/>
          <w:i/>
          <w:sz w:val="24"/>
          <w:szCs w:val="24"/>
        </w:rPr>
        <w:t xml:space="preserve">data </w:t>
      </w:r>
      <w:proofErr w:type="spellStart"/>
      <w:r w:rsidRPr="008574F3">
        <w:rPr>
          <w:rFonts w:ascii="Garamond" w:eastAsia="Garamond" w:hAnsi="Garamond" w:cs="Garamond"/>
          <w:i/>
          <w:sz w:val="24"/>
          <w:szCs w:val="24"/>
        </w:rPr>
        <w:t>reduction</w:t>
      </w:r>
      <w:proofErr w:type="spellEnd"/>
      <w:r w:rsidRPr="008574F3">
        <w:rPr>
          <w:rFonts w:ascii="Garamond" w:hAnsi="Garamond"/>
          <w:sz w:val="24"/>
          <w:szCs w:val="24"/>
        </w:rPr>
        <w:t xml:space="preserve">, </w:t>
      </w:r>
      <w:r w:rsidRPr="008574F3">
        <w:rPr>
          <w:rFonts w:ascii="Garamond" w:eastAsia="Garamond" w:hAnsi="Garamond" w:cs="Garamond"/>
          <w:i/>
          <w:sz w:val="24"/>
          <w:szCs w:val="24"/>
        </w:rPr>
        <w:t xml:space="preserve">data </w:t>
      </w:r>
      <w:proofErr w:type="spellStart"/>
      <w:r w:rsidRPr="008574F3">
        <w:rPr>
          <w:rFonts w:ascii="Garamond" w:eastAsia="Garamond" w:hAnsi="Garamond" w:cs="Garamond"/>
          <w:i/>
          <w:sz w:val="24"/>
          <w:szCs w:val="24"/>
        </w:rPr>
        <w:t>display</w:t>
      </w:r>
      <w:proofErr w:type="spellEnd"/>
      <w:r w:rsidRPr="008574F3">
        <w:rPr>
          <w:rFonts w:ascii="Garamond" w:hAnsi="Garamond"/>
          <w:sz w:val="24"/>
          <w:szCs w:val="24"/>
        </w:rPr>
        <w:t xml:space="preserve">, dan </w:t>
      </w:r>
      <w:proofErr w:type="spellStart"/>
      <w:r w:rsidRPr="008574F3">
        <w:rPr>
          <w:rFonts w:ascii="Garamond" w:eastAsia="Garamond" w:hAnsi="Garamond" w:cs="Garamond"/>
          <w:i/>
          <w:sz w:val="24"/>
          <w:szCs w:val="24"/>
        </w:rPr>
        <w:t>conclusion</w:t>
      </w:r>
      <w:proofErr w:type="spellEnd"/>
      <w:r w:rsidRPr="008574F3">
        <w:rPr>
          <w:rFonts w:ascii="Garamond" w:eastAsia="Garamond" w:hAnsi="Garamond" w:cs="Garamond"/>
          <w:i/>
          <w:sz w:val="24"/>
          <w:szCs w:val="24"/>
        </w:rPr>
        <w:t xml:space="preserve"> </w:t>
      </w:r>
      <w:proofErr w:type="spellStart"/>
      <w:r w:rsidRPr="008574F3">
        <w:rPr>
          <w:rFonts w:ascii="Garamond" w:eastAsia="Garamond" w:hAnsi="Garamond" w:cs="Garamond"/>
          <w:i/>
          <w:sz w:val="24"/>
          <w:szCs w:val="24"/>
        </w:rPr>
        <w:t>drawing</w:t>
      </w:r>
      <w:proofErr w:type="spellEnd"/>
      <w:r w:rsidRPr="008574F3">
        <w:rPr>
          <w:rFonts w:ascii="Garamond" w:hAnsi="Garamond"/>
          <w:sz w:val="24"/>
          <w:szCs w:val="24"/>
        </w:rPr>
        <w:t>/</w:t>
      </w:r>
      <w:proofErr w:type="spellStart"/>
      <w:r w:rsidRPr="008574F3">
        <w:rPr>
          <w:rFonts w:ascii="Garamond" w:eastAsia="Garamond" w:hAnsi="Garamond" w:cs="Garamond"/>
          <w:i/>
          <w:sz w:val="24"/>
          <w:szCs w:val="24"/>
        </w:rPr>
        <w:t>verification</w:t>
      </w:r>
      <w:proofErr w:type="spellEnd"/>
      <w:r w:rsidRPr="008574F3">
        <w:rPr>
          <w:rFonts w:ascii="Garamond" w:hAnsi="Garamond"/>
          <w:sz w:val="24"/>
          <w:szCs w:val="24"/>
        </w:rPr>
        <w:t>.</w:t>
      </w:r>
      <w:r>
        <w:rPr>
          <w:rFonts w:ascii="Garamond" w:hAnsi="Garamond"/>
          <w:sz w:val="24"/>
          <w:szCs w:val="24"/>
        </w:rPr>
        <w:t xml:space="preserve"> Data kualitatif</w:t>
      </w:r>
      <w:r w:rsidRPr="002F7200">
        <w:rPr>
          <w:rFonts w:ascii="Garamond" w:hAnsi="Garamond"/>
          <w:sz w:val="24"/>
          <w:szCs w:val="24"/>
        </w:rPr>
        <w:t xml:space="preserve"> dapat dikurangi dan diubah dari berbagai sudut pandang, untuk lebih spesifik: melalui penentuan yang baik, melalui </w:t>
      </w:r>
      <w:r>
        <w:rPr>
          <w:rFonts w:ascii="Garamond" w:hAnsi="Garamond"/>
          <w:sz w:val="24"/>
          <w:szCs w:val="24"/>
        </w:rPr>
        <w:t xml:space="preserve">sinopsis pada suatu </w:t>
      </w:r>
      <w:r w:rsidRPr="002F7200">
        <w:rPr>
          <w:rFonts w:ascii="Garamond" w:hAnsi="Garamond"/>
          <w:sz w:val="24"/>
          <w:szCs w:val="24"/>
        </w:rPr>
        <w:t>contoh yang sangat besar, dll.</w:t>
      </w:r>
      <w:r>
        <w:rPr>
          <w:rFonts w:ascii="Garamond" w:hAnsi="Garamond"/>
          <w:sz w:val="24"/>
          <w:szCs w:val="24"/>
        </w:rPr>
        <w:t xml:space="preserve"> </w:t>
      </w:r>
      <w:r w:rsidR="008574F3" w:rsidRPr="008574F3">
        <w:rPr>
          <w:rFonts w:ascii="Garamond" w:hAnsi="Garamond"/>
          <w:sz w:val="24"/>
          <w:szCs w:val="24"/>
        </w:rPr>
        <w:t>(</w:t>
      </w:r>
      <w:proofErr w:type="spellStart"/>
      <w:r w:rsidR="008574F3" w:rsidRPr="008574F3">
        <w:rPr>
          <w:rFonts w:ascii="Garamond" w:hAnsi="Garamond"/>
          <w:sz w:val="24"/>
          <w:szCs w:val="24"/>
        </w:rPr>
        <w:t>Emzir</w:t>
      </w:r>
      <w:proofErr w:type="spellEnd"/>
      <w:r w:rsidR="008574F3" w:rsidRPr="008574F3">
        <w:rPr>
          <w:rFonts w:ascii="Garamond" w:hAnsi="Garamond"/>
          <w:sz w:val="24"/>
          <w:szCs w:val="24"/>
        </w:rPr>
        <w:t xml:space="preserve">, 2011, hal. 130).  </w:t>
      </w:r>
    </w:p>
    <w:p w14:paraId="0CCE628C" w14:textId="3FAD74D3" w:rsidR="008574F3" w:rsidRPr="008574F3" w:rsidRDefault="002F7200" w:rsidP="007220E1">
      <w:pPr>
        <w:ind w:left="-15" w:right="48" w:firstLine="427"/>
        <w:jc w:val="both"/>
        <w:rPr>
          <w:rFonts w:ascii="Garamond" w:hAnsi="Garamond"/>
          <w:sz w:val="24"/>
          <w:szCs w:val="24"/>
        </w:rPr>
      </w:pPr>
      <w:r>
        <w:rPr>
          <w:rFonts w:ascii="Garamond" w:hAnsi="Garamond"/>
          <w:sz w:val="24"/>
          <w:szCs w:val="24"/>
        </w:rPr>
        <w:t xml:space="preserve">Pada tahap ini diperlukan </w:t>
      </w:r>
      <w:proofErr w:type="spellStart"/>
      <w:r>
        <w:rPr>
          <w:rFonts w:ascii="Garamond" w:hAnsi="Garamond"/>
          <w:sz w:val="24"/>
          <w:szCs w:val="24"/>
        </w:rPr>
        <w:t>koding</w:t>
      </w:r>
      <w:proofErr w:type="spellEnd"/>
      <w:r>
        <w:rPr>
          <w:rFonts w:ascii="Garamond" w:hAnsi="Garamond"/>
          <w:sz w:val="24"/>
          <w:szCs w:val="24"/>
        </w:rPr>
        <w:t xml:space="preserve"> hasil riset untuk menganalisis beberapa instrumen penelitian seperti </w:t>
      </w:r>
      <w:proofErr w:type="spellStart"/>
      <w:r>
        <w:rPr>
          <w:rFonts w:ascii="Garamond" w:hAnsi="Garamond"/>
          <w:sz w:val="24"/>
          <w:szCs w:val="24"/>
        </w:rPr>
        <w:t>transkip</w:t>
      </w:r>
      <w:proofErr w:type="spellEnd"/>
      <w:r>
        <w:rPr>
          <w:rFonts w:ascii="Garamond" w:hAnsi="Garamond"/>
          <w:sz w:val="24"/>
          <w:szCs w:val="24"/>
        </w:rPr>
        <w:t xml:space="preserve"> hasil wawancara, observasi serta studi dokumentasi. Untuk memudahkan </w:t>
      </w:r>
      <w:r w:rsidR="007220E1">
        <w:rPr>
          <w:rFonts w:ascii="Garamond" w:hAnsi="Garamond"/>
          <w:sz w:val="24"/>
          <w:szCs w:val="24"/>
        </w:rPr>
        <w:t xml:space="preserve">penyajian data agar terorganisir dan tersusun dalam pola hubungan, diperlukan penyajian data riset kualitatif seperti beberapa komponen yakni bentuk </w:t>
      </w:r>
      <w:proofErr w:type="spellStart"/>
      <w:r w:rsidR="007220E1">
        <w:rPr>
          <w:rFonts w:ascii="Garamond" w:hAnsi="Garamond"/>
          <w:sz w:val="24"/>
          <w:szCs w:val="24"/>
        </w:rPr>
        <w:t>table</w:t>
      </w:r>
      <w:proofErr w:type="spellEnd"/>
      <w:r w:rsidR="007220E1">
        <w:rPr>
          <w:rFonts w:ascii="Garamond" w:hAnsi="Garamond"/>
          <w:sz w:val="24"/>
          <w:szCs w:val="24"/>
        </w:rPr>
        <w:t xml:space="preserve">, grafik, </w:t>
      </w:r>
      <w:proofErr w:type="spellStart"/>
      <w:r w:rsidR="007220E1" w:rsidRPr="007220E1">
        <w:rPr>
          <w:rFonts w:ascii="Garamond" w:hAnsi="Garamond"/>
          <w:i/>
          <w:iCs/>
          <w:sz w:val="24"/>
          <w:szCs w:val="24"/>
        </w:rPr>
        <w:t>phie</w:t>
      </w:r>
      <w:proofErr w:type="spellEnd"/>
      <w:r w:rsidR="007220E1" w:rsidRPr="007220E1">
        <w:rPr>
          <w:rFonts w:ascii="Garamond" w:hAnsi="Garamond"/>
          <w:i/>
          <w:iCs/>
          <w:sz w:val="24"/>
          <w:szCs w:val="24"/>
        </w:rPr>
        <w:t xml:space="preserve"> </w:t>
      </w:r>
      <w:proofErr w:type="spellStart"/>
      <w:r w:rsidR="007220E1" w:rsidRPr="007220E1">
        <w:rPr>
          <w:rFonts w:ascii="Garamond" w:hAnsi="Garamond"/>
          <w:i/>
          <w:iCs/>
          <w:sz w:val="24"/>
          <w:szCs w:val="24"/>
        </w:rPr>
        <w:t>card</w:t>
      </w:r>
      <w:proofErr w:type="spellEnd"/>
      <w:r w:rsidR="007220E1">
        <w:rPr>
          <w:rFonts w:ascii="Garamond" w:hAnsi="Garamond"/>
          <w:sz w:val="24"/>
          <w:szCs w:val="24"/>
        </w:rPr>
        <w:t xml:space="preserve">, </w:t>
      </w:r>
      <w:proofErr w:type="spellStart"/>
      <w:r w:rsidR="007220E1">
        <w:rPr>
          <w:rFonts w:ascii="Garamond" w:hAnsi="Garamond"/>
          <w:sz w:val="24"/>
          <w:szCs w:val="24"/>
        </w:rPr>
        <w:t>pictrogram</w:t>
      </w:r>
      <w:proofErr w:type="spellEnd"/>
      <w:r w:rsidR="007220E1">
        <w:rPr>
          <w:rFonts w:ascii="Garamond" w:hAnsi="Garamond"/>
          <w:sz w:val="24"/>
          <w:szCs w:val="24"/>
        </w:rPr>
        <w:t xml:space="preserve"> dan sejenisnya. </w:t>
      </w:r>
      <w:r w:rsidR="008574F3" w:rsidRPr="008574F3">
        <w:rPr>
          <w:rFonts w:ascii="Garamond" w:hAnsi="Garamond"/>
          <w:sz w:val="24"/>
          <w:szCs w:val="24"/>
        </w:rPr>
        <w:t xml:space="preserve">(Sugiyono, 2012, hal. 95).  </w:t>
      </w:r>
    </w:p>
    <w:p w14:paraId="58884B71" w14:textId="77777777" w:rsidR="007220E1" w:rsidRDefault="008574F3" w:rsidP="007220E1">
      <w:pPr>
        <w:ind w:left="-15" w:right="48" w:firstLine="427"/>
        <w:jc w:val="both"/>
        <w:rPr>
          <w:rFonts w:ascii="Garamond" w:hAnsi="Garamond"/>
          <w:sz w:val="24"/>
          <w:szCs w:val="24"/>
        </w:rPr>
      </w:pPr>
      <w:r w:rsidRPr="008574F3">
        <w:rPr>
          <w:rFonts w:ascii="Garamond" w:hAnsi="Garamond"/>
          <w:sz w:val="24"/>
          <w:szCs w:val="24"/>
        </w:rPr>
        <w:t>Kemudian peneliti melakukan verifikasi data yang telah didapat dari awal hingga akhir proses penelitian. Pe</w:t>
      </w:r>
      <w:r w:rsidR="007220E1">
        <w:rPr>
          <w:rFonts w:ascii="Garamond" w:hAnsi="Garamond"/>
          <w:sz w:val="24"/>
          <w:szCs w:val="24"/>
        </w:rPr>
        <w:t xml:space="preserve">nulis </w:t>
      </w:r>
      <w:r w:rsidR="007220E1" w:rsidRPr="007220E1">
        <w:rPr>
          <w:rFonts w:ascii="Garamond" w:hAnsi="Garamond"/>
          <w:sz w:val="24"/>
          <w:szCs w:val="24"/>
        </w:rPr>
        <w:t>melakukan ini untuk mendapatkan hasil akhir yang dapat dikonfirmasi tergantung pada pengenalan informasi yang diperoleh dari saksi yang menjadi objek eksplorasi di lapangan.</w:t>
      </w:r>
    </w:p>
    <w:p w14:paraId="02E7A1E4" w14:textId="1EC8BBE8" w:rsidR="00F743B0" w:rsidRPr="0055730B" w:rsidRDefault="007220E1" w:rsidP="007220E1">
      <w:pPr>
        <w:ind w:left="-15" w:right="48" w:firstLine="427"/>
        <w:jc w:val="both"/>
        <w:rPr>
          <w:rFonts w:ascii="Garamond" w:hAnsi="Garamond"/>
          <w:sz w:val="24"/>
          <w:szCs w:val="24"/>
        </w:rPr>
      </w:pPr>
      <w:r w:rsidRPr="007220E1">
        <w:rPr>
          <w:rFonts w:ascii="Garamond" w:hAnsi="Garamond"/>
          <w:sz w:val="24"/>
          <w:szCs w:val="24"/>
        </w:rPr>
        <w:t>Dalam setiap pen</w:t>
      </w:r>
      <w:r>
        <w:rPr>
          <w:rFonts w:ascii="Garamond" w:hAnsi="Garamond"/>
          <w:sz w:val="24"/>
          <w:szCs w:val="24"/>
        </w:rPr>
        <w:t>emuan</w:t>
      </w:r>
      <w:r w:rsidRPr="007220E1">
        <w:rPr>
          <w:rFonts w:ascii="Garamond" w:hAnsi="Garamond"/>
          <w:sz w:val="24"/>
          <w:szCs w:val="24"/>
        </w:rPr>
        <w:t xml:space="preserve"> baru</w:t>
      </w:r>
      <w:r>
        <w:rPr>
          <w:rFonts w:ascii="Garamond" w:hAnsi="Garamond"/>
          <w:sz w:val="24"/>
          <w:szCs w:val="24"/>
        </w:rPr>
        <w:t xml:space="preserve"> pada </w:t>
      </w:r>
      <w:r w:rsidRPr="007220E1">
        <w:rPr>
          <w:rFonts w:ascii="Garamond" w:hAnsi="Garamond"/>
          <w:sz w:val="24"/>
          <w:szCs w:val="24"/>
        </w:rPr>
        <w:t xml:space="preserve">suatu </w:t>
      </w:r>
      <w:r>
        <w:rPr>
          <w:rFonts w:ascii="Garamond" w:hAnsi="Garamond"/>
          <w:sz w:val="24"/>
          <w:szCs w:val="24"/>
        </w:rPr>
        <w:t>riset</w:t>
      </w:r>
      <w:r w:rsidRPr="007220E1">
        <w:rPr>
          <w:rFonts w:ascii="Garamond" w:hAnsi="Garamond"/>
          <w:sz w:val="24"/>
          <w:szCs w:val="24"/>
        </w:rPr>
        <w:t>, tentunya harus diuji legitimasinya dengan tujuan agar hasil eksplorasi dapat dilegitimasi dan dapat dibuktikan.</w:t>
      </w:r>
      <w:r>
        <w:rPr>
          <w:rFonts w:ascii="Garamond" w:hAnsi="Garamond"/>
          <w:sz w:val="24"/>
          <w:szCs w:val="24"/>
        </w:rPr>
        <w:t xml:space="preserve"> </w:t>
      </w:r>
      <w:r w:rsidRPr="007220E1">
        <w:rPr>
          <w:rFonts w:ascii="Garamond" w:hAnsi="Garamond"/>
          <w:sz w:val="24"/>
          <w:szCs w:val="24"/>
        </w:rPr>
        <w:t>Dengan cara ini, untuk memeriksa keabsahan penemuan, strategi yang digunakan oleh para ahli adalah prosedur triangulasi. Triangulasi adalah strategi pemilahan informasi yang menggabungkan berbagai strategi pemilahan informasi dan sumber-sumber yang ada</w:t>
      </w:r>
      <w:r>
        <w:rPr>
          <w:rFonts w:ascii="Garamond" w:hAnsi="Garamond"/>
          <w:sz w:val="24"/>
          <w:szCs w:val="24"/>
        </w:rPr>
        <w:t xml:space="preserve"> </w:t>
      </w:r>
      <w:r w:rsidR="008574F3" w:rsidRPr="008574F3">
        <w:rPr>
          <w:rFonts w:ascii="Garamond" w:hAnsi="Garamond"/>
          <w:sz w:val="24"/>
          <w:szCs w:val="24"/>
        </w:rPr>
        <w:t>(Sugiyono, 2012, hal. 83). Peneliti melakukan uji keabsahan data kepada Kepala Sekolah, atau kepada salah satu guru Agama yang ada di</w:t>
      </w:r>
      <w:r w:rsidR="0055730B" w:rsidRPr="0055730B">
        <w:rPr>
          <w:rFonts w:ascii="Garamond" w:hAnsi="Garamond"/>
          <w:sz w:val="24"/>
          <w:szCs w:val="24"/>
        </w:rPr>
        <w:t xml:space="preserve"> </w:t>
      </w:r>
      <w:r w:rsidR="0055730B">
        <w:rPr>
          <w:rFonts w:ascii="Garamond" w:hAnsi="Garamond"/>
          <w:sz w:val="24"/>
          <w:szCs w:val="24"/>
        </w:rPr>
        <w:t xml:space="preserve">SMK Khoiriyah Hasyim </w:t>
      </w:r>
      <w:proofErr w:type="spellStart"/>
      <w:r w:rsidR="0055730B">
        <w:rPr>
          <w:rFonts w:ascii="Garamond" w:hAnsi="Garamond"/>
          <w:sz w:val="24"/>
          <w:szCs w:val="24"/>
        </w:rPr>
        <w:t>Tebuireng</w:t>
      </w:r>
      <w:proofErr w:type="spellEnd"/>
      <w:r w:rsidR="0055730B">
        <w:rPr>
          <w:rFonts w:ascii="Garamond" w:hAnsi="Garamond"/>
          <w:sz w:val="24"/>
          <w:szCs w:val="24"/>
        </w:rPr>
        <w:t xml:space="preserve"> Jombang</w:t>
      </w:r>
      <w:r w:rsidR="008574F3" w:rsidRPr="008574F3">
        <w:rPr>
          <w:rFonts w:ascii="Garamond" w:hAnsi="Garamond"/>
          <w:sz w:val="24"/>
          <w:szCs w:val="24"/>
        </w:rPr>
        <w:t xml:space="preserve">. Sebab peneliti yakin bahwa mereka ini mampu memberikan penguatan dan kebenaran data terhadap hasil temuan peneliti selama berada di lapangan. </w:t>
      </w:r>
    </w:p>
    <w:p w14:paraId="0B3A498D" w14:textId="5FF244F3" w:rsidR="00847A23" w:rsidRDefault="00CE5C03" w:rsidP="00847A23">
      <w:pPr>
        <w:spacing w:after="0"/>
        <w:rPr>
          <w:rFonts w:ascii="Century" w:eastAsia="Century" w:hAnsi="Century" w:cs="Century"/>
          <w:b/>
        </w:rPr>
      </w:pPr>
      <w:r>
        <w:rPr>
          <w:rFonts w:ascii="Century" w:eastAsia="Century" w:hAnsi="Century" w:cs="Century"/>
          <w:b/>
        </w:rPr>
        <w:t>HASIL PENELITIAN</w:t>
      </w:r>
    </w:p>
    <w:p w14:paraId="56244FA9" w14:textId="77777777" w:rsidR="002F37EF" w:rsidRPr="003F7ED5" w:rsidRDefault="002F37EF" w:rsidP="003F7ED5">
      <w:pPr>
        <w:pStyle w:val="DaftarParagraf"/>
        <w:numPr>
          <w:ilvl w:val="0"/>
          <w:numId w:val="6"/>
        </w:numPr>
        <w:spacing w:after="160" w:line="360" w:lineRule="auto"/>
        <w:jc w:val="both"/>
        <w:rPr>
          <w:rFonts w:ascii="Garamond" w:hAnsi="Garamond" w:cs="Times New Roman"/>
          <w:bCs/>
          <w:sz w:val="24"/>
          <w:szCs w:val="24"/>
        </w:rPr>
      </w:pPr>
      <w:r w:rsidRPr="003F7ED5">
        <w:rPr>
          <w:rFonts w:ascii="Garamond" w:hAnsi="Garamond" w:cs="Times New Roman"/>
          <w:bCs/>
          <w:sz w:val="24"/>
          <w:szCs w:val="24"/>
        </w:rPr>
        <w:t>Profil SMK Khoiriyah Hasyim Tebuireng Jombang</w:t>
      </w:r>
    </w:p>
    <w:p w14:paraId="4A10E206" w14:textId="388AA815" w:rsidR="002F37EF" w:rsidRPr="003F7ED5" w:rsidRDefault="002F37EF" w:rsidP="00C87E1E">
      <w:pPr>
        <w:spacing w:line="360" w:lineRule="auto"/>
        <w:ind w:firstLine="360"/>
        <w:jc w:val="both"/>
        <w:rPr>
          <w:rFonts w:ascii="Garamond" w:hAnsi="Garamond" w:cs="Times New Roman"/>
          <w:sz w:val="24"/>
          <w:szCs w:val="24"/>
        </w:rPr>
      </w:pPr>
      <w:r w:rsidRPr="003F7ED5">
        <w:rPr>
          <w:rFonts w:ascii="Garamond" w:hAnsi="Garamond" w:cs="Times New Roman"/>
          <w:sz w:val="24"/>
          <w:szCs w:val="24"/>
        </w:rPr>
        <w:t xml:space="preserve">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adalah salah satu lembaga atau sekolah yang berada </w:t>
      </w:r>
      <w:proofErr w:type="spellStart"/>
      <w:r w:rsidRPr="003F7ED5">
        <w:rPr>
          <w:rFonts w:ascii="Garamond" w:hAnsi="Garamond" w:cs="Times New Roman"/>
          <w:sz w:val="24"/>
          <w:szCs w:val="24"/>
        </w:rPr>
        <w:t>dibawah</w:t>
      </w:r>
      <w:proofErr w:type="spellEnd"/>
      <w:r w:rsidRPr="003F7ED5">
        <w:rPr>
          <w:rFonts w:ascii="Garamond" w:hAnsi="Garamond" w:cs="Times New Roman"/>
          <w:sz w:val="24"/>
          <w:szCs w:val="24"/>
        </w:rPr>
        <w:t xml:space="preserve"> naungan Yayasan Hasyim </w:t>
      </w:r>
      <w:proofErr w:type="spellStart"/>
      <w:r w:rsidRPr="003F7ED5">
        <w:rPr>
          <w:rFonts w:ascii="Garamond" w:hAnsi="Garamond" w:cs="Times New Roman"/>
          <w:sz w:val="24"/>
          <w:szCs w:val="24"/>
        </w:rPr>
        <w:t>Asy’ari</w:t>
      </w:r>
      <w:proofErr w:type="spellEnd"/>
      <w:r w:rsidRPr="003F7ED5">
        <w:rPr>
          <w:rFonts w:ascii="Garamond" w:hAnsi="Garamond" w:cs="Times New Roman"/>
          <w:sz w:val="24"/>
          <w:szCs w:val="24"/>
        </w:rPr>
        <w:t xml:space="preserve"> Pondok Pesantren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dan dalam pembinaan Dinas Pendidikan dan </w:t>
      </w:r>
      <w:r w:rsidRPr="003F7ED5">
        <w:rPr>
          <w:rFonts w:ascii="Garamond" w:hAnsi="Garamond" w:cs="Times New Roman"/>
          <w:sz w:val="24"/>
          <w:szCs w:val="24"/>
        </w:rPr>
        <w:lastRenderedPageBreak/>
        <w:t>Kebudayaan  Provinsi Jawa Timur.</w:t>
      </w:r>
      <w:r w:rsidR="007220E1">
        <w:rPr>
          <w:rFonts w:ascii="Garamond" w:hAnsi="Garamond" w:cs="Times New Roman"/>
          <w:sz w:val="24"/>
          <w:szCs w:val="24"/>
        </w:rPr>
        <w:t xml:space="preserve"> </w:t>
      </w:r>
      <w:r w:rsidR="007220E1" w:rsidRPr="007220E1">
        <w:rPr>
          <w:rFonts w:ascii="Garamond" w:hAnsi="Garamond" w:cs="Times New Roman"/>
          <w:sz w:val="24"/>
          <w:szCs w:val="24"/>
        </w:rPr>
        <w:t xml:space="preserve">SMK Khoiriyah Hasyim berdiri pada tahun 2009 yang awalnya berdiri di bawah </w:t>
      </w:r>
      <w:proofErr w:type="spellStart"/>
      <w:r w:rsidR="00C87E1E">
        <w:rPr>
          <w:rFonts w:ascii="Garamond" w:hAnsi="Garamond" w:cs="Times New Roman"/>
          <w:sz w:val="24"/>
          <w:szCs w:val="24"/>
        </w:rPr>
        <w:t>naunggan</w:t>
      </w:r>
      <w:proofErr w:type="spellEnd"/>
      <w:r w:rsidR="007220E1" w:rsidRPr="007220E1">
        <w:rPr>
          <w:rFonts w:ascii="Garamond" w:hAnsi="Garamond" w:cs="Times New Roman"/>
          <w:sz w:val="24"/>
          <w:szCs w:val="24"/>
        </w:rPr>
        <w:t xml:space="preserve"> Yayasan </w:t>
      </w:r>
      <w:proofErr w:type="spellStart"/>
      <w:r w:rsidR="00C87E1E">
        <w:rPr>
          <w:rFonts w:ascii="Garamond" w:hAnsi="Garamond" w:cs="Times New Roman"/>
          <w:sz w:val="24"/>
          <w:szCs w:val="24"/>
        </w:rPr>
        <w:t>Seblak</w:t>
      </w:r>
      <w:proofErr w:type="spellEnd"/>
      <w:r w:rsidR="007220E1" w:rsidRPr="007220E1">
        <w:rPr>
          <w:rFonts w:ascii="Garamond" w:hAnsi="Garamond" w:cs="Times New Roman"/>
          <w:sz w:val="24"/>
          <w:szCs w:val="24"/>
        </w:rPr>
        <w:t xml:space="preserve">, yang kemudian pada tahun 2015 akhirnya pindah ke Yayasan </w:t>
      </w:r>
      <w:proofErr w:type="spellStart"/>
      <w:r w:rsidR="007220E1" w:rsidRPr="007220E1">
        <w:rPr>
          <w:rFonts w:ascii="Garamond" w:hAnsi="Garamond" w:cs="Times New Roman"/>
          <w:sz w:val="24"/>
          <w:szCs w:val="24"/>
        </w:rPr>
        <w:t>Tebuireng</w:t>
      </w:r>
      <w:proofErr w:type="spellEnd"/>
      <w:r w:rsidR="007220E1" w:rsidRPr="007220E1">
        <w:rPr>
          <w:rFonts w:ascii="Garamond" w:hAnsi="Garamond" w:cs="Times New Roman"/>
          <w:sz w:val="24"/>
          <w:szCs w:val="24"/>
        </w:rPr>
        <w:t xml:space="preserve"> pada masa pemerintahan KH. Salahuddin Wahid yang terletak dekat dengan Universitas Hasyim </w:t>
      </w:r>
      <w:proofErr w:type="spellStart"/>
      <w:r w:rsidR="007220E1" w:rsidRPr="007220E1">
        <w:rPr>
          <w:rFonts w:ascii="Garamond" w:hAnsi="Garamond" w:cs="Times New Roman"/>
          <w:sz w:val="24"/>
          <w:szCs w:val="24"/>
        </w:rPr>
        <w:t>Asy'ari</w:t>
      </w:r>
      <w:proofErr w:type="spellEnd"/>
      <w:r w:rsidR="007220E1" w:rsidRPr="007220E1">
        <w:rPr>
          <w:rFonts w:ascii="Garamond" w:hAnsi="Garamond" w:cs="Times New Roman"/>
          <w:sz w:val="24"/>
          <w:szCs w:val="24"/>
        </w:rPr>
        <w:t xml:space="preserve"> (UNHASY) Jombang sebelum akhirnya ditetapkan di </w:t>
      </w:r>
      <w:proofErr w:type="spellStart"/>
      <w:r w:rsidR="007220E1" w:rsidRPr="007220E1">
        <w:rPr>
          <w:rFonts w:ascii="Garamond" w:hAnsi="Garamond" w:cs="Times New Roman"/>
          <w:sz w:val="24"/>
          <w:szCs w:val="24"/>
        </w:rPr>
        <w:t>Mojosongo</w:t>
      </w:r>
      <w:proofErr w:type="spellEnd"/>
      <w:r w:rsidR="00C87E1E">
        <w:rPr>
          <w:rFonts w:ascii="Garamond" w:hAnsi="Garamond" w:cs="Times New Roman"/>
          <w:sz w:val="24"/>
          <w:szCs w:val="24"/>
        </w:rPr>
        <w:t>. (</w:t>
      </w:r>
      <w:r w:rsidRPr="003F7ED5">
        <w:rPr>
          <w:rFonts w:ascii="Garamond" w:hAnsi="Garamond" w:cs="Times New Roman"/>
          <w:sz w:val="24"/>
          <w:szCs w:val="24"/>
        </w:rPr>
        <w:t>Hadi Mulyono, 2020)</w:t>
      </w:r>
    </w:p>
    <w:p w14:paraId="04BBD05B" w14:textId="77777777" w:rsidR="002F37EF" w:rsidRPr="003F7ED5" w:rsidRDefault="002F37EF" w:rsidP="003F7ED5">
      <w:pPr>
        <w:spacing w:line="360" w:lineRule="auto"/>
        <w:ind w:firstLine="360"/>
        <w:jc w:val="both"/>
        <w:rPr>
          <w:rFonts w:ascii="Garamond" w:hAnsi="Garamond" w:cs="Times New Roman"/>
          <w:sz w:val="24"/>
          <w:szCs w:val="24"/>
        </w:rPr>
      </w:pPr>
      <w:r w:rsidRPr="003F7ED5">
        <w:rPr>
          <w:rFonts w:ascii="Garamond" w:hAnsi="Garamond" w:cs="Times New Roman"/>
          <w:sz w:val="24"/>
          <w:szCs w:val="24"/>
        </w:rPr>
        <w:t xml:space="preserve">Latar </w:t>
      </w:r>
      <w:proofErr w:type="spellStart"/>
      <w:r w:rsidRPr="003F7ED5">
        <w:rPr>
          <w:rFonts w:ascii="Garamond" w:hAnsi="Garamond" w:cs="Times New Roman"/>
          <w:sz w:val="24"/>
          <w:szCs w:val="24"/>
        </w:rPr>
        <w:t>bekalang</w:t>
      </w:r>
      <w:proofErr w:type="spellEnd"/>
      <w:r w:rsidRPr="003F7ED5">
        <w:rPr>
          <w:rFonts w:ascii="Garamond" w:hAnsi="Garamond" w:cs="Times New Roman"/>
          <w:sz w:val="24"/>
          <w:szCs w:val="24"/>
        </w:rPr>
        <w:t xml:space="preserve"> berdirinya SMK yaitu bertujuan supaya untuk ingin mengembangkan teknologi informatika dan </w:t>
      </w:r>
      <w:proofErr w:type="spellStart"/>
      <w:r w:rsidRPr="003F7ED5">
        <w:rPr>
          <w:rFonts w:ascii="Garamond" w:hAnsi="Garamond" w:cs="Times New Roman"/>
          <w:sz w:val="24"/>
          <w:szCs w:val="24"/>
        </w:rPr>
        <w:t>computer</w:t>
      </w:r>
      <w:proofErr w:type="spellEnd"/>
      <w:r w:rsidRPr="003F7ED5">
        <w:rPr>
          <w:rFonts w:ascii="Garamond" w:hAnsi="Garamond" w:cs="Times New Roman"/>
          <w:sz w:val="24"/>
          <w:szCs w:val="24"/>
        </w:rPr>
        <w:t xml:space="preserve"> di Pondok pesantren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(Hadi Mulyono, 2020) Oleh karena itu pada masa KH </w:t>
      </w:r>
      <w:proofErr w:type="spellStart"/>
      <w:r w:rsidRPr="003F7ED5">
        <w:rPr>
          <w:rFonts w:ascii="Garamond" w:hAnsi="Garamond" w:cs="Times New Roman"/>
          <w:sz w:val="24"/>
          <w:szCs w:val="24"/>
        </w:rPr>
        <w:t>Shalahudin</w:t>
      </w:r>
      <w:proofErr w:type="spellEnd"/>
      <w:r w:rsidRPr="003F7ED5">
        <w:rPr>
          <w:rFonts w:ascii="Garamond" w:hAnsi="Garamond" w:cs="Times New Roman"/>
          <w:sz w:val="24"/>
          <w:szCs w:val="24"/>
        </w:rPr>
        <w:t xml:space="preserve"> wahid di kembangkan kembali. SMK Khoiriyah Hasyim berada 2-3 KM di sebelah Utara dari Pondok Pesantren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Jombang. Tepatnya di Jln. K.H. Hasyim </w:t>
      </w:r>
      <w:proofErr w:type="spellStart"/>
      <w:r w:rsidRPr="003F7ED5">
        <w:rPr>
          <w:rFonts w:ascii="Garamond" w:hAnsi="Garamond" w:cs="Times New Roman"/>
          <w:sz w:val="24"/>
          <w:szCs w:val="24"/>
        </w:rPr>
        <w:t>Asy’ari</w:t>
      </w:r>
      <w:proofErr w:type="spellEnd"/>
      <w:r w:rsidRPr="003F7ED5">
        <w:rPr>
          <w:rFonts w:ascii="Garamond" w:hAnsi="Garamond" w:cs="Times New Roman"/>
          <w:sz w:val="24"/>
          <w:szCs w:val="24"/>
        </w:rPr>
        <w:t xml:space="preserve"> No. 13 Desa </w:t>
      </w:r>
      <w:proofErr w:type="spellStart"/>
      <w:r w:rsidRPr="003F7ED5">
        <w:rPr>
          <w:rFonts w:ascii="Garamond" w:hAnsi="Garamond" w:cs="Times New Roman"/>
          <w:sz w:val="24"/>
          <w:szCs w:val="24"/>
        </w:rPr>
        <w:t>Balongbesuk</w:t>
      </w:r>
      <w:proofErr w:type="spellEnd"/>
      <w:r w:rsidRPr="003F7ED5">
        <w:rPr>
          <w:rFonts w:ascii="Garamond" w:hAnsi="Garamond" w:cs="Times New Roman"/>
          <w:sz w:val="24"/>
          <w:szCs w:val="24"/>
        </w:rPr>
        <w:t xml:space="preserve">, Kec. Diwek, Kab. Jombang, </w:t>
      </w:r>
      <w:proofErr w:type="spellStart"/>
      <w:r w:rsidRPr="003F7ED5">
        <w:rPr>
          <w:rFonts w:ascii="Garamond" w:hAnsi="Garamond" w:cs="Times New Roman"/>
          <w:sz w:val="24"/>
          <w:szCs w:val="24"/>
        </w:rPr>
        <w:t>Prov</w:t>
      </w:r>
      <w:proofErr w:type="spellEnd"/>
      <w:r w:rsidRPr="003F7ED5">
        <w:rPr>
          <w:rFonts w:ascii="Garamond" w:hAnsi="Garamond" w:cs="Times New Roman"/>
          <w:sz w:val="24"/>
          <w:szCs w:val="24"/>
        </w:rPr>
        <w:t>. Jawa Timur.</w:t>
      </w:r>
    </w:p>
    <w:p w14:paraId="3434F42C" w14:textId="77777777" w:rsidR="003F7ED5" w:rsidRPr="003F7ED5" w:rsidRDefault="002F37EF" w:rsidP="003F7ED5">
      <w:pPr>
        <w:spacing w:line="360" w:lineRule="auto"/>
        <w:ind w:firstLine="360"/>
        <w:jc w:val="both"/>
        <w:rPr>
          <w:rFonts w:ascii="Garamond" w:hAnsi="Garamond" w:cs="Times New Roman"/>
          <w:sz w:val="24"/>
          <w:szCs w:val="24"/>
        </w:rPr>
      </w:pPr>
      <w:r w:rsidRPr="003F7ED5">
        <w:rPr>
          <w:rFonts w:ascii="Garamond" w:hAnsi="Garamond" w:cs="Times New Roman"/>
          <w:sz w:val="24"/>
          <w:szCs w:val="24"/>
        </w:rPr>
        <w:t xml:space="preserve">Visi dari 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Jombang yaitu, Menjadi</w:t>
      </w:r>
      <w:r w:rsidRPr="003F7ED5">
        <w:rPr>
          <w:rFonts w:ascii="Garamond" w:hAnsi="Garamond" w:cs="Times New Roman"/>
          <w:sz w:val="24"/>
          <w:szCs w:val="24"/>
          <w:lang w:val="en-US"/>
        </w:rPr>
        <w:t xml:space="preserve"> </w:t>
      </w:r>
      <w:r w:rsidRPr="003F7ED5">
        <w:rPr>
          <w:rFonts w:ascii="Garamond" w:hAnsi="Garamond" w:cs="Times New Roman"/>
          <w:sz w:val="24"/>
          <w:szCs w:val="24"/>
        </w:rPr>
        <w:t>sekolah yang unggul</w:t>
      </w:r>
      <w:r w:rsidRPr="003F7ED5">
        <w:rPr>
          <w:rFonts w:ascii="Garamond" w:hAnsi="Garamond" w:cs="Times New Roman"/>
          <w:sz w:val="24"/>
          <w:szCs w:val="24"/>
          <w:lang w:val="en-US"/>
        </w:rPr>
        <w:t xml:space="preserve"> </w:t>
      </w:r>
      <w:r w:rsidRPr="003F7ED5">
        <w:rPr>
          <w:rFonts w:ascii="Garamond" w:hAnsi="Garamond" w:cs="Times New Roman"/>
          <w:sz w:val="24"/>
          <w:szCs w:val="24"/>
        </w:rPr>
        <w:t>penghasil</w:t>
      </w:r>
      <w:r w:rsidRPr="003F7ED5">
        <w:rPr>
          <w:rFonts w:ascii="Garamond" w:hAnsi="Garamond" w:cs="Times New Roman"/>
          <w:sz w:val="24"/>
          <w:szCs w:val="24"/>
          <w:lang w:val="en-US"/>
        </w:rPr>
        <w:t xml:space="preserve"> </w:t>
      </w:r>
      <w:r w:rsidRPr="003F7ED5">
        <w:rPr>
          <w:rFonts w:ascii="Garamond" w:hAnsi="Garamond" w:cs="Times New Roman"/>
          <w:sz w:val="24"/>
          <w:szCs w:val="24"/>
        </w:rPr>
        <w:t>siswa</w:t>
      </w:r>
      <w:r w:rsidRPr="003F7ED5">
        <w:rPr>
          <w:rFonts w:ascii="Garamond" w:hAnsi="Garamond" w:cs="Times New Roman"/>
          <w:sz w:val="24"/>
          <w:szCs w:val="24"/>
          <w:lang w:val="en-US"/>
        </w:rPr>
        <w:t xml:space="preserve"> </w:t>
      </w:r>
      <w:r w:rsidRPr="003F7ED5">
        <w:rPr>
          <w:rFonts w:ascii="Garamond" w:hAnsi="Garamond" w:cs="Times New Roman"/>
          <w:sz w:val="24"/>
          <w:szCs w:val="24"/>
        </w:rPr>
        <w:t>berprestasi dan berkarakter</w:t>
      </w:r>
      <w:r w:rsidRPr="003F7ED5">
        <w:rPr>
          <w:rFonts w:ascii="Garamond" w:hAnsi="Garamond" w:cs="Times New Roman"/>
          <w:sz w:val="24"/>
          <w:szCs w:val="24"/>
          <w:lang w:val="en-US"/>
        </w:rPr>
        <w:t xml:space="preserve"> </w:t>
      </w:r>
      <w:r w:rsidRPr="003F7ED5">
        <w:rPr>
          <w:rFonts w:ascii="Garamond" w:hAnsi="Garamond" w:cs="Times New Roman"/>
          <w:sz w:val="24"/>
          <w:szCs w:val="24"/>
        </w:rPr>
        <w:t xml:space="preserve">pesantren. Dan misi 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Jombang yaitu </w:t>
      </w:r>
    </w:p>
    <w:p w14:paraId="6E880FE7" w14:textId="1DA0BB2F" w:rsidR="003F7ED5" w:rsidRPr="003F7ED5" w:rsidRDefault="002F37EF" w:rsidP="003F7ED5">
      <w:pPr>
        <w:pStyle w:val="DaftarParagraf"/>
        <w:numPr>
          <w:ilvl w:val="0"/>
          <w:numId w:val="8"/>
        </w:numPr>
        <w:spacing w:line="360" w:lineRule="auto"/>
        <w:jc w:val="both"/>
        <w:rPr>
          <w:rFonts w:ascii="Garamond" w:hAnsi="Garamond" w:cs="Times New Roman"/>
          <w:sz w:val="24"/>
          <w:szCs w:val="24"/>
        </w:rPr>
      </w:pPr>
      <w:r w:rsidRPr="003F7ED5">
        <w:rPr>
          <w:rFonts w:ascii="Garamond" w:hAnsi="Garamond" w:cs="Times New Roman"/>
          <w:sz w:val="24"/>
          <w:szCs w:val="24"/>
        </w:rPr>
        <w:t>Mempersiapkan tenaga professional sesuai program keahlian melalui pendidikan dan pelatihan ter</w:t>
      </w:r>
      <w:r w:rsidR="00C87E1E">
        <w:rPr>
          <w:rFonts w:ascii="Garamond" w:hAnsi="Garamond" w:cs="Times New Roman"/>
          <w:sz w:val="24"/>
          <w:szCs w:val="24"/>
          <w:lang w:val="id-ID"/>
        </w:rPr>
        <w:t>atur</w:t>
      </w:r>
      <w:r w:rsidRPr="003F7ED5">
        <w:rPr>
          <w:rFonts w:ascii="Garamond" w:hAnsi="Garamond" w:cs="Times New Roman"/>
          <w:sz w:val="24"/>
          <w:szCs w:val="24"/>
        </w:rPr>
        <w:t>.</w:t>
      </w:r>
    </w:p>
    <w:p w14:paraId="74D6FB8A" w14:textId="37B4F10C" w:rsidR="003F7ED5" w:rsidRPr="003F7ED5" w:rsidRDefault="002F37EF" w:rsidP="003F7ED5">
      <w:pPr>
        <w:pStyle w:val="DaftarParagraf"/>
        <w:numPr>
          <w:ilvl w:val="0"/>
          <w:numId w:val="8"/>
        </w:numPr>
        <w:spacing w:line="360" w:lineRule="auto"/>
        <w:jc w:val="both"/>
        <w:rPr>
          <w:rFonts w:ascii="Garamond" w:hAnsi="Garamond" w:cs="Times New Roman"/>
          <w:sz w:val="24"/>
          <w:szCs w:val="24"/>
        </w:rPr>
      </w:pPr>
      <w:r w:rsidRPr="003F7ED5">
        <w:rPr>
          <w:rFonts w:ascii="Garamond" w:hAnsi="Garamond" w:cs="Times New Roman"/>
          <w:sz w:val="24"/>
          <w:szCs w:val="24"/>
        </w:rPr>
        <w:t>Me</w:t>
      </w:r>
      <w:proofErr w:type="spellStart"/>
      <w:r w:rsidR="00C87E1E">
        <w:rPr>
          <w:rFonts w:ascii="Garamond" w:hAnsi="Garamond" w:cs="Times New Roman"/>
          <w:sz w:val="24"/>
          <w:szCs w:val="24"/>
          <w:lang w:val="id-ID"/>
        </w:rPr>
        <w:t>njalankan</w:t>
      </w:r>
      <w:proofErr w:type="spellEnd"/>
      <w:r w:rsidR="00C87E1E">
        <w:rPr>
          <w:rFonts w:ascii="Garamond" w:hAnsi="Garamond" w:cs="Times New Roman"/>
          <w:sz w:val="24"/>
          <w:szCs w:val="24"/>
          <w:lang w:val="id-ID"/>
        </w:rPr>
        <w:t xml:space="preserve"> beberapa program pendidikan </w:t>
      </w:r>
      <w:r w:rsidR="00C87E1E" w:rsidRPr="00C87E1E">
        <w:rPr>
          <w:rFonts w:ascii="Garamond" w:hAnsi="Garamond" w:cs="Times New Roman"/>
          <w:sz w:val="24"/>
          <w:szCs w:val="24"/>
        </w:rPr>
        <w:t>yang menonjolkan</w:t>
      </w:r>
      <w:r w:rsidR="00C87E1E">
        <w:rPr>
          <w:rFonts w:ascii="Garamond" w:hAnsi="Garamond" w:cs="Times New Roman"/>
          <w:sz w:val="24"/>
          <w:szCs w:val="24"/>
          <w:lang w:val="id-ID"/>
        </w:rPr>
        <w:t xml:space="preserve"> pada </w:t>
      </w:r>
      <w:r w:rsidR="00C87E1E" w:rsidRPr="00C87E1E">
        <w:rPr>
          <w:rFonts w:ascii="Garamond" w:hAnsi="Garamond" w:cs="Times New Roman"/>
          <w:sz w:val="24"/>
          <w:szCs w:val="24"/>
        </w:rPr>
        <w:t xml:space="preserve">keselarasan antara informasi, </w:t>
      </w:r>
      <w:r w:rsidR="00C87E1E" w:rsidRPr="00C87E1E">
        <w:rPr>
          <w:rFonts w:ascii="Garamond" w:hAnsi="Garamond" w:cs="Times New Roman"/>
          <w:sz w:val="24"/>
          <w:szCs w:val="24"/>
        </w:rPr>
        <w:t>kemampuan dan karakter</w:t>
      </w:r>
      <w:proofErr w:type="spellStart"/>
      <w:r w:rsidR="00C87E1E">
        <w:rPr>
          <w:rFonts w:ascii="Garamond" w:hAnsi="Garamond" w:cs="Times New Roman"/>
          <w:sz w:val="24"/>
          <w:szCs w:val="24"/>
          <w:lang w:val="id-ID"/>
        </w:rPr>
        <w:t>istik</w:t>
      </w:r>
      <w:proofErr w:type="spellEnd"/>
      <w:r w:rsidR="00C87E1E" w:rsidRPr="00C87E1E">
        <w:rPr>
          <w:rFonts w:ascii="Garamond" w:hAnsi="Garamond" w:cs="Times New Roman"/>
          <w:sz w:val="24"/>
          <w:szCs w:val="24"/>
        </w:rPr>
        <w:t xml:space="preserve"> pesantren.</w:t>
      </w:r>
    </w:p>
    <w:p w14:paraId="767CC940" w14:textId="1D8AA159" w:rsidR="002F37EF" w:rsidRPr="003F7ED5" w:rsidRDefault="002F37EF" w:rsidP="003F7ED5">
      <w:pPr>
        <w:pStyle w:val="DaftarParagraf"/>
        <w:numPr>
          <w:ilvl w:val="0"/>
          <w:numId w:val="8"/>
        </w:numPr>
        <w:spacing w:line="360" w:lineRule="auto"/>
        <w:jc w:val="both"/>
        <w:rPr>
          <w:rFonts w:ascii="Garamond" w:hAnsi="Garamond" w:cs="Times New Roman"/>
          <w:sz w:val="24"/>
          <w:szCs w:val="24"/>
        </w:rPr>
      </w:pPr>
      <w:r w:rsidRPr="003F7ED5">
        <w:rPr>
          <w:rFonts w:ascii="Garamond" w:hAnsi="Garamond" w:cs="Times New Roman"/>
          <w:sz w:val="24"/>
          <w:szCs w:val="24"/>
        </w:rPr>
        <w:t>Me</w:t>
      </w:r>
      <w:proofErr w:type="spellStart"/>
      <w:r w:rsidR="00C87E1E">
        <w:rPr>
          <w:rFonts w:ascii="Garamond" w:hAnsi="Garamond" w:cs="Times New Roman"/>
          <w:sz w:val="24"/>
          <w:szCs w:val="24"/>
          <w:lang w:val="id-ID"/>
        </w:rPr>
        <w:t>nguatkan</w:t>
      </w:r>
      <w:proofErr w:type="spellEnd"/>
      <w:r w:rsidR="00C87E1E">
        <w:rPr>
          <w:rFonts w:ascii="Garamond" w:hAnsi="Garamond" w:cs="Times New Roman"/>
          <w:sz w:val="24"/>
          <w:szCs w:val="24"/>
          <w:lang w:val="id-ID"/>
        </w:rPr>
        <w:t xml:space="preserve"> </w:t>
      </w:r>
      <w:r w:rsidR="00C87E1E" w:rsidRPr="00C87E1E">
        <w:rPr>
          <w:rFonts w:ascii="Garamond" w:hAnsi="Garamond" w:cs="Times New Roman"/>
          <w:sz w:val="24"/>
          <w:szCs w:val="24"/>
        </w:rPr>
        <w:t xml:space="preserve">aset potensial secara ideal untuk memahami sekolah sebagai titik fokus kebesaran sesuai program </w:t>
      </w:r>
      <w:r w:rsidR="00C87E1E">
        <w:rPr>
          <w:rFonts w:ascii="Garamond" w:hAnsi="Garamond" w:cs="Times New Roman"/>
          <w:sz w:val="24"/>
          <w:szCs w:val="24"/>
          <w:lang w:val="id-ID"/>
        </w:rPr>
        <w:t>keahlian</w:t>
      </w:r>
    </w:p>
    <w:p w14:paraId="2C41A0A6" w14:textId="318B74DC" w:rsidR="003F7ED5" w:rsidRPr="003F7ED5" w:rsidRDefault="00CE5C03" w:rsidP="00CE5C03">
      <w:pPr>
        <w:spacing w:line="360" w:lineRule="auto"/>
        <w:ind w:firstLine="360"/>
        <w:jc w:val="both"/>
        <w:rPr>
          <w:rFonts w:ascii="Garamond" w:hAnsi="Garamond" w:cs="Times New Roman"/>
          <w:sz w:val="24"/>
          <w:szCs w:val="24"/>
        </w:rPr>
      </w:pPr>
      <w:r w:rsidRPr="00CE5C03">
        <w:rPr>
          <w:rFonts w:ascii="Garamond" w:hAnsi="Garamond" w:cs="Times New Roman"/>
          <w:sz w:val="24"/>
          <w:szCs w:val="24"/>
        </w:rPr>
        <w:t xml:space="preserve">Secara keseluruhan, tujuan pembelajaran SMK Khoiriyah Hasyim mengarah pada upaya untuk membina individu yang teguh, </w:t>
      </w:r>
      <w:proofErr w:type="spellStart"/>
      <w:r w:rsidRPr="00CE5C03">
        <w:rPr>
          <w:rFonts w:ascii="Garamond" w:hAnsi="Garamond" w:cs="Times New Roman"/>
          <w:sz w:val="24"/>
          <w:szCs w:val="24"/>
        </w:rPr>
        <w:t>taqwa</w:t>
      </w:r>
      <w:proofErr w:type="spellEnd"/>
      <w:r w:rsidRPr="00CE5C03">
        <w:rPr>
          <w:rFonts w:ascii="Garamond" w:hAnsi="Garamond" w:cs="Times New Roman"/>
          <w:sz w:val="24"/>
          <w:szCs w:val="24"/>
        </w:rPr>
        <w:t>, terpelajar, tegas dan memiliki kejujuran dan batas keahlian. Secara khusus, tujuannya adalah</w:t>
      </w:r>
      <w:r>
        <w:rPr>
          <w:rFonts w:ascii="Garamond" w:hAnsi="Garamond" w:cs="Times New Roman"/>
          <w:sz w:val="24"/>
          <w:szCs w:val="24"/>
        </w:rPr>
        <w:t xml:space="preserve"> </w:t>
      </w:r>
      <w:r w:rsidR="003F7ED5" w:rsidRPr="003F7ED5">
        <w:rPr>
          <w:rFonts w:ascii="Garamond" w:hAnsi="Garamond" w:cs="Times New Roman"/>
          <w:sz w:val="24"/>
          <w:szCs w:val="24"/>
        </w:rPr>
        <w:t>:</w:t>
      </w:r>
    </w:p>
    <w:p w14:paraId="6CBCD8A5" w14:textId="614153D6" w:rsidR="003F7ED5" w:rsidRDefault="00CE5C03" w:rsidP="00CE5C03">
      <w:pPr>
        <w:pStyle w:val="DaftarParagraf"/>
        <w:numPr>
          <w:ilvl w:val="0"/>
          <w:numId w:val="9"/>
        </w:numPr>
        <w:spacing w:line="360" w:lineRule="auto"/>
        <w:ind w:left="709"/>
        <w:jc w:val="both"/>
        <w:rPr>
          <w:rFonts w:ascii="Garamond" w:hAnsi="Garamond" w:cs="Times New Roman"/>
          <w:sz w:val="24"/>
          <w:szCs w:val="24"/>
        </w:rPr>
      </w:pPr>
      <w:r w:rsidRPr="00CE5C03">
        <w:rPr>
          <w:rFonts w:ascii="Garamond" w:hAnsi="Garamond" w:cs="Times New Roman"/>
          <w:sz w:val="24"/>
          <w:szCs w:val="24"/>
        </w:rPr>
        <w:t>Memudahkan jalan warga dalam mendapatkan</w:t>
      </w:r>
      <w:r>
        <w:rPr>
          <w:rFonts w:ascii="Garamond" w:hAnsi="Garamond" w:cs="Times New Roman"/>
          <w:sz w:val="24"/>
          <w:szCs w:val="24"/>
          <w:lang w:val="id-ID"/>
        </w:rPr>
        <w:t xml:space="preserve"> </w:t>
      </w:r>
      <w:r w:rsidRPr="00CE5C03">
        <w:rPr>
          <w:rFonts w:ascii="Garamond" w:hAnsi="Garamond" w:cs="Times New Roman"/>
          <w:sz w:val="24"/>
          <w:szCs w:val="24"/>
        </w:rPr>
        <w:t>pembelajaran kejuruan yang bermutu selaku bekal kemampuan professional buat bekerja ataupun menghasilkan lapangan pekerjaan.</w:t>
      </w:r>
    </w:p>
    <w:p w14:paraId="223A137C" w14:textId="751DBD06" w:rsidR="00CE5C03" w:rsidRDefault="00CE5C03" w:rsidP="00CE5C03">
      <w:pPr>
        <w:pStyle w:val="DaftarParagraf"/>
        <w:numPr>
          <w:ilvl w:val="0"/>
          <w:numId w:val="9"/>
        </w:numPr>
        <w:spacing w:line="360" w:lineRule="auto"/>
        <w:ind w:left="709"/>
        <w:jc w:val="both"/>
        <w:rPr>
          <w:rFonts w:ascii="Garamond" w:hAnsi="Garamond" w:cs="Times New Roman"/>
          <w:sz w:val="24"/>
          <w:szCs w:val="24"/>
        </w:rPr>
      </w:pPr>
      <w:r w:rsidRPr="00CE5C03">
        <w:rPr>
          <w:rFonts w:ascii="Garamond" w:hAnsi="Garamond" w:cs="Times New Roman"/>
          <w:sz w:val="24"/>
          <w:szCs w:val="24"/>
        </w:rPr>
        <w:t>Menghasilkan lulusan yang cakap, berkualitas, siap pakai, siap berkreasi dan siap cakap dalam bidang persaingan dunia.</w:t>
      </w:r>
    </w:p>
    <w:p w14:paraId="10E9965B" w14:textId="07E80B2D" w:rsidR="00CE5C03" w:rsidRDefault="00CE5C03" w:rsidP="00CE5C03">
      <w:pPr>
        <w:pStyle w:val="DaftarParagraf"/>
        <w:numPr>
          <w:ilvl w:val="0"/>
          <w:numId w:val="9"/>
        </w:numPr>
        <w:spacing w:line="360" w:lineRule="auto"/>
        <w:ind w:left="709"/>
        <w:jc w:val="both"/>
        <w:rPr>
          <w:rFonts w:ascii="Garamond" w:hAnsi="Garamond" w:cs="Times New Roman"/>
          <w:sz w:val="24"/>
          <w:szCs w:val="24"/>
        </w:rPr>
      </w:pPr>
      <w:r w:rsidRPr="00CE5C03">
        <w:rPr>
          <w:rFonts w:ascii="Garamond" w:hAnsi="Garamond" w:cs="Times New Roman"/>
          <w:sz w:val="24"/>
          <w:szCs w:val="24"/>
        </w:rPr>
        <w:t xml:space="preserve">Menghasilkan karya-karya inovatif yang sesuai dengan permintaan dan kebutuhan daerah setempat </w:t>
      </w:r>
      <w:proofErr w:type="spellStart"/>
      <w:r>
        <w:rPr>
          <w:rFonts w:ascii="Garamond" w:hAnsi="Garamond" w:cs="Times New Roman"/>
          <w:sz w:val="24"/>
          <w:szCs w:val="24"/>
          <w:lang w:val="id-ID"/>
        </w:rPr>
        <w:t>ditengah</w:t>
      </w:r>
      <w:proofErr w:type="spellEnd"/>
      <w:r>
        <w:rPr>
          <w:rFonts w:ascii="Garamond" w:hAnsi="Garamond" w:cs="Times New Roman"/>
          <w:sz w:val="24"/>
          <w:szCs w:val="24"/>
          <w:lang w:val="id-ID"/>
        </w:rPr>
        <w:t xml:space="preserve"> </w:t>
      </w:r>
      <w:r w:rsidRPr="00CE5C03">
        <w:rPr>
          <w:rFonts w:ascii="Garamond" w:hAnsi="Garamond" w:cs="Times New Roman"/>
          <w:sz w:val="24"/>
          <w:szCs w:val="24"/>
        </w:rPr>
        <w:t>sulitnya perubahan yang cepat di era globalisasi.</w:t>
      </w:r>
    </w:p>
    <w:p w14:paraId="6C01723F" w14:textId="22798F70" w:rsidR="00CE5C03" w:rsidRPr="003F7ED5" w:rsidRDefault="00CE5C03" w:rsidP="00CE5C03">
      <w:pPr>
        <w:pStyle w:val="DaftarParagraf"/>
        <w:numPr>
          <w:ilvl w:val="0"/>
          <w:numId w:val="9"/>
        </w:numPr>
        <w:spacing w:line="360" w:lineRule="auto"/>
        <w:ind w:left="709"/>
        <w:jc w:val="both"/>
        <w:rPr>
          <w:rFonts w:ascii="Garamond" w:hAnsi="Garamond" w:cs="Times New Roman"/>
          <w:sz w:val="24"/>
          <w:szCs w:val="24"/>
        </w:rPr>
      </w:pPr>
      <w:r w:rsidRPr="00CE5C03">
        <w:rPr>
          <w:rFonts w:ascii="Garamond" w:hAnsi="Garamond" w:cs="Times New Roman"/>
          <w:sz w:val="24"/>
          <w:szCs w:val="24"/>
        </w:rPr>
        <w:t>Mendukung kemajuan masyarakat umum yang tegas, berdasarkan popularitas, mencintai kerukunan, mencintai ilmu pengetahuan dan bermartabat.</w:t>
      </w:r>
    </w:p>
    <w:p w14:paraId="412689EC" w14:textId="7440B2DC" w:rsidR="003F7ED5" w:rsidRPr="00AE67B3" w:rsidRDefault="003F7ED5" w:rsidP="003F7ED5">
      <w:pPr>
        <w:pStyle w:val="DaftarParagraf"/>
        <w:numPr>
          <w:ilvl w:val="0"/>
          <w:numId w:val="6"/>
        </w:numPr>
        <w:spacing w:line="360" w:lineRule="auto"/>
        <w:jc w:val="both"/>
        <w:rPr>
          <w:rFonts w:ascii="Garamond" w:hAnsi="Garamond" w:cs="Times New Roman"/>
          <w:sz w:val="24"/>
          <w:szCs w:val="24"/>
        </w:rPr>
      </w:pPr>
      <w:r w:rsidRPr="003F7ED5">
        <w:rPr>
          <w:rFonts w:ascii="Times New Roman" w:hAnsi="Times New Roman" w:cs="Times New Roman"/>
          <w:sz w:val="24"/>
          <w:szCs w:val="24"/>
        </w:rPr>
        <w:lastRenderedPageBreak/>
        <w:t>Mengantisipasi Faham radikalisme di SMK khoiriyah Hasyim</w:t>
      </w:r>
    </w:p>
    <w:p w14:paraId="7E85F8AC" w14:textId="031F3406" w:rsidR="003F7ED5" w:rsidRPr="003F7ED5" w:rsidRDefault="00AE3C21" w:rsidP="00AE3C21">
      <w:pPr>
        <w:spacing w:line="360" w:lineRule="auto"/>
        <w:ind w:firstLine="360"/>
        <w:jc w:val="both"/>
        <w:rPr>
          <w:rFonts w:ascii="Garamond" w:hAnsi="Garamond" w:cs="Times New Roman"/>
          <w:sz w:val="24"/>
          <w:szCs w:val="24"/>
          <w:lang w:val="en-US"/>
        </w:rPr>
      </w:pPr>
      <w:r w:rsidRPr="00AE3C21">
        <w:rPr>
          <w:rFonts w:ascii="Garamond" w:hAnsi="Garamond" w:cs="Times New Roman"/>
          <w:sz w:val="24"/>
          <w:szCs w:val="24"/>
          <w:lang w:val="en-US"/>
        </w:rPr>
        <w:t>Yang dimaksud dengan radikalisme adalah sebuah perkembangan yang memiliki cara pandang kuno dan sering menggunakan kebiadaban dalam menunjukkan keyakinannya</w:t>
      </w:r>
      <w:r w:rsidR="003F7ED5" w:rsidRPr="003F7ED5">
        <w:rPr>
          <w:rFonts w:ascii="Garamond" w:hAnsi="Garamond" w:cs="Times New Roman"/>
          <w:sz w:val="24"/>
          <w:szCs w:val="24"/>
        </w:rPr>
        <w:t>.</w:t>
      </w:r>
      <w:r w:rsidR="003F7ED5">
        <w:rPr>
          <w:rFonts w:ascii="Garamond" w:hAnsi="Garamond" w:cs="Times New Roman"/>
          <w:sz w:val="24"/>
          <w:szCs w:val="24"/>
        </w:rPr>
        <w:t xml:space="preserve"> </w:t>
      </w:r>
      <w:r w:rsidR="003F7ED5" w:rsidRPr="003F7ED5">
        <w:rPr>
          <w:rFonts w:ascii="Garamond" w:hAnsi="Garamond" w:cs="Times New Roman"/>
          <w:sz w:val="24"/>
          <w:szCs w:val="24"/>
        </w:rPr>
        <w:t>Berdasarkan</w:t>
      </w:r>
      <w:r w:rsidR="003F7ED5" w:rsidRPr="003F7ED5">
        <w:rPr>
          <w:rFonts w:ascii="Garamond" w:hAnsi="Garamond" w:cs="Times New Roman"/>
          <w:sz w:val="24"/>
          <w:szCs w:val="24"/>
          <w:lang w:val="en-US"/>
        </w:rPr>
        <w:t xml:space="preserve"> </w:t>
      </w:r>
      <w:r w:rsidR="003F7ED5" w:rsidRPr="003F7ED5">
        <w:rPr>
          <w:rFonts w:ascii="Garamond" w:hAnsi="Garamond" w:cs="Times New Roman"/>
          <w:sz w:val="24"/>
          <w:szCs w:val="24"/>
        </w:rPr>
        <w:t>hasil</w:t>
      </w:r>
      <w:r w:rsidR="003F7ED5" w:rsidRPr="003F7ED5">
        <w:rPr>
          <w:rFonts w:ascii="Garamond" w:hAnsi="Garamond" w:cs="Times New Roman"/>
          <w:sz w:val="24"/>
          <w:szCs w:val="24"/>
          <w:lang w:val="en-US"/>
        </w:rPr>
        <w:t xml:space="preserve"> </w:t>
      </w:r>
      <w:r w:rsidR="003F7ED5" w:rsidRPr="003F7ED5">
        <w:rPr>
          <w:rFonts w:ascii="Garamond" w:hAnsi="Garamond" w:cs="Times New Roman"/>
          <w:sz w:val="24"/>
          <w:szCs w:val="24"/>
        </w:rPr>
        <w:t>wawancara</w:t>
      </w:r>
      <w:r w:rsidR="003F7ED5" w:rsidRPr="003F7ED5">
        <w:rPr>
          <w:rFonts w:ascii="Garamond" w:hAnsi="Garamond" w:cs="Times New Roman"/>
          <w:sz w:val="24"/>
          <w:szCs w:val="24"/>
          <w:lang w:val="en-US"/>
        </w:rPr>
        <w:t xml:space="preserve"> </w:t>
      </w:r>
      <w:r>
        <w:rPr>
          <w:rFonts w:ascii="Garamond" w:hAnsi="Garamond" w:cs="Times New Roman"/>
          <w:sz w:val="24"/>
          <w:szCs w:val="24"/>
        </w:rPr>
        <w:t xml:space="preserve">penulis </w:t>
      </w:r>
      <w:r w:rsidR="003F7ED5" w:rsidRPr="003F7ED5">
        <w:rPr>
          <w:rFonts w:ascii="Garamond" w:hAnsi="Garamond" w:cs="Times New Roman"/>
          <w:sz w:val="24"/>
          <w:szCs w:val="24"/>
        </w:rPr>
        <w:t>dengan</w:t>
      </w:r>
      <w:r w:rsidR="003F7ED5" w:rsidRPr="003F7ED5">
        <w:rPr>
          <w:rFonts w:ascii="Garamond" w:hAnsi="Garamond" w:cs="Times New Roman"/>
          <w:sz w:val="24"/>
          <w:szCs w:val="24"/>
          <w:lang w:val="en-US"/>
        </w:rPr>
        <w:t xml:space="preserve"> </w:t>
      </w:r>
      <w:r>
        <w:rPr>
          <w:rFonts w:ascii="Garamond" w:hAnsi="Garamond" w:cs="Times New Roman"/>
          <w:sz w:val="24"/>
          <w:szCs w:val="24"/>
        </w:rPr>
        <w:t xml:space="preserve">para pendidik </w:t>
      </w:r>
      <w:r w:rsidR="003F7ED5" w:rsidRPr="003F7ED5">
        <w:rPr>
          <w:rFonts w:ascii="Garamond" w:hAnsi="Garamond" w:cs="Times New Roman"/>
          <w:sz w:val="24"/>
          <w:szCs w:val="24"/>
        </w:rPr>
        <w:t>P</w:t>
      </w:r>
      <w:r>
        <w:rPr>
          <w:rFonts w:ascii="Garamond" w:hAnsi="Garamond" w:cs="Times New Roman"/>
          <w:sz w:val="24"/>
          <w:szCs w:val="24"/>
        </w:rPr>
        <w:t>AI</w:t>
      </w:r>
      <w:r w:rsidR="003F7ED5" w:rsidRPr="003F7ED5">
        <w:rPr>
          <w:rFonts w:ascii="Garamond" w:hAnsi="Garamond" w:cs="Times New Roman"/>
          <w:sz w:val="24"/>
          <w:szCs w:val="24"/>
        </w:rPr>
        <w:t xml:space="preserve"> yang ada di SMK Khoiriyah Hasyim </w:t>
      </w:r>
      <w:proofErr w:type="spellStart"/>
      <w:r w:rsidR="003F7ED5" w:rsidRPr="003F7ED5">
        <w:rPr>
          <w:rFonts w:ascii="Garamond" w:hAnsi="Garamond" w:cs="Times New Roman"/>
          <w:sz w:val="24"/>
          <w:szCs w:val="24"/>
        </w:rPr>
        <w:t>Tebuireng</w:t>
      </w:r>
      <w:proofErr w:type="spellEnd"/>
      <w:r w:rsidR="003F7ED5" w:rsidRPr="003F7ED5">
        <w:rPr>
          <w:rFonts w:ascii="Garamond" w:hAnsi="Garamond" w:cs="Times New Roman"/>
          <w:sz w:val="24"/>
          <w:szCs w:val="24"/>
          <w:lang w:val="en-US"/>
        </w:rPr>
        <w:t xml:space="preserve"> </w:t>
      </w:r>
      <w:r w:rsidR="003F7ED5" w:rsidRPr="003F7ED5">
        <w:rPr>
          <w:rFonts w:ascii="Garamond" w:hAnsi="Garamond" w:cs="Times New Roman"/>
          <w:sz w:val="24"/>
          <w:szCs w:val="24"/>
        </w:rPr>
        <w:t>maka data yang didapat oleh peneliti</w:t>
      </w:r>
      <w:r w:rsidR="003F7ED5" w:rsidRPr="003F7ED5">
        <w:rPr>
          <w:rFonts w:ascii="Garamond" w:hAnsi="Garamond" w:cs="Times New Roman"/>
          <w:sz w:val="24"/>
          <w:szCs w:val="24"/>
          <w:lang w:val="en-US"/>
        </w:rPr>
        <w:t xml:space="preserve"> </w:t>
      </w:r>
      <w:r w:rsidR="003F7ED5" w:rsidRPr="003F7ED5">
        <w:rPr>
          <w:rFonts w:ascii="Garamond" w:hAnsi="Garamond" w:cs="Times New Roman"/>
          <w:sz w:val="24"/>
          <w:szCs w:val="24"/>
        </w:rPr>
        <w:t>adalah</w:t>
      </w:r>
      <w:r w:rsidR="003F7ED5" w:rsidRPr="003F7ED5">
        <w:rPr>
          <w:rFonts w:ascii="Garamond" w:hAnsi="Garamond" w:cs="Times New Roman"/>
          <w:sz w:val="24"/>
          <w:szCs w:val="24"/>
          <w:lang w:val="en-US"/>
        </w:rPr>
        <w:t xml:space="preserve"> </w:t>
      </w:r>
      <w:r w:rsidR="003F7ED5" w:rsidRPr="003F7ED5">
        <w:rPr>
          <w:rFonts w:ascii="Garamond" w:hAnsi="Garamond" w:cs="Times New Roman"/>
          <w:sz w:val="24"/>
          <w:szCs w:val="24"/>
        </w:rPr>
        <w:t>sebagai</w:t>
      </w:r>
      <w:r w:rsidR="003F7ED5" w:rsidRPr="003F7ED5">
        <w:rPr>
          <w:rFonts w:ascii="Garamond" w:hAnsi="Garamond" w:cs="Times New Roman"/>
          <w:sz w:val="24"/>
          <w:szCs w:val="24"/>
          <w:lang w:val="en-US"/>
        </w:rPr>
        <w:t xml:space="preserve"> </w:t>
      </w:r>
      <w:r w:rsidR="003F7ED5" w:rsidRPr="003F7ED5">
        <w:rPr>
          <w:rFonts w:ascii="Garamond" w:hAnsi="Garamond" w:cs="Times New Roman"/>
          <w:sz w:val="24"/>
          <w:szCs w:val="24"/>
        </w:rPr>
        <w:t>berikut.</w:t>
      </w:r>
    </w:p>
    <w:p w14:paraId="74A1EBCC" w14:textId="77777777" w:rsidR="003F7ED5" w:rsidRPr="003F7ED5" w:rsidRDefault="003F7ED5" w:rsidP="003F7ED5">
      <w:pPr>
        <w:spacing w:line="360" w:lineRule="auto"/>
        <w:ind w:firstLine="720"/>
        <w:jc w:val="both"/>
        <w:rPr>
          <w:rFonts w:ascii="Garamond" w:hAnsi="Garamond" w:cs="Times New Roman"/>
          <w:sz w:val="24"/>
          <w:szCs w:val="24"/>
          <w:lang w:val="en-US"/>
        </w:rPr>
      </w:pPr>
      <w:r w:rsidRPr="003F7ED5">
        <w:rPr>
          <w:rFonts w:ascii="Garamond" w:hAnsi="Garamond" w:cs="Times New Roman"/>
          <w:sz w:val="24"/>
          <w:szCs w:val="24"/>
        </w:rPr>
        <w:t xml:space="preserve">Berikut hasil wawancara dengan Bapak </w:t>
      </w:r>
      <w:r w:rsidRPr="003F7ED5">
        <w:rPr>
          <w:rFonts w:ascii="Garamond" w:hAnsi="Garamond" w:cs="Times New Roman"/>
          <w:sz w:val="24"/>
          <w:szCs w:val="24"/>
          <w:lang w:val="en-US"/>
        </w:rPr>
        <w:t xml:space="preserve">Hadi Mulyono </w:t>
      </w:r>
      <w:r w:rsidRPr="003F7ED5">
        <w:rPr>
          <w:rFonts w:ascii="Garamond" w:hAnsi="Garamond" w:cs="Times New Roman"/>
          <w:sz w:val="24"/>
          <w:szCs w:val="24"/>
        </w:rPr>
        <w:t>selaku</w:t>
      </w:r>
      <w:r w:rsidRPr="003F7ED5">
        <w:rPr>
          <w:rFonts w:ascii="Garamond" w:hAnsi="Garamond" w:cs="Times New Roman"/>
          <w:sz w:val="24"/>
          <w:szCs w:val="24"/>
          <w:lang w:val="en-US"/>
        </w:rPr>
        <w:t xml:space="preserve"> kepala sekolah </w:t>
      </w:r>
      <w:r w:rsidRPr="003F7ED5">
        <w:rPr>
          <w:rFonts w:ascii="Garamond" w:hAnsi="Garamond" w:cs="Times New Roman"/>
          <w:sz w:val="24"/>
          <w:szCs w:val="24"/>
        </w:rPr>
        <w:t xml:space="preserve">di 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terkait dengan </w:t>
      </w:r>
      <w:r w:rsidRPr="003F7ED5">
        <w:rPr>
          <w:rFonts w:ascii="Garamond" w:hAnsi="Garamond" w:cs="Times New Roman"/>
          <w:sz w:val="24"/>
          <w:szCs w:val="24"/>
          <w:lang w:val="en-US"/>
        </w:rPr>
        <w:t xml:space="preserve">peran guru PAI dalam mengantisipasi faham radikalisme. </w:t>
      </w:r>
      <w:r w:rsidRPr="003F7ED5">
        <w:rPr>
          <w:rFonts w:ascii="Garamond" w:hAnsi="Garamond" w:cs="Times New Roman"/>
          <w:sz w:val="24"/>
          <w:szCs w:val="24"/>
        </w:rPr>
        <w:t xml:space="preserve">di 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lang w:val="en-US"/>
        </w:rPr>
        <w:t>.</w:t>
      </w:r>
      <w:r>
        <w:rPr>
          <w:rFonts w:ascii="Garamond" w:hAnsi="Garamond" w:cs="Times New Roman"/>
          <w:sz w:val="24"/>
          <w:szCs w:val="24"/>
        </w:rPr>
        <w:t xml:space="preserve"> </w:t>
      </w:r>
      <w:r w:rsidRPr="003F7ED5">
        <w:rPr>
          <w:rFonts w:ascii="Garamond" w:hAnsi="Garamond" w:cs="Times New Roman"/>
          <w:sz w:val="24"/>
          <w:szCs w:val="24"/>
          <w:lang w:val="en-US"/>
        </w:rPr>
        <w:t>“</w:t>
      </w:r>
      <w:r w:rsidRPr="003F7ED5">
        <w:rPr>
          <w:rFonts w:ascii="Garamond" w:hAnsi="Garamond" w:cs="Times New Roman"/>
          <w:sz w:val="24"/>
          <w:szCs w:val="24"/>
        </w:rPr>
        <w:t xml:space="preserve">Kurikulum </w:t>
      </w:r>
      <w:proofErr w:type="spellStart"/>
      <w:r w:rsidRPr="003F7ED5">
        <w:rPr>
          <w:rFonts w:ascii="Garamond" w:hAnsi="Garamond" w:cs="Times New Roman"/>
          <w:sz w:val="24"/>
          <w:szCs w:val="24"/>
        </w:rPr>
        <w:t>nya</w:t>
      </w:r>
      <w:proofErr w:type="spellEnd"/>
      <w:r w:rsidRPr="003F7ED5">
        <w:rPr>
          <w:rFonts w:ascii="Garamond" w:hAnsi="Garamond" w:cs="Times New Roman"/>
          <w:sz w:val="24"/>
          <w:szCs w:val="24"/>
        </w:rPr>
        <w:t xml:space="preserve"> kita masih menggunakan kurikulum dari Negara, yaitu </w:t>
      </w:r>
      <w:proofErr w:type="spellStart"/>
      <w:r w:rsidRPr="003F7ED5">
        <w:rPr>
          <w:rFonts w:ascii="Garamond" w:hAnsi="Garamond" w:cs="Times New Roman"/>
          <w:sz w:val="24"/>
          <w:szCs w:val="24"/>
        </w:rPr>
        <w:t>kurikulim</w:t>
      </w:r>
      <w:proofErr w:type="spellEnd"/>
      <w:r w:rsidRPr="003F7ED5">
        <w:rPr>
          <w:rFonts w:ascii="Garamond" w:hAnsi="Garamond" w:cs="Times New Roman"/>
          <w:sz w:val="24"/>
          <w:szCs w:val="24"/>
        </w:rPr>
        <w:t xml:space="preserve"> k13, kemudian di tambah dengan kurikulum pesantren</w:t>
      </w:r>
      <w:r w:rsidRPr="003F7ED5">
        <w:rPr>
          <w:rFonts w:ascii="Garamond" w:hAnsi="Garamond" w:cs="Times New Roman"/>
          <w:sz w:val="24"/>
          <w:szCs w:val="24"/>
          <w:lang w:val="en-US"/>
        </w:rPr>
        <w:t xml:space="preserve"> </w:t>
      </w:r>
      <w:r w:rsidRPr="003F7ED5">
        <w:rPr>
          <w:rFonts w:ascii="Garamond" w:hAnsi="Garamond" w:cs="Times New Roman"/>
          <w:sz w:val="24"/>
          <w:szCs w:val="24"/>
        </w:rPr>
        <w:t xml:space="preserve">jadi ada materi akidah </w:t>
      </w:r>
      <w:proofErr w:type="spellStart"/>
      <w:r w:rsidRPr="003F7ED5">
        <w:rPr>
          <w:rFonts w:ascii="Garamond" w:hAnsi="Garamond" w:cs="Times New Roman"/>
          <w:sz w:val="24"/>
          <w:szCs w:val="24"/>
        </w:rPr>
        <w:t>akhlah</w:t>
      </w:r>
      <w:proofErr w:type="spellEnd"/>
      <w:r w:rsidRPr="003F7ED5">
        <w:rPr>
          <w:rFonts w:ascii="Garamond" w:hAnsi="Garamond" w:cs="Times New Roman"/>
          <w:sz w:val="24"/>
          <w:szCs w:val="24"/>
        </w:rPr>
        <w:t xml:space="preserve">, baca kitab, </w:t>
      </w:r>
      <w:proofErr w:type="spellStart"/>
      <w:r w:rsidRPr="003F7ED5">
        <w:rPr>
          <w:rFonts w:ascii="Garamond" w:hAnsi="Garamond" w:cs="Times New Roman"/>
          <w:sz w:val="24"/>
          <w:szCs w:val="24"/>
        </w:rPr>
        <w:t>asma’ul</w:t>
      </w:r>
      <w:proofErr w:type="spellEnd"/>
      <w:r w:rsidRPr="003F7ED5">
        <w:rPr>
          <w:rFonts w:ascii="Garamond" w:hAnsi="Garamond" w:cs="Times New Roman"/>
          <w:sz w:val="24"/>
          <w:szCs w:val="24"/>
        </w:rPr>
        <w:t xml:space="preserve"> </w:t>
      </w:r>
      <w:proofErr w:type="spellStart"/>
      <w:r w:rsidRPr="003F7ED5">
        <w:rPr>
          <w:rFonts w:ascii="Garamond" w:hAnsi="Garamond" w:cs="Times New Roman"/>
          <w:sz w:val="24"/>
          <w:szCs w:val="24"/>
        </w:rPr>
        <w:t>husna</w:t>
      </w:r>
      <w:proofErr w:type="spellEnd"/>
      <w:r w:rsidRPr="003F7ED5">
        <w:rPr>
          <w:rFonts w:ascii="Garamond" w:hAnsi="Garamond" w:cs="Times New Roman"/>
          <w:sz w:val="24"/>
          <w:szCs w:val="24"/>
        </w:rPr>
        <w:t xml:space="preserve">, baca </w:t>
      </w:r>
      <w:proofErr w:type="spellStart"/>
      <w:r w:rsidRPr="003F7ED5">
        <w:rPr>
          <w:rFonts w:ascii="Garamond" w:hAnsi="Garamond" w:cs="Times New Roman"/>
          <w:sz w:val="24"/>
          <w:szCs w:val="24"/>
        </w:rPr>
        <w:t>al-quran</w:t>
      </w:r>
      <w:proofErr w:type="spellEnd"/>
      <w:r w:rsidRPr="003F7ED5">
        <w:rPr>
          <w:rFonts w:ascii="Garamond" w:hAnsi="Garamond" w:cs="Times New Roman"/>
          <w:sz w:val="24"/>
          <w:szCs w:val="24"/>
        </w:rPr>
        <w:t xml:space="preserve"> dan lain </w:t>
      </w:r>
      <w:proofErr w:type="spellStart"/>
      <w:r w:rsidRPr="003F7ED5">
        <w:rPr>
          <w:rFonts w:ascii="Garamond" w:hAnsi="Garamond" w:cs="Times New Roman"/>
          <w:sz w:val="24"/>
          <w:szCs w:val="24"/>
        </w:rPr>
        <w:t>lain</w:t>
      </w:r>
      <w:proofErr w:type="spellEnd"/>
      <w:r w:rsidRPr="003F7ED5">
        <w:rPr>
          <w:rFonts w:ascii="Garamond" w:hAnsi="Garamond" w:cs="Times New Roman"/>
          <w:sz w:val="24"/>
          <w:szCs w:val="24"/>
        </w:rPr>
        <w:t xml:space="preserve">. jadi ada muatan </w:t>
      </w:r>
      <w:proofErr w:type="spellStart"/>
      <w:r w:rsidRPr="003F7ED5">
        <w:rPr>
          <w:rFonts w:ascii="Garamond" w:hAnsi="Garamond" w:cs="Times New Roman"/>
          <w:sz w:val="24"/>
          <w:szCs w:val="24"/>
        </w:rPr>
        <w:t>pesantre</w:t>
      </w:r>
      <w:proofErr w:type="spellEnd"/>
      <w:r w:rsidRPr="003F7ED5">
        <w:rPr>
          <w:rFonts w:ascii="Garamond" w:hAnsi="Garamond" w:cs="Times New Roman"/>
          <w:sz w:val="24"/>
          <w:szCs w:val="24"/>
          <w:lang w:val="en-US"/>
        </w:rPr>
        <w:t>n</w:t>
      </w:r>
      <w:r w:rsidRPr="003F7ED5">
        <w:rPr>
          <w:rFonts w:ascii="Garamond" w:hAnsi="Garamond" w:cs="Times New Roman"/>
          <w:sz w:val="24"/>
          <w:szCs w:val="24"/>
        </w:rPr>
        <w:t xml:space="preserve"> </w:t>
      </w:r>
      <w:proofErr w:type="spellStart"/>
      <w:r w:rsidRPr="003F7ED5">
        <w:rPr>
          <w:rFonts w:ascii="Garamond" w:hAnsi="Garamond" w:cs="Times New Roman"/>
          <w:sz w:val="24"/>
          <w:szCs w:val="24"/>
        </w:rPr>
        <w:t>nya</w:t>
      </w:r>
      <w:proofErr w:type="spellEnd"/>
      <w:r w:rsidRPr="003F7ED5">
        <w:rPr>
          <w:rFonts w:ascii="Garamond" w:hAnsi="Garamond" w:cs="Times New Roman"/>
          <w:sz w:val="24"/>
          <w:szCs w:val="24"/>
          <w:lang w:val="en-US"/>
        </w:rPr>
        <w:t>.</w:t>
      </w:r>
    </w:p>
    <w:p w14:paraId="02DFE122" w14:textId="77777777" w:rsidR="003F7ED5" w:rsidRPr="003F7ED5" w:rsidRDefault="003F7ED5" w:rsidP="003F7ED5">
      <w:pPr>
        <w:spacing w:line="360" w:lineRule="auto"/>
        <w:ind w:firstLine="720"/>
        <w:jc w:val="both"/>
        <w:rPr>
          <w:rFonts w:ascii="Garamond" w:hAnsi="Garamond" w:cs="Times New Roman"/>
          <w:sz w:val="24"/>
          <w:szCs w:val="24"/>
          <w:lang w:val="en-US"/>
        </w:rPr>
      </w:pPr>
      <w:r w:rsidRPr="003F7ED5">
        <w:rPr>
          <w:rFonts w:ascii="Garamond" w:hAnsi="Garamond" w:cs="Times New Roman"/>
          <w:sz w:val="24"/>
          <w:szCs w:val="24"/>
        </w:rPr>
        <w:t xml:space="preserve">Untuk peningkatan mutu guru SMK itu </w:t>
      </w:r>
      <w:r w:rsidRPr="003F7ED5">
        <w:rPr>
          <w:rFonts w:ascii="Garamond" w:hAnsi="Garamond" w:cs="Times New Roman"/>
          <w:sz w:val="24"/>
          <w:szCs w:val="24"/>
          <w:lang w:val="en-US"/>
        </w:rPr>
        <w:t xml:space="preserve"> </w:t>
      </w:r>
      <w:r w:rsidRPr="003F7ED5">
        <w:rPr>
          <w:rFonts w:ascii="Garamond" w:hAnsi="Garamond" w:cs="Times New Roman"/>
          <w:sz w:val="24"/>
          <w:szCs w:val="24"/>
        </w:rPr>
        <w:t xml:space="preserve">yang pertama kita mengikuti musyawarah guru mata pelajaran. Itu baik yang di adakan oleh pesantren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melalui penjamin pendidikan </w:t>
      </w:r>
      <w:proofErr w:type="spellStart"/>
      <w:r w:rsidRPr="003F7ED5">
        <w:rPr>
          <w:rFonts w:ascii="Garamond" w:hAnsi="Garamond" w:cs="Times New Roman"/>
          <w:sz w:val="24"/>
          <w:szCs w:val="24"/>
        </w:rPr>
        <w:t>Mupun</w:t>
      </w:r>
      <w:proofErr w:type="spellEnd"/>
      <w:r w:rsidRPr="003F7ED5">
        <w:rPr>
          <w:rFonts w:ascii="Garamond" w:hAnsi="Garamond" w:cs="Times New Roman"/>
          <w:sz w:val="24"/>
          <w:szCs w:val="24"/>
        </w:rPr>
        <w:t xml:space="preserve"> mengikuti kegiatan yang ada di kabupaten jombang</w:t>
      </w:r>
      <w:r w:rsidRPr="003F7ED5">
        <w:rPr>
          <w:rFonts w:ascii="Garamond" w:hAnsi="Garamond" w:cs="Times New Roman"/>
          <w:sz w:val="24"/>
          <w:szCs w:val="24"/>
          <w:lang w:val="en-US"/>
        </w:rPr>
        <w:t xml:space="preserve"> </w:t>
      </w:r>
      <w:r w:rsidRPr="003F7ED5">
        <w:rPr>
          <w:rFonts w:ascii="Garamond" w:hAnsi="Garamond" w:cs="Times New Roman"/>
          <w:sz w:val="24"/>
          <w:szCs w:val="24"/>
        </w:rPr>
        <w:t xml:space="preserve">yang di bawah naungan MKKS </w:t>
      </w:r>
      <w:proofErr w:type="spellStart"/>
      <w:r w:rsidRPr="003F7ED5">
        <w:rPr>
          <w:rFonts w:ascii="Garamond" w:hAnsi="Garamond" w:cs="Times New Roman"/>
          <w:sz w:val="24"/>
          <w:szCs w:val="24"/>
        </w:rPr>
        <w:t>se</w:t>
      </w:r>
      <w:proofErr w:type="spellEnd"/>
      <w:r w:rsidRPr="003F7ED5">
        <w:rPr>
          <w:rFonts w:ascii="Garamond" w:hAnsi="Garamond" w:cs="Times New Roman"/>
          <w:sz w:val="24"/>
          <w:szCs w:val="24"/>
        </w:rPr>
        <w:t xml:space="preserve"> SMK DI jombang selain itu juga ada yang mengikuti pelatihan </w:t>
      </w:r>
      <w:proofErr w:type="spellStart"/>
      <w:r w:rsidRPr="003F7ED5">
        <w:rPr>
          <w:rFonts w:ascii="Garamond" w:hAnsi="Garamond" w:cs="Times New Roman"/>
          <w:sz w:val="24"/>
          <w:szCs w:val="24"/>
        </w:rPr>
        <w:t>pelatihan</w:t>
      </w:r>
      <w:proofErr w:type="spellEnd"/>
      <w:r w:rsidRPr="003F7ED5">
        <w:rPr>
          <w:rFonts w:ascii="Garamond" w:hAnsi="Garamond" w:cs="Times New Roman"/>
          <w:sz w:val="24"/>
          <w:szCs w:val="24"/>
        </w:rPr>
        <w:t xml:space="preserve"> </w:t>
      </w:r>
      <w:proofErr w:type="spellStart"/>
      <w:r w:rsidRPr="003F7ED5">
        <w:rPr>
          <w:rFonts w:ascii="Garamond" w:hAnsi="Garamond" w:cs="Times New Roman"/>
          <w:sz w:val="24"/>
          <w:szCs w:val="24"/>
        </w:rPr>
        <w:t>online</w:t>
      </w:r>
      <w:proofErr w:type="spellEnd"/>
      <w:r w:rsidRPr="003F7ED5">
        <w:rPr>
          <w:rFonts w:ascii="Garamond" w:hAnsi="Garamond" w:cs="Times New Roman"/>
          <w:sz w:val="24"/>
          <w:szCs w:val="24"/>
        </w:rPr>
        <w:t>.</w:t>
      </w:r>
      <w:r w:rsidRPr="003F7ED5">
        <w:rPr>
          <w:rFonts w:ascii="Garamond" w:hAnsi="Garamond" w:cs="Times New Roman"/>
          <w:sz w:val="24"/>
          <w:szCs w:val="24"/>
          <w:lang w:val="en-US"/>
        </w:rPr>
        <w:t>”</w:t>
      </w:r>
    </w:p>
    <w:p w14:paraId="61CC77BE" w14:textId="77777777" w:rsidR="003F7ED5" w:rsidRPr="003F7ED5" w:rsidRDefault="003F7ED5" w:rsidP="003F7ED5">
      <w:pPr>
        <w:spacing w:line="360" w:lineRule="auto"/>
        <w:ind w:firstLine="720"/>
        <w:jc w:val="both"/>
        <w:rPr>
          <w:rFonts w:ascii="Garamond" w:hAnsi="Garamond" w:cs="Times New Roman"/>
          <w:sz w:val="24"/>
          <w:szCs w:val="24"/>
        </w:rPr>
      </w:pPr>
      <w:r w:rsidRPr="003F7ED5">
        <w:rPr>
          <w:rFonts w:ascii="Garamond" w:hAnsi="Garamond" w:cs="Times New Roman"/>
          <w:sz w:val="24"/>
          <w:szCs w:val="24"/>
        </w:rPr>
        <w:t xml:space="preserve">Dari hasil wawancara, dapat disimpulkan yaitu kurikulum yang digunakan kurikulum perpaduan antara </w:t>
      </w:r>
      <w:proofErr w:type="spellStart"/>
      <w:r w:rsidRPr="003F7ED5">
        <w:rPr>
          <w:rFonts w:ascii="Garamond" w:hAnsi="Garamond" w:cs="Times New Roman"/>
          <w:sz w:val="24"/>
          <w:szCs w:val="24"/>
        </w:rPr>
        <w:t>kurikulun</w:t>
      </w:r>
      <w:proofErr w:type="spellEnd"/>
      <w:r w:rsidRPr="003F7ED5">
        <w:rPr>
          <w:rFonts w:ascii="Garamond" w:hAnsi="Garamond" w:cs="Times New Roman"/>
          <w:sz w:val="24"/>
          <w:szCs w:val="24"/>
        </w:rPr>
        <w:t xml:space="preserve"> dari Negara dan kurikulum dari </w:t>
      </w:r>
      <w:proofErr w:type="spellStart"/>
      <w:r w:rsidRPr="003F7ED5">
        <w:rPr>
          <w:rFonts w:ascii="Garamond" w:hAnsi="Garamond" w:cs="Times New Roman"/>
          <w:sz w:val="24"/>
          <w:szCs w:val="24"/>
        </w:rPr>
        <w:t>pesantern</w:t>
      </w:r>
      <w:proofErr w:type="spellEnd"/>
      <w:r w:rsidRPr="003F7ED5">
        <w:rPr>
          <w:rFonts w:ascii="Garamond" w:hAnsi="Garamond" w:cs="Times New Roman"/>
          <w:sz w:val="24"/>
          <w:szCs w:val="24"/>
        </w:rPr>
        <w:t xml:space="preserve"> jadi. Jadi di dalam kurikulum tersebut memiliki 2 nilai yaitu nilai yang sudah di berikan oleh Negara dan nilai yang di  berikan dari pesantren </w:t>
      </w:r>
      <w:proofErr w:type="spellStart"/>
      <w:r w:rsidRPr="003F7ED5">
        <w:rPr>
          <w:rFonts w:ascii="Garamond" w:hAnsi="Garamond" w:cs="Times New Roman"/>
          <w:sz w:val="24"/>
          <w:szCs w:val="24"/>
        </w:rPr>
        <w:t>nya</w:t>
      </w:r>
      <w:proofErr w:type="spellEnd"/>
      <w:r w:rsidRPr="003F7ED5">
        <w:rPr>
          <w:rFonts w:ascii="Garamond" w:hAnsi="Garamond" w:cs="Times New Roman"/>
          <w:sz w:val="24"/>
          <w:szCs w:val="24"/>
        </w:rPr>
        <w:t xml:space="preserve">, di dalam kurikulum tersebut memiliki materi keagamaan di antara lain </w:t>
      </w:r>
      <w:proofErr w:type="spellStart"/>
      <w:r w:rsidRPr="003F7ED5">
        <w:rPr>
          <w:rFonts w:ascii="Garamond" w:hAnsi="Garamond" w:cs="Times New Roman"/>
          <w:sz w:val="24"/>
          <w:szCs w:val="24"/>
        </w:rPr>
        <w:t>nya</w:t>
      </w:r>
      <w:proofErr w:type="spellEnd"/>
      <w:r w:rsidRPr="003F7ED5">
        <w:rPr>
          <w:rFonts w:ascii="Garamond" w:hAnsi="Garamond" w:cs="Times New Roman"/>
          <w:sz w:val="24"/>
          <w:szCs w:val="24"/>
        </w:rPr>
        <w:t xml:space="preserve"> yaitu akidah akhlak, bimbingan baca kitab, dan bimbingan membaca Al-</w:t>
      </w:r>
      <w:proofErr w:type="spellStart"/>
      <w:r w:rsidRPr="003F7ED5">
        <w:rPr>
          <w:rFonts w:ascii="Garamond" w:hAnsi="Garamond" w:cs="Times New Roman"/>
          <w:sz w:val="24"/>
          <w:szCs w:val="24"/>
        </w:rPr>
        <w:t>Qura’n</w:t>
      </w:r>
      <w:proofErr w:type="spellEnd"/>
      <w:r w:rsidRPr="003F7ED5">
        <w:rPr>
          <w:rFonts w:ascii="Garamond" w:hAnsi="Garamond" w:cs="Times New Roman"/>
          <w:sz w:val="24"/>
          <w:szCs w:val="24"/>
        </w:rPr>
        <w:t>.</w:t>
      </w:r>
    </w:p>
    <w:p w14:paraId="7C1A9C2C" w14:textId="77777777" w:rsidR="003F7ED5" w:rsidRPr="003F7ED5" w:rsidRDefault="003F7ED5" w:rsidP="003F7ED5">
      <w:pPr>
        <w:spacing w:line="360" w:lineRule="auto"/>
        <w:ind w:firstLine="720"/>
        <w:jc w:val="both"/>
        <w:rPr>
          <w:rFonts w:ascii="Garamond" w:hAnsi="Garamond" w:cs="Times New Roman"/>
          <w:sz w:val="24"/>
          <w:szCs w:val="24"/>
        </w:rPr>
      </w:pPr>
      <w:r w:rsidRPr="003F7ED5">
        <w:rPr>
          <w:rFonts w:ascii="Garamond" w:hAnsi="Garamond" w:cs="Times New Roman"/>
          <w:sz w:val="24"/>
          <w:szCs w:val="24"/>
        </w:rPr>
        <w:t xml:space="preserve">Dan untuk meningkatkan mutu guru </w:t>
      </w:r>
      <w:proofErr w:type="spellStart"/>
      <w:r w:rsidRPr="003F7ED5">
        <w:rPr>
          <w:rFonts w:ascii="Garamond" w:hAnsi="Garamond" w:cs="Times New Roman"/>
          <w:sz w:val="24"/>
          <w:szCs w:val="24"/>
        </w:rPr>
        <w:t>guru</w:t>
      </w:r>
      <w:proofErr w:type="spellEnd"/>
      <w:r w:rsidRPr="003F7ED5">
        <w:rPr>
          <w:rFonts w:ascii="Garamond" w:hAnsi="Garamond" w:cs="Times New Roman"/>
          <w:sz w:val="24"/>
          <w:szCs w:val="24"/>
        </w:rPr>
        <w:t xml:space="preserve"> di SMK Khoiriah </w:t>
      </w:r>
      <w:proofErr w:type="spellStart"/>
      <w:r w:rsidRPr="003F7ED5">
        <w:rPr>
          <w:rFonts w:ascii="Garamond" w:hAnsi="Garamond" w:cs="Times New Roman"/>
          <w:sz w:val="24"/>
          <w:szCs w:val="24"/>
        </w:rPr>
        <w:t>hasyim</w:t>
      </w:r>
      <w:proofErr w:type="spellEnd"/>
      <w:r w:rsidRPr="003F7ED5">
        <w:rPr>
          <w:rFonts w:ascii="Garamond" w:hAnsi="Garamond" w:cs="Times New Roman"/>
          <w:sz w:val="24"/>
          <w:szCs w:val="24"/>
        </w:rPr>
        <w:t xml:space="preserve">, yaitu dengan diadakan </w:t>
      </w:r>
      <w:proofErr w:type="spellStart"/>
      <w:r w:rsidRPr="003F7ED5">
        <w:rPr>
          <w:rFonts w:ascii="Garamond" w:hAnsi="Garamond" w:cs="Times New Roman"/>
          <w:sz w:val="24"/>
          <w:szCs w:val="24"/>
        </w:rPr>
        <w:t>nya</w:t>
      </w:r>
      <w:proofErr w:type="spellEnd"/>
      <w:r w:rsidRPr="003F7ED5">
        <w:rPr>
          <w:rFonts w:ascii="Garamond" w:hAnsi="Garamond" w:cs="Times New Roman"/>
          <w:sz w:val="24"/>
          <w:szCs w:val="24"/>
        </w:rPr>
        <w:t xml:space="preserve"> </w:t>
      </w:r>
      <w:proofErr w:type="spellStart"/>
      <w:r w:rsidRPr="003F7ED5">
        <w:rPr>
          <w:rFonts w:ascii="Garamond" w:hAnsi="Garamond" w:cs="Times New Roman"/>
          <w:sz w:val="24"/>
          <w:szCs w:val="24"/>
        </w:rPr>
        <w:t>musyawaroh</w:t>
      </w:r>
      <w:proofErr w:type="spellEnd"/>
      <w:r w:rsidRPr="003F7ED5">
        <w:rPr>
          <w:rFonts w:ascii="Garamond" w:hAnsi="Garamond" w:cs="Times New Roman"/>
          <w:sz w:val="24"/>
          <w:szCs w:val="24"/>
        </w:rPr>
        <w:t xml:space="preserve"> antar guru mata pelajaran bertujuan untuk mengevaluasi materi </w:t>
      </w:r>
      <w:proofErr w:type="spellStart"/>
      <w:r w:rsidRPr="003F7ED5">
        <w:rPr>
          <w:rFonts w:ascii="Garamond" w:hAnsi="Garamond" w:cs="Times New Roman"/>
          <w:sz w:val="24"/>
          <w:szCs w:val="24"/>
        </w:rPr>
        <w:t>materi</w:t>
      </w:r>
      <w:proofErr w:type="spellEnd"/>
      <w:r w:rsidRPr="003F7ED5">
        <w:rPr>
          <w:rFonts w:ascii="Garamond" w:hAnsi="Garamond" w:cs="Times New Roman"/>
          <w:sz w:val="24"/>
          <w:szCs w:val="24"/>
        </w:rPr>
        <w:t xml:space="preserve"> yang sudah di jelaskan. Dan juga diadakan </w:t>
      </w:r>
      <w:proofErr w:type="spellStart"/>
      <w:r w:rsidRPr="003F7ED5">
        <w:rPr>
          <w:rFonts w:ascii="Garamond" w:hAnsi="Garamond" w:cs="Times New Roman"/>
          <w:sz w:val="24"/>
          <w:szCs w:val="24"/>
        </w:rPr>
        <w:t>nya</w:t>
      </w:r>
      <w:proofErr w:type="spellEnd"/>
      <w:r w:rsidRPr="003F7ED5">
        <w:rPr>
          <w:rFonts w:ascii="Garamond" w:hAnsi="Garamond" w:cs="Times New Roman"/>
          <w:sz w:val="24"/>
          <w:szCs w:val="24"/>
        </w:rPr>
        <w:t xml:space="preserve"> musyawarah antar guru di seluruh unit sekolah di pondok </w:t>
      </w:r>
      <w:proofErr w:type="spellStart"/>
      <w:r w:rsidRPr="003F7ED5">
        <w:rPr>
          <w:rFonts w:ascii="Garamond" w:hAnsi="Garamond" w:cs="Times New Roman"/>
          <w:sz w:val="24"/>
          <w:szCs w:val="24"/>
        </w:rPr>
        <w:t>pesantern</w:t>
      </w:r>
      <w:proofErr w:type="spellEnd"/>
      <w:r w:rsidRPr="003F7ED5">
        <w:rPr>
          <w:rFonts w:ascii="Garamond" w:hAnsi="Garamond" w:cs="Times New Roman"/>
          <w:sz w:val="24"/>
          <w:szCs w:val="24"/>
        </w:rPr>
        <w:t xml:space="preserve">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rPr>
        <w:t xml:space="preserve">, selain itu ada juga guru-guru yang mengikuti pelatihan </w:t>
      </w:r>
      <w:proofErr w:type="spellStart"/>
      <w:r w:rsidRPr="003F7ED5">
        <w:rPr>
          <w:rFonts w:ascii="Garamond" w:hAnsi="Garamond" w:cs="Times New Roman"/>
          <w:sz w:val="24"/>
          <w:szCs w:val="24"/>
        </w:rPr>
        <w:t>pelatihan</w:t>
      </w:r>
      <w:proofErr w:type="spellEnd"/>
      <w:r w:rsidRPr="003F7ED5">
        <w:rPr>
          <w:rFonts w:ascii="Garamond" w:hAnsi="Garamond" w:cs="Times New Roman"/>
          <w:sz w:val="24"/>
          <w:szCs w:val="24"/>
        </w:rPr>
        <w:t xml:space="preserve"> </w:t>
      </w:r>
      <w:proofErr w:type="spellStart"/>
      <w:r w:rsidRPr="003F7ED5">
        <w:rPr>
          <w:rFonts w:ascii="Garamond" w:hAnsi="Garamond" w:cs="Times New Roman"/>
          <w:sz w:val="24"/>
          <w:szCs w:val="24"/>
        </w:rPr>
        <w:t>online</w:t>
      </w:r>
      <w:proofErr w:type="spellEnd"/>
      <w:r w:rsidRPr="003F7ED5">
        <w:rPr>
          <w:rFonts w:ascii="Garamond" w:hAnsi="Garamond" w:cs="Times New Roman"/>
          <w:sz w:val="24"/>
          <w:szCs w:val="24"/>
        </w:rPr>
        <w:t>, bertujuan untuk mengembangkan mutu guru.</w:t>
      </w:r>
    </w:p>
    <w:p w14:paraId="23E64743" w14:textId="77777777" w:rsidR="003F7ED5" w:rsidRPr="003F7ED5" w:rsidRDefault="003F7ED5" w:rsidP="003F7ED5">
      <w:pPr>
        <w:spacing w:line="360" w:lineRule="auto"/>
        <w:ind w:firstLine="720"/>
        <w:jc w:val="both"/>
        <w:rPr>
          <w:rFonts w:ascii="Garamond" w:hAnsi="Garamond" w:cs="Times New Roman"/>
          <w:sz w:val="24"/>
          <w:szCs w:val="24"/>
        </w:rPr>
      </w:pPr>
      <w:r w:rsidRPr="003F7ED5">
        <w:rPr>
          <w:rFonts w:ascii="Garamond" w:hAnsi="Garamond" w:cs="Times New Roman"/>
          <w:sz w:val="24"/>
          <w:szCs w:val="24"/>
        </w:rPr>
        <w:t>Berdasarkan</w:t>
      </w:r>
      <w:r w:rsidRPr="003F7ED5">
        <w:rPr>
          <w:rFonts w:ascii="Garamond" w:hAnsi="Garamond" w:cs="Times New Roman"/>
          <w:sz w:val="24"/>
          <w:szCs w:val="24"/>
          <w:lang w:val="en-US"/>
        </w:rPr>
        <w:t xml:space="preserve"> </w:t>
      </w:r>
      <w:r w:rsidRPr="003F7ED5">
        <w:rPr>
          <w:rFonts w:ascii="Garamond" w:hAnsi="Garamond" w:cs="Times New Roman"/>
          <w:sz w:val="24"/>
          <w:szCs w:val="24"/>
        </w:rPr>
        <w:t>hasil</w:t>
      </w:r>
      <w:r w:rsidRPr="003F7ED5">
        <w:rPr>
          <w:rFonts w:ascii="Garamond" w:hAnsi="Garamond" w:cs="Times New Roman"/>
          <w:sz w:val="24"/>
          <w:szCs w:val="24"/>
          <w:lang w:val="en-US"/>
        </w:rPr>
        <w:t xml:space="preserve"> </w:t>
      </w:r>
      <w:r w:rsidRPr="003F7ED5">
        <w:rPr>
          <w:rFonts w:ascii="Garamond" w:hAnsi="Garamond" w:cs="Times New Roman"/>
          <w:sz w:val="24"/>
          <w:szCs w:val="24"/>
        </w:rPr>
        <w:t>wawancara</w:t>
      </w:r>
      <w:r w:rsidRPr="003F7ED5">
        <w:rPr>
          <w:rFonts w:ascii="Garamond" w:hAnsi="Garamond" w:cs="Times New Roman"/>
          <w:sz w:val="24"/>
          <w:szCs w:val="24"/>
          <w:lang w:val="en-US"/>
        </w:rPr>
        <w:t xml:space="preserve"> </w:t>
      </w:r>
      <w:r w:rsidRPr="003F7ED5">
        <w:rPr>
          <w:rFonts w:ascii="Garamond" w:hAnsi="Garamond" w:cs="Times New Roman"/>
          <w:sz w:val="24"/>
          <w:szCs w:val="24"/>
        </w:rPr>
        <w:t>peneliti</w:t>
      </w:r>
      <w:r w:rsidRPr="003F7ED5">
        <w:rPr>
          <w:rFonts w:ascii="Garamond" w:hAnsi="Garamond" w:cs="Times New Roman"/>
          <w:sz w:val="24"/>
          <w:szCs w:val="24"/>
          <w:lang w:val="en-US"/>
        </w:rPr>
        <w:t xml:space="preserve"> </w:t>
      </w:r>
      <w:r w:rsidRPr="003F7ED5">
        <w:rPr>
          <w:rFonts w:ascii="Garamond" w:hAnsi="Garamond" w:cs="Times New Roman"/>
          <w:sz w:val="24"/>
          <w:szCs w:val="24"/>
        </w:rPr>
        <w:t xml:space="preserve">dengan Bapak </w:t>
      </w:r>
      <w:r w:rsidRPr="003F7ED5">
        <w:rPr>
          <w:rFonts w:ascii="Garamond" w:hAnsi="Garamond" w:cs="Times New Roman"/>
          <w:sz w:val="24"/>
          <w:szCs w:val="24"/>
          <w:lang w:val="en-US"/>
        </w:rPr>
        <w:t xml:space="preserve">Fery Sriafandi waka kurikulum </w:t>
      </w:r>
      <w:r w:rsidRPr="003F7ED5">
        <w:rPr>
          <w:rFonts w:ascii="Garamond" w:hAnsi="Garamond" w:cs="Times New Roman"/>
          <w:sz w:val="24"/>
          <w:szCs w:val="24"/>
        </w:rPr>
        <w:t xml:space="preserve">di 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lang w:val="en-US"/>
        </w:rPr>
        <w:t xml:space="preserve"> </w:t>
      </w:r>
      <w:r w:rsidRPr="003F7ED5">
        <w:rPr>
          <w:rFonts w:ascii="Garamond" w:hAnsi="Garamond" w:cs="Times New Roman"/>
          <w:sz w:val="24"/>
          <w:szCs w:val="24"/>
        </w:rPr>
        <w:t>tentang</w:t>
      </w:r>
      <w:r w:rsidRPr="003F7ED5">
        <w:rPr>
          <w:rFonts w:ascii="Garamond" w:hAnsi="Garamond" w:cs="Times New Roman"/>
          <w:sz w:val="24"/>
          <w:szCs w:val="24"/>
          <w:lang w:val="en-US"/>
        </w:rPr>
        <w:t xml:space="preserve"> mengantisipasi faham radikalisme </w:t>
      </w:r>
      <w:r w:rsidRPr="003F7ED5">
        <w:rPr>
          <w:rFonts w:ascii="Garamond" w:hAnsi="Garamond" w:cs="Times New Roman"/>
          <w:sz w:val="24"/>
          <w:szCs w:val="24"/>
        </w:rPr>
        <w:t xml:space="preserve">di sekolah SMK. </w:t>
      </w:r>
      <w:proofErr w:type="spellStart"/>
      <w:r w:rsidRPr="003F7ED5">
        <w:rPr>
          <w:rFonts w:ascii="Garamond" w:hAnsi="Garamond" w:cs="Times New Roman"/>
          <w:sz w:val="24"/>
          <w:szCs w:val="24"/>
        </w:rPr>
        <w:t>Khoiriyahini</w:t>
      </w:r>
      <w:proofErr w:type="spellEnd"/>
      <w:r w:rsidRPr="003F7ED5">
        <w:rPr>
          <w:rFonts w:ascii="Garamond" w:hAnsi="Garamond" w:cs="Times New Roman"/>
          <w:sz w:val="24"/>
          <w:szCs w:val="24"/>
        </w:rPr>
        <w:t>, beliau</w:t>
      </w:r>
      <w:r w:rsidRPr="003F7ED5">
        <w:rPr>
          <w:rFonts w:ascii="Garamond" w:hAnsi="Garamond" w:cs="Times New Roman"/>
          <w:sz w:val="24"/>
          <w:szCs w:val="24"/>
          <w:lang w:val="en-US"/>
        </w:rPr>
        <w:t xml:space="preserve"> </w:t>
      </w:r>
      <w:r w:rsidRPr="003F7ED5">
        <w:rPr>
          <w:rFonts w:ascii="Garamond" w:hAnsi="Garamond" w:cs="Times New Roman"/>
          <w:sz w:val="24"/>
          <w:szCs w:val="24"/>
        </w:rPr>
        <w:t>memaparkan:</w:t>
      </w:r>
    </w:p>
    <w:p w14:paraId="544891CE" w14:textId="5019D06B" w:rsidR="003F7ED5" w:rsidRDefault="003F7ED5" w:rsidP="003F7ED5">
      <w:pPr>
        <w:spacing w:line="360" w:lineRule="auto"/>
        <w:ind w:firstLine="720"/>
        <w:jc w:val="both"/>
        <w:rPr>
          <w:rFonts w:ascii="Garamond" w:hAnsi="Garamond" w:cs="Times New Roman"/>
          <w:sz w:val="24"/>
          <w:szCs w:val="24"/>
          <w:lang w:val="en-US"/>
        </w:rPr>
      </w:pPr>
      <w:r w:rsidRPr="003F7ED5">
        <w:rPr>
          <w:rFonts w:ascii="Garamond" w:hAnsi="Garamond" w:cs="Times New Roman"/>
          <w:sz w:val="24"/>
          <w:szCs w:val="24"/>
          <w:lang w:val="en-US"/>
        </w:rPr>
        <w:t xml:space="preserve">“Kurikulum yang di gunakan SMK Khoiriyah Hasyim Yaitu kurikulum 2013, dan di tambah juga kurikulum pesantern, karena SMK Khoiriyah Hasyim adalah unit sekolah yang dibawah naungan pondok pesantern Tebuireng, oleh karena itu, kurikulum yang di </w:t>
      </w:r>
      <w:r w:rsidRPr="003F7ED5">
        <w:rPr>
          <w:rFonts w:ascii="Garamond" w:hAnsi="Garamond" w:cs="Times New Roman"/>
          <w:sz w:val="24"/>
          <w:szCs w:val="24"/>
          <w:lang w:val="en-US"/>
        </w:rPr>
        <w:lastRenderedPageBreak/>
        <w:t>gunakan oleh SMK khoiriyah Hasyim harus memiliki nilai 5 prinsip dasar pesantern tebuireng, yaitu ikhlas, jujur, bekerja keras, toleran, bertanggung jawab.”</w:t>
      </w:r>
    </w:p>
    <w:p w14:paraId="095D8599" w14:textId="3E95DA4D" w:rsidR="00E0239D" w:rsidRPr="003F7ED5" w:rsidRDefault="00E0239D" w:rsidP="003F7ED5">
      <w:pPr>
        <w:spacing w:line="360" w:lineRule="auto"/>
        <w:ind w:firstLine="720"/>
        <w:jc w:val="both"/>
        <w:rPr>
          <w:rFonts w:ascii="Garamond" w:hAnsi="Garamond" w:cs="Times New Roman"/>
          <w:sz w:val="24"/>
          <w:szCs w:val="24"/>
          <w:lang w:val="en-US"/>
        </w:rPr>
      </w:pPr>
      <w:r w:rsidRPr="00E0239D">
        <w:rPr>
          <w:rFonts w:ascii="Garamond" w:hAnsi="Garamond" w:cs="Times New Roman"/>
          <w:sz w:val="24"/>
          <w:szCs w:val="24"/>
          <w:lang w:val="en-US"/>
        </w:rPr>
        <w:t xml:space="preserve">"Sekolah berperan dalam memberikan pembelajaran yang ramah </w:t>
      </w:r>
      <w:r>
        <w:rPr>
          <w:rFonts w:ascii="Garamond" w:hAnsi="Garamond" w:cs="Times New Roman"/>
          <w:sz w:val="24"/>
          <w:szCs w:val="24"/>
        </w:rPr>
        <w:t xml:space="preserve">serta </w:t>
      </w:r>
      <w:r w:rsidRPr="00E0239D">
        <w:rPr>
          <w:rFonts w:ascii="Garamond" w:hAnsi="Garamond" w:cs="Times New Roman"/>
          <w:sz w:val="24"/>
          <w:szCs w:val="24"/>
          <w:lang w:val="en-US"/>
        </w:rPr>
        <w:t>memberikan hak dan kewajiban yang setara kepada semua siswa dengan sedikit memperhatikan pengalaman mereka. Selanjutnya, sekolah memberikan bagian yang setara kepada siswa sebagaimana ditunjukkan oleh kebutuhan mereka yang ketat tanpa me</w:t>
      </w:r>
      <w:r>
        <w:rPr>
          <w:rFonts w:ascii="Garamond" w:hAnsi="Garamond" w:cs="Times New Roman"/>
          <w:sz w:val="24"/>
          <w:szCs w:val="24"/>
        </w:rPr>
        <w:t>bedakan satu sama lain</w:t>
      </w:r>
      <w:r w:rsidRPr="00E0239D">
        <w:rPr>
          <w:rFonts w:ascii="Garamond" w:hAnsi="Garamond" w:cs="Times New Roman"/>
          <w:sz w:val="24"/>
          <w:szCs w:val="24"/>
          <w:lang w:val="en-US"/>
        </w:rPr>
        <w:t>."</w:t>
      </w:r>
    </w:p>
    <w:p w14:paraId="69BAE8D9" w14:textId="5979557D" w:rsidR="003F7ED5" w:rsidRPr="003F7ED5" w:rsidRDefault="003F7ED5" w:rsidP="003F7ED5">
      <w:pPr>
        <w:spacing w:line="360" w:lineRule="auto"/>
        <w:ind w:firstLine="720"/>
        <w:jc w:val="both"/>
        <w:rPr>
          <w:rFonts w:ascii="Garamond" w:hAnsi="Garamond" w:cs="Times New Roman"/>
          <w:sz w:val="24"/>
          <w:szCs w:val="24"/>
          <w:lang w:val="en-US"/>
        </w:rPr>
      </w:pPr>
      <w:r w:rsidRPr="003F7ED5">
        <w:rPr>
          <w:rFonts w:ascii="Garamond" w:hAnsi="Garamond" w:cs="Times New Roman"/>
          <w:sz w:val="24"/>
          <w:szCs w:val="24"/>
          <w:lang w:val="en-US"/>
        </w:rPr>
        <w:t>Hasil dari wawancara dengan pak Fery Sriafandi selaku waka kuri kulum dapat di simpulkan, Kurikulum yang digunakan di SMK Khoiriyah Hasyim adalah kurikulum K13 dan kurikulum pesantern, kurikulum tersebut memiliki nilai 5 prinsip dasar pesantren tebuireng.</w:t>
      </w:r>
      <w:r>
        <w:rPr>
          <w:rFonts w:ascii="Garamond" w:hAnsi="Garamond" w:cs="Times New Roman"/>
          <w:sz w:val="24"/>
          <w:szCs w:val="24"/>
        </w:rPr>
        <w:t xml:space="preserve"> </w:t>
      </w:r>
      <w:r w:rsidR="00E0239D">
        <w:rPr>
          <w:rFonts w:ascii="Garamond" w:hAnsi="Garamond" w:cs="Times New Roman"/>
          <w:sz w:val="24"/>
          <w:szCs w:val="24"/>
        </w:rPr>
        <w:t xml:space="preserve">Hal tersebut senada dengan </w:t>
      </w:r>
      <w:r w:rsidRPr="003F7ED5">
        <w:rPr>
          <w:rFonts w:ascii="Garamond" w:hAnsi="Garamond" w:cs="Times New Roman"/>
          <w:sz w:val="24"/>
          <w:szCs w:val="24"/>
          <w:lang w:val="en-US"/>
        </w:rPr>
        <w:t xml:space="preserve">materi Pendidikan Agama Islam </w:t>
      </w:r>
      <w:r w:rsidR="00E0239D">
        <w:rPr>
          <w:rFonts w:ascii="Garamond" w:hAnsi="Garamond" w:cs="Times New Roman"/>
          <w:sz w:val="24"/>
          <w:szCs w:val="24"/>
        </w:rPr>
        <w:t>yang mempunyai tujuan yakni agar</w:t>
      </w:r>
      <w:r w:rsidRPr="003F7ED5">
        <w:rPr>
          <w:rFonts w:ascii="Garamond" w:hAnsi="Garamond" w:cs="Times New Roman"/>
          <w:sz w:val="24"/>
          <w:szCs w:val="24"/>
          <w:lang w:val="en-US"/>
        </w:rPr>
        <w:t xml:space="preserve"> men</w:t>
      </w:r>
      <w:proofErr w:type="spellStart"/>
      <w:r w:rsidR="00E0239D">
        <w:rPr>
          <w:rFonts w:ascii="Garamond" w:hAnsi="Garamond" w:cs="Times New Roman"/>
          <w:sz w:val="24"/>
          <w:szCs w:val="24"/>
        </w:rPr>
        <w:t>ingkatkan</w:t>
      </w:r>
      <w:proofErr w:type="spellEnd"/>
      <w:r w:rsidRPr="003F7ED5">
        <w:rPr>
          <w:rFonts w:ascii="Garamond" w:hAnsi="Garamond" w:cs="Times New Roman"/>
          <w:sz w:val="24"/>
          <w:szCs w:val="24"/>
          <w:lang w:val="en-US"/>
        </w:rPr>
        <w:t xml:space="preserve"> nilai saling toleransi kepada seseorang tanpa membeda bedakan latar belakang seseorang.</w:t>
      </w:r>
    </w:p>
    <w:p w14:paraId="4283C817" w14:textId="77777777" w:rsidR="003F7ED5" w:rsidRPr="003F7ED5" w:rsidRDefault="003F7ED5" w:rsidP="003F7ED5">
      <w:pPr>
        <w:spacing w:line="360" w:lineRule="auto"/>
        <w:ind w:firstLine="720"/>
        <w:jc w:val="both"/>
        <w:rPr>
          <w:rFonts w:ascii="Garamond" w:hAnsi="Garamond" w:cs="Times New Roman"/>
          <w:sz w:val="24"/>
          <w:szCs w:val="24"/>
          <w:lang w:val="en-US"/>
        </w:rPr>
      </w:pPr>
      <w:r w:rsidRPr="003F7ED5">
        <w:rPr>
          <w:rFonts w:ascii="Garamond" w:hAnsi="Garamond" w:cs="Times New Roman"/>
          <w:sz w:val="24"/>
          <w:szCs w:val="24"/>
        </w:rPr>
        <w:t>Berdasarkan</w:t>
      </w:r>
      <w:r w:rsidRPr="003F7ED5">
        <w:rPr>
          <w:rFonts w:ascii="Garamond" w:hAnsi="Garamond" w:cs="Times New Roman"/>
          <w:sz w:val="24"/>
          <w:szCs w:val="24"/>
          <w:lang w:val="en-US"/>
        </w:rPr>
        <w:t xml:space="preserve"> </w:t>
      </w:r>
      <w:r w:rsidRPr="003F7ED5">
        <w:rPr>
          <w:rFonts w:ascii="Garamond" w:hAnsi="Garamond" w:cs="Times New Roman"/>
          <w:sz w:val="24"/>
          <w:szCs w:val="24"/>
        </w:rPr>
        <w:t>hasil</w:t>
      </w:r>
      <w:r w:rsidRPr="003F7ED5">
        <w:rPr>
          <w:rFonts w:ascii="Garamond" w:hAnsi="Garamond" w:cs="Times New Roman"/>
          <w:sz w:val="24"/>
          <w:szCs w:val="24"/>
          <w:lang w:val="en-US"/>
        </w:rPr>
        <w:t xml:space="preserve"> </w:t>
      </w:r>
      <w:r w:rsidRPr="003F7ED5">
        <w:rPr>
          <w:rFonts w:ascii="Garamond" w:hAnsi="Garamond" w:cs="Times New Roman"/>
          <w:sz w:val="24"/>
          <w:szCs w:val="24"/>
        </w:rPr>
        <w:t>wawancara</w:t>
      </w:r>
      <w:r w:rsidRPr="003F7ED5">
        <w:rPr>
          <w:rFonts w:ascii="Garamond" w:hAnsi="Garamond" w:cs="Times New Roman"/>
          <w:sz w:val="24"/>
          <w:szCs w:val="24"/>
          <w:lang w:val="en-US"/>
        </w:rPr>
        <w:t xml:space="preserve"> </w:t>
      </w:r>
      <w:r w:rsidRPr="003F7ED5">
        <w:rPr>
          <w:rFonts w:ascii="Garamond" w:hAnsi="Garamond" w:cs="Times New Roman"/>
          <w:sz w:val="24"/>
          <w:szCs w:val="24"/>
        </w:rPr>
        <w:t>peneliti</w:t>
      </w:r>
      <w:r w:rsidRPr="003F7ED5">
        <w:rPr>
          <w:rFonts w:ascii="Garamond" w:hAnsi="Garamond" w:cs="Times New Roman"/>
          <w:sz w:val="24"/>
          <w:szCs w:val="24"/>
          <w:lang w:val="en-US"/>
        </w:rPr>
        <w:t xml:space="preserve"> </w:t>
      </w:r>
      <w:r w:rsidRPr="003F7ED5">
        <w:rPr>
          <w:rFonts w:ascii="Garamond" w:hAnsi="Garamond" w:cs="Times New Roman"/>
          <w:sz w:val="24"/>
          <w:szCs w:val="24"/>
        </w:rPr>
        <w:t xml:space="preserve">dengan Bapak </w:t>
      </w:r>
      <w:r w:rsidRPr="003F7ED5">
        <w:rPr>
          <w:rFonts w:ascii="Garamond" w:hAnsi="Garamond" w:cs="Times New Roman"/>
          <w:sz w:val="24"/>
          <w:szCs w:val="24"/>
          <w:lang w:val="en-US"/>
        </w:rPr>
        <w:t xml:space="preserve">Faqih Jalaludin </w:t>
      </w:r>
      <w:r w:rsidRPr="003F7ED5">
        <w:rPr>
          <w:rFonts w:ascii="Garamond" w:hAnsi="Garamond" w:cs="Times New Roman"/>
          <w:sz w:val="24"/>
          <w:szCs w:val="24"/>
        </w:rPr>
        <w:t>selaku</w:t>
      </w:r>
      <w:r w:rsidRPr="003F7ED5">
        <w:rPr>
          <w:rFonts w:ascii="Garamond" w:hAnsi="Garamond" w:cs="Times New Roman"/>
          <w:sz w:val="24"/>
          <w:szCs w:val="24"/>
          <w:lang w:val="en-US"/>
        </w:rPr>
        <w:t xml:space="preserve"> Guru PAI </w:t>
      </w:r>
      <w:r w:rsidRPr="003F7ED5">
        <w:rPr>
          <w:rFonts w:ascii="Garamond" w:hAnsi="Garamond" w:cs="Times New Roman"/>
          <w:sz w:val="24"/>
          <w:szCs w:val="24"/>
        </w:rPr>
        <w:t xml:space="preserve">di 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lang w:val="en-US"/>
        </w:rPr>
        <w:t xml:space="preserve"> </w:t>
      </w:r>
      <w:r w:rsidRPr="003F7ED5">
        <w:rPr>
          <w:rFonts w:ascii="Garamond" w:hAnsi="Garamond" w:cs="Times New Roman"/>
          <w:sz w:val="24"/>
          <w:szCs w:val="24"/>
        </w:rPr>
        <w:t>tentang</w:t>
      </w:r>
      <w:r w:rsidRPr="003F7ED5">
        <w:rPr>
          <w:rFonts w:ascii="Garamond" w:hAnsi="Garamond" w:cs="Times New Roman"/>
          <w:sz w:val="24"/>
          <w:szCs w:val="24"/>
          <w:lang w:val="en-US"/>
        </w:rPr>
        <w:t xml:space="preserve"> mengantisipasi faham radikalisme </w:t>
      </w:r>
      <w:r w:rsidRPr="003F7ED5">
        <w:rPr>
          <w:rFonts w:ascii="Garamond" w:hAnsi="Garamond" w:cs="Times New Roman"/>
          <w:sz w:val="24"/>
          <w:szCs w:val="24"/>
        </w:rPr>
        <w:t xml:space="preserve">di sekolah SMK. </w:t>
      </w:r>
      <w:proofErr w:type="spellStart"/>
      <w:r w:rsidRPr="003F7ED5">
        <w:rPr>
          <w:rFonts w:ascii="Garamond" w:hAnsi="Garamond" w:cs="Times New Roman"/>
          <w:sz w:val="24"/>
          <w:szCs w:val="24"/>
        </w:rPr>
        <w:t>Khoiriyahini</w:t>
      </w:r>
      <w:proofErr w:type="spellEnd"/>
      <w:r w:rsidRPr="003F7ED5">
        <w:rPr>
          <w:rFonts w:ascii="Garamond" w:hAnsi="Garamond" w:cs="Times New Roman"/>
          <w:sz w:val="24"/>
          <w:szCs w:val="24"/>
        </w:rPr>
        <w:t>, beliau</w:t>
      </w:r>
      <w:r w:rsidRPr="003F7ED5">
        <w:rPr>
          <w:rFonts w:ascii="Garamond" w:hAnsi="Garamond" w:cs="Times New Roman"/>
          <w:sz w:val="24"/>
          <w:szCs w:val="24"/>
          <w:lang w:val="en-US"/>
        </w:rPr>
        <w:t xml:space="preserve"> </w:t>
      </w:r>
      <w:r w:rsidRPr="003F7ED5">
        <w:rPr>
          <w:rFonts w:ascii="Garamond" w:hAnsi="Garamond" w:cs="Times New Roman"/>
          <w:sz w:val="24"/>
          <w:szCs w:val="24"/>
        </w:rPr>
        <w:t>memaparkan:</w:t>
      </w:r>
      <w:r>
        <w:rPr>
          <w:rFonts w:ascii="Garamond" w:hAnsi="Garamond" w:cs="Times New Roman"/>
          <w:sz w:val="24"/>
          <w:szCs w:val="24"/>
        </w:rPr>
        <w:t xml:space="preserve"> </w:t>
      </w:r>
      <w:r w:rsidRPr="003F7ED5">
        <w:rPr>
          <w:rFonts w:ascii="Garamond" w:hAnsi="Garamond"/>
        </w:rPr>
        <w:t xml:space="preserve">“kurikulum yang digunakan dalam KBM unit SMK khususnya </w:t>
      </w:r>
      <w:proofErr w:type="spellStart"/>
      <w:r w:rsidRPr="003F7ED5">
        <w:rPr>
          <w:rFonts w:ascii="Garamond" w:hAnsi="Garamond"/>
        </w:rPr>
        <w:t>mapel</w:t>
      </w:r>
      <w:proofErr w:type="spellEnd"/>
      <w:r w:rsidRPr="003F7ED5">
        <w:rPr>
          <w:rFonts w:ascii="Garamond" w:hAnsi="Garamond"/>
        </w:rPr>
        <w:t xml:space="preserve"> PAI adalah kurikulum 2013. Terdapat modul yang berisikan kumpulan soal-soal dan ringkasan </w:t>
      </w:r>
      <w:r w:rsidRPr="003F7ED5">
        <w:rPr>
          <w:rFonts w:ascii="Garamond" w:hAnsi="Garamond"/>
        </w:rPr>
        <w:t xml:space="preserve">materi yang terintegrasi berkarakter bangsa. Namun tidak luput dari kurikulum pesantren baik tradisional maupun modern. Hal itu sesuai dengan jargon pesantren </w:t>
      </w:r>
      <w:proofErr w:type="spellStart"/>
      <w:r w:rsidRPr="003F7ED5">
        <w:rPr>
          <w:rFonts w:ascii="Garamond" w:hAnsi="Garamond"/>
        </w:rPr>
        <w:t>Tebuireng</w:t>
      </w:r>
      <w:proofErr w:type="spellEnd"/>
      <w:r w:rsidRPr="003F7ED5">
        <w:rPr>
          <w:rFonts w:ascii="Garamond" w:hAnsi="Garamond"/>
        </w:rPr>
        <w:t xml:space="preserve"> yaitu menciptakan insan mulia dan </w:t>
      </w:r>
      <w:proofErr w:type="spellStart"/>
      <w:r w:rsidRPr="003F7ED5">
        <w:rPr>
          <w:rFonts w:ascii="Garamond" w:hAnsi="Garamond"/>
        </w:rPr>
        <w:t>berakhlakul</w:t>
      </w:r>
      <w:proofErr w:type="spellEnd"/>
      <w:r w:rsidRPr="003F7ED5">
        <w:rPr>
          <w:rFonts w:ascii="Garamond" w:hAnsi="Garamond"/>
        </w:rPr>
        <w:t xml:space="preserve"> karimah.</w:t>
      </w:r>
    </w:p>
    <w:p w14:paraId="549FEC7A" w14:textId="77777777" w:rsidR="003F7ED5" w:rsidRPr="003F7ED5" w:rsidRDefault="003F7ED5" w:rsidP="003F7ED5">
      <w:pPr>
        <w:pStyle w:val="Default"/>
        <w:spacing w:after="275" w:line="360" w:lineRule="auto"/>
        <w:ind w:firstLine="720"/>
        <w:jc w:val="both"/>
        <w:rPr>
          <w:rFonts w:ascii="Garamond" w:hAnsi="Garamond"/>
          <w:b/>
          <w:bCs/>
        </w:rPr>
      </w:pPr>
      <w:r w:rsidRPr="003F7ED5">
        <w:rPr>
          <w:rFonts w:ascii="Garamond" w:hAnsi="Garamond"/>
        </w:rPr>
        <w:t>Proses KBM (kegiatan belajar mengajar) di SMK ini untuk saya sendiri masih memberlakukan sistem para kiai dahulu tetapi mengombinasikan dengan sistem yang baru sesuai konteks zaman. Senada dengan kalam ulama “</w:t>
      </w:r>
      <w:r w:rsidRPr="003F7ED5">
        <w:rPr>
          <w:rFonts w:ascii="Garamond" w:hAnsi="Garamond"/>
          <w:iCs/>
        </w:rPr>
        <w:t xml:space="preserve">al muhafadzat ala al-qadiim as-saalih wal akhdzu bil jadiid al-aslah” </w:t>
      </w:r>
      <w:r w:rsidRPr="003F7ED5">
        <w:rPr>
          <w:rFonts w:ascii="Garamond" w:hAnsi="Garamond"/>
        </w:rPr>
        <w:t>yakni menjaga tradisi para pendahulu dan mengambil tradisi (sesuatu) yang baru yang lebih baik.</w:t>
      </w:r>
    </w:p>
    <w:p w14:paraId="163FE129" w14:textId="47EEAB6F" w:rsidR="003F7ED5" w:rsidRPr="003F7ED5" w:rsidRDefault="003F7ED5" w:rsidP="003F7ED5">
      <w:pPr>
        <w:pStyle w:val="Default"/>
        <w:spacing w:after="275" w:line="360" w:lineRule="auto"/>
        <w:ind w:firstLine="720"/>
        <w:jc w:val="both"/>
        <w:rPr>
          <w:rFonts w:ascii="Garamond" w:hAnsi="Garamond"/>
          <w:b/>
          <w:bCs/>
        </w:rPr>
      </w:pPr>
      <w:r w:rsidRPr="003F7ED5">
        <w:rPr>
          <w:rFonts w:ascii="Garamond" w:hAnsi="Garamond"/>
        </w:rPr>
        <w:t>Sesuai dengan mapel yaitu PAI (</w:t>
      </w:r>
      <w:r w:rsidR="00E0239D">
        <w:rPr>
          <w:rFonts w:ascii="Garamond" w:hAnsi="Garamond"/>
          <w:lang w:val="id-ID"/>
        </w:rPr>
        <w:t>P</w:t>
      </w:r>
      <w:r w:rsidRPr="003F7ED5">
        <w:rPr>
          <w:rFonts w:ascii="Garamond" w:hAnsi="Garamond"/>
        </w:rPr>
        <w:t xml:space="preserve">endidikan </w:t>
      </w:r>
      <w:r w:rsidR="00E0239D">
        <w:rPr>
          <w:rFonts w:ascii="Garamond" w:hAnsi="Garamond"/>
          <w:lang w:val="id-ID"/>
        </w:rPr>
        <w:t>A</w:t>
      </w:r>
      <w:r w:rsidRPr="003F7ED5">
        <w:rPr>
          <w:rFonts w:ascii="Garamond" w:hAnsi="Garamond"/>
        </w:rPr>
        <w:t>gama Islam), di situ ada unsur “Pendidikan</w:t>
      </w:r>
      <w:r w:rsidR="00E0239D">
        <w:rPr>
          <w:rFonts w:ascii="Garamond" w:hAnsi="Garamond"/>
          <w:lang w:val="id-ID"/>
        </w:rPr>
        <w:t xml:space="preserve">, </w:t>
      </w:r>
      <w:r w:rsidRPr="003F7ED5">
        <w:rPr>
          <w:rFonts w:ascii="Garamond" w:hAnsi="Garamond"/>
        </w:rPr>
        <w:t>Agama</w:t>
      </w:r>
      <w:r w:rsidR="00E0239D">
        <w:rPr>
          <w:rFonts w:ascii="Garamond" w:hAnsi="Garamond"/>
          <w:lang w:val="id-ID"/>
        </w:rPr>
        <w:t xml:space="preserve"> </w:t>
      </w:r>
      <w:r w:rsidRPr="003F7ED5">
        <w:rPr>
          <w:rFonts w:ascii="Garamond" w:hAnsi="Garamond"/>
        </w:rPr>
        <w:t>dan Islam”. Unsur pertama</w:t>
      </w:r>
      <w:r w:rsidR="00E0239D">
        <w:rPr>
          <w:rFonts w:ascii="Garamond" w:hAnsi="Garamond"/>
          <w:lang w:val="id-ID"/>
        </w:rPr>
        <w:t xml:space="preserve"> </w:t>
      </w:r>
      <w:r w:rsidRPr="003F7ED5">
        <w:rPr>
          <w:rFonts w:ascii="Garamond" w:hAnsi="Garamond"/>
        </w:rPr>
        <w:t xml:space="preserve">adalah “pendidikan”, dalam bahasa Arab bisa disebut dengan </w:t>
      </w:r>
      <w:r w:rsidRPr="003F7ED5">
        <w:rPr>
          <w:rFonts w:ascii="Garamond" w:hAnsi="Garamond"/>
          <w:iCs/>
        </w:rPr>
        <w:t>tarbiyah,</w:t>
      </w:r>
      <w:r w:rsidRPr="003F7ED5">
        <w:rPr>
          <w:rFonts w:ascii="Garamond" w:hAnsi="Garamond"/>
        </w:rPr>
        <w:t xml:space="preserve">artinya sebelum mereka belajar agama dan Islam lebih mendalam, maka </w:t>
      </w:r>
      <w:r w:rsidRPr="003F7ED5">
        <w:rPr>
          <w:rFonts w:ascii="Garamond" w:hAnsi="Garamond"/>
          <w:iCs/>
        </w:rPr>
        <w:t xml:space="preserve">tarbiyah </w:t>
      </w:r>
      <w:r w:rsidRPr="003F7ED5">
        <w:rPr>
          <w:rFonts w:ascii="Garamond" w:hAnsi="Garamond"/>
        </w:rPr>
        <w:t xml:space="preserve">ini harus betul-betul diperhatikan. Istilah pesantren biasa menyebut </w:t>
      </w:r>
      <w:r w:rsidRPr="003F7ED5">
        <w:rPr>
          <w:rFonts w:ascii="Garamond" w:hAnsi="Garamond"/>
          <w:iCs/>
        </w:rPr>
        <w:t xml:space="preserve">tarbiyah wa ta'lim </w:t>
      </w:r>
      <w:r w:rsidRPr="003F7ED5">
        <w:rPr>
          <w:rFonts w:ascii="Garamond" w:hAnsi="Garamond"/>
        </w:rPr>
        <w:t xml:space="preserve">yaitu berakhlak dulu baru berilmu.Karena pada prinsipnyaadalah; menjadi orang benar, baru orang pintar. Generasi kedepan akan maju jika dipimpin oleh orang yang bukan hanya pintar, tapi juga benar.Jadi sebagaimana para Kiai dulu, ketika masuk pesantren mereka dididik terlebih dahulu baru setelah itu diberikan pelajaran tentang keagamaan dan keislaman. Inilah aspek yang saya tekankan. </w:t>
      </w:r>
    </w:p>
    <w:p w14:paraId="2BAD9765" w14:textId="77777777" w:rsidR="003F7ED5" w:rsidRPr="003F7ED5" w:rsidRDefault="003F7ED5" w:rsidP="003F7ED5">
      <w:pPr>
        <w:pStyle w:val="Default"/>
        <w:spacing w:after="275" w:line="360" w:lineRule="auto"/>
        <w:ind w:firstLine="720"/>
        <w:jc w:val="both"/>
        <w:rPr>
          <w:rFonts w:ascii="Garamond" w:hAnsi="Garamond"/>
          <w:b/>
          <w:bCs/>
        </w:rPr>
      </w:pPr>
      <w:r w:rsidRPr="003F7ED5">
        <w:rPr>
          <w:rFonts w:ascii="Garamond" w:hAnsi="Garamond"/>
        </w:rPr>
        <w:lastRenderedPageBreak/>
        <w:t xml:space="preserve">Berbicara soal metode,banyak sekali macam dan ragamnya. Ketika berhadapan dengan siswa/siswi tingkat SLTA khususnya dalam hal ini adalah SMK Khoiriyah Hasyim maka hal pertama yang saya lakukan adalah mengikuti cara berpikir mereka. Anak-anak remaja yang masih serba ingin mencoba, penasaran, danmengikuti tren masa kini. Maka sebagai pengajar saya harus menyampaikan apa yang membuat mereka nyaman dan tidak membosankan. Lepas dari itu semua, saya pribadi selalu kembali ke metode ulama klasik, sebagai gambaran di pesantren itu adatradisi yang disebut </w:t>
      </w:r>
      <w:r w:rsidRPr="003F7ED5">
        <w:rPr>
          <w:rFonts w:ascii="Garamond" w:hAnsi="Garamond"/>
          <w:iCs/>
        </w:rPr>
        <w:t>sorogan</w:t>
      </w:r>
      <w:r w:rsidRPr="003F7ED5">
        <w:rPr>
          <w:rFonts w:ascii="Garamond" w:hAnsi="Garamond"/>
        </w:rPr>
        <w:t xml:space="preserve">, yaitu murid membaca guru menyimak. Ada juga yang disebut dengan </w:t>
      </w:r>
      <w:r w:rsidRPr="003F7ED5">
        <w:rPr>
          <w:rFonts w:ascii="Garamond" w:hAnsi="Garamond"/>
          <w:iCs/>
        </w:rPr>
        <w:t xml:space="preserve">bandongan, </w:t>
      </w:r>
      <w:r w:rsidRPr="003F7ED5">
        <w:rPr>
          <w:rFonts w:ascii="Garamond" w:hAnsi="Garamond"/>
        </w:rPr>
        <w:t xml:space="preserve">yakni guru membaca (menyampaikan) murid menyimak dan mencatat. Metode klasik tersebut harus diimbangi dengan metode modern, kombinasi dari ked  uanya akan menjadi lebih baik. Secara teknis di SMK Khoiriyah Hasyim ini saya mencoba untuk memberikan kesempatan bagi mereka untuk menyampaikan argumentasi, berdiskusi, dan sesekali presentasi. Dengan memanfaatkan fasilitas yang ada; misalnya laptop, proyektor, dan WiFi, itu sangat menunjang proses KBM. </w:t>
      </w:r>
    </w:p>
    <w:p w14:paraId="3D95CBB1" w14:textId="0B1A7A2D" w:rsidR="003F7ED5" w:rsidRDefault="003F7ED5" w:rsidP="003F7ED5">
      <w:pPr>
        <w:pStyle w:val="Default"/>
        <w:spacing w:after="275" w:line="360" w:lineRule="auto"/>
        <w:ind w:firstLine="720"/>
        <w:jc w:val="both"/>
        <w:rPr>
          <w:rFonts w:ascii="Garamond" w:hAnsi="Garamond"/>
        </w:rPr>
      </w:pPr>
      <w:r w:rsidRPr="003F7ED5">
        <w:rPr>
          <w:rFonts w:ascii="Garamond" w:hAnsi="Garamond"/>
        </w:rPr>
        <w:t xml:space="preserve">Setelah melihat metode di atas, saya selalu berprinsip pada pepatah Arab bahwa </w:t>
      </w:r>
      <w:r w:rsidRPr="003F7ED5">
        <w:rPr>
          <w:rFonts w:ascii="Garamond" w:hAnsi="Garamond"/>
          <w:iCs/>
        </w:rPr>
        <w:t>“at tariqah ahammu min al-maddah, wa al-mudarris ahammu min al-tariqah, wa al-ruh al-mudarris ahammu min al-mudarris nafsah”</w:t>
      </w:r>
      <w:r w:rsidRPr="003F7ED5">
        <w:rPr>
          <w:rFonts w:ascii="Garamond" w:hAnsi="Garamond"/>
        </w:rPr>
        <w:t xml:space="preserve"> yaitu dalam hal tersampaikannya ilmu; metode lebih utama daripada materi </w:t>
      </w:r>
      <w:r w:rsidRPr="003F7ED5">
        <w:rPr>
          <w:rFonts w:ascii="Garamond" w:hAnsi="Garamond"/>
        </w:rPr>
        <w:t xml:space="preserve">yang disampaikan, kualitas pengajar lebih berpengaruh daripada metode, dan jiwa seorang pengajar (keikhlasan) itu lebih penting daripada pengajar itu sendiri. Maka saya kira pertimbangan yang diambil adalah bahwa menyampaikan ilmu harus sesuai dengan konteks zaman dan </w:t>
      </w:r>
      <w:r w:rsidR="00E0239D">
        <w:rPr>
          <w:rFonts w:ascii="Garamond" w:hAnsi="Garamond"/>
          <w:lang w:val="id-ID"/>
        </w:rPr>
        <w:t>terkini</w:t>
      </w:r>
      <w:r w:rsidRPr="003F7ED5">
        <w:rPr>
          <w:rFonts w:ascii="Garamond" w:hAnsi="Garamond"/>
        </w:rPr>
        <w:t>.”</w:t>
      </w:r>
    </w:p>
    <w:p w14:paraId="36B42283" w14:textId="77777777" w:rsidR="003F7ED5" w:rsidRPr="003F7ED5" w:rsidRDefault="003F7ED5" w:rsidP="003F7ED5">
      <w:pPr>
        <w:pStyle w:val="Default"/>
        <w:spacing w:after="275" w:line="360" w:lineRule="auto"/>
        <w:ind w:firstLine="720"/>
        <w:jc w:val="both"/>
        <w:rPr>
          <w:rFonts w:ascii="Garamond" w:hAnsi="Garamond"/>
          <w:b/>
          <w:bCs/>
        </w:rPr>
      </w:pPr>
      <w:r w:rsidRPr="003F7ED5">
        <w:rPr>
          <w:rFonts w:ascii="Garamond" w:hAnsi="Garamond"/>
        </w:rPr>
        <w:t>Dari hasil wawancara yang di dapatkan oleh peneliti tentang peran guru PAI dalam mengantisipasi faham radikalisme di SMK. Khoiriyah Hasyim ini Bisa di simpulkan bahwa Guru PAI masih mempertahan kan nilai nilai kepesanternan nya dikarnakan SMK Khoiriyah Hasyim masih di bawah naungan Yayasan Hasyim Asy’ary Tebuireng.</w:t>
      </w:r>
    </w:p>
    <w:p w14:paraId="379CD3EE" w14:textId="77777777" w:rsidR="003F7ED5" w:rsidRPr="003F7ED5" w:rsidRDefault="003F7ED5" w:rsidP="003F7ED5">
      <w:pPr>
        <w:spacing w:line="360" w:lineRule="auto"/>
        <w:ind w:firstLine="720"/>
        <w:jc w:val="both"/>
        <w:rPr>
          <w:rFonts w:ascii="Garamond" w:hAnsi="Garamond" w:cs="Times New Roman"/>
          <w:sz w:val="24"/>
          <w:szCs w:val="24"/>
          <w:lang w:val="en-US"/>
        </w:rPr>
      </w:pPr>
      <w:r w:rsidRPr="003F7ED5">
        <w:rPr>
          <w:rFonts w:ascii="Garamond" w:hAnsi="Garamond" w:cs="Times New Roman"/>
          <w:sz w:val="24"/>
          <w:szCs w:val="24"/>
          <w:lang w:val="en-US"/>
        </w:rPr>
        <w:t>Kurikulum yan di gunakan dalam kegiatan belajar mengajar di SMK Khoiriyah Hasyim pada pelajaran PAI pun di campur antara kurikulum 2013 dan Kurikulum pesantern.</w:t>
      </w:r>
      <w:r>
        <w:rPr>
          <w:rFonts w:ascii="Garamond" w:hAnsi="Garamond" w:cs="Times New Roman"/>
          <w:sz w:val="24"/>
          <w:szCs w:val="24"/>
        </w:rPr>
        <w:t xml:space="preserve"> </w:t>
      </w:r>
      <w:r w:rsidRPr="003F7ED5">
        <w:rPr>
          <w:rFonts w:ascii="Garamond" w:hAnsi="Garamond" w:cs="Times New Roman"/>
          <w:sz w:val="24"/>
          <w:szCs w:val="24"/>
        </w:rPr>
        <w:t>Berdasarkan</w:t>
      </w:r>
      <w:r w:rsidRPr="003F7ED5">
        <w:rPr>
          <w:rFonts w:ascii="Garamond" w:hAnsi="Garamond" w:cs="Times New Roman"/>
          <w:sz w:val="24"/>
          <w:szCs w:val="24"/>
          <w:lang w:val="en-US"/>
        </w:rPr>
        <w:t xml:space="preserve"> </w:t>
      </w:r>
      <w:r w:rsidRPr="003F7ED5">
        <w:rPr>
          <w:rFonts w:ascii="Garamond" w:hAnsi="Garamond" w:cs="Times New Roman"/>
          <w:sz w:val="24"/>
          <w:szCs w:val="24"/>
        </w:rPr>
        <w:t>hasil</w:t>
      </w:r>
      <w:r w:rsidRPr="003F7ED5">
        <w:rPr>
          <w:rFonts w:ascii="Garamond" w:hAnsi="Garamond" w:cs="Times New Roman"/>
          <w:sz w:val="24"/>
          <w:szCs w:val="24"/>
          <w:lang w:val="en-US"/>
        </w:rPr>
        <w:t xml:space="preserve"> </w:t>
      </w:r>
      <w:r w:rsidRPr="003F7ED5">
        <w:rPr>
          <w:rFonts w:ascii="Garamond" w:hAnsi="Garamond" w:cs="Times New Roman"/>
          <w:sz w:val="24"/>
          <w:szCs w:val="24"/>
        </w:rPr>
        <w:t>wawancara</w:t>
      </w:r>
      <w:r w:rsidRPr="003F7ED5">
        <w:rPr>
          <w:rFonts w:ascii="Garamond" w:hAnsi="Garamond" w:cs="Times New Roman"/>
          <w:sz w:val="24"/>
          <w:szCs w:val="24"/>
          <w:lang w:val="en-US"/>
        </w:rPr>
        <w:t xml:space="preserve"> </w:t>
      </w:r>
      <w:r w:rsidRPr="003F7ED5">
        <w:rPr>
          <w:rFonts w:ascii="Garamond" w:hAnsi="Garamond" w:cs="Times New Roman"/>
          <w:sz w:val="24"/>
          <w:szCs w:val="24"/>
        </w:rPr>
        <w:t>peneliti</w:t>
      </w:r>
      <w:r w:rsidRPr="003F7ED5">
        <w:rPr>
          <w:rFonts w:ascii="Garamond" w:hAnsi="Garamond" w:cs="Times New Roman"/>
          <w:sz w:val="24"/>
          <w:szCs w:val="24"/>
          <w:lang w:val="en-US"/>
        </w:rPr>
        <w:t xml:space="preserve"> </w:t>
      </w:r>
      <w:r w:rsidRPr="003F7ED5">
        <w:rPr>
          <w:rFonts w:ascii="Garamond" w:hAnsi="Garamond" w:cs="Times New Roman"/>
          <w:sz w:val="24"/>
          <w:szCs w:val="24"/>
        </w:rPr>
        <w:t xml:space="preserve">dengan </w:t>
      </w:r>
      <w:r w:rsidRPr="003F7ED5">
        <w:rPr>
          <w:rFonts w:ascii="Garamond" w:hAnsi="Garamond" w:cs="Times New Roman"/>
          <w:sz w:val="24"/>
          <w:szCs w:val="24"/>
          <w:lang w:val="en-US"/>
        </w:rPr>
        <w:t xml:space="preserve">Nafi’ </w:t>
      </w:r>
      <w:r w:rsidRPr="003F7ED5">
        <w:rPr>
          <w:rFonts w:ascii="Garamond" w:hAnsi="Garamond" w:cs="Times New Roman"/>
          <w:sz w:val="24"/>
          <w:szCs w:val="24"/>
        </w:rPr>
        <w:t>selaku</w:t>
      </w:r>
      <w:r w:rsidRPr="003F7ED5">
        <w:rPr>
          <w:rFonts w:ascii="Garamond" w:hAnsi="Garamond" w:cs="Times New Roman"/>
          <w:sz w:val="24"/>
          <w:szCs w:val="24"/>
          <w:lang w:val="en-US"/>
        </w:rPr>
        <w:t xml:space="preserve"> Siswi </w:t>
      </w:r>
      <w:r w:rsidRPr="003F7ED5">
        <w:rPr>
          <w:rFonts w:ascii="Garamond" w:hAnsi="Garamond" w:cs="Times New Roman"/>
          <w:sz w:val="24"/>
          <w:szCs w:val="24"/>
        </w:rPr>
        <w:t xml:space="preserve">di 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lang w:val="en-US"/>
        </w:rPr>
        <w:t xml:space="preserve"> </w:t>
      </w:r>
      <w:r w:rsidRPr="003F7ED5">
        <w:rPr>
          <w:rFonts w:ascii="Garamond" w:hAnsi="Garamond" w:cs="Times New Roman"/>
          <w:sz w:val="24"/>
          <w:szCs w:val="24"/>
        </w:rPr>
        <w:t>tentang</w:t>
      </w:r>
      <w:r w:rsidRPr="003F7ED5">
        <w:rPr>
          <w:rFonts w:ascii="Garamond" w:hAnsi="Garamond" w:cs="Times New Roman"/>
          <w:sz w:val="24"/>
          <w:szCs w:val="24"/>
          <w:lang w:val="en-US"/>
        </w:rPr>
        <w:t xml:space="preserve"> mengantisipasi faham radikalisme </w:t>
      </w:r>
      <w:r w:rsidRPr="003F7ED5">
        <w:rPr>
          <w:rFonts w:ascii="Garamond" w:hAnsi="Garamond" w:cs="Times New Roman"/>
          <w:sz w:val="24"/>
          <w:szCs w:val="24"/>
        </w:rPr>
        <w:t>di sekolah SMK. Khoiriyah Hasyim, beliau</w:t>
      </w:r>
      <w:r w:rsidRPr="003F7ED5">
        <w:rPr>
          <w:rFonts w:ascii="Garamond" w:hAnsi="Garamond" w:cs="Times New Roman"/>
          <w:sz w:val="24"/>
          <w:szCs w:val="24"/>
          <w:lang w:val="en-US"/>
        </w:rPr>
        <w:t xml:space="preserve"> </w:t>
      </w:r>
      <w:r w:rsidRPr="003F7ED5">
        <w:rPr>
          <w:rFonts w:ascii="Garamond" w:hAnsi="Garamond" w:cs="Times New Roman"/>
          <w:sz w:val="24"/>
          <w:szCs w:val="24"/>
        </w:rPr>
        <w:t>memaparkan:</w:t>
      </w:r>
      <w:r>
        <w:rPr>
          <w:rFonts w:ascii="Garamond" w:hAnsi="Garamond" w:cs="Times New Roman"/>
          <w:sz w:val="24"/>
          <w:szCs w:val="24"/>
        </w:rPr>
        <w:t xml:space="preserve"> </w:t>
      </w:r>
      <w:r w:rsidRPr="003F7ED5">
        <w:rPr>
          <w:rFonts w:ascii="Garamond" w:hAnsi="Garamond" w:cs="Times New Roman"/>
          <w:sz w:val="24"/>
          <w:szCs w:val="24"/>
          <w:lang w:val="en-US"/>
        </w:rPr>
        <w:t>“</w:t>
      </w:r>
      <w:r w:rsidRPr="003F7ED5">
        <w:rPr>
          <w:rFonts w:ascii="Garamond" w:hAnsi="Garamond" w:cs="Times New Roman"/>
          <w:sz w:val="24"/>
          <w:szCs w:val="24"/>
        </w:rPr>
        <w:t xml:space="preserve">Radikal itu suatu paham yang mengandung sifat monoton dan memaksa dalam bidang </w:t>
      </w:r>
      <w:proofErr w:type="spellStart"/>
      <w:r w:rsidRPr="003F7ED5">
        <w:rPr>
          <w:rFonts w:ascii="Garamond" w:hAnsi="Garamond" w:cs="Times New Roman"/>
          <w:sz w:val="24"/>
          <w:szCs w:val="24"/>
        </w:rPr>
        <w:t>apapun</w:t>
      </w:r>
      <w:proofErr w:type="spellEnd"/>
      <w:r w:rsidRPr="003F7ED5">
        <w:rPr>
          <w:rFonts w:ascii="Garamond" w:hAnsi="Garamond" w:cs="Times New Roman"/>
          <w:sz w:val="24"/>
          <w:szCs w:val="24"/>
        </w:rPr>
        <w:t xml:space="preserve">.. terlebih biasanya menggunakan cara kekerasan. </w:t>
      </w:r>
      <w:proofErr w:type="spellStart"/>
      <w:r w:rsidRPr="003F7ED5">
        <w:rPr>
          <w:rFonts w:ascii="Garamond" w:hAnsi="Garamond" w:cs="Times New Roman"/>
          <w:sz w:val="24"/>
          <w:szCs w:val="24"/>
        </w:rPr>
        <w:t>Nak</w:t>
      </w:r>
      <w:proofErr w:type="spellEnd"/>
      <w:r w:rsidRPr="003F7ED5">
        <w:rPr>
          <w:rFonts w:ascii="Garamond" w:hAnsi="Garamond" w:cs="Times New Roman"/>
          <w:sz w:val="24"/>
          <w:szCs w:val="24"/>
        </w:rPr>
        <w:t xml:space="preserve"> </w:t>
      </w:r>
      <w:proofErr w:type="spellStart"/>
      <w:r w:rsidRPr="003F7ED5">
        <w:rPr>
          <w:rFonts w:ascii="Garamond" w:hAnsi="Garamond" w:cs="Times New Roman"/>
          <w:sz w:val="24"/>
          <w:szCs w:val="24"/>
        </w:rPr>
        <w:t>cra</w:t>
      </w:r>
      <w:proofErr w:type="spellEnd"/>
      <w:r w:rsidRPr="003F7ED5">
        <w:rPr>
          <w:rFonts w:ascii="Garamond" w:hAnsi="Garamond" w:cs="Times New Roman"/>
          <w:sz w:val="24"/>
          <w:szCs w:val="24"/>
        </w:rPr>
        <w:t xml:space="preserve"> untuk mencegah radikalisme kita tidak cukup belajar hanya ilmu agama tapi juga harus dengan pengetahuan dan cara </w:t>
      </w:r>
      <w:proofErr w:type="spellStart"/>
      <w:r w:rsidRPr="003F7ED5">
        <w:rPr>
          <w:rFonts w:ascii="Garamond" w:hAnsi="Garamond" w:cs="Times New Roman"/>
          <w:sz w:val="24"/>
          <w:szCs w:val="24"/>
        </w:rPr>
        <w:t>mengamalkanya</w:t>
      </w:r>
      <w:proofErr w:type="spellEnd"/>
      <w:r w:rsidRPr="003F7ED5">
        <w:rPr>
          <w:rFonts w:ascii="Garamond" w:hAnsi="Garamond" w:cs="Times New Roman"/>
          <w:sz w:val="24"/>
          <w:szCs w:val="24"/>
        </w:rPr>
        <w:t xml:space="preserve">. Terlebih kita harus punya </w:t>
      </w:r>
      <w:r w:rsidRPr="003F7ED5">
        <w:rPr>
          <w:rFonts w:ascii="Garamond" w:hAnsi="Garamond" w:cs="Times New Roman"/>
          <w:sz w:val="24"/>
          <w:szCs w:val="24"/>
        </w:rPr>
        <w:lastRenderedPageBreak/>
        <w:t xml:space="preserve">akidah </w:t>
      </w:r>
      <w:proofErr w:type="spellStart"/>
      <w:r w:rsidRPr="003F7ED5">
        <w:rPr>
          <w:rFonts w:ascii="Garamond" w:hAnsi="Garamond" w:cs="Times New Roman"/>
          <w:sz w:val="24"/>
          <w:szCs w:val="24"/>
        </w:rPr>
        <w:t>yng</w:t>
      </w:r>
      <w:proofErr w:type="spellEnd"/>
      <w:r w:rsidRPr="003F7ED5">
        <w:rPr>
          <w:rFonts w:ascii="Garamond" w:hAnsi="Garamond" w:cs="Times New Roman"/>
          <w:sz w:val="24"/>
          <w:szCs w:val="24"/>
        </w:rPr>
        <w:t xml:space="preserve"> benar dan lurus.. </w:t>
      </w:r>
      <w:proofErr w:type="spellStart"/>
      <w:r w:rsidRPr="003F7ED5">
        <w:rPr>
          <w:rFonts w:ascii="Garamond" w:hAnsi="Garamond" w:cs="Times New Roman"/>
          <w:sz w:val="24"/>
          <w:szCs w:val="24"/>
        </w:rPr>
        <w:t>sesua</w:t>
      </w:r>
      <w:proofErr w:type="spellEnd"/>
      <w:r w:rsidRPr="003F7ED5">
        <w:rPr>
          <w:rFonts w:ascii="Garamond" w:hAnsi="Garamond" w:cs="Times New Roman"/>
          <w:sz w:val="24"/>
          <w:szCs w:val="24"/>
        </w:rPr>
        <w:t xml:space="preserve"> pilihan masing2. Kita </w:t>
      </w:r>
      <w:proofErr w:type="spellStart"/>
      <w:r w:rsidRPr="003F7ED5">
        <w:rPr>
          <w:rFonts w:ascii="Garamond" w:hAnsi="Garamond" w:cs="Times New Roman"/>
          <w:sz w:val="24"/>
          <w:szCs w:val="24"/>
        </w:rPr>
        <w:t>gak</w:t>
      </w:r>
      <w:proofErr w:type="spellEnd"/>
      <w:r w:rsidRPr="003F7ED5">
        <w:rPr>
          <w:rFonts w:ascii="Garamond" w:hAnsi="Garamond" w:cs="Times New Roman"/>
          <w:sz w:val="24"/>
          <w:szCs w:val="24"/>
        </w:rPr>
        <w:t xml:space="preserve"> hanya cukup mempelajari sebuah ilmu pengetahuan tanpa di imbangi dengan ilmu </w:t>
      </w:r>
      <w:proofErr w:type="spellStart"/>
      <w:r w:rsidRPr="003F7ED5">
        <w:rPr>
          <w:rFonts w:ascii="Garamond" w:hAnsi="Garamond" w:cs="Times New Roman"/>
          <w:sz w:val="24"/>
          <w:szCs w:val="24"/>
        </w:rPr>
        <w:t>sesua</w:t>
      </w:r>
      <w:proofErr w:type="spellEnd"/>
      <w:r w:rsidRPr="003F7ED5">
        <w:rPr>
          <w:rFonts w:ascii="Garamond" w:hAnsi="Garamond" w:cs="Times New Roman"/>
          <w:sz w:val="24"/>
          <w:szCs w:val="24"/>
        </w:rPr>
        <w:t xml:space="preserve"> norma2 yang berlaku sehingga kita bisa </w:t>
      </w:r>
      <w:proofErr w:type="spellStart"/>
      <w:r w:rsidRPr="003F7ED5">
        <w:rPr>
          <w:rFonts w:ascii="Garamond" w:hAnsi="Garamond" w:cs="Times New Roman"/>
          <w:sz w:val="24"/>
          <w:szCs w:val="24"/>
        </w:rPr>
        <w:t>tau</w:t>
      </w:r>
      <w:proofErr w:type="spellEnd"/>
      <w:r w:rsidRPr="003F7ED5">
        <w:rPr>
          <w:rFonts w:ascii="Garamond" w:hAnsi="Garamond" w:cs="Times New Roman"/>
          <w:sz w:val="24"/>
          <w:szCs w:val="24"/>
        </w:rPr>
        <w:t xml:space="preserve"> mana yang </w:t>
      </w:r>
      <w:proofErr w:type="spellStart"/>
      <w:r w:rsidRPr="003F7ED5">
        <w:rPr>
          <w:rFonts w:ascii="Garamond" w:hAnsi="Garamond" w:cs="Times New Roman"/>
          <w:sz w:val="24"/>
          <w:szCs w:val="24"/>
        </w:rPr>
        <w:t>oantas</w:t>
      </w:r>
      <w:proofErr w:type="spellEnd"/>
      <w:r w:rsidRPr="003F7ED5">
        <w:rPr>
          <w:rFonts w:ascii="Garamond" w:hAnsi="Garamond" w:cs="Times New Roman"/>
          <w:sz w:val="24"/>
          <w:szCs w:val="24"/>
        </w:rPr>
        <w:t xml:space="preserve"> dan tidak untuk di lakukan</w:t>
      </w:r>
      <w:r w:rsidRPr="003F7ED5">
        <w:rPr>
          <w:rFonts w:ascii="Garamond" w:hAnsi="Garamond" w:cs="Times New Roman"/>
          <w:sz w:val="24"/>
          <w:szCs w:val="24"/>
          <w:lang w:val="en-US"/>
        </w:rPr>
        <w:t>.”</w:t>
      </w:r>
    </w:p>
    <w:p w14:paraId="5BC1ED35" w14:textId="77777777" w:rsidR="003B78BC" w:rsidRDefault="003F7ED5" w:rsidP="003B78BC">
      <w:pPr>
        <w:spacing w:line="360" w:lineRule="auto"/>
        <w:ind w:firstLine="720"/>
        <w:jc w:val="both"/>
        <w:rPr>
          <w:rFonts w:ascii="Garamond" w:hAnsi="Garamond" w:cs="Times New Roman"/>
          <w:sz w:val="24"/>
          <w:szCs w:val="24"/>
          <w:lang w:val="en-US"/>
        </w:rPr>
      </w:pPr>
      <w:r w:rsidRPr="003F7ED5">
        <w:rPr>
          <w:rFonts w:ascii="Garamond" w:hAnsi="Garamond" w:cs="Times New Roman"/>
          <w:sz w:val="24"/>
          <w:szCs w:val="24"/>
          <w:lang w:val="en-US"/>
        </w:rPr>
        <w:t>Dari hasil wawancara dengan siswi di SMK Khoiriyah Hasyim, dapat di simpulkan bahwa radikalisme itu adalah subuah pemaksaan menggunakan cara kekerasan.  Cara mencegah faham radikalisme kita tidak cukup hanya belajar agama saja, tetapi kita harus meng aplikasikan dan mengamal kan ilmu tersebut. Selain itu iman dan akidah kita harus kuat.</w:t>
      </w:r>
    </w:p>
    <w:p w14:paraId="201C17E1" w14:textId="7AA6601B" w:rsidR="003B78BC" w:rsidRPr="003B78BC" w:rsidRDefault="003F7ED5" w:rsidP="003B78BC">
      <w:pPr>
        <w:spacing w:line="360" w:lineRule="auto"/>
        <w:ind w:firstLine="720"/>
        <w:jc w:val="both"/>
        <w:rPr>
          <w:rFonts w:ascii="Garamond" w:hAnsi="Garamond" w:cs="Times New Roman"/>
          <w:sz w:val="24"/>
          <w:szCs w:val="24"/>
          <w:lang w:val="en-US"/>
        </w:rPr>
      </w:pPr>
      <w:r w:rsidRPr="003F7ED5">
        <w:rPr>
          <w:rFonts w:ascii="Garamond" w:hAnsi="Garamond" w:cs="Times New Roman"/>
          <w:sz w:val="24"/>
          <w:szCs w:val="24"/>
          <w:lang w:val="en-US"/>
        </w:rPr>
        <w:t xml:space="preserve">Dari hasil wawancara-wancara di atas, masih sejalan dengan teori nya Abdul Munip yaitu </w:t>
      </w:r>
      <w:r w:rsidRPr="003F7ED5">
        <w:rPr>
          <w:rFonts w:ascii="Garamond" w:hAnsi="Garamond" w:cs="Times New Roman"/>
          <w:sz w:val="24"/>
          <w:szCs w:val="24"/>
        </w:rPr>
        <w:t xml:space="preserve">kelompok-kelompok radikalisme Islam menggunakan berbagai caranya untuk menyebar luaskan paham mereka, termasuk melalui sekolah-sekolah dan kampus-kampus. </w:t>
      </w:r>
      <w:r w:rsidR="003B78BC">
        <w:rPr>
          <w:rFonts w:ascii="Garamond" w:hAnsi="Garamond" w:cs="Times New Roman"/>
          <w:sz w:val="24"/>
          <w:szCs w:val="24"/>
        </w:rPr>
        <w:t>Adapun usaha yang dilakukan untuk memperluas paham radikal baik dari unit individu maupun dalam kepentingan sosialisi pada warga sekitar</w:t>
      </w:r>
      <w:r w:rsidRPr="003F7ED5">
        <w:rPr>
          <w:rFonts w:ascii="Garamond" w:hAnsi="Garamond" w:cs="Times New Roman"/>
          <w:sz w:val="24"/>
          <w:szCs w:val="24"/>
        </w:rPr>
        <w:t xml:space="preserve">. </w:t>
      </w:r>
      <w:r w:rsidR="003B78BC" w:rsidRPr="003B78BC">
        <w:rPr>
          <w:rFonts w:ascii="Garamond" w:hAnsi="Garamond" w:cs="Times New Roman"/>
          <w:sz w:val="24"/>
          <w:szCs w:val="24"/>
        </w:rPr>
        <w:t>Berikutnya adalah sebagian cara yang digunakan untuk membubarkan paham radikalisme.</w:t>
      </w:r>
    </w:p>
    <w:p w14:paraId="42AF12B2" w14:textId="77777777" w:rsidR="003F7ED5" w:rsidRPr="003F7ED5" w:rsidRDefault="003F7ED5" w:rsidP="00D826FF">
      <w:pPr>
        <w:pStyle w:val="DaftarParagraf"/>
        <w:numPr>
          <w:ilvl w:val="0"/>
          <w:numId w:val="6"/>
        </w:numPr>
        <w:spacing w:after="160" w:line="360" w:lineRule="auto"/>
        <w:jc w:val="both"/>
        <w:rPr>
          <w:rFonts w:ascii="Garamond" w:hAnsi="Garamond" w:cs="Times New Roman"/>
          <w:sz w:val="24"/>
          <w:szCs w:val="24"/>
        </w:rPr>
      </w:pPr>
      <w:r w:rsidRPr="003F7ED5">
        <w:rPr>
          <w:rFonts w:ascii="Times New Roman" w:hAnsi="Times New Roman" w:cs="Times New Roman"/>
          <w:sz w:val="24"/>
          <w:szCs w:val="24"/>
        </w:rPr>
        <w:t>Peran Guru PAI Dalam Mengantisipasi Faham Radikalisme di SMK Khoiriyah  Hasyim Tebuireng Jombang</w:t>
      </w:r>
    </w:p>
    <w:p w14:paraId="516CFC1F" w14:textId="77777777" w:rsidR="003F7ED5" w:rsidRPr="006010AB" w:rsidRDefault="003F7ED5" w:rsidP="006010AB">
      <w:pPr>
        <w:spacing w:line="360" w:lineRule="auto"/>
        <w:ind w:firstLine="360"/>
        <w:jc w:val="both"/>
        <w:rPr>
          <w:rFonts w:ascii="Garamond" w:hAnsi="Garamond" w:cs="Times New Roman"/>
          <w:sz w:val="24"/>
          <w:szCs w:val="24"/>
        </w:rPr>
      </w:pPr>
      <w:r w:rsidRPr="003F7ED5">
        <w:rPr>
          <w:rFonts w:ascii="Garamond" w:hAnsi="Garamond" w:cs="Times New Roman"/>
          <w:sz w:val="24"/>
          <w:szCs w:val="24"/>
        </w:rPr>
        <w:t xml:space="preserve">Guru PAI memiliki peran dalam mengantisipasi </w:t>
      </w:r>
      <w:proofErr w:type="spellStart"/>
      <w:r w:rsidRPr="003F7ED5">
        <w:rPr>
          <w:rFonts w:ascii="Garamond" w:hAnsi="Garamond" w:cs="Times New Roman"/>
          <w:sz w:val="24"/>
          <w:szCs w:val="24"/>
        </w:rPr>
        <w:t>faham</w:t>
      </w:r>
      <w:proofErr w:type="spellEnd"/>
      <w:r w:rsidRPr="003F7ED5">
        <w:rPr>
          <w:rFonts w:ascii="Garamond" w:hAnsi="Garamond" w:cs="Times New Roman"/>
          <w:sz w:val="24"/>
          <w:szCs w:val="24"/>
        </w:rPr>
        <w:t xml:space="preserve"> radikalisme di sekolah. </w:t>
      </w:r>
      <w:r w:rsidRPr="003F7ED5">
        <w:rPr>
          <w:rFonts w:ascii="Garamond" w:hAnsi="Garamond" w:cs="Times New Roman"/>
          <w:sz w:val="24"/>
          <w:szCs w:val="24"/>
        </w:rPr>
        <w:t>dan berda</w:t>
      </w:r>
      <w:r w:rsidR="006010AB">
        <w:rPr>
          <w:rFonts w:ascii="Garamond" w:hAnsi="Garamond" w:cs="Times New Roman"/>
          <w:sz w:val="24"/>
          <w:szCs w:val="24"/>
        </w:rPr>
        <w:t xml:space="preserve">sarkan hasil wawancara </w:t>
      </w:r>
      <w:proofErr w:type="spellStart"/>
      <w:r w:rsidRPr="003F7ED5">
        <w:rPr>
          <w:rFonts w:ascii="Garamond" w:hAnsi="Garamond" w:cs="Times New Roman"/>
          <w:sz w:val="24"/>
          <w:szCs w:val="24"/>
        </w:rPr>
        <w:t>disini</w:t>
      </w:r>
      <w:proofErr w:type="spellEnd"/>
      <w:r w:rsidRPr="003F7ED5">
        <w:rPr>
          <w:rFonts w:ascii="Garamond" w:hAnsi="Garamond" w:cs="Times New Roman"/>
          <w:sz w:val="24"/>
          <w:szCs w:val="24"/>
        </w:rPr>
        <w:t xml:space="preserve"> peneliti menemukan peran sebagai berikut.</w:t>
      </w:r>
      <w:r w:rsidR="006010AB">
        <w:rPr>
          <w:rFonts w:ascii="Garamond" w:hAnsi="Garamond" w:cs="Times New Roman"/>
          <w:sz w:val="24"/>
          <w:szCs w:val="24"/>
        </w:rPr>
        <w:t xml:space="preserve"> </w:t>
      </w:r>
      <w:r w:rsidRPr="006010AB">
        <w:rPr>
          <w:rFonts w:ascii="Garamond" w:hAnsi="Garamond" w:cs="Times New Roman"/>
          <w:sz w:val="24"/>
          <w:szCs w:val="24"/>
        </w:rPr>
        <w:t xml:space="preserve">Berikut hasil wawancara dengan Bapak </w:t>
      </w:r>
      <w:r w:rsidRPr="006010AB">
        <w:rPr>
          <w:rFonts w:ascii="Garamond" w:hAnsi="Garamond" w:cs="Times New Roman"/>
          <w:sz w:val="24"/>
          <w:szCs w:val="24"/>
          <w:lang w:val="en-US"/>
        </w:rPr>
        <w:t xml:space="preserve">Hadi Mulyono </w:t>
      </w:r>
      <w:r w:rsidRPr="006010AB">
        <w:rPr>
          <w:rFonts w:ascii="Garamond" w:hAnsi="Garamond" w:cs="Times New Roman"/>
          <w:sz w:val="24"/>
          <w:szCs w:val="24"/>
        </w:rPr>
        <w:t>selaku</w:t>
      </w:r>
      <w:r w:rsidRPr="006010AB">
        <w:rPr>
          <w:rFonts w:ascii="Garamond" w:hAnsi="Garamond" w:cs="Times New Roman"/>
          <w:sz w:val="24"/>
          <w:szCs w:val="24"/>
          <w:lang w:val="en-US"/>
        </w:rPr>
        <w:t xml:space="preserve"> kepala sekolah  </w:t>
      </w:r>
      <w:r w:rsidRPr="006010AB">
        <w:rPr>
          <w:rFonts w:ascii="Garamond" w:hAnsi="Garamond" w:cs="Times New Roman"/>
          <w:sz w:val="24"/>
          <w:szCs w:val="24"/>
        </w:rPr>
        <w:t xml:space="preserve">di SMK. Khoiriyah Hasyim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terkait dengan </w:t>
      </w:r>
      <w:r w:rsidRPr="006010AB">
        <w:rPr>
          <w:rFonts w:ascii="Garamond" w:hAnsi="Garamond" w:cs="Times New Roman"/>
          <w:sz w:val="24"/>
          <w:szCs w:val="24"/>
          <w:lang w:val="en-US"/>
        </w:rPr>
        <w:t xml:space="preserve">peran guru PAI dalam mengantisipasi faham radikalisme. </w:t>
      </w:r>
      <w:r w:rsidRPr="006010AB">
        <w:rPr>
          <w:rFonts w:ascii="Garamond" w:hAnsi="Garamond" w:cs="Times New Roman"/>
          <w:sz w:val="24"/>
          <w:szCs w:val="24"/>
        </w:rPr>
        <w:t xml:space="preserve">di SMK. Khoiriyah Hasyim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lang w:val="en-US"/>
        </w:rPr>
        <w:t>.</w:t>
      </w:r>
      <w:r w:rsidR="006010AB">
        <w:rPr>
          <w:rFonts w:ascii="Garamond" w:hAnsi="Garamond" w:cs="Times New Roman"/>
          <w:sz w:val="24"/>
          <w:szCs w:val="24"/>
        </w:rPr>
        <w:t xml:space="preserve"> </w:t>
      </w:r>
      <w:r w:rsidRPr="006010AB">
        <w:rPr>
          <w:rFonts w:ascii="Garamond" w:hAnsi="Garamond" w:cs="Times New Roman"/>
          <w:sz w:val="24"/>
          <w:szCs w:val="24"/>
          <w:lang w:val="en-US"/>
        </w:rPr>
        <w:t>“</w:t>
      </w:r>
      <w:r w:rsidRPr="006010AB">
        <w:rPr>
          <w:rFonts w:ascii="Garamond" w:hAnsi="Garamond" w:cs="Times New Roman"/>
          <w:sz w:val="24"/>
          <w:szCs w:val="24"/>
        </w:rPr>
        <w:t xml:space="preserve">Jadi begini, untuk menghadapi itu. SMK Khoiriyah Hasyim itu kan merupakan unit yang ada di pondok pesantren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jadi di sana ada kegiatan </w:t>
      </w:r>
      <w:proofErr w:type="spellStart"/>
      <w:r w:rsidRPr="006010AB">
        <w:rPr>
          <w:rFonts w:ascii="Garamond" w:hAnsi="Garamond" w:cs="Times New Roman"/>
          <w:sz w:val="24"/>
          <w:szCs w:val="24"/>
        </w:rPr>
        <w:t>kegiatan</w:t>
      </w:r>
      <w:proofErr w:type="spellEnd"/>
      <w:r w:rsidRPr="006010AB">
        <w:rPr>
          <w:rFonts w:ascii="Garamond" w:hAnsi="Garamond" w:cs="Times New Roman"/>
          <w:sz w:val="24"/>
          <w:szCs w:val="24"/>
        </w:rPr>
        <w:t xml:space="preserve"> yang bersifat keagamaan yang di laksanakan di dalam sekolah maupun di pesantren </w:t>
      </w:r>
      <w:proofErr w:type="spellStart"/>
      <w:r w:rsidRPr="006010AB">
        <w:rPr>
          <w:rFonts w:ascii="Garamond" w:hAnsi="Garamond" w:cs="Times New Roman"/>
          <w:sz w:val="24"/>
          <w:szCs w:val="24"/>
        </w:rPr>
        <w:t>nya</w:t>
      </w:r>
      <w:proofErr w:type="spellEnd"/>
      <w:r w:rsidRPr="006010AB">
        <w:rPr>
          <w:rFonts w:ascii="Garamond" w:hAnsi="Garamond" w:cs="Times New Roman"/>
          <w:sz w:val="24"/>
          <w:szCs w:val="24"/>
        </w:rPr>
        <w:t xml:space="preserve">. Jadi untuk menghadapi itu semua, </w:t>
      </w:r>
      <w:proofErr w:type="spellStart"/>
      <w:r w:rsidRPr="006010AB">
        <w:rPr>
          <w:rFonts w:ascii="Garamond" w:hAnsi="Garamond" w:cs="Times New Roman"/>
          <w:sz w:val="24"/>
          <w:szCs w:val="24"/>
        </w:rPr>
        <w:t>disana</w:t>
      </w:r>
      <w:proofErr w:type="spellEnd"/>
      <w:r w:rsidRPr="006010AB">
        <w:rPr>
          <w:rFonts w:ascii="Garamond" w:hAnsi="Garamond" w:cs="Times New Roman"/>
          <w:sz w:val="24"/>
          <w:szCs w:val="24"/>
        </w:rPr>
        <w:t xml:space="preserve"> ada, kita siapkan dengan pembinaan melalui</w:t>
      </w:r>
      <w:r w:rsidRPr="006010AB">
        <w:rPr>
          <w:rFonts w:ascii="Garamond" w:hAnsi="Garamond" w:cs="Times New Roman"/>
          <w:sz w:val="24"/>
          <w:szCs w:val="24"/>
          <w:lang w:val="en-US"/>
        </w:rPr>
        <w:t xml:space="preserve"> </w:t>
      </w:r>
      <w:r w:rsidRPr="006010AB">
        <w:rPr>
          <w:rFonts w:ascii="Garamond" w:hAnsi="Garamond" w:cs="Times New Roman"/>
          <w:sz w:val="24"/>
          <w:szCs w:val="24"/>
        </w:rPr>
        <w:t>mental spiritual</w:t>
      </w:r>
      <w:r w:rsidRPr="006010AB">
        <w:rPr>
          <w:rFonts w:ascii="Garamond" w:hAnsi="Garamond" w:cs="Times New Roman"/>
          <w:sz w:val="24"/>
          <w:szCs w:val="24"/>
          <w:lang w:val="en-US"/>
        </w:rPr>
        <w:t xml:space="preserve"> </w:t>
      </w:r>
      <w:r w:rsidRPr="006010AB">
        <w:rPr>
          <w:rFonts w:ascii="Garamond" w:hAnsi="Garamond" w:cs="Times New Roman"/>
          <w:sz w:val="24"/>
          <w:szCs w:val="24"/>
        </w:rPr>
        <w:t xml:space="preserve">juga ada pelajaran </w:t>
      </w:r>
      <w:proofErr w:type="spellStart"/>
      <w:r w:rsidRPr="006010AB">
        <w:rPr>
          <w:rFonts w:ascii="Garamond" w:hAnsi="Garamond" w:cs="Times New Roman"/>
          <w:sz w:val="24"/>
          <w:szCs w:val="24"/>
        </w:rPr>
        <w:t>pelajaran</w:t>
      </w:r>
      <w:proofErr w:type="spellEnd"/>
      <w:r w:rsidRPr="006010AB">
        <w:rPr>
          <w:rFonts w:ascii="Garamond" w:hAnsi="Garamond" w:cs="Times New Roman"/>
          <w:sz w:val="24"/>
          <w:szCs w:val="24"/>
        </w:rPr>
        <w:t xml:space="preserve"> yang berkaitan dengan </w:t>
      </w:r>
      <w:proofErr w:type="spellStart"/>
      <w:r w:rsidRPr="006010AB">
        <w:rPr>
          <w:rFonts w:ascii="Garamond" w:hAnsi="Garamond" w:cs="Times New Roman"/>
          <w:sz w:val="24"/>
          <w:szCs w:val="24"/>
        </w:rPr>
        <w:t>akhlakul</w:t>
      </w:r>
      <w:proofErr w:type="spellEnd"/>
      <w:r w:rsidRPr="006010AB">
        <w:rPr>
          <w:rFonts w:ascii="Garamond" w:hAnsi="Garamond" w:cs="Times New Roman"/>
          <w:sz w:val="24"/>
          <w:szCs w:val="24"/>
        </w:rPr>
        <w:t xml:space="preserve"> karimah  </w:t>
      </w:r>
      <w:proofErr w:type="spellStart"/>
      <w:r w:rsidRPr="006010AB">
        <w:rPr>
          <w:rFonts w:ascii="Garamond" w:hAnsi="Garamond" w:cs="Times New Roman"/>
          <w:sz w:val="24"/>
          <w:szCs w:val="24"/>
        </w:rPr>
        <w:t>missal</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nya</w:t>
      </w:r>
      <w:proofErr w:type="spellEnd"/>
      <w:r w:rsidRPr="006010AB">
        <w:rPr>
          <w:rFonts w:ascii="Garamond" w:hAnsi="Garamond" w:cs="Times New Roman"/>
          <w:sz w:val="24"/>
          <w:szCs w:val="24"/>
        </w:rPr>
        <w:t xml:space="preserve"> ada akidah </w:t>
      </w:r>
      <w:proofErr w:type="spellStart"/>
      <w:r w:rsidRPr="006010AB">
        <w:rPr>
          <w:rFonts w:ascii="Garamond" w:hAnsi="Garamond" w:cs="Times New Roman"/>
          <w:sz w:val="24"/>
          <w:szCs w:val="24"/>
        </w:rPr>
        <w:t>akhalk</w:t>
      </w:r>
      <w:proofErr w:type="spellEnd"/>
      <w:r w:rsidRPr="006010AB">
        <w:rPr>
          <w:rFonts w:ascii="Garamond" w:hAnsi="Garamond" w:cs="Times New Roman"/>
          <w:sz w:val="24"/>
          <w:szCs w:val="24"/>
        </w:rPr>
        <w:t xml:space="preserve">, ada </w:t>
      </w:r>
      <w:proofErr w:type="spellStart"/>
      <w:r w:rsidRPr="006010AB">
        <w:rPr>
          <w:rFonts w:ascii="Garamond" w:hAnsi="Garamond" w:cs="Times New Roman"/>
          <w:sz w:val="24"/>
          <w:szCs w:val="24"/>
        </w:rPr>
        <w:t>adabul</w:t>
      </w:r>
      <w:proofErr w:type="spellEnd"/>
      <w:r w:rsidRPr="006010AB">
        <w:rPr>
          <w:rFonts w:ascii="Garamond" w:hAnsi="Garamond" w:cs="Times New Roman"/>
          <w:sz w:val="24"/>
          <w:szCs w:val="24"/>
        </w:rPr>
        <w:t xml:space="preserve"> alim, juga di ajari secara langsung melalui  antar warga dalam asrama karena itu ada dari berbagai macam pulau dan suku yang berbeda beda. Itu nanti secara langsung anak </w:t>
      </w:r>
      <w:proofErr w:type="spellStart"/>
      <w:r w:rsidRPr="006010AB">
        <w:rPr>
          <w:rFonts w:ascii="Garamond" w:hAnsi="Garamond" w:cs="Times New Roman"/>
          <w:sz w:val="24"/>
          <w:szCs w:val="24"/>
        </w:rPr>
        <w:t>anak</w:t>
      </w:r>
      <w:proofErr w:type="spellEnd"/>
      <w:r w:rsidRPr="006010AB">
        <w:rPr>
          <w:rFonts w:ascii="Garamond" w:hAnsi="Garamond" w:cs="Times New Roman"/>
          <w:sz w:val="24"/>
          <w:szCs w:val="24"/>
        </w:rPr>
        <w:t xml:space="preserve"> akan belajar langsung menghormati orang lain. jadi begitu.</w:t>
      </w:r>
      <w:r w:rsidR="006010AB">
        <w:rPr>
          <w:rFonts w:ascii="Garamond" w:hAnsi="Garamond" w:cs="Times New Roman"/>
          <w:sz w:val="24"/>
          <w:szCs w:val="24"/>
        </w:rPr>
        <w:t xml:space="preserve"> </w:t>
      </w:r>
      <w:r w:rsidRPr="006010AB">
        <w:rPr>
          <w:rFonts w:ascii="Garamond" w:hAnsi="Garamond" w:cs="Times New Roman"/>
          <w:sz w:val="24"/>
          <w:szCs w:val="24"/>
        </w:rPr>
        <w:t xml:space="preserve">Kalo selama ini yang mendorong itu </w:t>
      </w:r>
      <w:proofErr w:type="spellStart"/>
      <w:r w:rsidRPr="006010AB">
        <w:rPr>
          <w:rFonts w:ascii="Garamond" w:hAnsi="Garamond" w:cs="Times New Roman"/>
          <w:sz w:val="24"/>
          <w:szCs w:val="24"/>
        </w:rPr>
        <w:t>ustad</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nya</w:t>
      </w:r>
      <w:proofErr w:type="spellEnd"/>
      <w:r w:rsidRPr="006010AB">
        <w:rPr>
          <w:rFonts w:ascii="Garamond" w:hAnsi="Garamond" w:cs="Times New Roman"/>
          <w:sz w:val="24"/>
          <w:szCs w:val="24"/>
        </w:rPr>
        <w:t xml:space="preserve"> berasal dari pesantren yang didasari </w:t>
      </w:r>
      <w:proofErr w:type="spellStart"/>
      <w:r w:rsidRPr="006010AB">
        <w:rPr>
          <w:rFonts w:ascii="Garamond" w:hAnsi="Garamond" w:cs="Times New Roman"/>
          <w:sz w:val="24"/>
          <w:szCs w:val="24"/>
        </w:rPr>
        <w:t>ahlisunnah</w:t>
      </w:r>
      <w:proofErr w:type="spellEnd"/>
      <w:r w:rsidRPr="006010AB">
        <w:rPr>
          <w:rFonts w:ascii="Garamond" w:hAnsi="Garamond" w:cs="Times New Roman"/>
          <w:sz w:val="24"/>
          <w:szCs w:val="24"/>
        </w:rPr>
        <w:t xml:space="preserve"> waljamaah, jadi </w:t>
      </w:r>
      <w:proofErr w:type="spellStart"/>
      <w:r w:rsidRPr="006010AB">
        <w:rPr>
          <w:rFonts w:ascii="Garamond" w:hAnsi="Garamond" w:cs="Times New Roman"/>
          <w:sz w:val="24"/>
          <w:szCs w:val="24"/>
        </w:rPr>
        <w:t>insyaallah</w:t>
      </w:r>
      <w:proofErr w:type="spellEnd"/>
      <w:r w:rsidRPr="006010AB">
        <w:rPr>
          <w:rFonts w:ascii="Garamond" w:hAnsi="Garamond" w:cs="Times New Roman"/>
          <w:sz w:val="24"/>
          <w:szCs w:val="24"/>
        </w:rPr>
        <w:t xml:space="preserve"> anak </w:t>
      </w:r>
      <w:proofErr w:type="spellStart"/>
      <w:r w:rsidRPr="006010AB">
        <w:rPr>
          <w:rFonts w:ascii="Garamond" w:hAnsi="Garamond" w:cs="Times New Roman"/>
          <w:sz w:val="24"/>
          <w:szCs w:val="24"/>
        </w:rPr>
        <w:t>anak</w:t>
      </w:r>
      <w:proofErr w:type="spellEnd"/>
      <w:r w:rsidRPr="006010AB">
        <w:rPr>
          <w:rFonts w:ascii="Garamond" w:hAnsi="Garamond" w:cs="Times New Roman"/>
          <w:sz w:val="24"/>
          <w:szCs w:val="24"/>
        </w:rPr>
        <w:t xml:space="preserve"> itu mayoritas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dengan hal </w:t>
      </w:r>
      <w:proofErr w:type="spellStart"/>
      <w:r w:rsidRPr="006010AB">
        <w:rPr>
          <w:rFonts w:ascii="Garamond" w:hAnsi="Garamond" w:cs="Times New Roman"/>
          <w:sz w:val="24"/>
          <w:szCs w:val="24"/>
        </w:rPr>
        <w:t>hal</w:t>
      </w:r>
      <w:proofErr w:type="spellEnd"/>
      <w:r w:rsidRPr="006010AB">
        <w:rPr>
          <w:rFonts w:ascii="Garamond" w:hAnsi="Garamond" w:cs="Times New Roman"/>
          <w:sz w:val="24"/>
          <w:szCs w:val="24"/>
        </w:rPr>
        <w:t xml:space="preserve"> yang seperti itu dan hambatan </w:t>
      </w:r>
      <w:proofErr w:type="spellStart"/>
      <w:r w:rsidRPr="006010AB">
        <w:rPr>
          <w:rFonts w:ascii="Garamond" w:hAnsi="Garamond" w:cs="Times New Roman"/>
          <w:sz w:val="24"/>
          <w:szCs w:val="24"/>
        </w:rPr>
        <w:t>nyamungkin</w:t>
      </w:r>
      <w:proofErr w:type="spellEnd"/>
      <w:r w:rsidRPr="006010AB">
        <w:rPr>
          <w:rFonts w:ascii="Garamond" w:hAnsi="Garamond" w:cs="Times New Roman"/>
          <w:sz w:val="24"/>
          <w:szCs w:val="24"/>
        </w:rPr>
        <w:t xml:space="preserve"> banyak </w:t>
      </w:r>
      <w:proofErr w:type="spellStart"/>
      <w:r w:rsidRPr="006010AB">
        <w:rPr>
          <w:rFonts w:ascii="Garamond" w:hAnsi="Garamond" w:cs="Times New Roman"/>
          <w:sz w:val="24"/>
          <w:szCs w:val="24"/>
        </w:rPr>
        <w:t>nya</w:t>
      </w:r>
      <w:proofErr w:type="spellEnd"/>
      <w:r w:rsidRPr="006010AB">
        <w:rPr>
          <w:rFonts w:ascii="Garamond" w:hAnsi="Garamond" w:cs="Times New Roman"/>
          <w:sz w:val="24"/>
          <w:szCs w:val="24"/>
        </w:rPr>
        <w:t xml:space="preserve"> isu </w:t>
      </w:r>
      <w:proofErr w:type="spellStart"/>
      <w:r w:rsidRPr="006010AB">
        <w:rPr>
          <w:rFonts w:ascii="Garamond" w:hAnsi="Garamond" w:cs="Times New Roman"/>
          <w:sz w:val="24"/>
          <w:szCs w:val="24"/>
        </w:rPr>
        <w:t>isu</w:t>
      </w:r>
      <w:proofErr w:type="spellEnd"/>
      <w:r w:rsidRPr="006010AB">
        <w:rPr>
          <w:rFonts w:ascii="Garamond" w:hAnsi="Garamond" w:cs="Times New Roman"/>
          <w:sz w:val="24"/>
          <w:szCs w:val="24"/>
        </w:rPr>
        <w:t xml:space="preserve"> yang masuk melalui internet yang sepenuh </w:t>
      </w:r>
      <w:proofErr w:type="spellStart"/>
      <w:r w:rsidRPr="006010AB">
        <w:rPr>
          <w:rFonts w:ascii="Garamond" w:hAnsi="Garamond" w:cs="Times New Roman"/>
          <w:sz w:val="24"/>
          <w:szCs w:val="24"/>
        </w:rPr>
        <w:t>nya</w:t>
      </w:r>
      <w:proofErr w:type="spellEnd"/>
      <w:r w:rsidRPr="006010AB">
        <w:rPr>
          <w:rFonts w:ascii="Garamond" w:hAnsi="Garamond" w:cs="Times New Roman"/>
          <w:sz w:val="24"/>
          <w:szCs w:val="24"/>
        </w:rPr>
        <w:t xml:space="preserve"> tidak bisa kita hindari tidak bisa kita awasi, ini juga mungkin berpengaruh pada anak </w:t>
      </w:r>
      <w:proofErr w:type="spellStart"/>
      <w:r w:rsidRPr="006010AB">
        <w:rPr>
          <w:rFonts w:ascii="Garamond" w:hAnsi="Garamond" w:cs="Times New Roman"/>
          <w:sz w:val="24"/>
          <w:szCs w:val="24"/>
        </w:rPr>
        <w:t>anak</w:t>
      </w:r>
      <w:proofErr w:type="spellEnd"/>
      <w:r w:rsidRPr="006010AB">
        <w:rPr>
          <w:rFonts w:ascii="Garamond" w:hAnsi="Garamond" w:cs="Times New Roman"/>
          <w:sz w:val="24"/>
          <w:szCs w:val="24"/>
        </w:rPr>
        <w:t xml:space="preserve"> sehingga kami berusaha menjadikan anak </w:t>
      </w:r>
      <w:proofErr w:type="spellStart"/>
      <w:r w:rsidRPr="006010AB">
        <w:rPr>
          <w:rFonts w:ascii="Garamond" w:hAnsi="Garamond" w:cs="Times New Roman"/>
          <w:sz w:val="24"/>
          <w:szCs w:val="24"/>
        </w:rPr>
        <w:t>anak</w:t>
      </w:r>
      <w:proofErr w:type="spellEnd"/>
      <w:r w:rsidRPr="006010AB">
        <w:rPr>
          <w:rFonts w:ascii="Garamond" w:hAnsi="Garamond" w:cs="Times New Roman"/>
          <w:sz w:val="24"/>
          <w:szCs w:val="24"/>
        </w:rPr>
        <w:t xml:space="preserve"> yang toleran sesuai </w:t>
      </w:r>
      <w:r w:rsidRPr="006010AB">
        <w:rPr>
          <w:rFonts w:ascii="Garamond" w:hAnsi="Garamond" w:cs="Times New Roman"/>
          <w:sz w:val="24"/>
          <w:szCs w:val="24"/>
        </w:rPr>
        <w:lastRenderedPageBreak/>
        <w:t xml:space="preserve">dengan 5 nilai dasar pesantren </w:t>
      </w:r>
      <w:proofErr w:type="spellStart"/>
      <w:r w:rsidRPr="006010AB">
        <w:rPr>
          <w:rFonts w:ascii="Garamond" w:hAnsi="Garamond" w:cs="Times New Roman"/>
          <w:sz w:val="24"/>
          <w:szCs w:val="24"/>
        </w:rPr>
        <w:t>tebuirengyang</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no</w:t>
      </w:r>
      <w:proofErr w:type="spellEnd"/>
      <w:r w:rsidRPr="006010AB">
        <w:rPr>
          <w:rFonts w:ascii="Garamond" w:hAnsi="Garamond" w:cs="Times New Roman"/>
          <w:sz w:val="24"/>
          <w:szCs w:val="24"/>
        </w:rPr>
        <w:t xml:space="preserve"> 5 itu </w:t>
      </w:r>
      <w:proofErr w:type="spellStart"/>
      <w:r w:rsidRPr="006010AB">
        <w:rPr>
          <w:rFonts w:ascii="Garamond" w:hAnsi="Garamond" w:cs="Times New Roman"/>
          <w:sz w:val="24"/>
          <w:szCs w:val="24"/>
        </w:rPr>
        <w:t>tasammuh</w:t>
      </w:r>
      <w:proofErr w:type="spellEnd"/>
      <w:r w:rsidRPr="006010AB">
        <w:rPr>
          <w:rFonts w:ascii="Garamond" w:hAnsi="Garamond" w:cs="Times New Roman"/>
          <w:sz w:val="24"/>
          <w:szCs w:val="24"/>
        </w:rPr>
        <w:t xml:space="preserve"> atau menghormati orang lain.</w:t>
      </w:r>
      <w:r w:rsidRPr="006010AB">
        <w:rPr>
          <w:rFonts w:ascii="Garamond" w:hAnsi="Garamond" w:cs="Times New Roman"/>
          <w:sz w:val="24"/>
          <w:szCs w:val="24"/>
          <w:lang w:val="en-US"/>
        </w:rPr>
        <w:t>”</w:t>
      </w:r>
      <w:r w:rsidRPr="006010AB">
        <w:rPr>
          <w:rFonts w:ascii="Garamond" w:hAnsi="Garamond" w:cs="Times New Roman"/>
          <w:sz w:val="24"/>
          <w:szCs w:val="24"/>
        </w:rPr>
        <w:t xml:space="preserve"> </w:t>
      </w:r>
    </w:p>
    <w:p w14:paraId="5D1119B6" w14:textId="77777777" w:rsidR="003F7ED5" w:rsidRPr="006010AB" w:rsidRDefault="003F7ED5" w:rsidP="006010AB">
      <w:pPr>
        <w:spacing w:line="360" w:lineRule="auto"/>
        <w:ind w:firstLine="360"/>
        <w:jc w:val="both"/>
        <w:rPr>
          <w:rFonts w:ascii="Garamond" w:hAnsi="Garamond" w:cs="Times New Roman"/>
          <w:sz w:val="24"/>
          <w:szCs w:val="24"/>
        </w:rPr>
      </w:pPr>
      <w:r w:rsidRPr="006010AB">
        <w:rPr>
          <w:rFonts w:ascii="Garamond" w:hAnsi="Garamond" w:cs="Times New Roman"/>
          <w:sz w:val="24"/>
          <w:szCs w:val="24"/>
        </w:rPr>
        <w:t xml:space="preserve">Hasil dari wawancara dengan pak Hadi Mulyono dapat disimpulkan yaitu SMK </w:t>
      </w:r>
      <w:proofErr w:type="spellStart"/>
      <w:r w:rsidRPr="006010AB">
        <w:rPr>
          <w:rFonts w:ascii="Garamond" w:hAnsi="Garamond" w:cs="Times New Roman"/>
          <w:sz w:val="24"/>
          <w:szCs w:val="24"/>
        </w:rPr>
        <w:t>khoiriyah</w:t>
      </w:r>
      <w:proofErr w:type="spellEnd"/>
      <w:r w:rsidRPr="006010AB">
        <w:rPr>
          <w:rFonts w:ascii="Garamond" w:hAnsi="Garamond" w:cs="Times New Roman"/>
          <w:sz w:val="24"/>
          <w:szCs w:val="24"/>
        </w:rPr>
        <w:t xml:space="preserve"> Hasyim merupakan unit sekolah yang </w:t>
      </w:r>
      <w:proofErr w:type="spellStart"/>
      <w:r w:rsidRPr="006010AB">
        <w:rPr>
          <w:rFonts w:ascii="Garamond" w:hAnsi="Garamond" w:cs="Times New Roman"/>
          <w:sz w:val="24"/>
          <w:szCs w:val="24"/>
        </w:rPr>
        <w:t>dibawah</w:t>
      </w:r>
      <w:proofErr w:type="spellEnd"/>
      <w:r w:rsidRPr="006010AB">
        <w:rPr>
          <w:rFonts w:ascii="Garamond" w:hAnsi="Garamond" w:cs="Times New Roman"/>
          <w:sz w:val="24"/>
          <w:szCs w:val="24"/>
        </w:rPr>
        <w:t xml:space="preserve"> naungan pondok pesantren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jadi di SMK Khoiriah Hasyim memiliki kegiatan keagamaan, baik di sekolah maupun di dalam pondok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Oleh karena itu untuk menghadapi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radikalisme, SMK </w:t>
      </w:r>
      <w:proofErr w:type="spellStart"/>
      <w:r w:rsidRPr="006010AB">
        <w:rPr>
          <w:rFonts w:ascii="Garamond" w:hAnsi="Garamond" w:cs="Times New Roman"/>
          <w:sz w:val="24"/>
          <w:szCs w:val="24"/>
        </w:rPr>
        <w:t>khoiriyah</w:t>
      </w:r>
      <w:proofErr w:type="spellEnd"/>
      <w:r w:rsidRPr="006010AB">
        <w:rPr>
          <w:rFonts w:ascii="Garamond" w:hAnsi="Garamond" w:cs="Times New Roman"/>
          <w:sz w:val="24"/>
          <w:szCs w:val="24"/>
        </w:rPr>
        <w:t xml:space="preserve"> Hasyim disiapkan dengan pembinaan mental dan spiritual dan  juga materi </w:t>
      </w:r>
      <w:proofErr w:type="spellStart"/>
      <w:r w:rsidRPr="006010AB">
        <w:rPr>
          <w:rFonts w:ascii="Garamond" w:hAnsi="Garamond" w:cs="Times New Roman"/>
          <w:sz w:val="24"/>
          <w:szCs w:val="24"/>
        </w:rPr>
        <w:t>materi</w:t>
      </w:r>
      <w:proofErr w:type="spellEnd"/>
      <w:r w:rsidRPr="006010AB">
        <w:rPr>
          <w:rFonts w:ascii="Garamond" w:hAnsi="Garamond" w:cs="Times New Roman"/>
          <w:sz w:val="24"/>
          <w:szCs w:val="24"/>
        </w:rPr>
        <w:t xml:space="preserve"> yang ada di kurikulum yang di gunakan SMK Khoiriyah Hasyim memiliki materi </w:t>
      </w:r>
      <w:proofErr w:type="spellStart"/>
      <w:r w:rsidRPr="006010AB">
        <w:rPr>
          <w:rFonts w:ascii="Garamond" w:hAnsi="Garamond" w:cs="Times New Roman"/>
          <w:sz w:val="24"/>
          <w:szCs w:val="24"/>
        </w:rPr>
        <w:t>materi</w:t>
      </w:r>
      <w:proofErr w:type="spellEnd"/>
      <w:r w:rsidRPr="006010AB">
        <w:rPr>
          <w:rFonts w:ascii="Garamond" w:hAnsi="Garamond" w:cs="Times New Roman"/>
          <w:sz w:val="24"/>
          <w:szCs w:val="24"/>
        </w:rPr>
        <w:t xml:space="preserve"> yang bersangkutan dengan </w:t>
      </w:r>
      <w:proofErr w:type="spellStart"/>
      <w:r w:rsidRPr="006010AB">
        <w:rPr>
          <w:rFonts w:ascii="Garamond" w:hAnsi="Garamond" w:cs="Times New Roman"/>
          <w:sz w:val="24"/>
          <w:szCs w:val="24"/>
        </w:rPr>
        <w:t>akhlakur</w:t>
      </w:r>
      <w:proofErr w:type="spellEnd"/>
      <w:r w:rsidRPr="006010AB">
        <w:rPr>
          <w:rFonts w:ascii="Garamond" w:hAnsi="Garamond" w:cs="Times New Roman"/>
          <w:sz w:val="24"/>
          <w:szCs w:val="24"/>
        </w:rPr>
        <w:t xml:space="preserve"> karimah. Selain itu siswa </w:t>
      </w:r>
      <w:proofErr w:type="spellStart"/>
      <w:r w:rsidRPr="006010AB">
        <w:rPr>
          <w:rFonts w:ascii="Garamond" w:hAnsi="Garamond" w:cs="Times New Roman"/>
          <w:sz w:val="24"/>
          <w:szCs w:val="24"/>
        </w:rPr>
        <w:t>siswa</w:t>
      </w:r>
      <w:proofErr w:type="spellEnd"/>
      <w:r w:rsidRPr="006010AB">
        <w:rPr>
          <w:rFonts w:ascii="Garamond" w:hAnsi="Garamond" w:cs="Times New Roman"/>
          <w:sz w:val="24"/>
          <w:szCs w:val="24"/>
        </w:rPr>
        <w:t xml:space="preserve"> SMK Khoiriyah Hasyim secara tidak langsung akan belajar menghormati kepada </w:t>
      </w:r>
      <w:proofErr w:type="spellStart"/>
      <w:r w:rsidRPr="006010AB">
        <w:rPr>
          <w:rFonts w:ascii="Garamond" w:hAnsi="Garamond" w:cs="Times New Roman"/>
          <w:sz w:val="24"/>
          <w:szCs w:val="24"/>
        </w:rPr>
        <w:t>siapapun</w:t>
      </w:r>
      <w:proofErr w:type="spellEnd"/>
      <w:r w:rsidRPr="006010AB">
        <w:rPr>
          <w:rFonts w:ascii="Garamond" w:hAnsi="Garamond" w:cs="Times New Roman"/>
          <w:sz w:val="24"/>
          <w:szCs w:val="24"/>
        </w:rPr>
        <w:t xml:space="preserve">, karena di asrama pondok </w:t>
      </w:r>
      <w:proofErr w:type="spellStart"/>
      <w:r w:rsidRPr="006010AB">
        <w:rPr>
          <w:rFonts w:ascii="Garamond" w:hAnsi="Garamond" w:cs="Times New Roman"/>
          <w:sz w:val="24"/>
          <w:szCs w:val="24"/>
        </w:rPr>
        <w:t>pesantern</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memiliki santri dari berbagai macam suku dan daerah.</w:t>
      </w:r>
    </w:p>
    <w:p w14:paraId="74143CE5" w14:textId="77777777" w:rsidR="003F7ED5" w:rsidRPr="006010AB" w:rsidRDefault="003F7ED5" w:rsidP="006010AB">
      <w:pPr>
        <w:spacing w:line="360" w:lineRule="auto"/>
        <w:ind w:firstLine="360"/>
        <w:jc w:val="both"/>
        <w:rPr>
          <w:rFonts w:ascii="Garamond" w:hAnsi="Garamond" w:cs="Times New Roman"/>
          <w:sz w:val="24"/>
          <w:szCs w:val="24"/>
        </w:rPr>
      </w:pPr>
      <w:r w:rsidRPr="006010AB">
        <w:rPr>
          <w:rFonts w:ascii="Garamond" w:hAnsi="Garamond" w:cs="Times New Roman"/>
          <w:sz w:val="24"/>
          <w:szCs w:val="24"/>
        </w:rPr>
        <w:t xml:space="preserve">Pendorong  pencegahan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radikalisme di SMK Khoiriyah Hasyim yaitu salah satu yang terdapat pada </w:t>
      </w:r>
      <w:proofErr w:type="spellStart"/>
      <w:r w:rsidRPr="006010AB">
        <w:rPr>
          <w:rFonts w:ascii="Garamond" w:hAnsi="Garamond" w:cs="Times New Roman"/>
          <w:sz w:val="24"/>
          <w:szCs w:val="24"/>
        </w:rPr>
        <w:t>ustad-ustadzah</w:t>
      </w:r>
      <w:proofErr w:type="spellEnd"/>
      <w:r w:rsidRPr="006010AB">
        <w:rPr>
          <w:rFonts w:ascii="Garamond" w:hAnsi="Garamond" w:cs="Times New Roman"/>
          <w:sz w:val="24"/>
          <w:szCs w:val="24"/>
        </w:rPr>
        <w:t xml:space="preserve">, karena </w:t>
      </w:r>
      <w:proofErr w:type="spellStart"/>
      <w:r w:rsidRPr="006010AB">
        <w:rPr>
          <w:rFonts w:ascii="Garamond" w:hAnsi="Garamond" w:cs="Times New Roman"/>
          <w:sz w:val="24"/>
          <w:szCs w:val="24"/>
        </w:rPr>
        <w:t>ustad</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ustadzah</w:t>
      </w:r>
      <w:proofErr w:type="spellEnd"/>
      <w:r w:rsidRPr="006010AB">
        <w:rPr>
          <w:rFonts w:ascii="Garamond" w:hAnsi="Garamond" w:cs="Times New Roman"/>
          <w:sz w:val="24"/>
          <w:szCs w:val="24"/>
        </w:rPr>
        <w:t xml:space="preserve"> di pondok pesantren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di dasari dengan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Ahlisunnah</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Waljama’ah</w:t>
      </w:r>
      <w:proofErr w:type="spellEnd"/>
      <w:r w:rsidRPr="006010AB">
        <w:rPr>
          <w:rFonts w:ascii="Garamond" w:hAnsi="Garamond" w:cs="Times New Roman"/>
          <w:sz w:val="24"/>
          <w:szCs w:val="24"/>
        </w:rPr>
        <w:t xml:space="preserve">.  Jadi siswa </w:t>
      </w:r>
      <w:proofErr w:type="spellStart"/>
      <w:r w:rsidRPr="006010AB">
        <w:rPr>
          <w:rFonts w:ascii="Garamond" w:hAnsi="Garamond" w:cs="Times New Roman"/>
          <w:sz w:val="24"/>
          <w:szCs w:val="24"/>
        </w:rPr>
        <w:t>siswa</w:t>
      </w:r>
      <w:proofErr w:type="spellEnd"/>
      <w:r w:rsidRPr="006010AB">
        <w:rPr>
          <w:rFonts w:ascii="Garamond" w:hAnsi="Garamond" w:cs="Times New Roman"/>
          <w:sz w:val="24"/>
          <w:szCs w:val="24"/>
        </w:rPr>
        <w:t xml:space="preserve"> SMK Khoiriyah Hasyim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dengan hal </w:t>
      </w:r>
      <w:proofErr w:type="spellStart"/>
      <w:r w:rsidRPr="006010AB">
        <w:rPr>
          <w:rFonts w:ascii="Garamond" w:hAnsi="Garamond" w:cs="Times New Roman"/>
          <w:sz w:val="24"/>
          <w:szCs w:val="24"/>
        </w:rPr>
        <w:t>hal</w:t>
      </w:r>
      <w:proofErr w:type="spellEnd"/>
      <w:r w:rsidRPr="006010AB">
        <w:rPr>
          <w:rFonts w:ascii="Garamond" w:hAnsi="Garamond" w:cs="Times New Roman"/>
          <w:sz w:val="24"/>
          <w:szCs w:val="24"/>
        </w:rPr>
        <w:t xml:space="preserve"> tentang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radikalisme, karena materi </w:t>
      </w:r>
      <w:proofErr w:type="spellStart"/>
      <w:r w:rsidRPr="006010AB">
        <w:rPr>
          <w:rFonts w:ascii="Garamond" w:hAnsi="Garamond" w:cs="Times New Roman"/>
          <w:sz w:val="24"/>
          <w:szCs w:val="24"/>
        </w:rPr>
        <w:t>materi</w:t>
      </w:r>
      <w:proofErr w:type="spellEnd"/>
      <w:r w:rsidRPr="006010AB">
        <w:rPr>
          <w:rFonts w:ascii="Garamond" w:hAnsi="Garamond" w:cs="Times New Roman"/>
          <w:sz w:val="24"/>
          <w:szCs w:val="24"/>
        </w:rPr>
        <w:t xml:space="preserve"> yang di sampaikan oleh </w:t>
      </w:r>
      <w:proofErr w:type="spellStart"/>
      <w:r w:rsidRPr="006010AB">
        <w:rPr>
          <w:rFonts w:ascii="Garamond" w:hAnsi="Garamond" w:cs="Times New Roman"/>
          <w:sz w:val="24"/>
          <w:szCs w:val="24"/>
        </w:rPr>
        <w:t>Ustadz-ustadzah</w:t>
      </w:r>
      <w:proofErr w:type="spellEnd"/>
      <w:r w:rsidRPr="006010AB">
        <w:rPr>
          <w:rFonts w:ascii="Garamond" w:hAnsi="Garamond" w:cs="Times New Roman"/>
          <w:sz w:val="24"/>
          <w:szCs w:val="24"/>
        </w:rPr>
        <w:t xml:space="preserve"> yaitu materi </w:t>
      </w:r>
      <w:proofErr w:type="spellStart"/>
      <w:r w:rsidRPr="006010AB">
        <w:rPr>
          <w:rFonts w:ascii="Garamond" w:hAnsi="Garamond" w:cs="Times New Roman"/>
          <w:sz w:val="24"/>
          <w:szCs w:val="24"/>
        </w:rPr>
        <w:t>materi</w:t>
      </w:r>
      <w:proofErr w:type="spellEnd"/>
      <w:r w:rsidRPr="006010AB">
        <w:rPr>
          <w:rFonts w:ascii="Garamond" w:hAnsi="Garamond" w:cs="Times New Roman"/>
          <w:sz w:val="24"/>
          <w:szCs w:val="24"/>
        </w:rPr>
        <w:t xml:space="preserve"> tentang </w:t>
      </w:r>
      <w:proofErr w:type="spellStart"/>
      <w:r w:rsidRPr="006010AB">
        <w:rPr>
          <w:rFonts w:ascii="Garamond" w:hAnsi="Garamond" w:cs="Times New Roman"/>
          <w:sz w:val="24"/>
          <w:szCs w:val="24"/>
        </w:rPr>
        <w:t>Ahlisunnah</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Waljama’ah</w:t>
      </w:r>
      <w:proofErr w:type="spellEnd"/>
      <w:r w:rsidRPr="006010AB">
        <w:rPr>
          <w:rFonts w:ascii="Garamond" w:hAnsi="Garamond" w:cs="Times New Roman"/>
          <w:sz w:val="24"/>
          <w:szCs w:val="24"/>
        </w:rPr>
        <w:t xml:space="preserve">. Dan hambatan yang </w:t>
      </w:r>
      <w:r w:rsidRPr="006010AB">
        <w:rPr>
          <w:rFonts w:ascii="Garamond" w:hAnsi="Garamond" w:cs="Times New Roman"/>
          <w:sz w:val="24"/>
          <w:szCs w:val="24"/>
        </w:rPr>
        <w:t xml:space="preserve">dimiliki oleh SMK Khoiriyah </w:t>
      </w:r>
      <w:proofErr w:type="spellStart"/>
      <w:r w:rsidRPr="006010AB">
        <w:rPr>
          <w:rFonts w:ascii="Garamond" w:hAnsi="Garamond" w:cs="Times New Roman"/>
          <w:sz w:val="24"/>
          <w:szCs w:val="24"/>
        </w:rPr>
        <w:t>Hayim</w:t>
      </w:r>
      <w:proofErr w:type="spellEnd"/>
      <w:r w:rsidRPr="006010AB">
        <w:rPr>
          <w:rFonts w:ascii="Garamond" w:hAnsi="Garamond" w:cs="Times New Roman"/>
          <w:sz w:val="24"/>
          <w:szCs w:val="24"/>
        </w:rPr>
        <w:t xml:space="preserve"> untuk mencegah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radikalismu</w:t>
      </w:r>
      <w:proofErr w:type="spellEnd"/>
      <w:r w:rsidRPr="006010AB">
        <w:rPr>
          <w:rFonts w:ascii="Garamond" w:hAnsi="Garamond" w:cs="Times New Roman"/>
          <w:sz w:val="24"/>
          <w:szCs w:val="24"/>
        </w:rPr>
        <w:t xml:space="preserve"> yaitu dengan banyak </w:t>
      </w:r>
      <w:proofErr w:type="spellStart"/>
      <w:r w:rsidRPr="006010AB">
        <w:rPr>
          <w:rFonts w:ascii="Garamond" w:hAnsi="Garamond" w:cs="Times New Roman"/>
          <w:sz w:val="24"/>
          <w:szCs w:val="24"/>
        </w:rPr>
        <w:t>nya</w:t>
      </w:r>
      <w:proofErr w:type="spellEnd"/>
      <w:r w:rsidRPr="006010AB">
        <w:rPr>
          <w:rFonts w:ascii="Garamond" w:hAnsi="Garamond" w:cs="Times New Roman"/>
          <w:sz w:val="24"/>
          <w:szCs w:val="24"/>
        </w:rPr>
        <w:t xml:space="preserve"> isu-isu yang masuk melalui internet, yang sepenuhnya tidak bisa di awasi oleh SMK Khoiriyah Hasyim.</w:t>
      </w:r>
    </w:p>
    <w:p w14:paraId="47711EF8" w14:textId="7344ADA7" w:rsidR="003F7ED5" w:rsidRDefault="003F7ED5" w:rsidP="006010AB">
      <w:pPr>
        <w:spacing w:line="360" w:lineRule="auto"/>
        <w:ind w:firstLine="360"/>
        <w:jc w:val="both"/>
        <w:rPr>
          <w:rFonts w:ascii="Garamond" w:hAnsi="Garamond" w:cs="Times New Roman"/>
          <w:sz w:val="24"/>
          <w:szCs w:val="24"/>
        </w:rPr>
      </w:pPr>
      <w:r w:rsidRPr="006010AB">
        <w:rPr>
          <w:rFonts w:ascii="Garamond" w:hAnsi="Garamond" w:cs="Times New Roman"/>
          <w:sz w:val="24"/>
          <w:szCs w:val="24"/>
        </w:rPr>
        <w:t xml:space="preserve">Berikut hasil wawancara dengan Bapak </w:t>
      </w:r>
      <w:r w:rsidRPr="006010AB">
        <w:rPr>
          <w:rFonts w:ascii="Garamond" w:hAnsi="Garamond" w:cs="Times New Roman"/>
          <w:sz w:val="24"/>
          <w:szCs w:val="24"/>
          <w:lang w:val="en-US"/>
        </w:rPr>
        <w:t>Fery Sriafandi</w:t>
      </w:r>
      <w:r w:rsidRPr="006010AB">
        <w:rPr>
          <w:rFonts w:ascii="Garamond" w:hAnsi="Garamond" w:cs="Times New Roman"/>
          <w:sz w:val="24"/>
          <w:szCs w:val="24"/>
        </w:rPr>
        <w:t xml:space="preserve"> selaku</w:t>
      </w:r>
      <w:r w:rsidRPr="006010AB">
        <w:rPr>
          <w:rFonts w:ascii="Garamond" w:hAnsi="Garamond" w:cs="Times New Roman"/>
          <w:sz w:val="24"/>
          <w:szCs w:val="24"/>
          <w:lang w:val="en-US"/>
        </w:rPr>
        <w:t xml:space="preserve"> Guri PAI</w:t>
      </w:r>
      <w:r w:rsidRPr="006010AB">
        <w:rPr>
          <w:rFonts w:ascii="Garamond" w:hAnsi="Garamond" w:cs="Times New Roman"/>
          <w:sz w:val="24"/>
          <w:szCs w:val="24"/>
        </w:rPr>
        <w:t xml:space="preserve"> di SMK. Khoiriyah Hasyim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terkait dengan </w:t>
      </w:r>
      <w:r w:rsidRPr="006010AB">
        <w:rPr>
          <w:rFonts w:ascii="Garamond" w:hAnsi="Garamond" w:cs="Times New Roman"/>
          <w:sz w:val="24"/>
          <w:szCs w:val="24"/>
          <w:lang w:val="en-US"/>
        </w:rPr>
        <w:t xml:space="preserve">peran guru PAI dalam mengantisipasi faham radikalisme. </w:t>
      </w:r>
      <w:r w:rsidRPr="006010AB">
        <w:rPr>
          <w:rFonts w:ascii="Garamond" w:hAnsi="Garamond" w:cs="Times New Roman"/>
          <w:sz w:val="24"/>
          <w:szCs w:val="24"/>
        </w:rPr>
        <w:t xml:space="preserve">di SMK. Khoiriyah Hasyim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lang w:val="en-US"/>
        </w:rPr>
        <w:t>.</w:t>
      </w:r>
      <w:r w:rsidR="006010AB">
        <w:rPr>
          <w:rFonts w:ascii="Garamond" w:hAnsi="Garamond" w:cs="Times New Roman"/>
          <w:sz w:val="24"/>
          <w:szCs w:val="24"/>
        </w:rPr>
        <w:t xml:space="preserve"> </w:t>
      </w:r>
      <w:r w:rsidRPr="006010AB">
        <w:rPr>
          <w:rFonts w:ascii="Garamond" w:hAnsi="Garamond" w:cs="Times New Roman"/>
          <w:sz w:val="24"/>
          <w:szCs w:val="24"/>
        </w:rPr>
        <w:t xml:space="preserve">“Di SMK Khoiriyah Hasyim banyak kegiatan </w:t>
      </w:r>
      <w:proofErr w:type="spellStart"/>
      <w:r w:rsidRPr="006010AB">
        <w:rPr>
          <w:rFonts w:ascii="Garamond" w:hAnsi="Garamond" w:cs="Times New Roman"/>
          <w:sz w:val="24"/>
          <w:szCs w:val="24"/>
        </w:rPr>
        <w:t>kegiatan</w:t>
      </w:r>
      <w:proofErr w:type="spellEnd"/>
      <w:r w:rsidRPr="006010AB">
        <w:rPr>
          <w:rFonts w:ascii="Garamond" w:hAnsi="Garamond" w:cs="Times New Roman"/>
          <w:sz w:val="24"/>
          <w:szCs w:val="24"/>
        </w:rPr>
        <w:t xml:space="preserve"> yang mendukung pencegahan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radikalisme, dan materi </w:t>
      </w:r>
      <w:proofErr w:type="spellStart"/>
      <w:r w:rsidRPr="006010AB">
        <w:rPr>
          <w:rFonts w:ascii="Garamond" w:hAnsi="Garamond" w:cs="Times New Roman"/>
          <w:sz w:val="24"/>
          <w:szCs w:val="24"/>
        </w:rPr>
        <w:t>materi</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nyapun</w:t>
      </w:r>
      <w:proofErr w:type="spellEnd"/>
      <w:r w:rsidRPr="006010AB">
        <w:rPr>
          <w:rFonts w:ascii="Garamond" w:hAnsi="Garamond" w:cs="Times New Roman"/>
          <w:sz w:val="24"/>
          <w:szCs w:val="24"/>
        </w:rPr>
        <w:t xml:space="preserve"> banyak yang mengandung nilai </w:t>
      </w:r>
      <w:proofErr w:type="spellStart"/>
      <w:r w:rsidRPr="006010AB">
        <w:rPr>
          <w:rFonts w:ascii="Garamond" w:hAnsi="Garamond" w:cs="Times New Roman"/>
          <w:sz w:val="24"/>
          <w:szCs w:val="24"/>
        </w:rPr>
        <w:t>nilai</w:t>
      </w:r>
      <w:proofErr w:type="spellEnd"/>
      <w:r w:rsidRPr="006010AB">
        <w:rPr>
          <w:rFonts w:ascii="Garamond" w:hAnsi="Garamond" w:cs="Times New Roman"/>
          <w:sz w:val="24"/>
          <w:szCs w:val="24"/>
        </w:rPr>
        <w:t xml:space="preserve"> toleransi, di </w:t>
      </w:r>
      <w:proofErr w:type="spellStart"/>
      <w:r w:rsidRPr="006010AB">
        <w:rPr>
          <w:rFonts w:ascii="Garamond" w:hAnsi="Garamond" w:cs="Times New Roman"/>
          <w:sz w:val="24"/>
          <w:szCs w:val="24"/>
        </w:rPr>
        <w:t>karenakan</w:t>
      </w:r>
      <w:proofErr w:type="spellEnd"/>
      <w:r w:rsidRPr="006010AB">
        <w:rPr>
          <w:rFonts w:ascii="Garamond" w:hAnsi="Garamond" w:cs="Times New Roman"/>
          <w:sz w:val="24"/>
          <w:szCs w:val="24"/>
        </w:rPr>
        <w:t xml:space="preserve"> di SMK Khoiriyah Hasyim memiliki kurikulum perpaduan antara kurikulum K13 dan kurikulum </w:t>
      </w:r>
      <w:proofErr w:type="spellStart"/>
      <w:r w:rsidRPr="006010AB">
        <w:rPr>
          <w:rFonts w:ascii="Garamond" w:hAnsi="Garamond" w:cs="Times New Roman"/>
          <w:sz w:val="24"/>
          <w:szCs w:val="24"/>
        </w:rPr>
        <w:t>pesantern</w:t>
      </w:r>
      <w:proofErr w:type="spellEnd"/>
      <w:r w:rsidRPr="006010AB">
        <w:rPr>
          <w:rFonts w:ascii="Garamond" w:hAnsi="Garamond" w:cs="Times New Roman"/>
          <w:sz w:val="24"/>
          <w:szCs w:val="24"/>
        </w:rPr>
        <w:t xml:space="preserve">. Sebagai contoh kegiatan yang ada di pondok </w:t>
      </w:r>
      <w:proofErr w:type="spellStart"/>
      <w:r w:rsidRPr="006010AB">
        <w:rPr>
          <w:rFonts w:ascii="Garamond" w:hAnsi="Garamond" w:cs="Times New Roman"/>
          <w:sz w:val="24"/>
          <w:szCs w:val="24"/>
        </w:rPr>
        <w:t>pesantern</w:t>
      </w:r>
      <w:proofErr w:type="spellEnd"/>
      <w:r w:rsidRPr="006010AB">
        <w:rPr>
          <w:rFonts w:ascii="Garamond" w:hAnsi="Garamond" w:cs="Times New Roman"/>
          <w:sz w:val="24"/>
          <w:szCs w:val="24"/>
        </w:rPr>
        <w:t xml:space="preserve">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yaitu, bandongan kitab kuning, </w:t>
      </w:r>
      <w:proofErr w:type="spellStart"/>
      <w:r w:rsidRPr="006010AB">
        <w:rPr>
          <w:rFonts w:ascii="Garamond" w:hAnsi="Garamond" w:cs="Times New Roman"/>
          <w:sz w:val="24"/>
          <w:szCs w:val="24"/>
        </w:rPr>
        <w:t>batsumasail</w:t>
      </w:r>
      <w:proofErr w:type="spellEnd"/>
      <w:r w:rsidRPr="006010AB">
        <w:rPr>
          <w:rFonts w:ascii="Garamond" w:hAnsi="Garamond" w:cs="Times New Roman"/>
          <w:sz w:val="24"/>
          <w:szCs w:val="24"/>
        </w:rPr>
        <w:t>, dan lain sebagainya.</w:t>
      </w:r>
    </w:p>
    <w:p w14:paraId="59BDDAA5" w14:textId="313F2570" w:rsidR="003F7ED5" w:rsidRPr="003B78BC" w:rsidRDefault="003B78BC" w:rsidP="003B78BC">
      <w:pPr>
        <w:spacing w:line="360" w:lineRule="auto"/>
        <w:ind w:firstLine="360"/>
        <w:jc w:val="both"/>
        <w:rPr>
          <w:rFonts w:ascii="Garamond" w:hAnsi="Garamond" w:cs="Times New Roman"/>
          <w:sz w:val="24"/>
          <w:szCs w:val="24"/>
        </w:rPr>
      </w:pPr>
      <w:r w:rsidRPr="003B78BC">
        <w:rPr>
          <w:rFonts w:ascii="Garamond" w:hAnsi="Garamond" w:cs="Times New Roman"/>
          <w:sz w:val="24"/>
          <w:szCs w:val="24"/>
          <w:lang w:val="en-US"/>
        </w:rPr>
        <w:t>Seperti yang saya lihat, jika seorang pendidik PAI menerapkan rencana pendidikan, pedoman konte</w:t>
      </w:r>
      <w:r>
        <w:rPr>
          <w:rFonts w:ascii="Garamond" w:hAnsi="Garamond" w:cs="Times New Roman"/>
          <w:sz w:val="24"/>
          <w:szCs w:val="24"/>
        </w:rPr>
        <w:t>n</w:t>
      </w:r>
      <w:r w:rsidRPr="003B78BC">
        <w:rPr>
          <w:rFonts w:ascii="Garamond" w:hAnsi="Garamond" w:cs="Times New Roman"/>
          <w:sz w:val="24"/>
          <w:szCs w:val="24"/>
          <w:lang w:val="en-US"/>
        </w:rPr>
        <w:t xml:space="preserve"> dan memberikan pengetahuan yang luas ke dalam Islam, saya</w:t>
      </w:r>
      <w:r>
        <w:rPr>
          <w:rFonts w:ascii="Garamond" w:hAnsi="Garamond" w:cs="Times New Roman"/>
          <w:sz w:val="24"/>
          <w:szCs w:val="24"/>
        </w:rPr>
        <w:t xml:space="preserve"> yakin</w:t>
      </w:r>
      <w:r w:rsidRPr="003B78BC">
        <w:rPr>
          <w:rFonts w:ascii="Garamond" w:hAnsi="Garamond" w:cs="Times New Roman"/>
          <w:sz w:val="24"/>
          <w:szCs w:val="24"/>
          <w:lang w:val="en-US"/>
        </w:rPr>
        <w:t xml:space="preserve"> tidak ada kesempatan bagi siswa untuk mendorong radikalisme. Jadi penting bahwa para pengajar melalui kelompok-kelompok kemajuan yang ketat secara konsisten mengikuti</w:t>
      </w:r>
      <w:r>
        <w:rPr>
          <w:rFonts w:ascii="Garamond" w:hAnsi="Garamond" w:cs="Times New Roman"/>
          <w:sz w:val="24"/>
          <w:szCs w:val="24"/>
        </w:rPr>
        <w:t xml:space="preserve"> </w:t>
      </w:r>
      <w:proofErr w:type="spellStart"/>
      <w:r>
        <w:rPr>
          <w:rFonts w:ascii="Garamond" w:hAnsi="Garamond" w:cs="Times New Roman"/>
          <w:sz w:val="24"/>
          <w:szCs w:val="24"/>
        </w:rPr>
        <w:t>perkembanganya</w:t>
      </w:r>
      <w:proofErr w:type="spellEnd"/>
      <w:r>
        <w:rPr>
          <w:rFonts w:ascii="Garamond" w:hAnsi="Garamond" w:cs="Times New Roman"/>
          <w:sz w:val="24"/>
          <w:szCs w:val="24"/>
        </w:rPr>
        <w:t>,</w:t>
      </w:r>
      <w:r w:rsidRPr="003B78BC">
        <w:rPr>
          <w:rFonts w:ascii="Garamond" w:hAnsi="Garamond" w:cs="Times New Roman"/>
          <w:sz w:val="24"/>
          <w:szCs w:val="24"/>
          <w:lang w:val="en-US"/>
        </w:rPr>
        <w:t xml:space="preserve"> sehingga tidak ada siswa yang mengikuti pemikiran radikalisme. Pendidik PAI juga dapat memeriksa siswa yang tampaknya mulai mendorong pandangan revolusioner </w:t>
      </w:r>
      <w:r w:rsidRPr="003B78BC">
        <w:rPr>
          <w:rFonts w:ascii="Garamond" w:hAnsi="Garamond" w:cs="Times New Roman"/>
          <w:sz w:val="24"/>
          <w:szCs w:val="24"/>
          <w:lang w:val="en-US"/>
        </w:rPr>
        <w:lastRenderedPageBreak/>
        <w:t xml:space="preserve">sehingga mereka membutuhkan arahan dan perhatian agar mereka tidak </w:t>
      </w:r>
      <w:r>
        <w:rPr>
          <w:rFonts w:ascii="Garamond" w:hAnsi="Garamond" w:cs="Times New Roman"/>
          <w:sz w:val="24"/>
          <w:szCs w:val="24"/>
        </w:rPr>
        <w:t xml:space="preserve">terjerumus dalam radikalisme. </w:t>
      </w:r>
      <w:r w:rsidR="003F7ED5" w:rsidRPr="006010AB">
        <w:rPr>
          <w:rFonts w:ascii="Garamond" w:hAnsi="Garamond" w:cs="Times New Roman"/>
          <w:sz w:val="24"/>
          <w:szCs w:val="24"/>
          <w:lang w:val="en-US"/>
        </w:rPr>
        <w:t>“</w:t>
      </w:r>
      <w:r w:rsidR="003F7ED5" w:rsidRPr="006010AB">
        <w:rPr>
          <w:rFonts w:ascii="Garamond" w:hAnsi="Garamond" w:cs="Times New Roman"/>
          <w:sz w:val="24"/>
          <w:szCs w:val="24"/>
        </w:rPr>
        <w:t xml:space="preserve">Dari hasil wawancara dengan waka kurikulum SMK Khoiriyah Hasyim dapat disimpulkan yaitu di SMK Khoiriyah Hasyim banyak kegiatan yang dapat mencegah </w:t>
      </w:r>
      <w:proofErr w:type="spellStart"/>
      <w:r w:rsidR="003F7ED5" w:rsidRPr="006010AB">
        <w:rPr>
          <w:rFonts w:ascii="Garamond" w:hAnsi="Garamond" w:cs="Times New Roman"/>
          <w:sz w:val="24"/>
          <w:szCs w:val="24"/>
        </w:rPr>
        <w:t>faham</w:t>
      </w:r>
      <w:proofErr w:type="spellEnd"/>
      <w:r w:rsidR="003F7ED5" w:rsidRPr="006010AB">
        <w:rPr>
          <w:rFonts w:ascii="Garamond" w:hAnsi="Garamond" w:cs="Times New Roman"/>
          <w:sz w:val="24"/>
          <w:szCs w:val="24"/>
        </w:rPr>
        <w:t xml:space="preserve"> radikalisme masuk. Dan menggunakan kurikulum K13 dan kurikulum </w:t>
      </w:r>
      <w:proofErr w:type="spellStart"/>
      <w:r w:rsidR="003F7ED5" w:rsidRPr="006010AB">
        <w:rPr>
          <w:rFonts w:ascii="Garamond" w:hAnsi="Garamond" w:cs="Times New Roman"/>
          <w:sz w:val="24"/>
          <w:szCs w:val="24"/>
        </w:rPr>
        <w:t>pesantern</w:t>
      </w:r>
      <w:proofErr w:type="spellEnd"/>
      <w:r w:rsidR="003F7ED5" w:rsidRPr="006010AB">
        <w:rPr>
          <w:rFonts w:ascii="Garamond" w:hAnsi="Garamond" w:cs="Times New Roman"/>
          <w:sz w:val="24"/>
          <w:szCs w:val="24"/>
        </w:rPr>
        <w:t xml:space="preserve"> dapat menjauhkan siswa dari </w:t>
      </w:r>
      <w:proofErr w:type="spellStart"/>
      <w:r w:rsidR="003F7ED5" w:rsidRPr="006010AB">
        <w:rPr>
          <w:rFonts w:ascii="Garamond" w:hAnsi="Garamond" w:cs="Times New Roman"/>
          <w:sz w:val="24"/>
          <w:szCs w:val="24"/>
        </w:rPr>
        <w:t>faham</w:t>
      </w:r>
      <w:proofErr w:type="spellEnd"/>
      <w:r w:rsidR="003F7ED5" w:rsidRPr="006010AB">
        <w:rPr>
          <w:rFonts w:ascii="Garamond" w:hAnsi="Garamond" w:cs="Times New Roman"/>
          <w:sz w:val="24"/>
          <w:szCs w:val="24"/>
        </w:rPr>
        <w:t xml:space="preserve"> </w:t>
      </w:r>
      <w:proofErr w:type="spellStart"/>
      <w:r w:rsidR="003F7ED5" w:rsidRPr="006010AB">
        <w:rPr>
          <w:rFonts w:ascii="Garamond" w:hAnsi="Garamond" w:cs="Times New Roman"/>
          <w:sz w:val="24"/>
          <w:szCs w:val="24"/>
        </w:rPr>
        <w:t>faham</w:t>
      </w:r>
      <w:proofErr w:type="spellEnd"/>
      <w:r w:rsidR="003F7ED5" w:rsidRPr="006010AB">
        <w:rPr>
          <w:rFonts w:ascii="Garamond" w:hAnsi="Garamond" w:cs="Times New Roman"/>
          <w:sz w:val="24"/>
          <w:szCs w:val="24"/>
        </w:rPr>
        <w:t xml:space="preserve"> radikalisme.</w:t>
      </w:r>
    </w:p>
    <w:p w14:paraId="6379E1E0" w14:textId="59A8B480" w:rsidR="003F7ED5" w:rsidRPr="006010AB" w:rsidRDefault="003F7ED5" w:rsidP="006010AB">
      <w:pPr>
        <w:spacing w:line="360" w:lineRule="auto"/>
        <w:ind w:firstLine="360"/>
        <w:jc w:val="both"/>
        <w:rPr>
          <w:rFonts w:ascii="Garamond" w:hAnsi="Garamond" w:cs="Times New Roman"/>
          <w:sz w:val="24"/>
          <w:szCs w:val="24"/>
          <w:lang w:val="en-US"/>
        </w:rPr>
      </w:pPr>
      <w:r w:rsidRPr="006010AB">
        <w:rPr>
          <w:rFonts w:ascii="Garamond" w:hAnsi="Garamond" w:cs="Times New Roman"/>
          <w:sz w:val="24"/>
          <w:szCs w:val="24"/>
        </w:rPr>
        <w:t xml:space="preserve">Berikut hasil wawancara dengan Bapak </w:t>
      </w:r>
      <w:r w:rsidRPr="006010AB">
        <w:rPr>
          <w:rFonts w:ascii="Garamond" w:hAnsi="Garamond" w:cs="Times New Roman"/>
          <w:sz w:val="24"/>
          <w:szCs w:val="24"/>
          <w:lang w:val="en-US"/>
        </w:rPr>
        <w:t>Faqih Jalaludin</w:t>
      </w:r>
      <w:r w:rsidRPr="006010AB">
        <w:rPr>
          <w:rFonts w:ascii="Garamond" w:hAnsi="Garamond" w:cs="Times New Roman"/>
          <w:sz w:val="24"/>
          <w:szCs w:val="24"/>
        </w:rPr>
        <w:t xml:space="preserve"> se</w:t>
      </w:r>
      <w:r w:rsidR="003B78BC">
        <w:rPr>
          <w:rFonts w:ascii="Garamond" w:hAnsi="Garamond" w:cs="Times New Roman"/>
          <w:sz w:val="24"/>
          <w:szCs w:val="24"/>
        </w:rPr>
        <w:t>bagai</w:t>
      </w:r>
      <w:r w:rsidRPr="006010AB">
        <w:rPr>
          <w:rFonts w:ascii="Garamond" w:hAnsi="Garamond" w:cs="Times New Roman"/>
          <w:sz w:val="24"/>
          <w:szCs w:val="24"/>
          <w:lang w:val="en-US"/>
        </w:rPr>
        <w:t xml:space="preserve"> Guri PAI</w:t>
      </w:r>
      <w:r w:rsidRPr="006010AB">
        <w:rPr>
          <w:rFonts w:ascii="Garamond" w:hAnsi="Garamond" w:cs="Times New Roman"/>
          <w:sz w:val="24"/>
          <w:szCs w:val="24"/>
        </w:rPr>
        <w:t xml:space="preserve"> di SMK. Khoiriyah Hasyim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terkait dengan </w:t>
      </w:r>
      <w:r w:rsidRPr="006010AB">
        <w:rPr>
          <w:rFonts w:ascii="Garamond" w:hAnsi="Garamond" w:cs="Times New Roman"/>
          <w:sz w:val="24"/>
          <w:szCs w:val="24"/>
          <w:lang w:val="en-US"/>
        </w:rPr>
        <w:t xml:space="preserve">peran guru PAI dalam mengantisipasi faham radikalisme. </w:t>
      </w:r>
      <w:r w:rsidRPr="006010AB">
        <w:rPr>
          <w:rFonts w:ascii="Garamond" w:hAnsi="Garamond" w:cs="Times New Roman"/>
          <w:sz w:val="24"/>
          <w:szCs w:val="24"/>
        </w:rPr>
        <w:t xml:space="preserve">di SMK. Khoiriyah Hasyim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lang w:val="en-US"/>
        </w:rPr>
        <w:t>.</w:t>
      </w:r>
      <w:r w:rsidR="006010AB">
        <w:rPr>
          <w:rFonts w:ascii="Garamond" w:hAnsi="Garamond" w:cs="Times New Roman"/>
          <w:sz w:val="24"/>
          <w:szCs w:val="24"/>
        </w:rPr>
        <w:t xml:space="preserve"> </w:t>
      </w:r>
      <w:r w:rsidRPr="003F7ED5">
        <w:rPr>
          <w:rFonts w:ascii="Garamond" w:hAnsi="Garamond" w:cs="Times New Roman"/>
        </w:rPr>
        <w:t xml:space="preserve">“Segala hal yang berkaitan dengan radikalisme ini, maka ada beberapa poin yang perlu diketahui. </w:t>
      </w:r>
      <w:r w:rsidRPr="003F7ED5">
        <w:rPr>
          <w:rFonts w:ascii="Garamond" w:hAnsi="Garamond" w:cs="Times New Roman"/>
          <w:b/>
          <w:bCs/>
        </w:rPr>
        <w:t>Pertama</w:t>
      </w:r>
      <w:r w:rsidRPr="003F7ED5">
        <w:rPr>
          <w:rFonts w:ascii="Garamond" w:hAnsi="Garamond" w:cs="Times New Roman"/>
        </w:rPr>
        <w:t>, radikalisme (</w:t>
      </w:r>
      <w:proofErr w:type="spellStart"/>
      <w:r w:rsidRPr="003F7ED5">
        <w:rPr>
          <w:rFonts w:ascii="Garamond" w:hAnsi="Garamond" w:cs="Times New Roman"/>
          <w:iCs/>
        </w:rPr>
        <w:t>tatarruf</w:t>
      </w:r>
      <w:proofErr w:type="spellEnd"/>
      <w:r w:rsidRPr="003F7ED5">
        <w:rPr>
          <w:rFonts w:ascii="Garamond" w:hAnsi="Garamond" w:cs="Times New Roman"/>
          <w:iCs/>
        </w:rPr>
        <w:t xml:space="preserve">) </w:t>
      </w:r>
      <w:r w:rsidRPr="003F7ED5">
        <w:rPr>
          <w:rFonts w:ascii="Garamond" w:hAnsi="Garamond" w:cs="Times New Roman"/>
        </w:rPr>
        <w:t xml:space="preserve">dalam beragama sudah ada pada zaman Nabi Muhammad SAW, Nabi sendiri sudah memprediksi akan adanya golongan semacam itu di kemudian hari. Contoh paling gamblang adalah orang yang membunuh Sayyidina Umar </w:t>
      </w:r>
      <w:proofErr w:type="spellStart"/>
      <w:r w:rsidRPr="003F7ED5">
        <w:rPr>
          <w:rFonts w:ascii="Garamond" w:hAnsi="Garamond" w:cs="Times New Roman"/>
        </w:rPr>
        <w:t>ra</w:t>
      </w:r>
      <w:proofErr w:type="spellEnd"/>
      <w:r w:rsidRPr="003F7ED5">
        <w:rPr>
          <w:rFonts w:ascii="Garamond" w:hAnsi="Garamond" w:cs="Times New Roman"/>
        </w:rPr>
        <w:t xml:space="preserve">, Sayyidina Utsman </w:t>
      </w:r>
      <w:proofErr w:type="spellStart"/>
      <w:r w:rsidRPr="003F7ED5">
        <w:rPr>
          <w:rFonts w:ascii="Garamond" w:hAnsi="Garamond" w:cs="Times New Roman"/>
        </w:rPr>
        <w:t>ra</w:t>
      </w:r>
      <w:proofErr w:type="spellEnd"/>
      <w:r w:rsidRPr="003F7ED5">
        <w:rPr>
          <w:rFonts w:ascii="Garamond" w:hAnsi="Garamond" w:cs="Times New Roman"/>
        </w:rPr>
        <w:t xml:space="preserve">, dan Sayyidina Ali. </w:t>
      </w:r>
      <w:r w:rsidRPr="003F7ED5">
        <w:rPr>
          <w:rFonts w:ascii="Garamond" w:hAnsi="Garamond" w:cs="Times New Roman"/>
          <w:b/>
          <w:bCs/>
        </w:rPr>
        <w:t>Kedua</w:t>
      </w:r>
      <w:r w:rsidRPr="003F7ED5">
        <w:rPr>
          <w:rFonts w:ascii="Garamond" w:hAnsi="Garamond" w:cs="Times New Roman"/>
        </w:rPr>
        <w:t xml:space="preserve">, Islam </w:t>
      </w:r>
      <w:proofErr w:type="spellStart"/>
      <w:r w:rsidRPr="003F7ED5">
        <w:rPr>
          <w:rFonts w:ascii="Garamond" w:hAnsi="Garamond" w:cs="Times New Roman"/>
        </w:rPr>
        <w:t>mengajarkanuntuk</w:t>
      </w:r>
      <w:proofErr w:type="spellEnd"/>
      <w:r w:rsidRPr="003F7ED5">
        <w:rPr>
          <w:rFonts w:ascii="Garamond" w:hAnsi="Garamond" w:cs="Times New Roman"/>
        </w:rPr>
        <w:t xml:space="preserve"> bersikap moderat, sesuai firman Allah </w:t>
      </w:r>
      <w:r w:rsidRPr="003F7ED5">
        <w:rPr>
          <w:rFonts w:ascii="Garamond" w:hAnsi="Garamond" w:cs="Times New Roman"/>
          <w:iCs/>
        </w:rPr>
        <w:t>“</w:t>
      </w:r>
      <w:proofErr w:type="spellStart"/>
      <w:r w:rsidRPr="003F7ED5">
        <w:rPr>
          <w:rFonts w:ascii="Garamond" w:hAnsi="Garamond" w:cs="Times New Roman"/>
          <w:iCs/>
        </w:rPr>
        <w:t>wakadzalika</w:t>
      </w:r>
      <w:proofErr w:type="spellEnd"/>
      <w:r w:rsidRPr="003F7ED5">
        <w:rPr>
          <w:rFonts w:ascii="Garamond" w:hAnsi="Garamond" w:cs="Times New Roman"/>
          <w:iCs/>
        </w:rPr>
        <w:t xml:space="preserve"> </w:t>
      </w:r>
      <w:proofErr w:type="spellStart"/>
      <w:r w:rsidRPr="003F7ED5">
        <w:rPr>
          <w:rFonts w:ascii="Garamond" w:hAnsi="Garamond" w:cs="Times New Roman"/>
          <w:iCs/>
        </w:rPr>
        <w:t>ja'alnakum</w:t>
      </w:r>
      <w:proofErr w:type="spellEnd"/>
      <w:r w:rsidRPr="003F7ED5">
        <w:rPr>
          <w:rFonts w:ascii="Garamond" w:hAnsi="Garamond" w:cs="Times New Roman"/>
          <w:iCs/>
        </w:rPr>
        <w:t xml:space="preserve"> </w:t>
      </w:r>
      <w:proofErr w:type="spellStart"/>
      <w:r w:rsidRPr="003F7ED5">
        <w:rPr>
          <w:rFonts w:ascii="Garamond" w:hAnsi="Garamond" w:cs="Times New Roman"/>
          <w:iCs/>
        </w:rPr>
        <w:t>ummatan</w:t>
      </w:r>
      <w:proofErr w:type="spellEnd"/>
      <w:r w:rsidRPr="003F7ED5">
        <w:rPr>
          <w:rFonts w:ascii="Garamond" w:hAnsi="Garamond" w:cs="Times New Roman"/>
          <w:iCs/>
        </w:rPr>
        <w:t xml:space="preserve"> </w:t>
      </w:r>
      <w:proofErr w:type="spellStart"/>
      <w:r w:rsidRPr="003F7ED5">
        <w:rPr>
          <w:rFonts w:ascii="Garamond" w:hAnsi="Garamond" w:cs="Times New Roman"/>
          <w:iCs/>
        </w:rPr>
        <w:t>wasatan</w:t>
      </w:r>
      <w:proofErr w:type="spellEnd"/>
      <w:r w:rsidRPr="003F7ED5">
        <w:rPr>
          <w:rFonts w:ascii="Garamond" w:hAnsi="Garamond" w:cs="Times New Roman"/>
          <w:iCs/>
        </w:rPr>
        <w:t>”</w:t>
      </w:r>
      <w:r w:rsidRPr="003F7ED5">
        <w:rPr>
          <w:rFonts w:ascii="Garamond" w:hAnsi="Garamond" w:cs="Times New Roman"/>
        </w:rPr>
        <w:t xml:space="preserve">, gampangnya adalah tidak condong ke kanan (radikal), dan tidak pula condong ke kiri (liberal) tapi tengah-tengah. Kata </w:t>
      </w:r>
      <w:proofErr w:type="spellStart"/>
      <w:r w:rsidRPr="003F7ED5">
        <w:rPr>
          <w:rFonts w:ascii="Garamond" w:hAnsi="Garamond" w:cs="Times New Roman"/>
        </w:rPr>
        <w:t>islam</w:t>
      </w:r>
      <w:proofErr w:type="spellEnd"/>
      <w:r w:rsidRPr="003F7ED5">
        <w:rPr>
          <w:rFonts w:ascii="Garamond" w:hAnsi="Garamond" w:cs="Times New Roman"/>
        </w:rPr>
        <w:t xml:space="preserve"> sendiri berasal dari kata “</w:t>
      </w:r>
      <w:proofErr w:type="spellStart"/>
      <w:r w:rsidRPr="003F7ED5">
        <w:rPr>
          <w:rFonts w:ascii="Garamond" w:hAnsi="Garamond" w:cs="Times New Roman"/>
        </w:rPr>
        <w:t>salaam</w:t>
      </w:r>
      <w:proofErr w:type="spellEnd"/>
      <w:r w:rsidRPr="003F7ED5">
        <w:rPr>
          <w:rFonts w:ascii="Garamond" w:hAnsi="Garamond" w:cs="Times New Roman"/>
        </w:rPr>
        <w:t>” yang bermakna perdamaian, rahmat, dan kasih sayang.</w:t>
      </w:r>
      <w:r w:rsidRPr="003F7ED5">
        <w:rPr>
          <w:rFonts w:ascii="Garamond" w:hAnsi="Garamond" w:cs="Times New Roman"/>
          <w:b/>
          <w:bCs/>
        </w:rPr>
        <w:t xml:space="preserve"> Ketiga, </w:t>
      </w:r>
      <w:r w:rsidRPr="003F7ED5">
        <w:rPr>
          <w:rFonts w:ascii="Garamond" w:hAnsi="Garamond" w:cs="Times New Roman"/>
        </w:rPr>
        <w:t xml:space="preserve">toleransi adalah kunci untuk tidak berperilaku radikal, sebagaimana prinsip dasar ke 5  pesantren </w:t>
      </w:r>
      <w:proofErr w:type="spellStart"/>
      <w:r w:rsidRPr="003F7ED5">
        <w:rPr>
          <w:rFonts w:ascii="Garamond" w:hAnsi="Garamond" w:cs="Times New Roman"/>
        </w:rPr>
        <w:t>Tebuireng</w:t>
      </w:r>
      <w:proofErr w:type="spellEnd"/>
      <w:r w:rsidRPr="003F7ED5">
        <w:rPr>
          <w:rFonts w:ascii="Garamond" w:hAnsi="Garamond" w:cs="Times New Roman"/>
        </w:rPr>
        <w:t xml:space="preserve">. Sejak masa </w:t>
      </w:r>
      <w:proofErr w:type="spellStart"/>
      <w:r w:rsidRPr="003F7ED5">
        <w:rPr>
          <w:rFonts w:ascii="Garamond" w:hAnsi="Garamond" w:cs="Times New Roman"/>
        </w:rPr>
        <w:t>Hadratusyaikh</w:t>
      </w:r>
      <w:proofErr w:type="spellEnd"/>
      <w:r w:rsidRPr="003F7ED5">
        <w:rPr>
          <w:rFonts w:ascii="Garamond" w:hAnsi="Garamond" w:cs="Times New Roman"/>
        </w:rPr>
        <w:t xml:space="preserve"> KH M. Hasyim </w:t>
      </w:r>
      <w:proofErr w:type="spellStart"/>
      <w:r w:rsidRPr="003F7ED5">
        <w:rPr>
          <w:rFonts w:ascii="Garamond" w:hAnsi="Garamond" w:cs="Times New Roman"/>
        </w:rPr>
        <w:t>Asy’ari</w:t>
      </w:r>
      <w:proofErr w:type="spellEnd"/>
      <w:r w:rsidRPr="003F7ED5">
        <w:rPr>
          <w:rFonts w:ascii="Garamond" w:hAnsi="Garamond" w:cs="Times New Roman"/>
        </w:rPr>
        <w:t xml:space="preserve"> sampai saat ini </w:t>
      </w:r>
      <w:proofErr w:type="spellStart"/>
      <w:r w:rsidRPr="003F7ED5">
        <w:rPr>
          <w:rFonts w:ascii="Garamond" w:hAnsi="Garamond" w:cs="Times New Roman"/>
        </w:rPr>
        <w:t>Tebuireng</w:t>
      </w:r>
      <w:proofErr w:type="spellEnd"/>
      <w:r w:rsidRPr="003F7ED5">
        <w:rPr>
          <w:rFonts w:ascii="Garamond" w:hAnsi="Garamond" w:cs="Times New Roman"/>
        </w:rPr>
        <w:t xml:space="preserve"> selalu mengajarkan untuk </w:t>
      </w:r>
      <w:r w:rsidRPr="003F7ED5">
        <w:rPr>
          <w:rFonts w:ascii="Garamond" w:hAnsi="Garamond" w:cs="Times New Roman"/>
        </w:rPr>
        <w:t xml:space="preserve">menghargai orang lain, mengutamakan perdamaian dan persatuan. </w:t>
      </w:r>
      <w:r w:rsidRPr="003F7ED5">
        <w:rPr>
          <w:rFonts w:ascii="Garamond" w:hAnsi="Garamond" w:cs="Times New Roman"/>
          <w:b/>
          <w:bCs/>
        </w:rPr>
        <w:t xml:space="preserve">Keempat, </w:t>
      </w:r>
      <w:r w:rsidRPr="003F7ED5">
        <w:rPr>
          <w:rFonts w:ascii="Garamond" w:hAnsi="Garamond" w:cs="Times New Roman"/>
        </w:rPr>
        <w:t xml:space="preserve">saya berusaha menekankan kepada mereka bahwa fanatisme </w:t>
      </w:r>
      <w:r w:rsidRPr="003F7ED5">
        <w:rPr>
          <w:rFonts w:ascii="Garamond" w:hAnsi="Garamond" w:cs="Times New Roman"/>
          <w:iCs/>
        </w:rPr>
        <w:t>(</w:t>
      </w:r>
      <w:proofErr w:type="spellStart"/>
      <w:r w:rsidRPr="003F7ED5">
        <w:rPr>
          <w:rFonts w:ascii="Garamond" w:hAnsi="Garamond" w:cs="Times New Roman"/>
          <w:iCs/>
        </w:rPr>
        <w:t>ta'assub</w:t>
      </w:r>
      <w:proofErr w:type="spellEnd"/>
      <w:r w:rsidRPr="003F7ED5">
        <w:rPr>
          <w:rFonts w:ascii="Garamond" w:hAnsi="Garamond" w:cs="Times New Roman"/>
          <w:iCs/>
        </w:rPr>
        <w:t xml:space="preserve">) </w:t>
      </w:r>
      <w:r w:rsidRPr="003F7ED5">
        <w:rPr>
          <w:rFonts w:ascii="Garamond" w:hAnsi="Garamond" w:cs="Times New Roman"/>
        </w:rPr>
        <w:t xml:space="preserve">kepada golongan itu tidak baik, yang tepat adalah fanatisme terhadap kebenaran. </w:t>
      </w:r>
      <w:r w:rsidRPr="003F7ED5">
        <w:rPr>
          <w:rFonts w:ascii="Garamond" w:hAnsi="Garamond" w:cs="Times New Roman"/>
          <w:b/>
          <w:bCs/>
        </w:rPr>
        <w:t xml:space="preserve">Kelima, </w:t>
      </w:r>
      <w:r w:rsidRPr="003F7ED5">
        <w:rPr>
          <w:rFonts w:ascii="Garamond" w:hAnsi="Garamond" w:cs="Times New Roman"/>
        </w:rPr>
        <w:t xml:space="preserve">berpikir radikal boleh, tapi jangan berperilaku radikal. Kuncinya adalah jangan pernah berhenti belajar. </w:t>
      </w:r>
    </w:p>
    <w:p w14:paraId="55DB4AD4" w14:textId="77777777" w:rsidR="003F7ED5" w:rsidRPr="003F7ED5" w:rsidRDefault="003F7ED5" w:rsidP="006010AB">
      <w:pPr>
        <w:pStyle w:val="Default"/>
        <w:spacing w:after="275" w:line="360" w:lineRule="auto"/>
        <w:ind w:firstLine="360"/>
        <w:jc w:val="both"/>
        <w:rPr>
          <w:rFonts w:ascii="Garamond" w:hAnsi="Garamond"/>
        </w:rPr>
      </w:pPr>
      <w:r w:rsidRPr="003F7ED5">
        <w:rPr>
          <w:rFonts w:ascii="Garamond" w:hAnsi="Garamond"/>
        </w:rPr>
        <w:t xml:space="preserve">Dengan penjelasan dan pengetahuan tentang akar masalah radikal itu sendiri secara otomatis mereka akan berpikir, memilih, dan memilah mana manhaj yang sesuai ajaran Islam yang rahmah, Islam ahlussunah wal jamaah. Materi yang berkaitan dengan manhaj pemikiran ahlusunah wal jama’ah. Mengenalkan para ulama-ulama aswaja dan pemikirannya. Sudah barang tentu pesantren Tebuireng dengan kebesarannya berpaham aswaja itu sebagai faktor utama para santrinya berpikir moderat. Teladan dari Hadratusyaikh KH M Hasyim Asy’ari juga merupakan penentu para santri yang kemudian menjadi manusia yang penuh rahmat dan kasih sayang. Sedangkan penghambatnya adalah kurangnya perhatian khusus dari pemerintah pada umumnya terkait penanganan radikalisme. Siswa/siswi didoktrin untuk saling menghargai, menebar kasih sayang disertai dengan keilmuan yang ilmiah dan amaliah. Islam itu merangkul tidak memukul. Orang yang berpaham radikal harus dirangkul. Mereka yang berpaham radikal sesungguhnya berada di dalam kegelapan. Tidak harus memusuhinya, karena sebenarnya kegelapan itu cahaya yang belum </w:t>
      </w:r>
      <w:r w:rsidRPr="003F7ED5">
        <w:rPr>
          <w:rFonts w:ascii="Garamond" w:hAnsi="Garamond"/>
        </w:rPr>
        <w:lastRenderedPageBreak/>
        <w:t>terkuak. Komunikasi jelas sangat intens antara guru, wali murid dan murid itu sendiri. Berkaitan dengan paham radikal setidaknya guru selalu mengonfirmasi perilaku murid ketika di rumah dan sebaliknya memberikan informasi perkembangan murid di sekolah.”</w:t>
      </w:r>
    </w:p>
    <w:p w14:paraId="58D29BE7" w14:textId="77777777" w:rsidR="003F7ED5" w:rsidRPr="006010AB" w:rsidRDefault="003F7ED5" w:rsidP="006010AB">
      <w:pPr>
        <w:spacing w:line="360" w:lineRule="auto"/>
        <w:ind w:firstLine="360"/>
        <w:jc w:val="both"/>
        <w:rPr>
          <w:rFonts w:ascii="Garamond" w:hAnsi="Garamond" w:cs="Times New Roman"/>
          <w:sz w:val="24"/>
          <w:szCs w:val="24"/>
        </w:rPr>
      </w:pPr>
      <w:r w:rsidRPr="006010AB">
        <w:rPr>
          <w:rFonts w:ascii="Garamond" w:hAnsi="Garamond" w:cs="Times New Roman"/>
          <w:sz w:val="24"/>
          <w:szCs w:val="24"/>
        </w:rPr>
        <w:t xml:space="preserve">Dari hasil wawancara yang terpapar </w:t>
      </w:r>
      <w:proofErr w:type="spellStart"/>
      <w:r w:rsidRPr="006010AB">
        <w:rPr>
          <w:rFonts w:ascii="Garamond" w:hAnsi="Garamond" w:cs="Times New Roman"/>
          <w:sz w:val="24"/>
          <w:szCs w:val="24"/>
        </w:rPr>
        <w:t>diatas</w:t>
      </w:r>
      <w:proofErr w:type="spellEnd"/>
      <w:r w:rsidRPr="006010AB">
        <w:rPr>
          <w:rFonts w:ascii="Garamond" w:hAnsi="Garamond" w:cs="Times New Roman"/>
          <w:sz w:val="24"/>
          <w:szCs w:val="24"/>
        </w:rPr>
        <w:t xml:space="preserve"> menyatakan bahwa Peran guru PAI yaitu menanamkan sikap toleransi kepada siswa-siswa </w:t>
      </w:r>
      <w:proofErr w:type="spellStart"/>
      <w:r w:rsidRPr="006010AB">
        <w:rPr>
          <w:rFonts w:ascii="Garamond" w:hAnsi="Garamond" w:cs="Times New Roman"/>
          <w:sz w:val="24"/>
          <w:szCs w:val="24"/>
        </w:rPr>
        <w:t>nya</w:t>
      </w:r>
      <w:proofErr w:type="spellEnd"/>
      <w:r w:rsidRPr="006010AB">
        <w:rPr>
          <w:rFonts w:ascii="Garamond" w:hAnsi="Garamond" w:cs="Times New Roman"/>
          <w:sz w:val="24"/>
          <w:szCs w:val="24"/>
        </w:rPr>
        <w:t xml:space="preserve"> agar </w:t>
      </w:r>
      <w:proofErr w:type="spellStart"/>
      <w:r w:rsidRPr="006010AB">
        <w:rPr>
          <w:rFonts w:ascii="Garamond" w:hAnsi="Garamond" w:cs="Times New Roman"/>
          <w:sz w:val="24"/>
          <w:szCs w:val="24"/>
        </w:rPr>
        <w:t>siswaa</w:t>
      </w:r>
      <w:proofErr w:type="spellEnd"/>
      <w:r w:rsidRPr="006010AB">
        <w:rPr>
          <w:rFonts w:ascii="Garamond" w:hAnsi="Garamond" w:cs="Times New Roman"/>
          <w:sz w:val="24"/>
          <w:szCs w:val="24"/>
        </w:rPr>
        <w:t xml:space="preserve"> siswa </w:t>
      </w:r>
      <w:proofErr w:type="spellStart"/>
      <w:r w:rsidRPr="006010AB">
        <w:rPr>
          <w:rFonts w:ascii="Garamond" w:hAnsi="Garamond" w:cs="Times New Roman"/>
          <w:sz w:val="24"/>
          <w:szCs w:val="24"/>
        </w:rPr>
        <w:t>nya</w:t>
      </w:r>
      <w:proofErr w:type="spellEnd"/>
      <w:r w:rsidRPr="006010AB">
        <w:rPr>
          <w:rFonts w:ascii="Garamond" w:hAnsi="Garamond" w:cs="Times New Roman"/>
          <w:sz w:val="24"/>
          <w:szCs w:val="24"/>
        </w:rPr>
        <w:t xml:space="preserve"> tidak terpengaruh </w:t>
      </w:r>
      <w:proofErr w:type="spellStart"/>
      <w:r w:rsidRPr="006010AB">
        <w:rPr>
          <w:rFonts w:ascii="Garamond" w:hAnsi="Garamond" w:cs="Times New Roman"/>
          <w:sz w:val="24"/>
          <w:szCs w:val="24"/>
        </w:rPr>
        <w:t>faham</w:t>
      </w:r>
      <w:proofErr w:type="spellEnd"/>
      <w:r w:rsidRPr="006010AB">
        <w:rPr>
          <w:rFonts w:ascii="Garamond" w:hAnsi="Garamond" w:cs="Times New Roman"/>
          <w:sz w:val="24"/>
          <w:szCs w:val="24"/>
        </w:rPr>
        <w:t xml:space="preserve"> radikalisme, menanamkan sikap toleransi pada siswa dengan cara </w:t>
      </w:r>
      <w:proofErr w:type="spellStart"/>
      <w:r w:rsidRPr="006010AB">
        <w:rPr>
          <w:rFonts w:ascii="Garamond" w:hAnsi="Garamond" w:cs="Times New Roman"/>
          <w:sz w:val="24"/>
          <w:szCs w:val="24"/>
        </w:rPr>
        <w:t>mentaati</w:t>
      </w:r>
      <w:proofErr w:type="spellEnd"/>
      <w:r w:rsidRPr="006010AB">
        <w:rPr>
          <w:rFonts w:ascii="Garamond" w:hAnsi="Garamond" w:cs="Times New Roman"/>
          <w:sz w:val="24"/>
          <w:szCs w:val="24"/>
        </w:rPr>
        <w:t xml:space="preserve"> 5 prinsip dasar </w:t>
      </w:r>
      <w:proofErr w:type="spellStart"/>
      <w:r w:rsidRPr="006010AB">
        <w:rPr>
          <w:rFonts w:ascii="Garamond" w:hAnsi="Garamond" w:cs="Times New Roman"/>
          <w:sz w:val="24"/>
          <w:szCs w:val="24"/>
        </w:rPr>
        <w:t>tebuireng</w:t>
      </w:r>
      <w:proofErr w:type="spellEnd"/>
      <w:r w:rsidRPr="006010AB">
        <w:rPr>
          <w:rFonts w:ascii="Garamond" w:hAnsi="Garamond" w:cs="Times New Roman"/>
          <w:sz w:val="24"/>
          <w:szCs w:val="24"/>
        </w:rPr>
        <w:t xml:space="preserve"> yaitu </w:t>
      </w:r>
      <w:proofErr w:type="spellStart"/>
      <w:r w:rsidRPr="006010AB">
        <w:rPr>
          <w:rFonts w:ascii="Garamond" w:hAnsi="Garamond" w:cs="Times New Roman"/>
          <w:sz w:val="24"/>
          <w:szCs w:val="24"/>
        </w:rPr>
        <w:t>iklas</w:t>
      </w:r>
      <w:proofErr w:type="spellEnd"/>
      <w:r w:rsidRPr="006010AB">
        <w:rPr>
          <w:rFonts w:ascii="Garamond" w:hAnsi="Garamond" w:cs="Times New Roman"/>
          <w:sz w:val="24"/>
          <w:szCs w:val="24"/>
        </w:rPr>
        <w:t>, jujur, bekerja keras, toleransi, dan tanggung jawab.</w:t>
      </w:r>
      <w:r w:rsidR="006010AB">
        <w:rPr>
          <w:rFonts w:ascii="Garamond" w:hAnsi="Garamond" w:cs="Times New Roman"/>
          <w:sz w:val="24"/>
          <w:szCs w:val="24"/>
        </w:rPr>
        <w:t xml:space="preserve"> </w:t>
      </w:r>
      <w:r w:rsidRPr="006010AB">
        <w:rPr>
          <w:rFonts w:ascii="Garamond" w:hAnsi="Garamond" w:cs="Times New Roman"/>
          <w:sz w:val="24"/>
          <w:szCs w:val="24"/>
        </w:rPr>
        <w:t xml:space="preserve">Selain itu Guru PAI pun </w:t>
      </w:r>
      <w:proofErr w:type="spellStart"/>
      <w:r w:rsidRPr="006010AB">
        <w:rPr>
          <w:rFonts w:ascii="Garamond" w:hAnsi="Garamond" w:cs="Times New Roman"/>
          <w:sz w:val="24"/>
          <w:szCs w:val="24"/>
        </w:rPr>
        <w:t>member</w:t>
      </w:r>
      <w:proofErr w:type="spellEnd"/>
      <w:r w:rsidRPr="006010AB">
        <w:rPr>
          <w:rFonts w:ascii="Garamond" w:hAnsi="Garamond" w:cs="Times New Roman"/>
          <w:sz w:val="24"/>
          <w:szCs w:val="24"/>
        </w:rPr>
        <w:t xml:space="preserve"> penjelasan mendalam tentang radikal itu sendiri, supaya bertujuan untuk siswa bisa memilih Islam yang ramah. Materi yang digunakan </w:t>
      </w:r>
      <w:proofErr w:type="spellStart"/>
      <w:r w:rsidRPr="006010AB">
        <w:rPr>
          <w:rFonts w:ascii="Garamond" w:hAnsi="Garamond" w:cs="Times New Roman"/>
          <w:sz w:val="24"/>
          <w:szCs w:val="24"/>
        </w:rPr>
        <w:t>nyapun</w:t>
      </w:r>
      <w:proofErr w:type="spellEnd"/>
      <w:r w:rsidRPr="006010AB">
        <w:rPr>
          <w:rFonts w:ascii="Garamond" w:hAnsi="Garamond" w:cs="Times New Roman"/>
          <w:sz w:val="24"/>
          <w:szCs w:val="24"/>
        </w:rPr>
        <w:t xml:space="preserve"> selalu tentang tokoh </w:t>
      </w:r>
      <w:proofErr w:type="spellStart"/>
      <w:r w:rsidRPr="006010AB">
        <w:rPr>
          <w:rFonts w:ascii="Garamond" w:hAnsi="Garamond" w:cs="Times New Roman"/>
          <w:sz w:val="24"/>
          <w:szCs w:val="24"/>
        </w:rPr>
        <w:t>tokon</w:t>
      </w:r>
      <w:proofErr w:type="spellEnd"/>
      <w:r w:rsidRPr="006010AB">
        <w:rPr>
          <w:rFonts w:ascii="Garamond" w:hAnsi="Garamond" w:cs="Times New Roman"/>
          <w:sz w:val="24"/>
          <w:szCs w:val="24"/>
        </w:rPr>
        <w:t xml:space="preserve"> ulama salaf terdahulu, dan </w:t>
      </w:r>
      <w:proofErr w:type="spellStart"/>
      <w:r w:rsidRPr="006010AB">
        <w:rPr>
          <w:rFonts w:ascii="Garamond" w:hAnsi="Garamond" w:cs="Times New Roman"/>
          <w:sz w:val="24"/>
          <w:szCs w:val="24"/>
        </w:rPr>
        <w:t>peikiran</w:t>
      </w:r>
      <w:proofErr w:type="spellEnd"/>
      <w:r w:rsidRPr="006010AB">
        <w:rPr>
          <w:rFonts w:ascii="Garamond" w:hAnsi="Garamond" w:cs="Times New Roman"/>
          <w:sz w:val="24"/>
          <w:szCs w:val="24"/>
        </w:rPr>
        <w:t xml:space="preserve"> pemikiran ulama salaf.</w:t>
      </w:r>
    </w:p>
    <w:p w14:paraId="42DDF9DF" w14:textId="6BC25116" w:rsidR="000D0233" w:rsidRPr="000D0233" w:rsidRDefault="003F7ED5" w:rsidP="006010AB">
      <w:pPr>
        <w:spacing w:line="360" w:lineRule="auto"/>
        <w:ind w:firstLine="360"/>
        <w:jc w:val="both"/>
        <w:rPr>
          <w:rFonts w:ascii="Garamond" w:hAnsi="Garamond" w:cs="Times New Roman"/>
          <w:sz w:val="24"/>
          <w:szCs w:val="24"/>
        </w:rPr>
      </w:pPr>
      <w:r w:rsidRPr="003F7ED5">
        <w:rPr>
          <w:rFonts w:ascii="Garamond" w:hAnsi="Garamond" w:cs="Times New Roman"/>
          <w:sz w:val="24"/>
          <w:szCs w:val="24"/>
        </w:rPr>
        <w:t>Berdasarkan</w:t>
      </w:r>
      <w:r w:rsidRPr="003F7ED5">
        <w:rPr>
          <w:rFonts w:ascii="Garamond" w:hAnsi="Garamond" w:cs="Times New Roman"/>
          <w:sz w:val="24"/>
          <w:szCs w:val="24"/>
          <w:lang w:val="en-US"/>
        </w:rPr>
        <w:t xml:space="preserve"> </w:t>
      </w:r>
      <w:r w:rsidRPr="003F7ED5">
        <w:rPr>
          <w:rFonts w:ascii="Garamond" w:hAnsi="Garamond" w:cs="Times New Roman"/>
          <w:sz w:val="24"/>
          <w:szCs w:val="24"/>
        </w:rPr>
        <w:t>hasil</w:t>
      </w:r>
      <w:r w:rsidRPr="003F7ED5">
        <w:rPr>
          <w:rFonts w:ascii="Garamond" w:hAnsi="Garamond" w:cs="Times New Roman"/>
          <w:sz w:val="24"/>
          <w:szCs w:val="24"/>
          <w:lang w:val="en-US"/>
        </w:rPr>
        <w:t xml:space="preserve"> </w:t>
      </w:r>
      <w:r w:rsidRPr="003F7ED5">
        <w:rPr>
          <w:rFonts w:ascii="Garamond" w:hAnsi="Garamond" w:cs="Times New Roman"/>
          <w:sz w:val="24"/>
          <w:szCs w:val="24"/>
        </w:rPr>
        <w:t>wawancara</w:t>
      </w:r>
      <w:r w:rsidRPr="003F7ED5">
        <w:rPr>
          <w:rFonts w:ascii="Garamond" w:hAnsi="Garamond" w:cs="Times New Roman"/>
          <w:sz w:val="24"/>
          <w:szCs w:val="24"/>
          <w:lang w:val="en-US"/>
        </w:rPr>
        <w:t xml:space="preserve"> </w:t>
      </w:r>
      <w:r w:rsidRPr="003F7ED5">
        <w:rPr>
          <w:rFonts w:ascii="Garamond" w:hAnsi="Garamond" w:cs="Times New Roman"/>
          <w:sz w:val="24"/>
          <w:szCs w:val="24"/>
        </w:rPr>
        <w:t>peneliti</w:t>
      </w:r>
      <w:r w:rsidRPr="003F7ED5">
        <w:rPr>
          <w:rFonts w:ascii="Garamond" w:hAnsi="Garamond" w:cs="Times New Roman"/>
          <w:sz w:val="24"/>
          <w:szCs w:val="24"/>
          <w:lang w:val="en-US"/>
        </w:rPr>
        <w:t xml:space="preserve"> </w:t>
      </w:r>
      <w:r w:rsidRPr="003F7ED5">
        <w:rPr>
          <w:rFonts w:ascii="Garamond" w:hAnsi="Garamond" w:cs="Times New Roman"/>
          <w:sz w:val="24"/>
          <w:szCs w:val="24"/>
        </w:rPr>
        <w:t xml:space="preserve">dengan </w:t>
      </w:r>
      <w:r w:rsidRPr="003F7ED5">
        <w:rPr>
          <w:rFonts w:ascii="Garamond" w:hAnsi="Garamond" w:cs="Times New Roman"/>
          <w:sz w:val="24"/>
          <w:szCs w:val="24"/>
          <w:lang w:val="en-US"/>
        </w:rPr>
        <w:t xml:space="preserve">Nafi’ </w:t>
      </w:r>
      <w:r w:rsidRPr="003F7ED5">
        <w:rPr>
          <w:rFonts w:ascii="Garamond" w:hAnsi="Garamond" w:cs="Times New Roman"/>
          <w:sz w:val="24"/>
          <w:szCs w:val="24"/>
        </w:rPr>
        <w:t>selaku</w:t>
      </w:r>
      <w:r w:rsidRPr="003F7ED5">
        <w:rPr>
          <w:rFonts w:ascii="Garamond" w:hAnsi="Garamond" w:cs="Times New Roman"/>
          <w:sz w:val="24"/>
          <w:szCs w:val="24"/>
          <w:lang w:val="en-US"/>
        </w:rPr>
        <w:t xml:space="preserve"> Siswi </w:t>
      </w:r>
      <w:r w:rsidRPr="003F7ED5">
        <w:rPr>
          <w:rFonts w:ascii="Garamond" w:hAnsi="Garamond" w:cs="Times New Roman"/>
          <w:sz w:val="24"/>
          <w:szCs w:val="24"/>
        </w:rPr>
        <w:t xml:space="preserve">di SMK. Khoiriyah Hasyim </w:t>
      </w:r>
      <w:proofErr w:type="spellStart"/>
      <w:r w:rsidRPr="003F7ED5">
        <w:rPr>
          <w:rFonts w:ascii="Garamond" w:hAnsi="Garamond" w:cs="Times New Roman"/>
          <w:sz w:val="24"/>
          <w:szCs w:val="24"/>
        </w:rPr>
        <w:t>Tebuireng</w:t>
      </w:r>
      <w:proofErr w:type="spellEnd"/>
      <w:r w:rsidRPr="003F7ED5">
        <w:rPr>
          <w:rFonts w:ascii="Garamond" w:hAnsi="Garamond" w:cs="Times New Roman"/>
          <w:sz w:val="24"/>
          <w:szCs w:val="24"/>
          <w:lang w:val="en-US"/>
        </w:rPr>
        <w:t xml:space="preserve"> </w:t>
      </w:r>
      <w:r w:rsidRPr="003F7ED5">
        <w:rPr>
          <w:rFonts w:ascii="Garamond" w:hAnsi="Garamond" w:cs="Times New Roman"/>
          <w:sz w:val="24"/>
          <w:szCs w:val="24"/>
        </w:rPr>
        <w:t>tentang</w:t>
      </w:r>
      <w:r w:rsidRPr="003F7ED5">
        <w:rPr>
          <w:rFonts w:ascii="Garamond" w:hAnsi="Garamond" w:cs="Times New Roman"/>
          <w:sz w:val="24"/>
          <w:szCs w:val="24"/>
          <w:lang w:val="en-US"/>
        </w:rPr>
        <w:t xml:space="preserve"> mengantisipasi faham radikalisme </w:t>
      </w:r>
      <w:r w:rsidRPr="003F7ED5">
        <w:rPr>
          <w:rFonts w:ascii="Garamond" w:hAnsi="Garamond" w:cs="Times New Roman"/>
          <w:sz w:val="24"/>
          <w:szCs w:val="24"/>
        </w:rPr>
        <w:t>di sekolah SMK. Khoiriyah Hasyim, beliau</w:t>
      </w:r>
      <w:r w:rsidRPr="003F7ED5">
        <w:rPr>
          <w:rFonts w:ascii="Garamond" w:hAnsi="Garamond" w:cs="Times New Roman"/>
          <w:sz w:val="24"/>
          <w:szCs w:val="24"/>
          <w:lang w:val="en-US"/>
        </w:rPr>
        <w:t xml:space="preserve"> </w:t>
      </w:r>
      <w:r w:rsidRPr="003F7ED5">
        <w:rPr>
          <w:rFonts w:ascii="Garamond" w:hAnsi="Garamond" w:cs="Times New Roman"/>
          <w:sz w:val="24"/>
          <w:szCs w:val="24"/>
        </w:rPr>
        <w:t>memaparkan:</w:t>
      </w:r>
      <w:r w:rsidR="006010AB">
        <w:rPr>
          <w:rFonts w:ascii="Garamond" w:hAnsi="Garamond" w:cs="Times New Roman"/>
          <w:sz w:val="24"/>
          <w:szCs w:val="24"/>
        </w:rPr>
        <w:t xml:space="preserve"> </w:t>
      </w:r>
      <w:r w:rsidRPr="003F7ED5">
        <w:rPr>
          <w:rFonts w:ascii="Garamond" w:hAnsi="Garamond" w:cs="Times New Roman"/>
          <w:sz w:val="24"/>
          <w:szCs w:val="24"/>
          <w:lang w:val="en-US"/>
        </w:rPr>
        <w:t>“</w:t>
      </w:r>
      <w:r w:rsidRPr="003F7ED5">
        <w:rPr>
          <w:rFonts w:ascii="Garamond" w:hAnsi="Garamond" w:cs="Times New Roman"/>
          <w:sz w:val="24"/>
          <w:szCs w:val="24"/>
        </w:rPr>
        <w:t xml:space="preserve">Radikalisme adalah sebuah kelompok </w:t>
      </w:r>
      <w:proofErr w:type="spellStart"/>
      <w:r w:rsidRPr="003F7ED5">
        <w:rPr>
          <w:rFonts w:ascii="Garamond" w:hAnsi="Garamond" w:cs="Times New Roman"/>
          <w:sz w:val="24"/>
          <w:szCs w:val="24"/>
        </w:rPr>
        <w:t>yg</w:t>
      </w:r>
      <w:proofErr w:type="spellEnd"/>
      <w:r w:rsidRPr="003F7ED5">
        <w:rPr>
          <w:rFonts w:ascii="Garamond" w:hAnsi="Garamond" w:cs="Times New Roman"/>
          <w:sz w:val="24"/>
          <w:szCs w:val="24"/>
        </w:rPr>
        <w:t xml:space="preserve"> menginginkan adanya suatu perubahan baik dalam sistem politik, sosial atau </w:t>
      </w:r>
      <w:proofErr w:type="spellStart"/>
      <w:r w:rsidRPr="003F7ED5">
        <w:rPr>
          <w:rFonts w:ascii="Garamond" w:hAnsi="Garamond" w:cs="Times New Roman"/>
          <w:sz w:val="24"/>
          <w:szCs w:val="24"/>
        </w:rPr>
        <w:t>yg</w:t>
      </w:r>
      <w:proofErr w:type="spellEnd"/>
      <w:r w:rsidRPr="003F7ED5">
        <w:rPr>
          <w:rFonts w:ascii="Garamond" w:hAnsi="Garamond" w:cs="Times New Roman"/>
          <w:sz w:val="24"/>
          <w:szCs w:val="24"/>
        </w:rPr>
        <w:t xml:space="preserve"> lainnya dalam waktu </w:t>
      </w:r>
      <w:proofErr w:type="spellStart"/>
      <w:r w:rsidRPr="003F7ED5">
        <w:rPr>
          <w:rFonts w:ascii="Garamond" w:hAnsi="Garamond" w:cs="Times New Roman"/>
          <w:sz w:val="24"/>
          <w:szCs w:val="24"/>
        </w:rPr>
        <w:t>yg</w:t>
      </w:r>
      <w:proofErr w:type="spellEnd"/>
      <w:r w:rsidRPr="003F7ED5">
        <w:rPr>
          <w:rFonts w:ascii="Garamond" w:hAnsi="Garamond" w:cs="Times New Roman"/>
          <w:sz w:val="24"/>
          <w:szCs w:val="24"/>
        </w:rPr>
        <w:t xml:space="preserve"> singkat namun perubahan </w:t>
      </w:r>
      <w:proofErr w:type="spellStart"/>
      <w:r w:rsidRPr="003F7ED5">
        <w:rPr>
          <w:rFonts w:ascii="Garamond" w:hAnsi="Garamond" w:cs="Times New Roman"/>
          <w:sz w:val="24"/>
          <w:szCs w:val="24"/>
        </w:rPr>
        <w:t>yg</w:t>
      </w:r>
      <w:proofErr w:type="spellEnd"/>
      <w:r w:rsidRPr="003F7ED5">
        <w:rPr>
          <w:rFonts w:ascii="Garamond" w:hAnsi="Garamond" w:cs="Times New Roman"/>
          <w:sz w:val="24"/>
          <w:szCs w:val="24"/>
        </w:rPr>
        <w:t xml:space="preserve"> di inginkan tidak sesuai dengan sistem sosial </w:t>
      </w:r>
      <w:proofErr w:type="spellStart"/>
      <w:r w:rsidRPr="003F7ED5">
        <w:rPr>
          <w:rFonts w:ascii="Garamond" w:hAnsi="Garamond" w:cs="Times New Roman"/>
          <w:sz w:val="24"/>
          <w:szCs w:val="24"/>
        </w:rPr>
        <w:t>yg</w:t>
      </w:r>
      <w:proofErr w:type="spellEnd"/>
      <w:r w:rsidRPr="003F7ED5">
        <w:rPr>
          <w:rFonts w:ascii="Garamond" w:hAnsi="Garamond" w:cs="Times New Roman"/>
          <w:sz w:val="24"/>
          <w:szCs w:val="24"/>
        </w:rPr>
        <w:t xml:space="preserve"> berlaku di masyarakat.</w:t>
      </w:r>
      <w:r w:rsidR="006010AB">
        <w:rPr>
          <w:rFonts w:ascii="Garamond" w:hAnsi="Garamond" w:cs="Times New Roman"/>
          <w:sz w:val="24"/>
          <w:szCs w:val="24"/>
        </w:rPr>
        <w:t xml:space="preserve"> </w:t>
      </w:r>
      <w:r w:rsidRPr="003F7ED5">
        <w:rPr>
          <w:rFonts w:ascii="Garamond" w:hAnsi="Garamond" w:cs="Times New Roman"/>
          <w:sz w:val="24"/>
          <w:szCs w:val="24"/>
        </w:rPr>
        <w:t xml:space="preserve">Mengenai </w:t>
      </w:r>
      <w:r w:rsidRPr="003F7ED5">
        <w:rPr>
          <w:rFonts w:ascii="Garamond" w:hAnsi="Garamond" w:cs="Times New Roman"/>
          <w:sz w:val="24"/>
          <w:szCs w:val="24"/>
        </w:rPr>
        <w:t xml:space="preserve">radikalisme </w:t>
      </w:r>
      <w:proofErr w:type="spellStart"/>
      <w:r w:rsidRPr="003F7ED5">
        <w:rPr>
          <w:rFonts w:ascii="Garamond" w:hAnsi="Garamond" w:cs="Times New Roman"/>
          <w:sz w:val="24"/>
          <w:szCs w:val="24"/>
        </w:rPr>
        <w:t>yg</w:t>
      </w:r>
      <w:proofErr w:type="spellEnd"/>
      <w:r w:rsidRPr="003F7ED5">
        <w:rPr>
          <w:rFonts w:ascii="Garamond" w:hAnsi="Garamond" w:cs="Times New Roman"/>
          <w:sz w:val="24"/>
          <w:szCs w:val="24"/>
        </w:rPr>
        <w:t xml:space="preserve"> semakin meluas di masyarakat, perlu adanya peningkatan pada sistem keamanan masyarakat baik dalam hal kebebasan berpendapat atau hak asasi lainnya, serta kesadaran dari setiap individu tentang jaminan keamanan </w:t>
      </w:r>
      <w:proofErr w:type="spellStart"/>
      <w:r w:rsidRPr="003F7ED5">
        <w:rPr>
          <w:rFonts w:ascii="Garamond" w:hAnsi="Garamond" w:cs="Times New Roman"/>
          <w:sz w:val="24"/>
          <w:szCs w:val="24"/>
        </w:rPr>
        <w:t>yg</w:t>
      </w:r>
      <w:proofErr w:type="spellEnd"/>
      <w:r w:rsidRPr="003F7ED5">
        <w:rPr>
          <w:rFonts w:ascii="Garamond" w:hAnsi="Garamond" w:cs="Times New Roman"/>
          <w:sz w:val="24"/>
          <w:szCs w:val="24"/>
        </w:rPr>
        <w:t xml:space="preserve"> di berikan negara kepada warga negara.</w:t>
      </w:r>
      <w:r w:rsidRPr="003F7ED5">
        <w:rPr>
          <w:rFonts w:ascii="Garamond" w:hAnsi="Garamond" w:cs="Times New Roman"/>
          <w:sz w:val="24"/>
          <w:szCs w:val="24"/>
          <w:lang w:val="en-US"/>
        </w:rPr>
        <w:t>”</w:t>
      </w:r>
      <w:r w:rsidR="007A7ED9" w:rsidRPr="003F7ED5">
        <w:rPr>
          <w:rFonts w:ascii="Garamond" w:hAnsi="Garamond" w:cs="Times New Roman"/>
          <w:sz w:val="24"/>
          <w:szCs w:val="24"/>
          <w:lang w:val="en-US"/>
        </w:rPr>
        <w:t xml:space="preserve"> </w:t>
      </w:r>
      <w:r w:rsidRPr="003F7ED5">
        <w:rPr>
          <w:rFonts w:ascii="Garamond" w:hAnsi="Garamond" w:cs="Times New Roman"/>
          <w:sz w:val="24"/>
          <w:szCs w:val="24"/>
          <w:lang w:val="en-US"/>
        </w:rPr>
        <w:t>Dari hasil wawancara dengan siswi SMK Khoiriyah Hasyim, dapat disimpulkan bahwa dengan adanya radikalisme yang sudah menyebar perlu ada nya peningkatan dari segi keamanan dari negara untuk menjamin kemanan bagi warga nya.</w:t>
      </w:r>
      <w:r w:rsidR="006010AB">
        <w:rPr>
          <w:rFonts w:ascii="Garamond" w:hAnsi="Garamond" w:cs="Times New Roman"/>
          <w:sz w:val="24"/>
          <w:szCs w:val="24"/>
        </w:rPr>
        <w:t xml:space="preserve"> </w:t>
      </w:r>
      <w:r w:rsidRPr="006010AB">
        <w:rPr>
          <w:rFonts w:ascii="Garamond" w:hAnsi="Garamond" w:cs="Times New Roman"/>
          <w:sz w:val="24"/>
          <w:szCs w:val="24"/>
          <w:lang w:val="en-US"/>
        </w:rPr>
        <w:t>Dalam wawancara denagn narasumber-narasumber tersebut, sangat sejalan dengan teori nya Khamami Zada yaitu</w:t>
      </w:r>
      <w:r w:rsidR="000D0233">
        <w:rPr>
          <w:rFonts w:ascii="Garamond" w:hAnsi="Garamond" w:cs="Times New Roman"/>
          <w:sz w:val="24"/>
          <w:szCs w:val="24"/>
        </w:rPr>
        <w:t xml:space="preserve"> </w:t>
      </w:r>
      <w:r w:rsidR="0029773D">
        <w:rPr>
          <w:rFonts w:ascii="Garamond" w:hAnsi="Garamond" w:cs="Times New Roman"/>
          <w:sz w:val="24"/>
          <w:szCs w:val="24"/>
        </w:rPr>
        <w:t xml:space="preserve">pendidikan Islam </w:t>
      </w:r>
      <w:r w:rsidR="000D0233" w:rsidRPr="000D0233">
        <w:rPr>
          <w:rFonts w:ascii="Garamond" w:hAnsi="Garamond" w:cs="Times New Roman"/>
          <w:sz w:val="24"/>
          <w:szCs w:val="24"/>
        </w:rPr>
        <w:t>sebagai komunikasi yang luas dihadapkan pada ujian bagaimana menumbuhkan keseimbangan sehingga berdampak pada masyarakat untuk menumbuhkan kesepakatan yang komprehensif. Penanaman kesadaran ketat yang moderat di mata publik akan menciptakan pandangan dunia yang ketat yang hanif dan lunak.</w:t>
      </w:r>
    </w:p>
    <w:p w14:paraId="67EDBA5A" w14:textId="77777777" w:rsidR="003F7ED5" w:rsidRDefault="006010AB" w:rsidP="003F7ED5">
      <w:pPr>
        <w:spacing w:line="360" w:lineRule="auto"/>
        <w:jc w:val="both"/>
        <w:rPr>
          <w:rFonts w:ascii="Century" w:hAnsi="Century" w:cs="Times New Roman"/>
          <w:sz w:val="24"/>
          <w:szCs w:val="24"/>
        </w:rPr>
      </w:pPr>
      <w:r>
        <w:rPr>
          <w:rFonts w:ascii="Century" w:hAnsi="Century" w:cs="Times New Roman"/>
          <w:b/>
          <w:sz w:val="24"/>
          <w:szCs w:val="24"/>
        </w:rPr>
        <w:t>KESIMPULAN</w:t>
      </w:r>
    </w:p>
    <w:p w14:paraId="2612F114" w14:textId="22C5FBCB" w:rsidR="006010AB" w:rsidRPr="00B6685B" w:rsidRDefault="0029773D" w:rsidP="0029773D">
      <w:pPr>
        <w:spacing w:line="360" w:lineRule="auto"/>
        <w:ind w:firstLine="284"/>
        <w:jc w:val="both"/>
        <w:rPr>
          <w:rFonts w:ascii="Garamond" w:hAnsi="Garamond" w:cs="Times New Roman"/>
          <w:sz w:val="24"/>
          <w:szCs w:val="24"/>
        </w:rPr>
      </w:pPr>
      <w:r w:rsidRPr="0029773D">
        <w:rPr>
          <w:rFonts w:ascii="Garamond" w:hAnsi="Garamond" w:cs="Times New Roman"/>
          <w:sz w:val="24"/>
          <w:szCs w:val="24"/>
        </w:rPr>
        <w:t xml:space="preserve">Demikian skripsi ini penulis susun bersumber pada teori serta kenyataan lapangan yang terdapat. Pada bagian ini penulis membagikan kesimpulan ini secara universal bersumber pada fokus riset yang sudah penulis bahas pada bab yang sudah dijelaskan </w:t>
      </w:r>
      <w:proofErr w:type="spellStart"/>
      <w:r w:rsidRPr="0029773D">
        <w:rPr>
          <w:rFonts w:ascii="Garamond" w:hAnsi="Garamond" w:cs="Times New Roman"/>
          <w:sz w:val="24"/>
          <w:szCs w:val="24"/>
        </w:rPr>
        <w:t>diatas</w:t>
      </w:r>
      <w:proofErr w:type="spellEnd"/>
      <w:r w:rsidRPr="0029773D">
        <w:rPr>
          <w:rFonts w:ascii="Garamond" w:hAnsi="Garamond" w:cs="Times New Roman"/>
          <w:sz w:val="24"/>
          <w:szCs w:val="24"/>
        </w:rPr>
        <w:t xml:space="preserve">. kemudian secara umum bisa disimpulkan, kedudukan guru PAI dalam </w:t>
      </w:r>
      <w:proofErr w:type="spellStart"/>
      <w:r w:rsidRPr="0029773D">
        <w:rPr>
          <w:rFonts w:ascii="Garamond" w:hAnsi="Garamond" w:cs="Times New Roman"/>
          <w:sz w:val="24"/>
          <w:szCs w:val="24"/>
        </w:rPr>
        <w:lastRenderedPageBreak/>
        <w:t>mengestimasi</w:t>
      </w:r>
      <w:proofErr w:type="spellEnd"/>
      <w:r w:rsidRPr="0029773D">
        <w:rPr>
          <w:rFonts w:ascii="Garamond" w:hAnsi="Garamond" w:cs="Times New Roman"/>
          <w:sz w:val="24"/>
          <w:szCs w:val="24"/>
        </w:rPr>
        <w:t xml:space="preserve"> </w:t>
      </w:r>
      <w:proofErr w:type="spellStart"/>
      <w:r w:rsidRPr="0029773D">
        <w:rPr>
          <w:rFonts w:ascii="Garamond" w:hAnsi="Garamond" w:cs="Times New Roman"/>
          <w:sz w:val="24"/>
          <w:szCs w:val="24"/>
        </w:rPr>
        <w:t>faham</w:t>
      </w:r>
      <w:proofErr w:type="spellEnd"/>
      <w:r w:rsidRPr="0029773D">
        <w:rPr>
          <w:rFonts w:ascii="Garamond" w:hAnsi="Garamond" w:cs="Times New Roman"/>
          <w:sz w:val="24"/>
          <w:szCs w:val="24"/>
        </w:rPr>
        <w:t xml:space="preserve"> radikalisme di Sekolah Menengah Kejuruan</w:t>
      </w:r>
      <w:r>
        <w:rPr>
          <w:rFonts w:ascii="Garamond" w:hAnsi="Garamond" w:cs="Times New Roman"/>
          <w:sz w:val="24"/>
          <w:szCs w:val="24"/>
        </w:rPr>
        <w:t xml:space="preserve"> </w:t>
      </w:r>
      <w:r w:rsidRPr="0029773D">
        <w:rPr>
          <w:rFonts w:ascii="Garamond" w:hAnsi="Garamond" w:cs="Times New Roman"/>
          <w:sz w:val="24"/>
          <w:szCs w:val="24"/>
        </w:rPr>
        <w:t xml:space="preserve">(SMK) Khoiriyah Hasyim </w:t>
      </w:r>
      <w:proofErr w:type="spellStart"/>
      <w:r w:rsidRPr="0029773D">
        <w:rPr>
          <w:rFonts w:ascii="Garamond" w:hAnsi="Garamond" w:cs="Times New Roman"/>
          <w:sz w:val="24"/>
          <w:szCs w:val="24"/>
        </w:rPr>
        <w:t>Tebuireng</w:t>
      </w:r>
      <w:proofErr w:type="spellEnd"/>
      <w:r w:rsidRPr="0029773D">
        <w:rPr>
          <w:rFonts w:ascii="Garamond" w:hAnsi="Garamond" w:cs="Times New Roman"/>
          <w:sz w:val="24"/>
          <w:szCs w:val="24"/>
        </w:rPr>
        <w:t xml:space="preserve"> Jombang.</w:t>
      </w:r>
      <w:r w:rsidR="006010AB" w:rsidRPr="00B6685B">
        <w:rPr>
          <w:rFonts w:ascii="Garamond" w:hAnsi="Garamond" w:cs="Times New Roman"/>
          <w:sz w:val="24"/>
          <w:szCs w:val="24"/>
        </w:rPr>
        <w:t xml:space="preserve"> </w:t>
      </w:r>
    </w:p>
    <w:p w14:paraId="3FB752B3" w14:textId="77777777" w:rsidR="006010AB" w:rsidRPr="006010AB" w:rsidRDefault="006010AB" w:rsidP="006010AB">
      <w:pPr>
        <w:pStyle w:val="DaftarParagraf"/>
        <w:numPr>
          <w:ilvl w:val="0"/>
          <w:numId w:val="10"/>
        </w:numPr>
        <w:spacing w:after="160" w:line="360" w:lineRule="auto"/>
        <w:jc w:val="both"/>
        <w:rPr>
          <w:rFonts w:ascii="Garamond" w:hAnsi="Garamond" w:cs="Times New Roman"/>
          <w:sz w:val="24"/>
          <w:szCs w:val="24"/>
        </w:rPr>
      </w:pPr>
      <w:r w:rsidRPr="006010AB">
        <w:rPr>
          <w:rFonts w:ascii="Garamond" w:hAnsi="Garamond" w:cs="Times New Roman"/>
          <w:sz w:val="24"/>
          <w:szCs w:val="24"/>
        </w:rPr>
        <w:t>Mengantisipasi Faham Radikalisme Di SMK Khoiriyah Hasyim Tebuireng Jombang.</w:t>
      </w:r>
    </w:p>
    <w:p w14:paraId="76EC6CF9" w14:textId="77777777" w:rsidR="006010AB" w:rsidRPr="00B6685B" w:rsidRDefault="006010AB" w:rsidP="00B6685B">
      <w:pPr>
        <w:spacing w:line="360" w:lineRule="auto"/>
        <w:ind w:firstLine="284"/>
        <w:jc w:val="both"/>
        <w:rPr>
          <w:rFonts w:ascii="Garamond" w:hAnsi="Garamond" w:cs="Times New Roman"/>
          <w:sz w:val="24"/>
          <w:szCs w:val="24"/>
        </w:rPr>
      </w:pPr>
      <w:r w:rsidRPr="00B6685B">
        <w:rPr>
          <w:rFonts w:ascii="Garamond" w:hAnsi="Garamond" w:cs="Times New Roman"/>
          <w:sz w:val="24"/>
          <w:szCs w:val="24"/>
        </w:rPr>
        <w:t xml:space="preserve">Mengantisipasi </w:t>
      </w:r>
      <w:proofErr w:type="spellStart"/>
      <w:r w:rsidRPr="00B6685B">
        <w:rPr>
          <w:rFonts w:ascii="Garamond" w:hAnsi="Garamond" w:cs="Times New Roman"/>
          <w:sz w:val="24"/>
          <w:szCs w:val="24"/>
        </w:rPr>
        <w:t>faham</w:t>
      </w:r>
      <w:proofErr w:type="spellEnd"/>
      <w:r w:rsidRPr="00B6685B">
        <w:rPr>
          <w:rFonts w:ascii="Garamond" w:hAnsi="Garamond" w:cs="Times New Roman"/>
          <w:sz w:val="24"/>
          <w:szCs w:val="24"/>
        </w:rPr>
        <w:t xml:space="preserve"> radikalisme di SMK Khoiriyah Hasyim yaitu dengan cara, kurikulum yang digunakan kurikulum perpaduan antara </w:t>
      </w:r>
      <w:proofErr w:type="spellStart"/>
      <w:r w:rsidRPr="00B6685B">
        <w:rPr>
          <w:rFonts w:ascii="Garamond" w:hAnsi="Garamond" w:cs="Times New Roman"/>
          <w:sz w:val="24"/>
          <w:szCs w:val="24"/>
        </w:rPr>
        <w:t>kurikulun</w:t>
      </w:r>
      <w:proofErr w:type="spellEnd"/>
      <w:r w:rsidRPr="00B6685B">
        <w:rPr>
          <w:rFonts w:ascii="Garamond" w:hAnsi="Garamond" w:cs="Times New Roman"/>
          <w:sz w:val="24"/>
          <w:szCs w:val="24"/>
        </w:rPr>
        <w:t xml:space="preserve"> dari Negara dan kurikulum dari </w:t>
      </w:r>
      <w:proofErr w:type="spellStart"/>
      <w:r w:rsidRPr="00B6685B">
        <w:rPr>
          <w:rFonts w:ascii="Garamond" w:hAnsi="Garamond" w:cs="Times New Roman"/>
          <w:sz w:val="24"/>
          <w:szCs w:val="24"/>
        </w:rPr>
        <w:t>pesantern</w:t>
      </w:r>
      <w:proofErr w:type="spellEnd"/>
      <w:r w:rsidRPr="00B6685B">
        <w:rPr>
          <w:rFonts w:ascii="Garamond" w:hAnsi="Garamond" w:cs="Times New Roman"/>
          <w:sz w:val="24"/>
          <w:szCs w:val="24"/>
        </w:rPr>
        <w:t xml:space="preserve"> jadi. Jadi di dalam kurikulum tersebut memiliki 2 nilai yaitu nilai yang sudah di berikan oleh Negara dan nilai yang di  berikan dari pesantren </w:t>
      </w:r>
      <w:proofErr w:type="spellStart"/>
      <w:r w:rsidRPr="00B6685B">
        <w:rPr>
          <w:rFonts w:ascii="Garamond" w:hAnsi="Garamond" w:cs="Times New Roman"/>
          <w:sz w:val="24"/>
          <w:szCs w:val="24"/>
        </w:rPr>
        <w:t>nya</w:t>
      </w:r>
      <w:proofErr w:type="spellEnd"/>
      <w:r w:rsidRPr="00B6685B">
        <w:rPr>
          <w:rFonts w:ascii="Garamond" w:hAnsi="Garamond" w:cs="Times New Roman"/>
          <w:sz w:val="24"/>
          <w:szCs w:val="24"/>
        </w:rPr>
        <w:t xml:space="preserve">, di dalam kurikulum tersebut memiliki materi keagamaan di antara lain </w:t>
      </w:r>
      <w:proofErr w:type="spellStart"/>
      <w:r w:rsidRPr="00B6685B">
        <w:rPr>
          <w:rFonts w:ascii="Garamond" w:hAnsi="Garamond" w:cs="Times New Roman"/>
          <w:sz w:val="24"/>
          <w:szCs w:val="24"/>
        </w:rPr>
        <w:t>nya</w:t>
      </w:r>
      <w:proofErr w:type="spellEnd"/>
      <w:r w:rsidRPr="00B6685B">
        <w:rPr>
          <w:rFonts w:ascii="Garamond" w:hAnsi="Garamond" w:cs="Times New Roman"/>
          <w:sz w:val="24"/>
          <w:szCs w:val="24"/>
        </w:rPr>
        <w:t xml:space="preserve"> yaitu akidah akhlak, bimbingan baca kitab, dan bimbingan membaca Al-</w:t>
      </w:r>
      <w:proofErr w:type="spellStart"/>
      <w:r w:rsidRPr="00B6685B">
        <w:rPr>
          <w:rFonts w:ascii="Garamond" w:hAnsi="Garamond" w:cs="Times New Roman"/>
          <w:sz w:val="24"/>
          <w:szCs w:val="24"/>
        </w:rPr>
        <w:t>Qur’an</w:t>
      </w:r>
      <w:proofErr w:type="spellEnd"/>
      <w:r w:rsidRPr="00B6685B">
        <w:rPr>
          <w:rFonts w:ascii="Garamond" w:hAnsi="Garamond" w:cs="Times New Roman"/>
          <w:sz w:val="24"/>
          <w:szCs w:val="24"/>
        </w:rPr>
        <w:t>.</w:t>
      </w:r>
    </w:p>
    <w:p w14:paraId="671D8564" w14:textId="77777777" w:rsidR="006010AB" w:rsidRPr="00B6685B" w:rsidRDefault="006010AB" w:rsidP="00B6685B">
      <w:pPr>
        <w:spacing w:line="360" w:lineRule="auto"/>
        <w:ind w:firstLine="284"/>
        <w:jc w:val="both"/>
        <w:rPr>
          <w:rFonts w:ascii="Garamond" w:hAnsi="Garamond" w:cs="Times New Roman"/>
          <w:sz w:val="24"/>
          <w:szCs w:val="24"/>
        </w:rPr>
      </w:pPr>
      <w:r w:rsidRPr="00B6685B">
        <w:rPr>
          <w:rFonts w:ascii="Garamond" w:hAnsi="Garamond" w:cs="Times New Roman"/>
          <w:sz w:val="24"/>
          <w:szCs w:val="24"/>
        </w:rPr>
        <w:t xml:space="preserve">Dan meningkatkan mutu guru </w:t>
      </w:r>
      <w:proofErr w:type="spellStart"/>
      <w:r w:rsidRPr="00B6685B">
        <w:rPr>
          <w:rFonts w:ascii="Garamond" w:hAnsi="Garamond" w:cs="Times New Roman"/>
          <w:sz w:val="24"/>
          <w:szCs w:val="24"/>
        </w:rPr>
        <w:t>guru</w:t>
      </w:r>
      <w:proofErr w:type="spellEnd"/>
      <w:r w:rsidRPr="00B6685B">
        <w:rPr>
          <w:rFonts w:ascii="Garamond" w:hAnsi="Garamond" w:cs="Times New Roman"/>
          <w:sz w:val="24"/>
          <w:szCs w:val="24"/>
        </w:rPr>
        <w:t xml:space="preserve"> di SMK Khoiriah </w:t>
      </w:r>
      <w:proofErr w:type="spellStart"/>
      <w:r w:rsidRPr="00B6685B">
        <w:rPr>
          <w:rFonts w:ascii="Garamond" w:hAnsi="Garamond" w:cs="Times New Roman"/>
          <w:sz w:val="24"/>
          <w:szCs w:val="24"/>
        </w:rPr>
        <w:t>hasyim</w:t>
      </w:r>
      <w:proofErr w:type="spellEnd"/>
      <w:r w:rsidRPr="00B6685B">
        <w:rPr>
          <w:rFonts w:ascii="Garamond" w:hAnsi="Garamond" w:cs="Times New Roman"/>
          <w:sz w:val="24"/>
          <w:szCs w:val="24"/>
        </w:rPr>
        <w:t xml:space="preserve">, yaitu dengan diadakan </w:t>
      </w:r>
      <w:proofErr w:type="spellStart"/>
      <w:r w:rsidRPr="00B6685B">
        <w:rPr>
          <w:rFonts w:ascii="Garamond" w:hAnsi="Garamond" w:cs="Times New Roman"/>
          <w:sz w:val="24"/>
          <w:szCs w:val="24"/>
        </w:rPr>
        <w:t>nya</w:t>
      </w:r>
      <w:proofErr w:type="spellEnd"/>
      <w:r w:rsidRPr="00B6685B">
        <w:rPr>
          <w:rFonts w:ascii="Garamond" w:hAnsi="Garamond" w:cs="Times New Roman"/>
          <w:sz w:val="24"/>
          <w:szCs w:val="24"/>
        </w:rPr>
        <w:t xml:space="preserve"> </w:t>
      </w:r>
      <w:proofErr w:type="spellStart"/>
      <w:r w:rsidRPr="00B6685B">
        <w:rPr>
          <w:rFonts w:ascii="Garamond" w:hAnsi="Garamond" w:cs="Times New Roman"/>
          <w:sz w:val="24"/>
          <w:szCs w:val="24"/>
        </w:rPr>
        <w:t>musyawaroh</w:t>
      </w:r>
      <w:proofErr w:type="spellEnd"/>
      <w:r w:rsidRPr="00B6685B">
        <w:rPr>
          <w:rFonts w:ascii="Garamond" w:hAnsi="Garamond" w:cs="Times New Roman"/>
          <w:sz w:val="24"/>
          <w:szCs w:val="24"/>
        </w:rPr>
        <w:t xml:space="preserve"> antar guru mata pelajaran bertujuan untuk mengevaluasi materi </w:t>
      </w:r>
      <w:proofErr w:type="spellStart"/>
      <w:r w:rsidRPr="00B6685B">
        <w:rPr>
          <w:rFonts w:ascii="Garamond" w:hAnsi="Garamond" w:cs="Times New Roman"/>
          <w:sz w:val="24"/>
          <w:szCs w:val="24"/>
        </w:rPr>
        <w:t>materi</w:t>
      </w:r>
      <w:proofErr w:type="spellEnd"/>
      <w:r w:rsidRPr="00B6685B">
        <w:rPr>
          <w:rFonts w:ascii="Garamond" w:hAnsi="Garamond" w:cs="Times New Roman"/>
          <w:sz w:val="24"/>
          <w:szCs w:val="24"/>
        </w:rPr>
        <w:t xml:space="preserve"> yang sudah di jelaskan. Dan juga diadakan </w:t>
      </w:r>
      <w:proofErr w:type="spellStart"/>
      <w:r w:rsidRPr="00B6685B">
        <w:rPr>
          <w:rFonts w:ascii="Garamond" w:hAnsi="Garamond" w:cs="Times New Roman"/>
          <w:sz w:val="24"/>
          <w:szCs w:val="24"/>
        </w:rPr>
        <w:t>nya</w:t>
      </w:r>
      <w:proofErr w:type="spellEnd"/>
      <w:r w:rsidRPr="00B6685B">
        <w:rPr>
          <w:rFonts w:ascii="Garamond" w:hAnsi="Garamond" w:cs="Times New Roman"/>
          <w:sz w:val="24"/>
          <w:szCs w:val="24"/>
        </w:rPr>
        <w:t xml:space="preserve"> musyawarah antar guru di seluruh unit sekolah di pondok </w:t>
      </w:r>
      <w:proofErr w:type="spellStart"/>
      <w:r w:rsidRPr="00B6685B">
        <w:rPr>
          <w:rFonts w:ascii="Garamond" w:hAnsi="Garamond" w:cs="Times New Roman"/>
          <w:sz w:val="24"/>
          <w:szCs w:val="24"/>
        </w:rPr>
        <w:t>pesantern</w:t>
      </w:r>
      <w:proofErr w:type="spellEnd"/>
      <w:r w:rsidRPr="00B6685B">
        <w:rPr>
          <w:rFonts w:ascii="Garamond" w:hAnsi="Garamond" w:cs="Times New Roman"/>
          <w:sz w:val="24"/>
          <w:szCs w:val="24"/>
        </w:rPr>
        <w:t xml:space="preserve"> </w:t>
      </w:r>
      <w:proofErr w:type="spellStart"/>
      <w:r w:rsidRPr="00B6685B">
        <w:rPr>
          <w:rFonts w:ascii="Garamond" w:hAnsi="Garamond" w:cs="Times New Roman"/>
          <w:sz w:val="24"/>
          <w:szCs w:val="24"/>
        </w:rPr>
        <w:t>Tebuireng</w:t>
      </w:r>
      <w:proofErr w:type="spellEnd"/>
      <w:r w:rsidRPr="00B6685B">
        <w:rPr>
          <w:rFonts w:ascii="Garamond" w:hAnsi="Garamond" w:cs="Times New Roman"/>
          <w:sz w:val="24"/>
          <w:szCs w:val="24"/>
        </w:rPr>
        <w:t xml:space="preserve">, selain itu ada juga guru-guru yang mengikuti pelatihan </w:t>
      </w:r>
      <w:proofErr w:type="spellStart"/>
      <w:r w:rsidRPr="00B6685B">
        <w:rPr>
          <w:rFonts w:ascii="Garamond" w:hAnsi="Garamond" w:cs="Times New Roman"/>
          <w:sz w:val="24"/>
          <w:szCs w:val="24"/>
        </w:rPr>
        <w:t>pelatihan</w:t>
      </w:r>
      <w:proofErr w:type="spellEnd"/>
      <w:r w:rsidRPr="00B6685B">
        <w:rPr>
          <w:rFonts w:ascii="Garamond" w:hAnsi="Garamond" w:cs="Times New Roman"/>
          <w:sz w:val="24"/>
          <w:szCs w:val="24"/>
        </w:rPr>
        <w:t xml:space="preserve"> </w:t>
      </w:r>
      <w:proofErr w:type="spellStart"/>
      <w:r w:rsidRPr="00B6685B">
        <w:rPr>
          <w:rFonts w:ascii="Garamond" w:hAnsi="Garamond" w:cs="Times New Roman"/>
          <w:sz w:val="24"/>
          <w:szCs w:val="24"/>
        </w:rPr>
        <w:t>online</w:t>
      </w:r>
      <w:proofErr w:type="spellEnd"/>
      <w:r w:rsidRPr="00B6685B">
        <w:rPr>
          <w:rFonts w:ascii="Garamond" w:hAnsi="Garamond" w:cs="Times New Roman"/>
          <w:sz w:val="24"/>
          <w:szCs w:val="24"/>
        </w:rPr>
        <w:t>, bertujuan untuk mengembangkan mutu guru.</w:t>
      </w:r>
    </w:p>
    <w:p w14:paraId="72932DC2" w14:textId="77777777" w:rsidR="006010AB" w:rsidRPr="006010AB" w:rsidRDefault="006010AB" w:rsidP="006010AB">
      <w:pPr>
        <w:pStyle w:val="DaftarParagraf"/>
        <w:numPr>
          <w:ilvl w:val="0"/>
          <w:numId w:val="10"/>
        </w:numPr>
        <w:spacing w:after="160" w:line="360" w:lineRule="auto"/>
        <w:jc w:val="both"/>
        <w:rPr>
          <w:rFonts w:ascii="Garamond" w:hAnsi="Garamond" w:cs="Times New Roman"/>
          <w:sz w:val="24"/>
          <w:szCs w:val="24"/>
        </w:rPr>
      </w:pPr>
      <w:r w:rsidRPr="006010AB">
        <w:rPr>
          <w:rFonts w:ascii="Garamond" w:hAnsi="Garamond" w:cs="Times New Roman"/>
          <w:sz w:val="24"/>
          <w:szCs w:val="24"/>
        </w:rPr>
        <w:t>Peran Guru PAI Dalam Mengantisipasi Faham Radikalisme Di SMK Khoiriyah Hasyim Tebuireng Jombang</w:t>
      </w:r>
    </w:p>
    <w:p w14:paraId="134F62EA" w14:textId="77777777" w:rsidR="006010AB" w:rsidRPr="00B6685B" w:rsidRDefault="006010AB" w:rsidP="00B6685B">
      <w:pPr>
        <w:spacing w:line="360" w:lineRule="auto"/>
        <w:ind w:firstLine="284"/>
        <w:jc w:val="both"/>
        <w:rPr>
          <w:rFonts w:ascii="Garamond" w:hAnsi="Garamond" w:cs="Times New Roman"/>
          <w:sz w:val="24"/>
          <w:szCs w:val="24"/>
        </w:rPr>
      </w:pPr>
      <w:r w:rsidRPr="00B6685B">
        <w:rPr>
          <w:rFonts w:ascii="Garamond" w:hAnsi="Garamond" w:cs="Times New Roman"/>
          <w:sz w:val="24"/>
          <w:szCs w:val="24"/>
        </w:rPr>
        <w:t xml:space="preserve">Guru PAI sangat berperan dalam mengantisipasi </w:t>
      </w:r>
      <w:proofErr w:type="spellStart"/>
      <w:r w:rsidRPr="00B6685B">
        <w:rPr>
          <w:rFonts w:ascii="Garamond" w:hAnsi="Garamond" w:cs="Times New Roman"/>
          <w:sz w:val="24"/>
          <w:szCs w:val="24"/>
        </w:rPr>
        <w:t>Faham</w:t>
      </w:r>
      <w:proofErr w:type="spellEnd"/>
      <w:r w:rsidRPr="00B6685B">
        <w:rPr>
          <w:rFonts w:ascii="Garamond" w:hAnsi="Garamond" w:cs="Times New Roman"/>
          <w:sz w:val="24"/>
          <w:szCs w:val="24"/>
        </w:rPr>
        <w:t xml:space="preserve"> radikalisme di sekolah, karna guru selalu berhadapan langsung dengan siswa </w:t>
      </w:r>
      <w:proofErr w:type="spellStart"/>
      <w:r w:rsidRPr="00B6685B">
        <w:rPr>
          <w:rFonts w:ascii="Garamond" w:hAnsi="Garamond" w:cs="Times New Roman"/>
          <w:sz w:val="24"/>
          <w:szCs w:val="24"/>
        </w:rPr>
        <w:t>nya</w:t>
      </w:r>
      <w:proofErr w:type="spellEnd"/>
      <w:r w:rsidRPr="00B6685B">
        <w:rPr>
          <w:rFonts w:ascii="Garamond" w:hAnsi="Garamond" w:cs="Times New Roman"/>
          <w:sz w:val="24"/>
          <w:szCs w:val="24"/>
        </w:rPr>
        <w:t xml:space="preserve"> dan </w:t>
      </w:r>
      <w:proofErr w:type="spellStart"/>
      <w:r w:rsidRPr="00B6685B">
        <w:rPr>
          <w:rFonts w:ascii="Garamond" w:hAnsi="Garamond" w:cs="Times New Roman"/>
          <w:sz w:val="24"/>
          <w:szCs w:val="24"/>
        </w:rPr>
        <w:t>member</w:t>
      </w:r>
      <w:proofErr w:type="spellEnd"/>
      <w:r w:rsidRPr="00B6685B">
        <w:rPr>
          <w:rFonts w:ascii="Garamond" w:hAnsi="Garamond" w:cs="Times New Roman"/>
          <w:sz w:val="24"/>
          <w:szCs w:val="24"/>
        </w:rPr>
        <w:t xml:space="preserve"> materi-materi kepada siswa. </w:t>
      </w:r>
      <w:proofErr w:type="spellStart"/>
      <w:r w:rsidRPr="00B6685B">
        <w:rPr>
          <w:rFonts w:ascii="Garamond" w:hAnsi="Garamond" w:cs="Times New Roman"/>
          <w:sz w:val="24"/>
          <w:szCs w:val="24"/>
        </w:rPr>
        <w:t>Tebuireng</w:t>
      </w:r>
      <w:proofErr w:type="spellEnd"/>
      <w:r w:rsidRPr="00B6685B">
        <w:rPr>
          <w:rFonts w:ascii="Garamond" w:hAnsi="Garamond" w:cs="Times New Roman"/>
          <w:sz w:val="24"/>
          <w:szCs w:val="24"/>
        </w:rPr>
        <w:t xml:space="preserve"> memiliki 5 prinsip dasar, yaitu Ikhlas, jujur, bekerja keras, toleransi, dan tanggung jawab. Oleh karena itu Peran guru PAI di SMK Khoiriah Hasyim </w:t>
      </w:r>
      <w:proofErr w:type="spellStart"/>
      <w:r w:rsidRPr="00B6685B">
        <w:rPr>
          <w:rFonts w:ascii="Garamond" w:hAnsi="Garamond" w:cs="Times New Roman"/>
          <w:sz w:val="24"/>
          <w:szCs w:val="24"/>
        </w:rPr>
        <w:t>memliki</w:t>
      </w:r>
      <w:proofErr w:type="spellEnd"/>
      <w:r w:rsidRPr="00B6685B">
        <w:rPr>
          <w:rFonts w:ascii="Garamond" w:hAnsi="Garamond" w:cs="Times New Roman"/>
          <w:sz w:val="24"/>
          <w:szCs w:val="24"/>
        </w:rPr>
        <w:t xml:space="preserve"> </w:t>
      </w:r>
      <w:proofErr w:type="spellStart"/>
      <w:r w:rsidRPr="00B6685B">
        <w:rPr>
          <w:rFonts w:ascii="Garamond" w:hAnsi="Garamond" w:cs="Times New Roman"/>
          <w:sz w:val="24"/>
          <w:szCs w:val="24"/>
        </w:rPr>
        <w:t>pern</w:t>
      </w:r>
      <w:proofErr w:type="spellEnd"/>
      <w:r w:rsidRPr="00B6685B">
        <w:rPr>
          <w:rFonts w:ascii="Garamond" w:hAnsi="Garamond" w:cs="Times New Roman"/>
          <w:sz w:val="24"/>
          <w:szCs w:val="24"/>
        </w:rPr>
        <w:t xml:space="preserve"> untuk menanamkan 5 prinsip dasar itu kepada siswa </w:t>
      </w:r>
      <w:proofErr w:type="spellStart"/>
      <w:r w:rsidRPr="00B6685B">
        <w:rPr>
          <w:rFonts w:ascii="Garamond" w:hAnsi="Garamond" w:cs="Times New Roman"/>
          <w:sz w:val="24"/>
          <w:szCs w:val="24"/>
        </w:rPr>
        <w:t>siswa</w:t>
      </w:r>
      <w:proofErr w:type="spellEnd"/>
      <w:r w:rsidRPr="00B6685B">
        <w:rPr>
          <w:rFonts w:ascii="Garamond" w:hAnsi="Garamond" w:cs="Times New Roman"/>
          <w:sz w:val="24"/>
          <w:szCs w:val="24"/>
        </w:rPr>
        <w:t xml:space="preserve"> </w:t>
      </w:r>
      <w:proofErr w:type="spellStart"/>
      <w:r w:rsidRPr="00B6685B">
        <w:rPr>
          <w:rFonts w:ascii="Garamond" w:hAnsi="Garamond" w:cs="Times New Roman"/>
          <w:sz w:val="24"/>
          <w:szCs w:val="24"/>
        </w:rPr>
        <w:t>nya</w:t>
      </w:r>
      <w:proofErr w:type="spellEnd"/>
      <w:r w:rsidRPr="00B6685B">
        <w:rPr>
          <w:rFonts w:ascii="Garamond" w:hAnsi="Garamond" w:cs="Times New Roman"/>
          <w:sz w:val="24"/>
          <w:szCs w:val="24"/>
        </w:rPr>
        <w:t xml:space="preserve">. Sebagai contoh, guru menjelaskan </w:t>
      </w:r>
      <w:proofErr w:type="spellStart"/>
      <w:r w:rsidRPr="00B6685B">
        <w:rPr>
          <w:rFonts w:ascii="Garamond" w:hAnsi="Garamond" w:cs="Times New Roman"/>
          <w:sz w:val="24"/>
          <w:szCs w:val="24"/>
        </w:rPr>
        <w:t>keada</w:t>
      </w:r>
      <w:proofErr w:type="spellEnd"/>
      <w:r w:rsidRPr="00B6685B">
        <w:rPr>
          <w:rFonts w:ascii="Garamond" w:hAnsi="Garamond" w:cs="Times New Roman"/>
          <w:sz w:val="24"/>
          <w:szCs w:val="24"/>
        </w:rPr>
        <w:t xml:space="preserve"> siswa tentang akar dari radikalisme itu sendiri, ini bertujuan untuk siswa supaya mengetahui tentang radikalisme itu sendiri.</w:t>
      </w:r>
    </w:p>
    <w:p w14:paraId="67927329" w14:textId="77777777" w:rsidR="00520B0E" w:rsidRDefault="006010AB" w:rsidP="00B6685B">
      <w:pPr>
        <w:spacing w:line="360" w:lineRule="auto"/>
        <w:ind w:firstLine="284"/>
        <w:jc w:val="both"/>
        <w:rPr>
          <w:rFonts w:ascii="Garamond" w:hAnsi="Garamond" w:cs="Times New Roman"/>
          <w:sz w:val="24"/>
          <w:szCs w:val="24"/>
        </w:rPr>
      </w:pPr>
      <w:r w:rsidRPr="00B6685B">
        <w:rPr>
          <w:rFonts w:ascii="Garamond" w:hAnsi="Garamond" w:cs="Times New Roman"/>
          <w:sz w:val="24"/>
          <w:szCs w:val="24"/>
        </w:rPr>
        <w:t xml:space="preserve">Guru PAI sangat berperan dalam mengantisipasi </w:t>
      </w:r>
      <w:proofErr w:type="spellStart"/>
      <w:r w:rsidRPr="00B6685B">
        <w:rPr>
          <w:rFonts w:ascii="Garamond" w:hAnsi="Garamond" w:cs="Times New Roman"/>
          <w:sz w:val="24"/>
          <w:szCs w:val="24"/>
        </w:rPr>
        <w:t>faham</w:t>
      </w:r>
      <w:proofErr w:type="spellEnd"/>
      <w:r w:rsidRPr="00B6685B">
        <w:rPr>
          <w:rFonts w:ascii="Garamond" w:hAnsi="Garamond" w:cs="Times New Roman"/>
          <w:sz w:val="24"/>
          <w:szCs w:val="24"/>
        </w:rPr>
        <w:t xml:space="preserve"> radikalisme pada siswa-siswinya dan mengajarkan siswa-siswinya untuk saling menghargai. Karena sebagai guru PAI tidak mengajarkan materi tentang agama saja, tetapi mencontohkan tentang nilai-nilai toleransi kepada siswa-siswinya, bertujuan untuk mencontohkan perilaku saling menghargai atau toleransi kepada yang lain. Supaya siswa-siswinya dapat meniru kebiasaan guru tersebut. Guru PAI berperan dalam mengantisipasi radikalisme di sekolah, sebagai contohnya. Guru PAI menanamkan sikap toleransi kepada siswa-siswanya, karna di SMK Khoiriyah Hasyim masih </w:t>
      </w:r>
      <w:proofErr w:type="spellStart"/>
      <w:r w:rsidRPr="00B6685B">
        <w:rPr>
          <w:rFonts w:ascii="Garamond" w:hAnsi="Garamond" w:cs="Times New Roman"/>
          <w:sz w:val="24"/>
          <w:szCs w:val="24"/>
        </w:rPr>
        <w:t>dibawah</w:t>
      </w:r>
      <w:proofErr w:type="spellEnd"/>
      <w:r w:rsidRPr="00B6685B">
        <w:rPr>
          <w:rFonts w:ascii="Garamond" w:hAnsi="Garamond" w:cs="Times New Roman"/>
          <w:sz w:val="24"/>
          <w:szCs w:val="24"/>
        </w:rPr>
        <w:t xml:space="preserve"> naungan Yayasan Hasyim </w:t>
      </w:r>
      <w:proofErr w:type="spellStart"/>
      <w:r w:rsidRPr="00B6685B">
        <w:rPr>
          <w:rFonts w:ascii="Garamond" w:hAnsi="Garamond" w:cs="Times New Roman"/>
          <w:sz w:val="24"/>
          <w:szCs w:val="24"/>
        </w:rPr>
        <w:t>Asy’ari</w:t>
      </w:r>
      <w:proofErr w:type="spellEnd"/>
      <w:r w:rsidRPr="00B6685B">
        <w:rPr>
          <w:rFonts w:ascii="Garamond" w:hAnsi="Garamond" w:cs="Times New Roman"/>
          <w:sz w:val="24"/>
          <w:szCs w:val="24"/>
        </w:rPr>
        <w:t xml:space="preserve"> </w:t>
      </w:r>
      <w:proofErr w:type="spellStart"/>
      <w:r w:rsidRPr="00B6685B">
        <w:rPr>
          <w:rFonts w:ascii="Garamond" w:hAnsi="Garamond" w:cs="Times New Roman"/>
          <w:sz w:val="24"/>
          <w:szCs w:val="24"/>
        </w:rPr>
        <w:t>Tebuireng</w:t>
      </w:r>
      <w:proofErr w:type="spellEnd"/>
    </w:p>
    <w:p w14:paraId="11A177E0" w14:textId="32CBA539" w:rsidR="006010AB" w:rsidRDefault="006010AB" w:rsidP="00781E55">
      <w:pPr>
        <w:spacing w:line="360" w:lineRule="auto"/>
        <w:jc w:val="both"/>
        <w:rPr>
          <w:rFonts w:ascii="Garamond" w:hAnsi="Garamond" w:cs="Times New Roman"/>
          <w:sz w:val="24"/>
          <w:szCs w:val="24"/>
        </w:rPr>
      </w:pPr>
    </w:p>
    <w:p w14:paraId="498E3806" w14:textId="77777777" w:rsidR="00781E55" w:rsidRPr="00B6685B" w:rsidRDefault="00781E55" w:rsidP="00781E55">
      <w:pPr>
        <w:spacing w:line="360" w:lineRule="auto"/>
        <w:jc w:val="both"/>
        <w:rPr>
          <w:rFonts w:ascii="Garamond" w:hAnsi="Garamond" w:cs="Times New Roman"/>
          <w:sz w:val="24"/>
          <w:szCs w:val="24"/>
        </w:rPr>
      </w:pPr>
    </w:p>
    <w:p w14:paraId="7A809341" w14:textId="77777777" w:rsidR="00847A23" w:rsidRDefault="00847A23" w:rsidP="00B6685B">
      <w:pPr>
        <w:spacing w:after="0"/>
        <w:rPr>
          <w:rFonts w:ascii="Century" w:eastAsia="Century" w:hAnsi="Century" w:cs="Century"/>
          <w:b/>
        </w:rPr>
      </w:pPr>
      <w:r>
        <w:rPr>
          <w:rFonts w:ascii="Century" w:eastAsia="Century" w:hAnsi="Century" w:cs="Century"/>
          <w:b/>
        </w:rPr>
        <w:lastRenderedPageBreak/>
        <w:t>R</w:t>
      </w:r>
      <w:r w:rsidR="00B6685B">
        <w:rPr>
          <w:rFonts w:ascii="Century" w:eastAsia="Century" w:hAnsi="Century" w:cs="Century"/>
          <w:b/>
        </w:rPr>
        <w:t>EFERENSI</w:t>
      </w:r>
    </w:p>
    <w:p w14:paraId="319E1E5F" w14:textId="77777777" w:rsidR="00EC10A3" w:rsidRDefault="00EC10A3" w:rsidP="00EC10A3">
      <w:pPr>
        <w:pStyle w:val="TeksCatatanKaki"/>
        <w:rPr>
          <w:rFonts w:ascii="Garamond" w:hAnsi="Garamond" w:cstheme="majorBidi"/>
          <w:sz w:val="24"/>
          <w:szCs w:val="24"/>
        </w:rPr>
      </w:pPr>
    </w:p>
    <w:p w14:paraId="1A0002CC" w14:textId="77777777" w:rsidR="00EC10A3" w:rsidRDefault="00EC10A3" w:rsidP="00EC10A3">
      <w:pPr>
        <w:pStyle w:val="TeksCatatanKaki"/>
        <w:rPr>
          <w:rFonts w:ascii="Garamond" w:hAnsi="Garamond" w:cstheme="majorBidi"/>
          <w:sz w:val="24"/>
          <w:szCs w:val="24"/>
        </w:rPr>
      </w:pPr>
      <w:r w:rsidRPr="00447C39">
        <w:rPr>
          <w:rFonts w:ascii="Garamond" w:hAnsi="Garamond" w:cstheme="majorBidi"/>
          <w:sz w:val="24"/>
          <w:szCs w:val="24"/>
        </w:rPr>
        <w:t xml:space="preserve">A.Rubaidi, </w:t>
      </w:r>
      <w:r w:rsidRPr="00447C39">
        <w:rPr>
          <w:rFonts w:ascii="Garamond" w:hAnsi="Garamond" w:cstheme="majorBidi"/>
          <w:i/>
          <w:iCs/>
          <w:sz w:val="24"/>
          <w:szCs w:val="24"/>
        </w:rPr>
        <w:t xml:space="preserve">Radikalisme Islam, </w:t>
      </w:r>
      <w:r>
        <w:rPr>
          <w:rFonts w:ascii="Garamond" w:hAnsi="Garamond" w:cstheme="majorBidi"/>
          <w:iCs/>
          <w:sz w:val="24"/>
          <w:szCs w:val="24"/>
          <w:lang w:val="id-ID"/>
        </w:rPr>
        <w:t>(</w:t>
      </w:r>
      <w:r>
        <w:rPr>
          <w:rFonts w:ascii="Garamond" w:hAnsi="Garamond" w:cstheme="majorBidi"/>
          <w:sz w:val="24"/>
          <w:szCs w:val="24"/>
        </w:rPr>
        <w:t>2007</w:t>
      </w:r>
      <w:r>
        <w:rPr>
          <w:rFonts w:ascii="Garamond" w:hAnsi="Garamond" w:cstheme="majorBidi"/>
          <w:sz w:val="24"/>
          <w:szCs w:val="24"/>
          <w:lang w:val="id-ID"/>
        </w:rPr>
        <w:t xml:space="preserve">) </w:t>
      </w:r>
      <w:r w:rsidRPr="00447C39">
        <w:rPr>
          <w:rFonts w:ascii="Garamond" w:hAnsi="Garamond" w:cstheme="majorBidi"/>
          <w:i/>
          <w:iCs/>
          <w:sz w:val="24"/>
          <w:szCs w:val="24"/>
        </w:rPr>
        <w:t xml:space="preserve">Nahdatul Ulama Masa depan Moderatisme Islam di Indonesia </w:t>
      </w:r>
      <w:r w:rsidRPr="00447C39">
        <w:rPr>
          <w:rFonts w:ascii="Garamond" w:hAnsi="Garamond" w:cstheme="majorBidi"/>
          <w:sz w:val="24"/>
          <w:szCs w:val="24"/>
        </w:rPr>
        <w:t>Yogyak</w:t>
      </w:r>
      <w:r>
        <w:rPr>
          <w:rFonts w:ascii="Garamond" w:hAnsi="Garamond" w:cstheme="majorBidi"/>
          <w:sz w:val="24"/>
          <w:szCs w:val="24"/>
        </w:rPr>
        <w:t>arta: Logung Pustaka</w:t>
      </w:r>
    </w:p>
    <w:p w14:paraId="0D780F40" w14:textId="77777777" w:rsidR="00EC10A3" w:rsidRPr="00447C39" w:rsidRDefault="00EC10A3" w:rsidP="00EC10A3">
      <w:pPr>
        <w:pStyle w:val="TeksCatatanKaki"/>
        <w:rPr>
          <w:rFonts w:ascii="Garamond" w:hAnsi="Garamond" w:cstheme="majorBidi"/>
          <w:sz w:val="24"/>
          <w:szCs w:val="24"/>
          <w:lang w:val="id-ID"/>
        </w:rPr>
      </w:pPr>
    </w:p>
    <w:p w14:paraId="51EDB422" w14:textId="77777777" w:rsidR="00EC10A3" w:rsidRDefault="00EC10A3" w:rsidP="00EC10A3">
      <w:pPr>
        <w:pStyle w:val="TeksCatatanKaki"/>
        <w:rPr>
          <w:rFonts w:ascii="Garamond" w:hAnsi="Garamond"/>
          <w:sz w:val="24"/>
          <w:szCs w:val="24"/>
          <w:lang w:val="id-ID"/>
        </w:rPr>
      </w:pPr>
      <w:r w:rsidRPr="00447C39">
        <w:rPr>
          <w:rFonts w:ascii="Garamond" w:hAnsi="Garamond"/>
          <w:sz w:val="24"/>
          <w:szCs w:val="24"/>
          <w:lang w:val="id-ID"/>
        </w:rPr>
        <w:t>Afrizal,</w:t>
      </w:r>
      <w:r>
        <w:rPr>
          <w:rFonts w:ascii="Garamond" w:hAnsi="Garamond"/>
          <w:sz w:val="24"/>
          <w:szCs w:val="24"/>
          <w:lang w:val="id-ID"/>
        </w:rPr>
        <w:t>(2016)</w:t>
      </w:r>
      <w:r w:rsidRPr="00447C39">
        <w:rPr>
          <w:rFonts w:ascii="Garamond" w:hAnsi="Garamond"/>
          <w:sz w:val="24"/>
          <w:szCs w:val="24"/>
          <w:lang w:val="id-ID"/>
        </w:rPr>
        <w:t xml:space="preserve"> </w:t>
      </w:r>
      <w:r w:rsidRPr="00447C39">
        <w:rPr>
          <w:rFonts w:ascii="Garamond" w:hAnsi="Garamond"/>
          <w:i/>
          <w:sz w:val="24"/>
          <w:szCs w:val="24"/>
          <w:lang w:val="id-ID"/>
        </w:rPr>
        <w:t xml:space="preserve">Metode penelitian kualitatif, </w:t>
      </w:r>
      <w:proofErr w:type="spellStart"/>
      <w:r w:rsidRPr="00447C39">
        <w:rPr>
          <w:rFonts w:ascii="Garamond" w:hAnsi="Garamond"/>
          <w:sz w:val="24"/>
          <w:szCs w:val="24"/>
          <w:lang w:val="id-ID"/>
        </w:rPr>
        <w:t>De</w:t>
      </w:r>
      <w:r>
        <w:rPr>
          <w:rFonts w:ascii="Garamond" w:hAnsi="Garamond"/>
          <w:sz w:val="24"/>
          <w:szCs w:val="24"/>
          <w:lang w:val="id-ID"/>
        </w:rPr>
        <w:t>pok:Raja</w:t>
      </w:r>
      <w:proofErr w:type="spellEnd"/>
      <w:r>
        <w:rPr>
          <w:rFonts w:ascii="Garamond" w:hAnsi="Garamond"/>
          <w:sz w:val="24"/>
          <w:szCs w:val="24"/>
          <w:lang w:val="id-ID"/>
        </w:rPr>
        <w:t xml:space="preserve"> Grafindo persada</w:t>
      </w:r>
    </w:p>
    <w:p w14:paraId="27246ACC" w14:textId="77777777" w:rsidR="00EC10A3" w:rsidRDefault="00EC10A3" w:rsidP="00EC10A3">
      <w:pPr>
        <w:pStyle w:val="TeksCatatanKaki"/>
        <w:rPr>
          <w:rFonts w:ascii="Garamond" w:hAnsi="Garamond"/>
          <w:sz w:val="24"/>
          <w:szCs w:val="24"/>
          <w:lang w:val="id-ID"/>
        </w:rPr>
      </w:pPr>
    </w:p>
    <w:p w14:paraId="3B21E3E9" w14:textId="77777777" w:rsidR="00EC10A3" w:rsidRDefault="00EC10A3" w:rsidP="00EC10A3">
      <w:pPr>
        <w:pStyle w:val="TeksCatatanKaki"/>
        <w:rPr>
          <w:rFonts w:ascii="Garamond" w:hAnsi="Garamond" w:cstheme="majorBidi"/>
          <w:sz w:val="24"/>
          <w:szCs w:val="24"/>
          <w:lang w:val="id-ID"/>
        </w:rPr>
      </w:pPr>
      <w:proofErr w:type="spellStart"/>
      <w:r w:rsidRPr="00447C39">
        <w:rPr>
          <w:rFonts w:ascii="Garamond" w:hAnsi="Garamond" w:cstheme="majorBidi"/>
          <w:sz w:val="24"/>
          <w:szCs w:val="24"/>
          <w:lang w:val="id-ID"/>
        </w:rPr>
        <w:t>E.Mulyasa</w:t>
      </w:r>
      <w:proofErr w:type="spellEnd"/>
      <w:r w:rsidRPr="00447C39">
        <w:rPr>
          <w:rFonts w:ascii="Garamond" w:hAnsi="Garamond" w:cstheme="majorBidi"/>
          <w:sz w:val="24"/>
          <w:szCs w:val="24"/>
          <w:lang w:val="id-ID"/>
        </w:rPr>
        <w:t>,</w:t>
      </w:r>
      <w:r>
        <w:rPr>
          <w:rFonts w:ascii="Garamond" w:hAnsi="Garamond" w:cstheme="majorBidi"/>
          <w:sz w:val="24"/>
          <w:szCs w:val="24"/>
          <w:lang w:val="id-ID"/>
        </w:rPr>
        <w:t>(2013)</w:t>
      </w:r>
      <w:r w:rsidRPr="00447C39">
        <w:rPr>
          <w:rFonts w:ascii="Garamond" w:hAnsi="Garamond" w:cstheme="majorBidi"/>
          <w:sz w:val="24"/>
          <w:szCs w:val="24"/>
          <w:lang w:val="id-ID"/>
        </w:rPr>
        <w:t xml:space="preserve"> </w:t>
      </w:r>
      <w:r w:rsidRPr="00447C39">
        <w:rPr>
          <w:rFonts w:ascii="Garamond" w:hAnsi="Garamond" w:cstheme="majorBidi"/>
          <w:i/>
          <w:iCs/>
          <w:sz w:val="24"/>
          <w:szCs w:val="24"/>
          <w:lang w:val="id-ID"/>
        </w:rPr>
        <w:t xml:space="preserve">Menjadi guru </w:t>
      </w:r>
      <w:proofErr w:type="spellStart"/>
      <w:r w:rsidRPr="00447C39">
        <w:rPr>
          <w:rFonts w:ascii="Garamond" w:hAnsi="Garamond" w:cstheme="majorBidi"/>
          <w:i/>
          <w:iCs/>
          <w:sz w:val="24"/>
          <w:szCs w:val="24"/>
          <w:lang w:val="id-ID"/>
        </w:rPr>
        <w:t>propesional</w:t>
      </w:r>
      <w:proofErr w:type="spellEnd"/>
      <w:r>
        <w:rPr>
          <w:rFonts w:ascii="Garamond" w:hAnsi="Garamond" w:cstheme="majorBidi"/>
          <w:sz w:val="24"/>
          <w:szCs w:val="24"/>
          <w:lang w:val="id-ID"/>
        </w:rPr>
        <w:t xml:space="preserve">, </w:t>
      </w:r>
      <w:proofErr w:type="spellStart"/>
      <w:r w:rsidRPr="00447C39">
        <w:rPr>
          <w:rFonts w:ascii="Garamond" w:hAnsi="Garamond" w:cstheme="majorBidi"/>
          <w:sz w:val="24"/>
          <w:szCs w:val="24"/>
          <w:lang w:val="id-ID"/>
        </w:rPr>
        <w:t>Bandung,Remaja</w:t>
      </w:r>
      <w:proofErr w:type="spellEnd"/>
      <w:r w:rsidRPr="00447C39">
        <w:rPr>
          <w:rFonts w:ascii="Garamond" w:hAnsi="Garamond" w:cstheme="majorBidi"/>
          <w:sz w:val="24"/>
          <w:szCs w:val="24"/>
          <w:lang w:val="id-ID"/>
        </w:rPr>
        <w:t xml:space="preserve"> </w:t>
      </w:r>
      <w:proofErr w:type="spellStart"/>
      <w:r>
        <w:rPr>
          <w:rFonts w:ascii="Garamond" w:hAnsi="Garamond" w:cstheme="majorBidi"/>
          <w:sz w:val="24"/>
          <w:szCs w:val="24"/>
          <w:lang w:val="id-ID"/>
        </w:rPr>
        <w:t>posdakarya</w:t>
      </w:r>
      <w:proofErr w:type="spellEnd"/>
      <w:r>
        <w:rPr>
          <w:rFonts w:ascii="Garamond" w:hAnsi="Garamond" w:cstheme="majorBidi"/>
          <w:sz w:val="24"/>
          <w:szCs w:val="24"/>
          <w:lang w:val="id-ID"/>
        </w:rPr>
        <w:t>.</w:t>
      </w:r>
    </w:p>
    <w:p w14:paraId="1E312648" w14:textId="77777777" w:rsidR="00EC10A3" w:rsidRDefault="00EC10A3" w:rsidP="00EC10A3">
      <w:pPr>
        <w:pStyle w:val="TeksCatatanKaki"/>
        <w:rPr>
          <w:rFonts w:ascii="Garamond" w:hAnsi="Garamond" w:cstheme="majorBidi"/>
          <w:sz w:val="24"/>
          <w:szCs w:val="24"/>
          <w:lang w:val="id-ID"/>
        </w:rPr>
      </w:pPr>
    </w:p>
    <w:p w14:paraId="5E965A51" w14:textId="77777777" w:rsidR="00EC10A3" w:rsidRDefault="00EC10A3" w:rsidP="00EC10A3">
      <w:pPr>
        <w:pStyle w:val="TeksCatatanKaki"/>
        <w:rPr>
          <w:rFonts w:ascii="Garamond" w:hAnsi="Garamond" w:cstheme="majorBidi"/>
          <w:sz w:val="24"/>
          <w:szCs w:val="24"/>
          <w:lang w:val="id-ID"/>
        </w:rPr>
      </w:pPr>
      <w:r w:rsidRPr="00447C39">
        <w:rPr>
          <w:rFonts w:ascii="Garamond" w:hAnsi="Garamond" w:cstheme="majorBidi"/>
          <w:sz w:val="24"/>
          <w:szCs w:val="24"/>
        </w:rPr>
        <w:t>Lexy Moeloeng</w:t>
      </w:r>
      <w:r>
        <w:rPr>
          <w:rFonts w:ascii="Garamond" w:hAnsi="Garamond" w:cstheme="majorBidi"/>
          <w:sz w:val="24"/>
          <w:szCs w:val="24"/>
        </w:rPr>
        <w:t xml:space="preserve">, </w:t>
      </w:r>
      <w:r>
        <w:rPr>
          <w:rFonts w:ascii="Garamond" w:hAnsi="Garamond" w:cstheme="majorBidi"/>
          <w:sz w:val="24"/>
          <w:szCs w:val="24"/>
          <w:lang w:val="id-ID"/>
        </w:rPr>
        <w:t xml:space="preserve">(1994) </w:t>
      </w:r>
      <w:r w:rsidRPr="00EC10A3">
        <w:rPr>
          <w:rFonts w:ascii="Garamond" w:hAnsi="Garamond" w:cstheme="majorBidi"/>
          <w:i/>
          <w:sz w:val="24"/>
          <w:szCs w:val="24"/>
        </w:rPr>
        <w:t>Metode Penelitian Kualitatif</w:t>
      </w:r>
      <w:r>
        <w:rPr>
          <w:rFonts w:ascii="Garamond" w:hAnsi="Garamond" w:cstheme="majorBidi"/>
          <w:sz w:val="24"/>
          <w:szCs w:val="24"/>
        </w:rPr>
        <w:t xml:space="preserve">, </w:t>
      </w:r>
      <w:r w:rsidRPr="00447C39">
        <w:rPr>
          <w:rFonts w:ascii="Garamond" w:hAnsi="Garamond" w:cstheme="majorBidi"/>
          <w:sz w:val="24"/>
          <w:szCs w:val="24"/>
        </w:rPr>
        <w:t>Bandung</w:t>
      </w:r>
      <w:r>
        <w:rPr>
          <w:rFonts w:ascii="Garamond" w:hAnsi="Garamond" w:cstheme="majorBidi"/>
          <w:sz w:val="24"/>
          <w:szCs w:val="24"/>
        </w:rPr>
        <w:t>: Remaja Rosdakarya</w:t>
      </w:r>
    </w:p>
    <w:p w14:paraId="4913BE2D" w14:textId="77777777" w:rsidR="00EC10A3" w:rsidRPr="00447C39" w:rsidRDefault="00EC10A3" w:rsidP="00EC10A3">
      <w:pPr>
        <w:pStyle w:val="TeksCatatanKaki"/>
        <w:rPr>
          <w:rFonts w:ascii="Garamond" w:hAnsi="Garamond"/>
          <w:sz w:val="24"/>
          <w:szCs w:val="24"/>
          <w:lang w:val="id-ID"/>
        </w:rPr>
      </w:pPr>
    </w:p>
    <w:p w14:paraId="15739BA4" w14:textId="77777777" w:rsidR="00EC10A3" w:rsidRDefault="00EC10A3" w:rsidP="00EC10A3">
      <w:pPr>
        <w:pStyle w:val="TeksCatatanKaki"/>
        <w:rPr>
          <w:rFonts w:ascii="Garamond" w:hAnsi="Garamond" w:cstheme="majorBidi"/>
          <w:sz w:val="24"/>
          <w:szCs w:val="24"/>
        </w:rPr>
      </w:pPr>
    </w:p>
    <w:p w14:paraId="0F26AD82" w14:textId="29D992EE" w:rsidR="00EC10A3" w:rsidRPr="00EC10A3" w:rsidRDefault="00EC10A3" w:rsidP="00EC10A3">
      <w:pPr>
        <w:pStyle w:val="TeksCatatanKaki"/>
        <w:rPr>
          <w:rFonts w:ascii="Garamond" w:hAnsi="Garamond" w:cstheme="majorBidi"/>
          <w:sz w:val="24"/>
          <w:szCs w:val="24"/>
          <w:lang w:val="id-ID"/>
        </w:rPr>
      </w:pPr>
      <w:r w:rsidRPr="00447C39">
        <w:rPr>
          <w:rFonts w:ascii="Garamond" w:hAnsi="Garamond" w:cstheme="majorBidi"/>
          <w:sz w:val="24"/>
          <w:szCs w:val="24"/>
          <w:lang w:val="id-ID"/>
        </w:rPr>
        <w:t xml:space="preserve">Kunandar, </w:t>
      </w:r>
      <w:r>
        <w:rPr>
          <w:rFonts w:ascii="Garamond" w:hAnsi="Garamond" w:cstheme="majorBidi"/>
          <w:sz w:val="24"/>
          <w:szCs w:val="24"/>
          <w:lang w:val="id-ID"/>
        </w:rPr>
        <w:t xml:space="preserve">(2007) </w:t>
      </w:r>
      <w:proofErr w:type="spellStart"/>
      <w:r w:rsidRPr="00447C39">
        <w:rPr>
          <w:rFonts w:ascii="Garamond" w:hAnsi="Garamond" w:cstheme="majorBidi"/>
          <w:i/>
          <w:iCs/>
          <w:sz w:val="24"/>
          <w:szCs w:val="24"/>
          <w:lang w:val="id-ID"/>
        </w:rPr>
        <w:t>Guru</w:t>
      </w:r>
      <w:r w:rsidR="00E62212" w:rsidRPr="00E62212">
        <w:rPr>
          <w:rFonts w:ascii="Garamond" w:hAnsi="Garamond" w:cstheme="majorBidi"/>
          <w:i/>
          <w:iCs/>
          <w:color w:val="FFFFFF" w:themeColor="background1"/>
          <w:sz w:val="24"/>
          <w:szCs w:val="24"/>
          <w:lang w:val="id-ID"/>
        </w:rPr>
        <w:t>xq</w:t>
      </w:r>
      <w:r w:rsidRPr="00447C39">
        <w:rPr>
          <w:rFonts w:ascii="Garamond" w:hAnsi="Garamond" w:cstheme="majorBidi"/>
          <w:i/>
          <w:iCs/>
          <w:sz w:val="24"/>
          <w:szCs w:val="24"/>
          <w:lang w:val="id-ID"/>
        </w:rPr>
        <w:t>propesional</w:t>
      </w:r>
      <w:proofErr w:type="spellEnd"/>
      <w:r w:rsidRPr="00447C39">
        <w:rPr>
          <w:rFonts w:ascii="Garamond" w:hAnsi="Garamond" w:cstheme="majorBidi"/>
          <w:i/>
          <w:iCs/>
          <w:sz w:val="24"/>
          <w:szCs w:val="24"/>
          <w:lang w:val="id-ID"/>
        </w:rPr>
        <w:t xml:space="preserve"> </w:t>
      </w:r>
      <w:proofErr w:type="spellStart"/>
      <w:r w:rsidRPr="00447C39">
        <w:rPr>
          <w:rFonts w:ascii="Garamond" w:hAnsi="Garamond" w:cstheme="majorBidi"/>
          <w:i/>
          <w:iCs/>
          <w:sz w:val="24"/>
          <w:szCs w:val="24"/>
          <w:lang w:val="id-ID"/>
        </w:rPr>
        <w:t>impl</w:t>
      </w:r>
      <w:r w:rsidR="00E62212">
        <w:rPr>
          <w:rFonts w:ascii="Garamond" w:hAnsi="Garamond" w:cstheme="majorBidi"/>
          <w:i/>
          <w:iCs/>
          <w:sz w:val="24"/>
          <w:szCs w:val="24"/>
          <w:lang w:val="id-ID"/>
        </w:rPr>
        <w:t>l</w:t>
      </w:r>
      <w:r w:rsidRPr="00447C39">
        <w:rPr>
          <w:rFonts w:ascii="Garamond" w:hAnsi="Garamond" w:cstheme="majorBidi"/>
          <w:i/>
          <w:iCs/>
          <w:sz w:val="24"/>
          <w:szCs w:val="24"/>
          <w:lang w:val="id-ID"/>
        </w:rPr>
        <w:t>ementasi</w:t>
      </w:r>
      <w:proofErr w:type="spellEnd"/>
      <w:r w:rsidRPr="00447C39">
        <w:rPr>
          <w:rFonts w:ascii="Garamond" w:hAnsi="Garamond" w:cstheme="majorBidi"/>
          <w:i/>
          <w:iCs/>
          <w:sz w:val="24"/>
          <w:szCs w:val="24"/>
          <w:lang w:val="id-ID"/>
        </w:rPr>
        <w:t xml:space="preserve"> </w:t>
      </w:r>
      <w:proofErr w:type="spellStart"/>
      <w:r w:rsidRPr="00447C39">
        <w:rPr>
          <w:rFonts w:ascii="Garamond" w:hAnsi="Garamond" w:cstheme="majorBidi"/>
          <w:i/>
          <w:iCs/>
          <w:sz w:val="24"/>
          <w:szCs w:val="24"/>
          <w:lang w:val="id-ID"/>
        </w:rPr>
        <w:t>kurikulim</w:t>
      </w:r>
      <w:proofErr w:type="spellEnd"/>
      <w:r w:rsidRPr="00447C39">
        <w:rPr>
          <w:rFonts w:ascii="Garamond" w:hAnsi="Garamond" w:cstheme="majorBidi"/>
          <w:i/>
          <w:iCs/>
          <w:sz w:val="24"/>
          <w:szCs w:val="24"/>
          <w:lang w:val="id-ID"/>
        </w:rPr>
        <w:t xml:space="preserve"> tingkat satuan pendidikan dan sukses dalam sertifikasi guru.</w:t>
      </w:r>
      <w:r>
        <w:rPr>
          <w:rFonts w:ascii="Garamond" w:hAnsi="Garamond" w:cstheme="majorBidi"/>
          <w:sz w:val="24"/>
          <w:szCs w:val="24"/>
          <w:lang w:val="id-ID"/>
        </w:rPr>
        <w:t xml:space="preserve"> </w:t>
      </w:r>
      <w:proofErr w:type="spellStart"/>
      <w:r w:rsidRPr="00447C39">
        <w:rPr>
          <w:rFonts w:ascii="Garamond" w:hAnsi="Garamond" w:cstheme="majorBidi"/>
          <w:sz w:val="24"/>
          <w:szCs w:val="24"/>
          <w:lang w:val="id-ID"/>
        </w:rPr>
        <w:t>Jakarta,Raja</w:t>
      </w:r>
      <w:proofErr w:type="spellEnd"/>
      <w:r w:rsidRPr="00447C39">
        <w:rPr>
          <w:rFonts w:ascii="Garamond" w:hAnsi="Garamond" w:cstheme="majorBidi"/>
          <w:sz w:val="24"/>
          <w:szCs w:val="24"/>
          <w:lang w:val="id-ID"/>
        </w:rPr>
        <w:t xml:space="preserve"> </w:t>
      </w:r>
      <w:proofErr w:type="spellStart"/>
      <w:r w:rsidRPr="00447C39">
        <w:rPr>
          <w:rFonts w:ascii="Garamond" w:hAnsi="Garamond" w:cstheme="majorBidi"/>
          <w:sz w:val="24"/>
          <w:szCs w:val="24"/>
          <w:lang w:val="id-ID"/>
        </w:rPr>
        <w:t>grafindo</w:t>
      </w:r>
      <w:proofErr w:type="spellEnd"/>
      <w:r w:rsidRPr="00447C39">
        <w:rPr>
          <w:rFonts w:ascii="Garamond" w:hAnsi="Garamond" w:cstheme="majorBidi"/>
          <w:sz w:val="24"/>
          <w:szCs w:val="24"/>
          <w:lang w:val="id-ID"/>
        </w:rPr>
        <w:t xml:space="preserve"> </w:t>
      </w:r>
      <w:r>
        <w:rPr>
          <w:rFonts w:ascii="Garamond" w:hAnsi="Garamond" w:cstheme="majorBidi"/>
          <w:sz w:val="24"/>
          <w:szCs w:val="24"/>
          <w:lang w:val="id-ID"/>
        </w:rPr>
        <w:t>persada.</w:t>
      </w:r>
    </w:p>
    <w:p w14:paraId="59DB2047" w14:textId="77777777" w:rsidR="00EC10A3" w:rsidRDefault="00EC10A3" w:rsidP="00EC10A3">
      <w:pPr>
        <w:pStyle w:val="TeksCatatanKaki"/>
        <w:rPr>
          <w:rFonts w:ascii="Garamond" w:hAnsi="Garamond" w:cstheme="majorBidi"/>
          <w:sz w:val="24"/>
          <w:szCs w:val="24"/>
        </w:rPr>
      </w:pPr>
    </w:p>
    <w:p w14:paraId="46722BA5" w14:textId="77777777" w:rsidR="00EC10A3" w:rsidRDefault="00EC10A3" w:rsidP="00EC10A3">
      <w:pPr>
        <w:pStyle w:val="TeksCatatanKaki"/>
        <w:rPr>
          <w:rFonts w:ascii="Garamond" w:hAnsi="Garamond"/>
          <w:sz w:val="24"/>
          <w:szCs w:val="24"/>
        </w:rPr>
      </w:pPr>
      <w:r w:rsidRPr="00447C39">
        <w:rPr>
          <w:rFonts w:ascii="Garamond" w:hAnsi="Garamond"/>
          <w:sz w:val="24"/>
          <w:szCs w:val="24"/>
        </w:rPr>
        <w:t xml:space="preserve">Miles, Matthew B dan Huberman, A. Michael.. </w:t>
      </w:r>
      <w:r w:rsidRPr="00447C39">
        <w:rPr>
          <w:rFonts w:ascii="Garamond" w:hAnsi="Garamond"/>
          <w:i/>
          <w:sz w:val="24"/>
          <w:szCs w:val="24"/>
        </w:rPr>
        <w:t>Analisis dan Kualitatif: Buku Sumber tentang Metode-Metode Baru</w:t>
      </w:r>
      <w:r w:rsidRPr="00447C39">
        <w:rPr>
          <w:rFonts w:ascii="Garamond" w:hAnsi="Garamond"/>
          <w:sz w:val="24"/>
          <w:szCs w:val="24"/>
        </w:rPr>
        <w:t>. (J</w:t>
      </w:r>
      <w:r>
        <w:rPr>
          <w:rFonts w:ascii="Garamond" w:hAnsi="Garamond"/>
          <w:sz w:val="24"/>
          <w:szCs w:val="24"/>
        </w:rPr>
        <w:t>akarta: UI Press, 2012)</w:t>
      </w:r>
    </w:p>
    <w:p w14:paraId="25012957" w14:textId="77777777" w:rsidR="00EC10A3" w:rsidRDefault="00EC10A3" w:rsidP="00EC10A3">
      <w:pPr>
        <w:pStyle w:val="TeksCatatanKaki"/>
        <w:rPr>
          <w:rFonts w:ascii="Garamond" w:hAnsi="Garamond"/>
          <w:sz w:val="24"/>
          <w:szCs w:val="24"/>
        </w:rPr>
      </w:pPr>
    </w:p>
    <w:p w14:paraId="389BC4A0" w14:textId="77777777" w:rsidR="00EC10A3" w:rsidRPr="00447C39" w:rsidRDefault="00EC10A3" w:rsidP="00EC10A3">
      <w:pPr>
        <w:pStyle w:val="TeksCatatanKaki"/>
        <w:rPr>
          <w:rFonts w:ascii="Garamond" w:hAnsi="Garamond"/>
          <w:sz w:val="24"/>
          <w:szCs w:val="24"/>
          <w:lang w:val="id-ID"/>
        </w:rPr>
      </w:pPr>
      <w:r w:rsidRPr="00447C39">
        <w:rPr>
          <w:rFonts w:ascii="Garamond" w:hAnsi="Garamond"/>
          <w:sz w:val="24"/>
          <w:szCs w:val="24"/>
        </w:rPr>
        <w:t>Sugiono</w:t>
      </w:r>
      <w:r>
        <w:rPr>
          <w:rFonts w:ascii="Garamond" w:hAnsi="Garamond"/>
          <w:sz w:val="24"/>
          <w:szCs w:val="24"/>
          <w:lang w:val="id-ID"/>
        </w:rPr>
        <w:t xml:space="preserve"> 2018 </w:t>
      </w:r>
      <w:r w:rsidRPr="00447C39">
        <w:rPr>
          <w:rFonts w:ascii="Garamond" w:hAnsi="Garamond"/>
          <w:i/>
          <w:sz w:val="24"/>
          <w:szCs w:val="24"/>
        </w:rPr>
        <w:t>.Metode Peneliian Kualitatif</w:t>
      </w:r>
      <w:r>
        <w:rPr>
          <w:rFonts w:ascii="Garamond" w:hAnsi="Garamond"/>
          <w:sz w:val="24"/>
          <w:szCs w:val="24"/>
        </w:rPr>
        <w:t xml:space="preserve">, </w:t>
      </w:r>
      <w:r w:rsidRPr="00447C39">
        <w:rPr>
          <w:rFonts w:ascii="Garamond" w:hAnsi="Garamond"/>
          <w:sz w:val="24"/>
          <w:szCs w:val="24"/>
        </w:rPr>
        <w:t>Bandung</w:t>
      </w:r>
      <w:r>
        <w:rPr>
          <w:rFonts w:ascii="Garamond" w:hAnsi="Garamond"/>
          <w:sz w:val="24"/>
          <w:szCs w:val="24"/>
        </w:rPr>
        <w:t xml:space="preserve"> Alfabeta.</w:t>
      </w:r>
    </w:p>
    <w:p w14:paraId="4AD2F5AE" w14:textId="77777777" w:rsidR="00EC10A3" w:rsidRDefault="00EC10A3" w:rsidP="00EC10A3">
      <w:pPr>
        <w:spacing w:after="0" w:line="360" w:lineRule="auto"/>
        <w:jc w:val="both"/>
        <w:rPr>
          <w:rFonts w:ascii="Garamond" w:eastAsia="Times New Roman" w:hAnsi="Garamond" w:cstheme="majorBidi"/>
          <w:sz w:val="24"/>
          <w:szCs w:val="24"/>
        </w:rPr>
      </w:pPr>
    </w:p>
    <w:p w14:paraId="1A27FFF6" w14:textId="77777777" w:rsidR="00EC10A3" w:rsidRDefault="00EC10A3" w:rsidP="00EC10A3">
      <w:pPr>
        <w:spacing w:after="0" w:line="360" w:lineRule="auto"/>
        <w:jc w:val="both"/>
        <w:rPr>
          <w:rFonts w:ascii="Garamond" w:eastAsia="Times New Roman" w:hAnsi="Garamond" w:cstheme="majorBidi"/>
          <w:sz w:val="24"/>
          <w:szCs w:val="24"/>
        </w:rPr>
      </w:pPr>
      <w:r w:rsidRPr="00447C39">
        <w:rPr>
          <w:rFonts w:ascii="Garamond" w:eastAsia="Times New Roman" w:hAnsi="Garamond" w:cstheme="majorBidi"/>
          <w:sz w:val="24"/>
          <w:szCs w:val="24"/>
        </w:rPr>
        <w:t xml:space="preserve">Tim Penyusun Kamus Pusat Bahasa, </w:t>
      </w:r>
      <w:r>
        <w:rPr>
          <w:rFonts w:ascii="Garamond" w:eastAsia="Times New Roman" w:hAnsi="Garamond" w:cstheme="majorBidi"/>
          <w:sz w:val="24"/>
          <w:szCs w:val="24"/>
        </w:rPr>
        <w:t xml:space="preserve">(2005) </w:t>
      </w:r>
      <w:r w:rsidRPr="00447C39">
        <w:rPr>
          <w:rFonts w:ascii="Garamond" w:eastAsia="Times New Roman" w:hAnsi="Garamond" w:cstheme="majorBidi"/>
          <w:i/>
          <w:iCs/>
          <w:sz w:val="24"/>
          <w:szCs w:val="24"/>
        </w:rPr>
        <w:t>Kamus Besar Bahasa Indonesia</w:t>
      </w:r>
      <w:r>
        <w:rPr>
          <w:rFonts w:ascii="Garamond" w:eastAsia="Times New Roman" w:hAnsi="Garamond" w:cstheme="majorBidi"/>
          <w:sz w:val="24"/>
          <w:szCs w:val="24"/>
        </w:rPr>
        <w:t xml:space="preserve">, </w:t>
      </w:r>
      <w:r w:rsidRPr="00447C39">
        <w:rPr>
          <w:rFonts w:ascii="Garamond" w:eastAsia="Times New Roman" w:hAnsi="Garamond" w:cstheme="majorBidi"/>
          <w:sz w:val="24"/>
          <w:szCs w:val="24"/>
        </w:rPr>
        <w:t>Jakar</w:t>
      </w:r>
      <w:r>
        <w:rPr>
          <w:rFonts w:ascii="Garamond" w:eastAsia="Times New Roman" w:hAnsi="Garamond" w:cstheme="majorBidi"/>
          <w:sz w:val="24"/>
          <w:szCs w:val="24"/>
        </w:rPr>
        <w:t>ta: Balai Pustaka,</w:t>
      </w:r>
    </w:p>
    <w:p w14:paraId="0B933B7D" w14:textId="77777777" w:rsidR="00EC10A3" w:rsidRDefault="00EC10A3" w:rsidP="00EC10A3">
      <w:pPr>
        <w:spacing w:after="0" w:line="360" w:lineRule="auto"/>
        <w:jc w:val="both"/>
        <w:rPr>
          <w:rFonts w:ascii="Garamond" w:eastAsia="Times New Roman" w:hAnsi="Garamond" w:cstheme="majorBidi"/>
          <w:sz w:val="24"/>
          <w:szCs w:val="24"/>
        </w:rPr>
      </w:pPr>
    </w:p>
    <w:p w14:paraId="2A5DE9F3" w14:textId="77777777" w:rsidR="00EC10A3" w:rsidRDefault="00EC10A3" w:rsidP="00EC10A3">
      <w:pPr>
        <w:spacing w:after="0" w:line="360" w:lineRule="auto"/>
        <w:jc w:val="both"/>
        <w:rPr>
          <w:rFonts w:ascii="Garamond" w:eastAsia="Times New Roman" w:hAnsi="Garamond" w:cstheme="majorBidi"/>
          <w:sz w:val="24"/>
          <w:szCs w:val="24"/>
        </w:rPr>
      </w:pPr>
      <w:r w:rsidRPr="00447C39">
        <w:rPr>
          <w:rFonts w:ascii="Garamond" w:hAnsi="Garamond" w:cstheme="majorBidi"/>
          <w:sz w:val="24"/>
          <w:szCs w:val="24"/>
        </w:rPr>
        <w:t xml:space="preserve">Abdul </w:t>
      </w:r>
      <w:proofErr w:type="spellStart"/>
      <w:r w:rsidRPr="00447C39">
        <w:rPr>
          <w:rFonts w:ascii="Garamond" w:hAnsi="Garamond" w:cstheme="majorBidi"/>
          <w:sz w:val="24"/>
          <w:szCs w:val="24"/>
        </w:rPr>
        <w:t>Munip</w:t>
      </w:r>
      <w:proofErr w:type="spellEnd"/>
      <w:r w:rsidRPr="00447C39">
        <w:rPr>
          <w:rFonts w:ascii="Garamond" w:hAnsi="Garamond" w:cstheme="majorBidi"/>
          <w:sz w:val="24"/>
          <w:szCs w:val="24"/>
        </w:rPr>
        <w:t xml:space="preserve">, </w:t>
      </w:r>
      <w:r w:rsidRPr="00447C39">
        <w:rPr>
          <w:rFonts w:ascii="Garamond" w:hAnsi="Garamond" w:cstheme="majorBidi"/>
          <w:i/>
          <w:iCs/>
          <w:sz w:val="24"/>
          <w:szCs w:val="24"/>
        </w:rPr>
        <w:t>Menangkal Radikalisme Agama di Sekolah, Jurnal Pendidikan Islam</w:t>
      </w:r>
      <w:r w:rsidRPr="00447C39">
        <w:rPr>
          <w:rFonts w:ascii="Garamond" w:hAnsi="Garamond" w:cstheme="majorBidi"/>
          <w:sz w:val="24"/>
          <w:szCs w:val="24"/>
        </w:rPr>
        <w:t>, Vol. I,</w:t>
      </w:r>
      <w:r>
        <w:rPr>
          <w:rFonts w:ascii="Garamond" w:hAnsi="Garamond" w:cstheme="majorBidi"/>
          <w:sz w:val="24"/>
          <w:szCs w:val="24"/>
        </w:rPr>
        <w:t xml:space="preserve"> No. 2, 21 November 2012</w:t>
      </w:r>
    </w:p>
    <w:p w14:paraId="6FE4EA50" w14:textId="77777777" w:rsidR="00EC10A3" w:rsidRPr="00447C39" w:rsidRDefault="00EC10A3" w:rsidP="00EC10A3">
      <w:pPr>
        <w:spacing w:after="0" w:line="360" w:lineRule="auto"/>
        <w:jc w:val="both"/>
        <w:rPr>
          <w:rFonts w:ascii="Garamond" w:eastAsia="Times New Roman" w:hAnsi="Garamond" w:cstheme="majorBidi"/>
          <w:sz w:val="24"/>
          <w:szCs w:val="24"/>
        </w:rPr>
      </w:pPr>
    </w:p>
    <w:p w14:paraId="3BFDF380" w14:textId="2794A824" w:rsidR="00EC10A3" w:rsidRDefault="00EC10A3" w:rsidP="00EC10A3">
      <w:pPr>
        <w:pStyle w:val="TeksCatatanKaki"/>
        <w:rPr>
          <w:rFonts w:ascii="Garamond" w:hAnsi="Garamond" w:cstheme="majorBidi"/>
          <w:sz w:val="24"/>
          <w:szCs w:val="24"/>
        </w:rPr>
      </w:pPr>
      <w:r w:rsidRPr="00447C39">
        <w:rPr>
          <w:rFonts w:ascii="Garamond" w:hAnsi="Garamond" w:cstheme="majorBidi"/>
          <w:sz w:val="24"/>
          <w:szCs w:val="24"/>
        </w:rPr>
        <w:t>Anzar</w:t>
      </w:r>
      <w:proofErr w:type="spellStart"/>
      <w:r w:rsidR="00E62212" w:rsidRPr="00E62212">
        <w:rPr>
          <w:rFonts w:ascii="Garamond" w:hAnsi="Garamond" w:cstheme="majorBidi"/>
          <w:color w:val="FFFFFF" w:themeColor="background1"/>
          <w:sz w:val="24"/>
          <w:szCs w:val="24"/>
          <w:lang w:val="id-ID"/>
        </w:rPr>
        <w:t>er</w:t>
      </w:r>
      <w:proofErr w:type="spellEnd"/>
      <w:r w:rsidRPr="00447C39">
        <w:rPr>
          <w:rFonts w:ascii="Garamond" w:hAnsi="Garamond" w:cstheme="majorBidi"/>
          <w:sz w:val="24"/>
          <w:szCs w:val="24"/>
        </w:rPr>
        <w:t>Abdullah</w:t>
      </w:r>
      <w:r w:rsidRPr="00447C39">
        <w:rPr>
          <w:rFonts w:ascii="Garamond" w:hAnsi="Garamond" w:cstheme="majorBidi"/>
          <w:sz w:val="24"/>
          <w:szCs w:val="24"/>
          <w:lang w:val="id-ID"/>
        </w:rPr>
        <w:t xml:space="preserve">, </w:t>
      </w:r>
      <w:r w:rsidRPr="00447C39">
        <w:rPr>
          <w:rFonts w:ascii="Garamond" w:hAnsi="Garamond" w:cstheme="majorBidi"/>
          <w:i/>
          <w:iCs/>
          <w:sz w:val="24"/>
          <w:szCs w:val="24"/>
        </w:rPr>
        <w:t>GERAKAN RADIKALISME</w:t>
      </w:r>
      <w:proofErr w:type="spellStart"/>
      <w:r w:rsidR="00E62212" w:rsidRPr="00E62212">
        <w:rPr>
          <w:rFonts w:ascii="Garamond" w:hAnsi="Garamond" w:cstheme="majorBidi"/>
          <w:i/>
          <w:iCs/>
          <w:color w:val="FFFFFF" w:themeColor="background1"/>
          <w:sz w:val="24"/>
          <w:szCs w:val="24"/>
          <w:lang w:val="id-ID"/>
        </w:rPr>
        <w:t>vc</w:t>
      </w:r>
      <w:proofErr w:type="spellEnd"/>
      <w:r w:rsidRPr="00447C39">
        <w:rPr>
          <w:rFonts w:ascii="Garamond" w:hAnsi="Garamond" w:cstheme="majorBidi"/>
          <w:i/>
          <w:iCs/>
          <w:sz w:val="24"/>
          <w:szCs w:val="24"/>
        </w:rPr>
        <w:t>DALAM ISLAM: PERSPEKTIF HISTORIS</w:t>
      </w:r>
      <w:r w:rsidRPr="00447C39">
        <w:rPr>
          <w:rFonts w:ascii="Garamond" w:hAnsi="Garamond" w:cstheme="majorBidi"/>
          <w:sz w:val="24"/>
          <w:szCs w:val="24"/>
          <w:lang w:val="id-ID"/>
        </w:rPr>
        <w:t xml:space="preserve">, </w:t>
      </w:r>
      <w:r w:rsidRPr="00447C39">
        <w:rPr>
          <w:rFonts w:ascii="Garamond" w:hAnsi="Garamond" w:cstheme="majorBidi"/>
          <w:sz w:val="24"/>
          <w:szCs w:val="24"/>
        </w:rPr>
        <w:t>ADDIN, Vol. 10, No. 1, Februari 2016</w:t>
      </w:r>
    </w:p>
    <w:p w14:paraId="187359D5" w14:textId="77777777" w:rsidR="00EC10A3" w:rsidRDefault="00EC10A3" w:rsidP="00EC10A3">
      <w:pPr>
        <w:pStyle w:val="TeksCatatanKaki"/>
        <w:rPr>
          <w:rFonts w:ascii="Garamond" w:hAnsi="Garamond" w:cstheme="majorBidi"/>
          <w:sz w:val="24"/>
          <w:szCs w:val="24"/>
        </w:rPr>
      </w:pPr>
    </w:p>
    <w:p w14:paraId="1C49FC2D" w14:textId="77777777" w:rsidR="00EC10A3" w:rsidRDefault="00EC10A3" w:rsidP="00EC10A3">
      <w:pPr>
        <w:pStyle w:val="TeksCatatanKaki"/>
        <w:rPr>
          <w:rFonts w:ascii="Garamond" w:hAnsi="Garamond" w:cstheme="majorBidi"/>
          <w:sz w:val="24"/>
          <w:szCs w:val="24"/>
        </w:rPr>
      </w:pPr>
      <w:r w:rsidRPr="00447C39">
        <w:rPr>
          <w:rFonts w:ascii="Garamond" w:hAnsi="Garamond" w:cstheme="majorBidi"/>
          <w:sz w:val="24"/>
          <w:szCs w:val="24"/>
        </w:rPr>
        <w:t>Hary Priatna Sanusi</w:t>
      </w:r>
      <w:r w:rsidRPr="00447C39">
        <w:rPr>
          <w:rFonts w:ascii="Garamond" w:hAnsi="Garamond" w:cstheme="majorBidi"/>
          <w:sz w:val="24"/>
          <w:szCs w:val="24"/>
          <w:lang w:val="id-ID"/>
        </w:rPr>
        <w:t xml:space="preserve">, </w:t>
      </w:r>
      <w:r w:rsidRPr="00EC10A3">
        <w:rPr>
          <w:rFonts w:ascii="Garamond" w:hAnsi="Garamond" w:cstheme="majorBidi"/>
          <w:i/>
          <w:sz w:val="24"/>
          <w:szCs w:val="24"/>
        </w:rPr>
        <w:t>PERAN GURU PAI DALAM PENGEMBANGANNUANSA RELIGIUS DI SEKOLAH</w:t>
      </w:r>
      <w:r w:rsidRPr="00447C39">
        <w:rPr>
          <w:rFonts w:ascii="Garamond" w:hAnsi="Garamond" w:cstheme="majorBidi"/>
          <w:sz w:val="24"/>
          <w:szCs w:val="24"/>
          <w:lang w:val="id-ID"/>
        </w:rPr>
        <w:t xml:space="preserve">, </w:t>
      </w:r>
      <w:r w:rsidRPr="00447C39">
        <w:rPr>
          <w:rFonts w:ascii="Garamond" w:hAnsi="Garamond" w:cstheme="majorBidi"/>
          <w:sz w:val="24"/>
          <w:szCs w:val="24"/>
        </w:rPr>
        <w:t xml:space="preserve">Jurnal Pendidikan Agama Islam -Ta’lim Vol. 11 No. 2 </w:t>
      </w:r>
      <w:r>
        <w:rPr>
          <w:rFonts w:ascii="Garamond" w:hAnsi="Garamond" w:cstheme="majorBidi"/>
          <w:sz w:val="24"/>
          <w:szCs w:val="24"/>
        </w:rPr>
        <w:t>–</w:t>
      </w:r>
      <w:r w:rsidRPr="00447C39">
        <w:rPr>
          <w:rFonts w:ascii="Garamond" w:hAnsi="Garamond" w:cstheme="majorBidi"/>
          <w:sz w:val="24"/>
          <w:szCs w:val="24"/>
        </w:rPr>
        <w:t xml:space="preserve"> 2013</w:t>
      </w:r>
    </w:p>
    <w:p w14:paraId="5D5BFBE0" w14:textId="77777777" w:rsidR="00EC10A3" w:rsidRDefault="00EC10A3" w:rsidP="00EC10A3">
      <w:pPr>
        <w:pStyle w:val="TeksCatatanKaki"/>
        <w:rPr>
          <w:rFonts w:ascii="Garamond" w:hAnsi="Garamond" w:cstheme="majorBidi"/>
          <w:sz w:val="24"/>
          <w:szCs w:val="24"/>
        </w:rPr>
      </w:pPr>
    </w:p>
    <w:p w14:paraId="2CDA9CB0" w14:textId="77777777" w:rsidR="00EC10A3" w:rsidRPr="00447C39" w:rsidRDefault="00EC10A3" w:rsidP="00EC10A3">
      <w:pPr>
        <w:pStyle w:val="TeksCatatanKaki"/>
        <w:rPr>
          <w:rFonts w:ascii="Garamond" w:hAnsi="Garamond" w:cstheme="majorBidi"/>
          <w:sz w:val="24"/>
          <w:szCs w:val="24"/>
          <w:lang w:val="id-ID"/>
        </w:rPr>
      </w:pPr>
      <w:r w:rsidRPr="00447C39">
        <w:rPr>
          <w:rFonts w:ascii="Garamond" w:hAnsi="Garamond" w:cstheme="majorBidi"/>
          <w:sz w:val="24"/>
          <w:szCs w:val="24"/>
        </w:rPr>
        <w:t xml:space="preserve">Ja’far Assegaf, </w:t>
      </w:r>
      <w:r w:rsidRPr="00447C39">
        <w:rPr>
          <w:rFonts w:ascii="Garamond" w:hAnsi="Garamond" w:cstheme="majorBidi"/>
          <w:i/>
          <w:iCs/>
          <w:sz w:val="24"/>
          <w:szCs w:val="24"/>
        </w:rPr>
        <w:t>Peran Studi Islam dalam Menangkal Radikalisme Agama</w:t>
      </w:r>
      <w:r w:rsidRPr="00447C39">
        <w:rPr>
          <w:rFonts w:ascii="Garamond" w:hAnsi="Garamond" w:cstheme="majorBidi"/>
          <w:sz w:val="24"/>
          <w:szCs w:val="24"/>
        </w:rPr>
        <w:t xml:space="preserve">, Dinika Journal of Islamic Studies, Vol.13, </w:t>
      </w:r>
      <w:r>
        <w:rPr>
          <w:rFonts w:ascii="Garamond" w:hAnsi="Garamond" w:cstheme="majorBidi"/>
          <w:sz w:val="24"/>
          <w:szCs w:val="24"/>
        </w:rPr>
        <w:t>No. 2, Juli-Desember 2015</w:t>
      </w:r>
    </w:p>
    <w:p w14:paraId="59B9DD62" w14:textId="77777777" w:rsidR="00EC10A3" w:rsidRDefault="00EC10A3" w:rsidP="00EC10A3">
      <w:pPr>
        <w:pStyle w:val="TeksCatatanKaki"/>
        <w:rPr>
          <w:rFonts w:ascii="Garamond" w:hAnsi="Garamond" w:cstheme="majorBidi"/>
          <w:sz w:val="24"/>
          <w:szCs w:val="24"/>
        </w:rPr>
      </w:pPr>
    </w:p>
    <w:p w14:paraId="4A6EE373" w14:textId="77777777" w:rsidR="00EC10A3" w:rsidRPr="00447C39" w:rsidRDefault="00EC10A3" w:rsidP="00EC10A3">
      <w:pPr>
        <w:pStyle w:val="TeksCatatanKaki"/>
        <w:rPr>
          <w:rFonts w:ascii="Garamond" w:hAnsi="Garamond" w:cstheme="majorBidi"/>
          <w:sz w:val="24"/>
          <w:szCs w:val="24"/>
          <w:lang w:val="id-ID"/>
        </w:rPr>
      </w:pPr>
    </w:p>
    <w:p w14:paraId="1B188D5E" w14:textId="77777777" w:rsidR="00EC10A3" w:rsidRDefault="00EC10A3" w:rsidP="00EC10A3">
      <w:pPr>
        <w:pStyle w:val="TeksCatatanKaki"/>
        <w:rPr>
          <w:rFonts w:ascii="Garamond" w:hAnsi="Garamond" w:cstheme="majorBidi"/>
          <w:sz w:val="24"/>
          <w:szCs w:val="24"/>
        </w:rPr>
      </w:pPr>
      <w:r w:rsidRPr="00447C39">
        <w:rPr>
          <w:rFonts w:ascii="Garamond" w:hAnsi="Garamond" w:cstheme="majorBidi"/>
          <w:sz w:val="24"/>
          <w:szCs w:val="24"/>
        </w:rPr>
        <w:t>Junaidi Abdullah, “</w:t>
      </w:r>
      <w:r w:rsidRPr="00447C39">
        <w:rPr>
          <w:rFonts w:ascii="Garamond" w:hAnsi="Garamond" w:cstheme="majorBidi"/>
          <w:i/>
          <w:iCs/>
          <w:sz w:val="24"/>
          <w:szCs w:val="24"/>
        </w:rPr>
        <w:t>Radikalisme Agama: Dekonstruksi Ayat Kekerasan dalam al-Qur’an</w:t>
      </w:r>
      <w:r w:rsidRPr="00447C39">
        <w:rPr>
          <w:rFonts w:ascii="Garamond" w:hAnsi="Garamond" w:cstheme="majorBidi"/>
          <w:sz w:val="24"/>
          <w:szCs w:val="24"/>
        </w:rPr>
        <w:t xml:space="preserve">”, dalam Jurnal Kalam, Vol. </w:t>
      </w:r>
      <w:r>
        <w:rPr>
          <w:rFonts w:ascii="Garamond" w:hAnsi="Garamond" w:cstheme="majorBidi"/>
          <w:sz w:val="24"/>
          <w:szCs w:val="24"/>
        </w:rPr>
        <w:t>8, No. 2, Desember 2014</w:t>
      </w:r>
    </w:p>
    <w:p w14:paraId="17F419C8" w14:textId="77777777" w:rsidR="00EC10A3" w:rsidRDefault="00EC10A3" w:rsidP="00EC10A3">
      <w:pPr>
        <w:pStyle w:val="TeksCatatanKaki"/>
        <w:rPr>
          <w:rFonts w:ascii="Garamond" w:hAnsi="Garamond" w:cstheme="majorBidi"/>
          <w:sz w:val="24"/>
          <w:szCs w:val="24"/>
        </w:rPr>
      </w:pPr>
    </w:p>
    <w:p w14:paraId="0A8DBDD7" w14:textId="77777777" w:rsidR="00EC10A3" w:rsidRDefault="00EC10A3" w:rsidP="00EC10A3">
      <w:pPr>
        <w:pStyle w:val="TeksCatatanKaki"/>
        <w:rPr>
          <w:rFonts w:ascii="Garamond" w:hAnsi="Garamond" w:cstheme="majorBidi"/>
          <w:sz w:val="24"/>
          <w:szCs w:val="24"/>
        </w:rPr>
      </w:pPr>
      <w:r w:rsidRPr="00447C39">
        <w:rPr>
          <w:rFonts w:ascii="Garamond" w:hAnsi="Garamond" w:cstheme="majorBidi"/>
          <w:sz w:val="24"/>
          <w:szCs w:val="24"/>
        </w:rPr>
        <w:t xml:space="preserve">Khamami Zada, </w:t>
      </w:r>
      <w:r w:rsidRPr="00447C39">
        <w:rPr>
          <w:rFonts w:ascii="Garamond" w:hAnsi="Garamond" w:cstheme="majorBidi"/>
          <w:i/>
          <w:iCs/>
          <w:sz w:val="24"/>
          <w:szCs w:val="24"/>
        </w:rPr>
        <w:t>Radikalisme di Jantung Pendidikan Islam</w:t>
      </w:r>
      <w:r w:rsidRPr="00447C39">
        <w:rPr>
          <w:rFonts w:ascii="Garamond" w:hAnsi="Garamond" w:cstheme="majorBidi"/>
          <w:sz w:val="24"/>
          <w:szCs w:val="24"/>
        </w:rPr>
        <w:t>, Edukasi Jurnal Penelitian Pendidikan Agama Islam dan Keagamaan, Vol. VII, No.4, Oktober-Desember 2009.</w:t>
      </w:r>
    </w:p>
    <w:p w14:paraId="7AB88CB6" w14:textId="77777777" w:rsidR="00EC10A3" w:rsidRPr="00447C39" w:rsidRDefault="00EC10A3" w:rsidP="00EC10A3">
      <w:pPr>
        <w:pStyle w:val="TeksCatatanKaki"/>
        <w:rPr>
          <w:rFonts w:ascii="Garamond" w:hAnsi="Garamond" w:cstheme="majorBidi"/>
          <w:sz w:val="24"/>
          <w:szCs w:val="24"/>
          <w:lang w:val="id-ID"/>
        </w:rPr>
      </w:pPr>
    </w:p>
    <w:p w14:paraId="14FB1762" w14:textId="3A39A016" w:rsidR="00EC10A3" w:rsidRDefault="00EC10A3" w:rsidP="00EC10A3">
      <w:pPr>
        <w:pStyle w:val="TeksCatatanKaki"/>
        <w:rPr>
          <w:rFonts w:ascii="Garamond" w:hAnsi="Garamond" w:cstheme="majorBidi"/>
          <w:sz w:val="24"/>
          <w:szCs w:val="24"/>
        </w:rPr>
      </w:pPr>
      <w:r w:rsidRPr="00447C39">
        <w:rPr>
          <w:rFonts w:ascii="Garamond" w:hAnsi="Garamond" w:cstheme="majorBidi"/>
          <w:sz w:val="24"/>
          <w:szCs w:val="24"/>
        </w:rPr>
        <w:t>Syamsul Rijal</w:t>
      </w:r>
      <w:r w:rsidRPr="00447C39">
        <w:rPr>
          <w:rFonts w:ascii="Garamond" w:hAnsi="Garamond" w:cstheme="majorBidi"/>
          <w:sz w:val="24"/>
          <w:szCs w:val="24"/>
          <w:lang w:val="id-ID"/>
        </w:rPr>
        <w:t xml:space="preserve">, </w:t>
      </w:r>
      <w:r w:rsidRPr="00447C39">
        <w:rPr>
          <w:rFonts w:ascii="Garamond" w:hAnsi="Garamond" w:cstheme="majorBidi"/>
          <w:i/>
          <w:iCs/>
          <w:sz w:val="24"/>
          <w:szCs w:val="24"/>
        </w:rPr>
        <w:t>RADIKALISME ISLAMKLASIK</w:t>
      </w:r>
      <w:r w:rsidRPr="00447C39">
        <w:rPr>
          <w:rFonts w:ascii="Garamond" w:hAnsi="Garamond" w:cstheme="majorBidi"/>
          <w:i/>
          <w:iCs/>
          <w:sz w:val="24"/>
          <w:szCs w:val="24"/>
          <w:lang w:val="id-ID"/>
        </w:rPr>
        <w:t xml:space="preserve"> </w:t>
      </w:r>
      <w:r w:rsidRPr="00447C39">
        <w:rPr>
          <w:rFonts w:ascii="Garamond" w:hAnsi="Garamond" w:cstheme="majorBidi"/>
          <w:i/>
          <w:iCs/>
          <w:sz w:val="24"/>
          <w:szCs w:val="24"/>
        </w:rPr>
        <w:t>DANKONTEMPORER:MEMBANDING KHAWARIJDANHIZBUT TAHRIR</w:t>
      </w:r>
      <w:r w:rsidRPr="00447C39">
        <w:rPr>
          <w:rFonts w:ascii="Garamond" w:hAnsi="Garamond" w:cstheme="majorBidi"/>
          <w:sz w:val="24"/>
          <w:szCs w:val="24"/>
          <w:lang w:val="id-ID"/>
        </w:rPr>
        <w:t xml:space="preserve">, </w:t>
      </w:r>
      <w:r w:rsidRPr="00447C39">
        <w:rPr>
          <w:rFonts w:ascii="Garamond" w:hAnsi="Garamond" w:cstheme="majorBidi"/>
          <w:sz w:val="24"/>
          <w:szCs w:val="24"/>
        </w:rPr>
        <w:t>AL-FIKRVolume 14</w:t>
      </w:r>
      <w:r w:rsidRPr="00447C39">
        <w:rPr>
          <w:rFonts w:ascii="Garamond" w:hAnsi="Garamond" w:cstheme="majorBidi"/>
          <w:sz w:val="24"/>
          <w:szCs w:val="24"/>
          <w:lang w:val="id-ID"/>
        </w:rPr>
        <w:t xml:space="preserve"> </w:t>
      </w:r>
      <w:r w:rsidRPr="00447C39">
        <w:rPr>
          <w:rFonts w:ascii="Garamond" w:hAnsi="Garamond" w:cstheme="majorBidi"/>
          <w:sz w:val="24"/>
          <w:szCs w:val="24"/>
        </w:rPr>
        <w:t>Nomor</w:t>
      </w:r>
      <w:r w:rsidRPr="00447C39">
        <w:rPr>
          <w:rFonts w:ascii="Garamond" w:hAnsi="Garamond" w:cstheme="majorBidi"/>
          <w:sz w:val="24"/>
          <w:szCs w:val="24"/>
          <w:lang w:val="id-ID"/>
        </w:rPr>
        <w:t xml:space="preserve"> </w:t>
      </w:r>
      <w:r w:rsidRPr="00447C39">
        <w:rPr>
          <w:rFonts w:ascii="Garamond" w:hAnsi="Garamond" w:cstheme="majorBidi"/>
          <w:sz w:val="24"/>
          <w:szCs w:val="24"/>
        </w:rPr>
        <w:t>2</w:t>
      </w:r>
      <w:r w:rsidRPr="00447C39">
        <w:rPr>
          <w:rFonts w:ascii="Garamond" w:hAnsi="Garamond" w:cstheme="majorBidi"/>
          <w:sz w:val="24"/>
          <w:szCs w:val="24"/>
          <w:lang w:val="id-ID"/>
        </w:rPr>
        <w:t xml:space="preserve"> </w:t>
      </w:r>
      <w:r w:rsidRPr="00447C39">
        <w:rPr>
          <w:rFonts w:ascii="Garamond" w:hAnsi="Garamond" w:cstheme="majorBidi"/>
          <w:sz w:val="24"/>
          <w:szCs w:val="24"/>
        </w:rPr>
        <w:t>Tahun 2010</w:t>
      </w:r>
    </w:p>
    <w:p w14:paraId="7FBCC86A" w14:textId="77777777" w:rsidR="00EC10A3" w:rsidRPr="00447C39" w:rsidRDefault="00EC10A3" w:rsidP="00EC10A3">
      <w:pPr>
        <w:pStyle w:val="TeksCatatanKaki"/>
        <w:rPr>
          <w:rFonts w:ascii="Garamond" w:hAnsi="Garamond" w:cstheme="majorBidi"/>
          <w:sz w:val="24"/>
          <w:szCs w:val="24"/>
          <w:lang w:val="id-ID"/>
        </w:rPr>
      </w:pPr>
    </w:p>
    <w:p w14:paraId="08618518" w14:textId="77777777" w:rsidR="00EC10A3" w:rsidRDefault="00EC10A3" w:rsidP="00EC10A3">
      <w:pPr>
        <w:pStyle w:val="TeksCatatanKaki"/>
        <w:rPr>
          <w:rFonts w:ascii="Garamond" w:hAnsi="Garamond" w:cstheme="majorBidi"/>
          <w:sz w:val="24"/>
          <w:szCs w:val="24"/>
        </w:rPr>
      </w:pPr>
      <w:r w:rsidRPr="00447C39">
        <w:rPr>
          <w:rFonts w:ascii="Garamond" w:hAnsi="Garamond" w:cstheme="majorBidi"/>
          <w:sz w:val="24"/>
          <w:szCs w:val="24"/>
        </w:rPr>
        <w:t xml:space="preserve">Hadi Mulyono, </w:t>
      </w:r>
      <w:r w:rsidRPr="00447C39">
        <w:rPr>
          <w:rFonts w:ascii="Garamond" w:hAnsi="Garamond" w:cstheme="majorBidi"/>
          <w:i/>
          <w:iCs/>
          <w:sz w:val="24"/>
          <w:szCs w:val="24"/>
        </w:rPr>
        <w:t>Wawancara</w:t>
      </w:r>
      <w:r w:rsidRPr="00447C39">
        <w:rPr>
          <w:rFonts w:ascii="Garamond" w:hAnsi="Garamond" w:cstheme="majorBidi"/>
          <w:sz w:val="24"/>
          <w:szCs w:val="24"/>
        </w:rPr>
        <w:t>, (Jombang, 8 Maret 2020)</w:t>
      </w:r>
    </w:p>
    <w:p w14:paraId="203BA37E" w14:textId="77777777" w:rsidR="00EC10A3" w:rsidRPr="00447C39" w:rsidRDefault="00EC10A3" w:rsidP="00EC10A3">
      <w:pPr>
        <w:pStyle w:val="TeksCatatanKaki"/>
        <w:rPr>
          <w:rFonts w:ascii="Garamond" w:hAnsi="Garamond"/>
          <w:sz w:val="24"/>
          <w:szCs w:val="24"/>
        </w:rPr>
      </w:pPr>
    </w:p>
    <w:p w14:paraId="2AFBCDF9" w14:textId="77777777" w:rsidR="00EC10A3" w:rsidRDefault="00EC10A3" w:rsidP="00EC10A3">
      <w:pPr>
        <w:pStyle w:val="TeksCatatanKaki"/>
        <w:rPr>
          <w:rFonts w:ascii="Garamond" w:hAnsi="Garamond" w:cstheme="majorBidi"/>
          <w:sz w:val="24"/>
          <w:szCs w:val="24"/>
        </w:rPr>
      </w:pPr>
      <w:r w:rsidRPr="00447C39">
        <w:rPr>
          <w:rFonts w:ascii="Garamond" w:hAnsi="Garamond"/>
          <w:sz w:val="24"/>
          <w:szCs w:val="24"/>
        </w:rPr>
        <w:t>Fery Sriafandi</w:t>
      </w:r>
      <w:r w:rsidRPr="00447C39">
        <w:rPr>
          <w:rFonts w:ascii="Garamond" w:hAnsi="Garamond" w:cstheme="majorBidi"/>
          <w:sz w:val="24"/>
          <w:szCs w:val="24"/>
        </w:rPr>
        <w:t xml:space="preserve">, </w:t>
      </w:r>
      <w:r w:rsidRPr="00447C39">
        <w:rPr>
          <w:rFonts w:ascii="Garamond" w:hAnsi="Garamond" w:cstheme="majorBidi"/>
          <w:i/>
          <w:iCs/>
          <w:sz w:val="24"/>
          <w:szCs w:val="24"/>
        </w:rPr>
        <w:t>Wawancara</w:t>
      </w:r>
      <w:r w:rsidRPr="00447C39">
        <w:rPr>
          <w:rFonts w:ascii="Garamond" w:hAnsi="Garamond" w:cstheme="majorBidi"/>
          <w:sz w:val="24"/>
          <w:szCs w:val="24"/>
        </w:rPr>
        <w:t>, (Jombang, 8 Maret 2020)</w:t>
      </w:r>
    </w:p>
    <w:p w14:paraId="1919A1F3" w14:textId="77777777" w:rsidR="00EC10A3" w:rsidRPr="00447C39" w:rsidRDefault="00EC10A3" w:rsidP="00EC10A3">
      <w:pPr>
        <w:pStyle w:val="TeksCatatanKaki"/>
        <w:rPr>
          <w:rFonts w:ascii="Garamond" w:hAnsi="Garamond"/>
          <w:sz w:val="24"/>
          <w:szCs w:val="24"/>
        </w:rPr>
      </w:pPr>
    </w:p>
    <w:p w14:paraId="0766AE9D" w14:textId="77777777" w:rsidR="00EC10A3" w:rsidRDefault="00EC10A3" w:rsidP="00EC10A3">
      <w:pPr>
        <w:pStyle w:val="TeksCatatanKaki"/>
        <w:rPr>
          <w:rFonts w:ascii="Garamond" w:hAnsi="Garamond" w:cstheme="majorBidi"/>
          <w:sz w:val="24"/>
          <w:szCs w:val="24"/>
        </w:rPr>
      </w:pPr>
      <w:r w:rsidRPr="00447C39">
        <w:rPr>
          <w:rFonts w:ascii="Garamond" w:hAnsi="Garamond" w:cstheme="majorBidi"/>
          <w:sz w:val="24"/>
          <w:szCs w:val="24"/>
        </w:rPr>
        <w:t xml:space="preserve">Faqih Jalaludin, </w:t>
      </w:r>
      <w:r w:rsidRPr="00447C39">
        <w:rPr>
          <w:rFonts w:ascii="Garamond" w:hAnsi="Garamond" w:cstheme="majorBidi"/>
          <w:i/>
          <w:iCs/>
          <w:sz w:val="24"/>
          <w:szCs w:val="24"/>
        </w:rPr>
        <w:t>Wawancara</w:t>
      </w:r>
      <w:r w:rsidRPr="00447C39">
        <w:rPr>
          <w:rFonts w:ascii="Garamond" w:hAnsi="Garamond" w:cstheme="majorBidi"/>
          <w:sz w:val="24"/>
          <w:szCs w:val="24"/>
        </w:rPr>
        <w:t>, (Jombang, 8 Maret 2020)</w:t>
      </w:r>
    </w:p>
    <w:p w14:paraId="09456D84" w14:textId="77777777" w:rsidR="00EC10A3" w:rsidRPr="00447C39" w:rsidRDefault="00EC10A3" w:rsidP="00EC10A3">
      <w:pPr>
        <w:pStyle w:val="TeksCatatanKaki"/>
        <w:rPr>
          <w:rFonts w:ascii="Garamond" w:hAnsi="Garamond"/>
          <w:sz w:val="24"/>
          <w:szCs w:val="24"/>
        </w:rPr>
      </w:pPr>
    </w:p>
    <w:p w14:paraId="4787286F" w14:textId="77777777" w:rsidR="00EC10A3" w:rsidRPr="00447C39" w:rsidRDefault="00EC10A3" w:rsidP="00EC10A3">
      <w:pPr>
        <w:pStyle w:val="TeksCatatanKaki"/>
        <w:rPr>
          <w:rFonts w:ascii="Garamond" w:hAnsi="Garamond"/>
          <w:sz w:val="24"/>
          <w:szCs w:val="24"/>
        </w:rPr>
      </w:pPr>
      <w:r w:rsidRPr="00447C39">
        <w:rPr>
          <w:rFonts w:ascii="Garamond" w:hAnsi="Garamond" w:cstheme="majorBidi"/>
          <w:sz w:val="24"/>
          <w:szCs w:val="24"/>
        </w:rPr>
        <w:t xml:space="preserve">Nafi’, </w:t>
      </w:r>
      <w:r w:rsidRPr="00447C39">
        <w:rPr>
          <w:rFonts w:ascii="Garamond" w:hAnsi="Garamond" w:cstheme="majorBidi"/>
          <w:i/>
          <w:iCs/>
          <w:sz w:val="24"/>
          <w:szCs w:val="24"/>
        </w:rPr>
        <w:t>Wawancara</w:t>
      </w:r>
      <w:r w:rsidRPr="00447C39">
        <w:rPr>
          <w:rFonts w:ascii="Garamond" w:hAnsi="Garamond" w:cstheme="majorBidi"/>
          <w:sz w:val="24"/>
          <w:szCs w:val="24"/>
        </w:rPr>
        <w:t>, (Bandung, 4 Juli,2020)</w:t>
      </w:r>
    </w:p>
    <w:p w14:paraId="27270F1B" w14:textId="77777777" w:rsidR="00EC10A3" w:rsidRDefault="00EC10A3" w:rsidP="00EC10A3">
      <w:pPr>
        <w:pStyle w:val="TeksCatatanKaki"/>
        <w:rPr>
          <w:rFonts w:ascii="Garamond" w:hAnsi="Garamond"/>
          <w:sz w:val="24"/>
          <w:szCs w:val="24"/>
        </w:rPr>
      </w:pPr>
    </w:p>
    <w:p w14:paraId="207B3E0D" w14:textId="46501836" w:rsidR="00EC10A3" w:rsidRPr="00447C39" w:rsidRDefault="00370A42" w:rsidP="00EC10A3">
      <w:pPr>
        <w:pStyle w:val="TeksCatatanKaki"/>
        <w:rPr>
          <w:rFonts w:ascii="Garamond" w:hAnsi="Garamond" w:cstheme="majorBidi"/>
          <w:sz w:val="24"/>
          <w:szCs w:val="24"/>
          <w:lang w:val="id-ID"/>
        </w:rPr>
      </w:pPr>
      <w:hyperlink r:id="rId8" w:history="1">
        <w:r w:rsidR="00E62212" w:rsidRPr="00FD13E4">
          <w:rPr>
            <w:rStyle w:val="Hyperlink"/>
            <w:rFonts w:ascii="Garamond" w:hAnsi="Garamond" w:cstheme="majorBidi"/>
            <w:sz w:val="24"/>
            <w:szCs w:val="24"/>
            <w:lang w:val="id-ID"/>
          </w:rPr>
          <w:t>http://www.tribunnews.com/nasional/2011/09/25/kronologi-boem-gereja-keouton-solo</w:t>
        </w:r>
      </w:hyperlink>
      <w:r w:rsidR="00EC10A3" w:rsidRPr="00447C39">
        <w:rPr>
          <w:rFonts w:ascii="Garamond" w:hAnsi="Garamond" w:cstheme="majorBidi"/>
          <w:sz w:val="24"/>
          <w:szCs w:val="24"/>
          <w:lang w:val="id-ID"/>
        </w:rPr>
        <w:t xml:space="preserve"> diakses pada  Senin,1December  2019,11:00 WIB  </w:t>
      </w:r>
    </w:p>
    <w:p w14:paraId="330837E3" w14:textId="77777777" w:rsidR="00EC10A3" w:rsidRDefault="00EC10A3" w:rsidP="00EC10A3">
      <w:pPr>
        <w:pStyle w:val="TeksCatatanKaki"/>
        <w:rPr>
          <w:rFonts w:ascii="Garamond" w:hAnsi="Garamond"/>
          <w:sz w:val="24"/>
          <w:szCs w:val="24"/>
        </w:rPr>
      </w:pPr>
    </w:p>
    <w:p w14:paraId="5D54DE06" w14:textId="77777777" w:rsidR="00EC10A3" w:rsidRPr="00447C39" w:rsidRDefault="00EC10A3" w:rsidP="00EC10A3">
      <w:pPr>
        <w:pStyle w:val="TeksCatatanKaki"/>
        <w:rPr>
          <w:rFonts w:ascii="Garamond" w:hAnsi="Garamond"/>
          <w:sz w:val="24"/>
          <w:szCs w:val="24"/>
        </w:rPr>
      </w:pPr>
      <w:r w:rsidRPr="00447C39">
        <w:rPr>
          <w:rFonts w:ascii="Garamond" w:hAnsi="Garamond" w:cstheme="majorBidi"/>
          <w:sz w:val="24"/>
          <w:szCs w:val="24"/>
        </w:rPr>
        <w:t>http://setara-institute.org/lampu-kuning-meningkatnya-radikalisme-di-sekolah-sekolah-indonesia/diakses pada Sabtu, 27 Oktober 2018, pukul 2.53 WIB</w:t>
      </w:r>
    </w:p>
    <w:p w14:paraId="1BD66EDD" w14:textId="77777777" w:rsidR="0055730B" w:rsidRDefault="0055730B"/>
    <w:sectPr w:rsidR="0055730B" w:rsidSect="00520B0E">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922CA0" w14:textId="77777777" w:rsidR="00621CA2" w:rsidRDefault="00621CA2" w:rsidP="001D47F6">
      <w:pPr>
        <w:spacing w:after="0" w:line="240" w:lineRule="auto"/>
      </w:pPr>
      <w:r>
        <w:separator/>
      </w:r>
    </w:p>
  </w:endnote>
  <w:endnote w:type="continuationSeparator" w:id="0">
    <w:p w14:paraId="13AED6B0" w14:textId="77777777" w:rsidR="00621CA2" w:rsidRDefault="00621CA2" w:rsidP="001D4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Times New Roman"/>
    <w:panose1 w:val="020B0502040504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Mincho">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00B95" w14:textId="77777777" w:rsidR="00621CA2" w:rsidRDefault="00621CA2" w:rsidP="001D47F6">
      <w:pPr>
        <w:spacing w:after="0" w:line="240" w:lineRule="auto"/>
      </w:pPr>
      <w:r>
        <w:separator/>
      </w:r>
    </w:p>
  </w:footnote>
  <w:footnote w:type="continuationSeparator" w:id="0">
    <w:p w14:paraId="7CF7A1C7" w14:textId="77777777" w:rsidR="00621CA2" w:rsidRDefault="00621CA2" w:rsidP="001D4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B6869"/>
    <w:multiLevelType w:val="hybridMultilevel"/>
    <w:tmpl w:val="BD444C3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960ADA"/>
    <w:multiLevelType w:val="multilevel"/>
    <w:tmpl w:val="F8D252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A6D0591"/>
    <w:multiLevelType w:val="hybridMultilevel"/>
    <w:tmpl w:val="E66E8C12"/>
    <w:lvl w:ilvl="0" w:tplc="0409000F">
      <w:start w:val="1"/>
      <w:numFmt w:val="decimal"/>
      <w:lvlText w:val="%1."/>
      <w:lvlJc w:val="left"/>
      <w:pPr>
        <w:ind w:left="2160" w:hanging="360"/>
      </w:pPr>
      <w:rPr>
        <w:rFonts w:cs="Times New Roman"/>
      </w:rPr>
    </w:lvl>
    <w:lvl w:ilvl="1" w:tplc="357A0B80">
      <w:start w:val="1"/>
      <w:numFmt w:val="decimal"/>
      <w:lvlText w:val="%2."/>
      <w:lvlJc w:val="left"/>
      <w:pPr>
        <w:ind w:left="360" w:hanging="360"/>
      </w:pPr>
      <w:rPr>
        <w:rFonts w:asciiTheme="majorBidi" w:eastAsiaTheme="minorHAnsi" w:hAnsiTheme="majorBidi" w:cstheme="majorBidi"/>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 w15:restartNumberingAfterBreak="0">
    <w:nsid w:val="37D35C3A"/>
    <w:multiLevelType w:val="hybridMultilevel"/>
    <w:tmpl w:val="6232B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BC2140"/>
    <w:multiLevelType w:val="hybridMultilevel"/>
    <w:tmpl w:val="7898DE7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7246652"/>
    <w:multiLevelType w:val="hybridMultilevel"/>
    <w:tmpl w:val="30FA7376"/>
    <w:lvl w:ilvl="0" w:tplc="0CD0EA78">
      <w:start w:val="1"/>
      <w:numFmt w:val="decimal"/>
      <w:lvlText w:val="%1."/>
      <w:lvlJc w:val="left"/>
      <w:pPr>
        <w:ind w:left="1080" w:hanging="360"/>
      </w:pPr>
      <w:rPr>
        <w:rFonts w:ascii="Times New Roman" w:eastAsiaTheme="minorHAns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49214C66"/>
    <w:multiLevelType w:val="hybridMultilevel"/>
    <w:tmpl w:val="EBFEFF16"/>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7" w15:restartNumberingAfterBreak="0">
    <w:nsid w:val="5C127B2F"/>
    <w:multiLevelType w:val="hybridMultilevel"/>
    <w:tmpl w:val="A2647E38"/>
    <w:lvl w:ilvl="0" w:tplc="74D0B5A8">
      <w:start w:val="1"/>
      <w:numFmt w:val="decimal"/>
      <w:lvlText w:val="%1."/>
      <w:lvlJc w:val="left"/>
      <w:pPr>
        <w:ind w:left="644" w:hanging="360"/>
      </w:pPr>
      <w:rPr>
        <w:rFonts w:cs="Times New Roman" w:hint="default"/>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8" w15:restartNumberingAfterBreak="0">
    <w:nsid w:val="5C917778"/>
    <w:multiLevelType w:val="hybridMultilevel"/>
    <w:tmpl w:val="24D45F24"/>
    <w:lvl w:ilvl="0" w:tplc="C6486D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DB020F"/>
    <w:multiLevelType w:val="hybridMultilevel"/>
    <w:tmpl w:val="4678BF6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8"/>
  </w:num>
  <w:num w:numId="4">
    <w:abstractNumId w:val="4"/>
  </w:num>
  <w:num w:numId="5">
    <w:abstractNumId w:val="6"/>
  </w:num>
  <w:num w:numId="6">
    <w:abstractNumId w:val="0"/>
  </w:num>
  <w:num w:numId="7">
    <w:abstractNumId w:val="2"/>
  </w:num>
  <w:num w:numId="8">
    <w:abstractNumId w:val="9"/>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7F6"/>
    <w:rsid w:val="000D0233"/>
    <w:rsid w:val="000F7BBA"/>
    <w:rsid w:val="001A7A06"/>
    <w:rsid w:val="001D47F6"/>
    <w:rsid w:val="001D6352"/>
    <w:rsid w:val="002228C6"/>
    <w:rsid w:val="0029773D"/>
    <w:rsid w:val="002B3D77"/>
    <w:rsid w:val="002F37EF"/>
    <w:rsid w:val="002F7200"/>
    <w:rsid w:val="00317432"/>
    <w:rsid w:val="00370A42"/>
    <w:rsid w:val="003B78BC"/>
    <w:rsid w:val="003F7ED5"/>
    <w:rsid w:val="004759A7"/>
    <w:rsid w:val="00484A29"/>
    <w:rsid w:val="00510853"/>
    <w:rsid w:val="005110B2"/>
    <w:rsid w:val="00520B0E"/>
    <w:rsid w:val="0055730B"/>
    <w:rsid w:val="00570E0A"/>
    <w:rsid w:val="005C4AD5"/>
    <w:rsid w:val="006010AB"/>
    <w:rsid w:val="00621CA2"/>
    <w:rsid w:val="00632B67"/>
    <w:rsid w:val="006F3E2A"/>
    <w:rsid w:val="007220E1"/>
    <w:rsid w:val="007272BA"/>
    <w:rsid w:val="007609B3"/>
    <w:rsid w:val="00766894"/>
    <w:rsid w:val="00781E55"/>
    <w:rsid w:val="007A7ED9"/>
    <w:rsid w:val="007F3941"/>
    <w:rsid w:val="007F72AC"/>
    <w:rsid w:val="00847A23"/>
    <w:rsid w:val="008574F3"/>
    <w:rsid w:val="00875C44"/>
    <w:rsid w:val="00964B7E"/>
    <w:rsid w:val="009D00B5"/>
    <w:rsid w:val="00AE3C21"/>
    <w:rsid w:val="00AE5329"/>
    <w:rsid w:val="00AE67B3"/>
    <w:rsid w:val="00B6685B"/>
    <w:rsid w:val="00C43E9B"/>
    <w:rsid w:val="00C53043"/>
    <w:rsid w:val="00C87E1E"/>
    <w:rsid w:val="00CE5C03"/>
    <w:rsid w:val="00D00118"/>
    <w:rsid w:val="00DA336D"/>
    <w:rsid w:val="00E0239D"/>
    <w:rsid w:val="00E23748"/>
    <w:rsid w:val="00E62212"/>
    <w:rsid w:val="00EA47BC"/>
    <w:rsid w:val="00EC10A3"/>
    <w:rsid w:val="00F743B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8B328"/>
  <w15:chartTrackingRefBased/>
  <w15:docId w15:val="{974C5963-05CC-47F9-A0A3-3837A1C1F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847A23"/>
    <w:rPr>
      <w:color w:val="0000FF"/>
      <w:u w:val="single"/>
    </w:rPr>
  </w:style>
  <w:style w:type="paragraph" w:styleId="TeksCatatanKaki">
    <w:name w:val="footnote text"/>
    <w:aliases w:val="Char,Footnote Text Char Char Char Char,Footnote Text Char Char Char"/>
    <w:basedOn w:val="Normal"/>
    <w:link w:val="TeksCatatanKakiKAR"/>
    <w:uiPriority w:val="99"/>
    <w:unhideWhenUsed/>
    <w:rsid w:val="00847A23"/>
    <w:pPr>
      <w:spacing w:after="0" w:line="240" w:lineRule="auto"/>
    </w:pPr>
    <w:rPr>
      <w:sz w:val="20"/>
      <w:szCs w:val="20"/>
      <w:lang w:val="en-US"/>
    </w:rPr>
  </w:style>
  <w:style w:type="character" w:customStyle="1" w:styleId="TeksCatatanKakiKAR">
    <w:name w:val="Teks Catatan Kaki KAR"/>
    <w:aliases w:val="Char KAR,Footnote Text Char Char Char Char KAR,Footnote Text Char Char Char KAR"/>
    <w:basedOn w:val="FontParagrafDefault"/>
    <w:link w:val="TeksCatatanKaki"/>
    <w:uiPriority w:val="99"/>
    <w:rsid w:val="00847A23"/>
    <w:rPr>
      <w:sz w:val="20"/>
      <w:szCs w:val="20"/>
      <w:lang w:val="en-US"/>
    </w:rPr>
  </w:style>
  <w:style w:type="character" w:styleId="ReferensiCatatanKaki">
    <w:name w:val="footnote reference"/>
    <w:basedOn w:val="FontParagrafDefault"/>
    <w:uiPriority w:val="99"/>
    <w:unhideWhenUsed/>
    <w:rsid w:val="00847A23"/>
    <w:rPr>
      <w:vertAlign w:val="superscript"/>
    </w:rPr>
  </w:style>
  <w:style w:type="paragraph" w:styleId="DaftarParagraf">
    <w:name w:val="List Paragraph"/>
    <w:aliases w:val="sub-section,Body of text"/>
    <w:basedOn w:val="Normal"/>
    <w:link w:val="DaftarParagrafKAR"/>
    <w:uiPriority w:val="34"/>
    <w:qFormat/>
    <w:rsid w:val="00F743B0"/>
    <w:pPr>
      <w:spacing w:after="200" w:line="276" w:lineRule="auto"/>
      <w:ind w:left="720"/>
      <w:contextualSpacing/>
    </w:pPr>
    <w:rPr>
      <w:lang w:val="en-US"/>
    </w:rPr>
  </w:style>
  <w:style w:type="character" w:customStyle="1" w:styleId="DaftarParagrafKAR">
    <w:name w:val="Daftar Paragraf KAR"/>
    <w:aliases w:val="sub-section KAR,Body of text KAR"/>
    <w:link w:val="DaftarParagraf"/>
    <w:uiPriority w:val="34"/>
    <w:locked/>
    <w:rsid w:val="00C43E9B"/>
    <w:rPr>
      <w:lang w:val="en-US"/>
    </w:rPr>
  </w:style>
  <w:style w:type="paragraph" w:customStyle="1" w:styleId="Default">
    <w:name w:val="Default"/>
    <w:rsid w:val="003F7ED5"/>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YangBelumTerselesaikan">
    <w:name w:val="Unresolved Mention"/>
    <w:basedOn w:val="FontParagrafDefault"/>
    <w:uiPriority w:val="99"/>
    <w:semiHidden/>
    <w:unhideWhenUsed/>
    <w:rsid w:val="00E622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7807099">
      <w:bodyDiv w:val="1"/>
      <w:marLeft w:val="0"/>
      <w:marRight w:val="0"/>
      <w:marTop w:val="0"/>
      <w:marBottom w:val="0"/>
      <w:divBdr>
        <w:top w:val="none" w:sz="0" w:space="0" w:color="auto"/>
        <w:left w:val="none" w:sz="0" w:space="0" w:color="auto"/>
        <w:bottom w:val="none" w:sz="0" w:space="0" w:color="auto"/>
        <w:right w:val="none" w:sz="0" w:space="0" w:color="auto"/>
      </w:divBdr>
    </w:div>
    <w:div w:id="784547095">
      <w:bodyDiv w:val="1"/>
      <w:marLeft w:val="0"/>
      <w:marRight w:val="0"/>
      <w:marTop w:val="0"/>
      <w:marBottom w:val="0"/>
      <w:divBdr>
        <w:top w:val="none" w:sz="0" w:space="0" w:color="auto"/>
        <w:left w:val="none" w:sz="0" w:space="0" w:color="auto"/>
        <w:bottom w:val="none" w:sz="0" w:space="0" w:color="auto"/>
        <w:right w:val="none" w:sz="0" w:space="0" w:color="auto"/>
      </w:divBdr>
    </w:div>
    <w:div w:id="848830265">
      <w:bodyDiv w:val="1"/>
      <w:marLeft w:val="0"/>
      <w:marRight w:val="0"/>
      <w:marTop w:val="0"/>
      <w:marBottom w:val="0"/>
      <w:divBdr>
        <w:top w:val="none" w:sz="0" w:space="0" w:color="auto"/>
        <w:left w:val="none" w:sz="0" w:space="0" w:color="auto"/>
        <w:bottom w:val="none" w:sz="0" w:space="0" w:color="auto"/>
        <w:right w:val="none" w:sz="0" w:space="0" w:color="auto"/>
      </w:divBdr>
    </w:div>
    <w:div w:id="1116216499">
      <w:bodyDiv w:val="1"/>
      <w:marLeft w:val="0"/>
      <w:marRight w:val="0"/>
      <w:marTop w:val="0"/>
      <w:marBottom w:val="0"/>
      <w:divBdr>
        <w:top w:val="none" w:sz="0" w:space="0" w:color="auto"/>
        <w:left w:val="none" w:sz="0" w:space="0" w:color="auto"/>
        <w:bottom w:val="none" w:sz="0" w:space="0" w:color="auto"/>
        <w:right w:val="none" w:sz="0" w:space="0" w:color="auto"/>
      </w:divBdr>
    </w:div>
    <w:div w:id="1629815624">
      <w:bodyDiv w:val="1"/>
      <w:marLeft w:val="0"/>
      <w:marRight w:val="0"/>
      <w:marTop w:val="0"/>
      <w:marBottom w:val="0"/>
      <w:divBdr>
        <w:top w:val="none" w:sz="0" w:space="0" w:color="auto"/>
        <w:left w:val="none" w:sz="0" w:space="0" w:color="auto"/>
        <w:bottom w:val="none" w:sz="0" w:space="0" w:color="auto"/>
        <w:right w:val="none" w:sz="0" w:space="0" w:color="auto"/>
      </w:divBdr>
    </w:div>
    <w:div w:id="1717856155">
      <w:bodyDiv w:val="1"/>
      <w:marLeft w:val="0"/>
      <w:marRight w:val="0"/>
      <w:marTop w:val="0"/>
      <w:marBottom w:val="0"/>
      <w:divBdr>
        <w:top w:val="none" w:sz="0" w:space="0" w:color="auto"/>
        <w:left w:val="none" w:sz="0" w:space="0" w:color="auto"/>
        <w:bottom w:val="none" w:sz="0" w:space="0" w:color="auto"/>
        <w:right w:val="none" w:sz="0" w:space="0" w:color="auto"/>
      </w:divBdr>
      <w:divsChild>
        <w:div w:id="968512223">
          <w:marLeft w:val="0"/>
          <w:marRight w:val="0"/>
          <w:marTop w:val="0"/>
          <w:marBottom w:val="0"/>
          <w:divBdr>
            <w:top w:val="none" w:sz="0" w:space="0" w:color="auto"/>
            <w:left w:val="none" w:sz="0" w:space="0" w:color="auto"/>
            <w:bottom w:val="none" w:sz="0" w:space="0" w:color="auto"/>
            <w:right w:val="none" w:sz="0" w:space="0" w:color="auto"/>
          </w:divBdr>
        </w:div>
      </w:divsChild>
    </w:div>
    <w:div w:id="1984507492">
      <w:bodyDiv w:val="1"/>
      <w:marLeft w:val="0"/>
      <w:marRight w:val="0"/>
      <w:marTop w:val="0"/>
      <w:marBottom w:val="0"/>
      <w:divBdr>
        <w:top w:val="none" w:sz="0" w:space="0" w:color="auto"/>
        <w:left w:val="none" w:sz="0" w:space="0" w:color="auto"/>
        <w:bottom w:val="none" w:sz="0" w:space="0" w:color="auto"/>
        <w:right w:val="none" w:sz="0" w:space="0" w:color="auto"/>
      </w:divBdr>
      <w:divsChild>
        <w:div w:id="20462476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ibunnews.com/nasional/2011/09/25/kronologi-boem-gereja-keouton-solo" TargetMode="Externa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5491</Words>
  <Characters>31305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Agung Zulfiqar</cp:lastModifiedBy>
  <cp:revision>2</cp:revision>
  <dcterms:created xsi:type="dcterms:W3CDTF">2021-06-18T10:33:00Z</dcterms:created>
  <dcterms:modified xsi:type="dcterms:W3CDTF">2021-06-18T10:33:00Z</dcterms:modified>
</cp:coreProperties>
</file>