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985"/>
        <w:gridCol w:w="3059"/>
        <w:gridCol w:w="2971"/>
        <w:gridCol w:w="809"/>
      </w:tblGrid>
      <w:tr w:rsidR="0048529F" w:rsidRPr="0060073F" w14:paraId="18351DE5" w14:textId="77777777" w:rsidTr="00024785">
        <w:tc>
          <w:tcPr>
            <w:tcW w:w="1175" w:type="dxa"/>
            <w:tcBorders>
              <w:top w:val="single" w:sz="4" w:space="0" w:color="auto"/>
              <w:bottom w:val="single" w:sz="4" w:space="0" w:color="auto"/>
            </w:tcBorders>
          </w:tcPr>
          <w:p w14:paraId="34237401" w14:textId="6CADCED6" w:rsidR="0058073D" w:rsidRPr="0060073F" w:rsidRDefault="00345EA9" w:rsidP="00190CAA">
            <w:pPr>
              <w:pStyle w:val="Heading2"/>
              <w:outlineLvl w:val="1"/>
            </w:pPr>
            <w:r w:rsidRPr="0060073F">
              <w:t xml:space="preserve"> </w:t>
            </w:r>
          </w:p>
          <w:p w14:paraId="62E4E732" w14:textId="6A9F4D30" w:rsidR="0048529F" w:rsidRPr="0060073F" w:rsidRDefault="0058073D" w:rsidP="0060073F">
            <w:pPr>
              <w:rPr>
                <w:rFonts w:ascii="Times New Roman" w:hAnsi="Times New Roman" w:cs="Times New Roman"/>
                <w:lang w:val="en-GB"/>
              </w:rPr>
            </w:pPr>
            <w:r w:rsidRPr="0060073F">
              <w:rPr>
                <w:rFonts w:ascii="Times New Roman" w:hAnsi="Times New Roman" w:cs="Times New Roman"/>
                <w:noProof/>
              </w:rPr>
              <w:drawing>
                <wp:inline distT="0" distB="0" distL="0" distR="0" wp14:anchorId="541BA59B" wp14:editId="31EE1A49">
                  <wp:extent cx="546265" cy="546265"/>
                  <wp:effectExtent l="0" t="0" r="6350" b="6350"/>
                  <wp:docPr id="14" name="Picture 14" descr="C:\Users\ricky wibowo\Desktop\logo\TEGAR\New folde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icky wibowo\Desktop\logo\TEGAR\New folder\Untitled-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001" cy="546001"/>
                          </a:xfrm>
                          <a:prstGeom prst="rect">
                            <a:avLst/>
                          </a:prstGeom>
                          <a:noFill/>
                          <a:ln>
                            <a:noFill/>
                          </a:ln>
                        </pic:spPr>
                      </pic:pic>
                    </a:graphicData>
                  </a:graphic>
                </wp:inline>
              </w:drawing>
            </w:r>
          </w:p>
        </w:tc>
        <w:tc>
          <w:tcPr>
            <w:tcW w:w="7015" w:type="dxa"/>
            <w:gridSpan w:val="3"/>
            <w:tcBorders>
              <w:top w:val="single" w:sz="4" w:space="0" w:color="auto"/>
              <w:bottom w:val="single" w:sz="4" w:space="0" w:color="auto"/>
            </w:tcBorders>
          </w:tcPr>
          <w:p w14:paraId="6CAFB667" w14:textId="77777777" w:rsidR="00024785" w:rsidRPr="0060073F" w:rsidRDefault="00024785" w:rsidP="0060073F">
            <w:pPr>
              <w:pStyle w:val="BasicParagraph"/>
              <w:spacing w:line="240" w:lineRule="auto"/>
              <w:jc w:val="center"/>
              <w:rPr>
                <w:rFonts w:ascii="Times New Roman" w:hAnsi="Times New Roman" w:cs="Times New Roman"/>
                <w:color w:val="auto"/>
                <w:sz w:val="22"/>
                <w:szCs w:val="22"/>
              </w:rPr>
            </w:pPr>
          </w:p>
          <w:p w14:paraId="4F2606C1" w14:textId="4D3FFE88" w:rsidR="005D5DE0" w:rsidRPr="0060073F" w:rsidRDefault="00024785" w:rsidP="0060073F">
            <w:pPr>
              <w:pStyle w:val="BasicParagraph"/>
              <w:spacing w:line="240" w:lineRule="auto"/>
              <w:jc w:val="center"/>
              <w:rPr>
                <w:rFonts w:ascii="Times New Roman" w:hAnsi="Times New Roman" w:cs="Times New Roman"/>
                <w:color w:val="auto"/>
                <w:sz w:val="22"/>
                <w:szCs w:val="22"/>
              </w:rPr>
            </w:pPr>
            <w:r w:rsidRPr="0060073F">
              <w:rPr>
                <w:rFonts w:ascii="Times New Roman" w:hAnsi="Times New Roman" w:cs="Times New Roman"/>
                <w:color w:val="auto"/>
                <w:sz w:val="22"/>
                <w:szCs w:val="22"/>
              </w:rPr>
              <w:t>TEGAR</w:t>
            </w:r>
            <w:r w:rsidR="008D26C8" w:rsidRPr="0060073F">
              <w:rPr>
                <w:rFonts w:ascii="Times New Roman" w:hAnsi="Times New Roman" w:cs="Times New Roman"/>
                <w:color w:val="auto"/>
                <w:sz w:val="22"/>
                <w:szCs w:val="22"/>
              </w:rPr>
              <w:t xml:space="preserve"> </w:t>
            </w:r>
            <w:r w:rsidRPr="0060073F">
              <w:rPr>
                <w:rFonts w:ascii="Times New Roman" w:hAnsi="Times New Roman" w:cs="Times New Roman"/>
                <w:color w:val="auto"/>
                <w:sz w:val="22"/>
                <w:szCs w:val="22"/>
              </w:rPr>
              <w:t>1</w:t>
            </w:r>
            <w:r w:rsidR="008D26C8" w:rsidRPr="0060073F">
              <w:rPr>
                <w:rFonts w:ascii="Times New Roman" w:hAnsi="Times New Roman" w:cs="Times New Roman"/>
                <w:color w:val="auto"/>
                <w:sz w:val="22"/>
                <w:szCs w:val="22"/>
              </w:rPr>
              <w:t xml:space="preserve"> (</w:t>
            </w:r>
            <w:r w:rsidR="00623BED" w:rsidRPr="0060073F">
              <w:rPr>
                <w:rFonts w:ascii="Times New Roman" w:hAnsi="Times New Roman" w:cs="Times New Roman"/>
                <w:color w:val="auto"/>
                <w:sz w:val="22"/>
                <w:szCs w:val="22"/>
                <w:lang w:val="en-US"/>
              </w:rPr>
              <w:t>1</w:t>
            </w:r>
            <w:r w:rsidR="008D26C8" w:rsidRPr="0060073F">
              <w:rPr>
                <w:rFonts w:ascii="Times New Roman" w:hAnsi="Times New Roman" w:cs="Times New Roman"/>
                <w:color w:val="auto"/>
                <w:sz w:val="22"/>
                <w:szCs w:val="22"/>
              </w:rPr>
              <w:t>) (201</w:t>
            </w:r>
            <w:r w:rsidR="009439A4" w:rsidRPr="0060073F">
              <w:rPr>
                <w:rFonts w:ascii="Times New Roman" w:hAnsi="Times New Roman" w:cs="Times New Roman"/>
                <w:color w:val="auto"/>
                <w:sz w:val="22"/>
                <w:szCs w:val="22"/>
                <w:lang w:val="id-ID"/>
              </w:rPr>
              <w:t>9</w:t>
            </w:r>
            <w:r w:rsidR="005D5DE0" w:rsidRPr="0060073F">
              <w:rPr>
                <w:rFonts w:ascii="Times New Roman" w:hAnsi="Times New Roman" w:cs="Times New Roman"/>
                <w:color w:val="auto"/>
                <w:sz w:val="22"/>
                <w:szCs w:val="22"/>
              </w:rPr>
              <w:t>)</w:t>
            </w:r>
          </w:p>
          <w:p w14:paraId="6034CEAB" w14:textId="6A5EB48B" w:rsidR="0097147D" w:rsidRPr="0060073F" w:rsidRDefault="0058073D" w:rsidP="0060073F">
            <w:pPr>
              <w:autoSpaceDE w:val="0"/>
              <w:autoSpaceDN w:val="0"/>
              <w:adjustRightInd w:val="0"/>
              <w:spacing w:beforeAutospacing="0" w:afterAutospacing="0"/>
              <w:ind w:left="0" w:right="0"/>
              <w:jc w:val="both"/>
              <w:textAlignment w:val="center"/>
              <w:rPr>
                <w:rFonts w:ascii="Times New Roman" w:hAnsi="Times New Roman" w:cs="Times New Roman"/>
                <w:b/>
                <w:bCs/>
                <w:lang w:val="en-GB"/>
              </w:rPr>
            </w:pPr>
            <w:r w:rsidRPr="0060073F">
              <w:rPr>
                <w:rFonts w:ascii="Times New Roman" w:hAnsi="Times New Roman" w:cs="Times New Roman"/>
                <w:b/>
                <w:bCs/>
                <w:lang w:val="en-GB"/>
              </w:rPr>
              <w:t xml:space="preserve">Journal of Teaching Physical </w:t>
            </w:r>
            <w:proofErr w:type="gramStart"/>
            <w:r w:rsidRPr="0060073F">
              <w:rPr>
                <w:rFonts w:ascii="Times New Roman" w:hAnsi="Times New Roman" w:cs="Times New Roman"/>
                <w:b/>
                <w:bCs/>
                <w:lang w:val="en-GB"/>
              </w:rPr>
              <w:t>Education  in</w:t>
            </w:r>
            <w:proofErr w:type="gramEnd"/>
            <w:r w:rsidRPr="0060073F">
              <w:rPr>
                <w:rFonts w:ascii="Times New Roman" w:hAnsi="Times New Roman" w:cs="Times New Roman"/>
                <w:b/>
                <w:bCs/>
                <w:lang w:val="en-GB"/>
              </w:rPr>
              <w:t xml:space="preserve"> Elementary </w:t>
            </w:r>
            <w:r w:rsidR="00024785" w:rsidRPr="0060073F">
              <w:rPr>
                <w:rFonts w:ascii="Times New Roman" w:hAnsi="Times New Roman" w:cs="Times New Roman"/>
                <w:b/>
                <w:bCs/>
                <w:lang w:val="en-GB"/>
              </w:rPr>
              <w:t>School</w:t>
            </w:r>
          </w:p>
          <w:p w14:paraId="4017AC43" w14:textId="5DE9B3A7" w:rsidR="00024785" w:rsidRPr="0060073F" w:rsidRDefault="007A0133" w:rsidP="0060073F">
            <w:pPr>
              <w:autoSpaceDE w:val="0"/>
              <w:autoSpaceDN w:val="0"/>
              <w:adjustRightInd w:val="0"/>
              <w:spacing w:beforeAutospacing="0" w:afterAutospacing="0"/>
              <w:ind w:left="0" w:right="0"/>
              <w:textAlignment w:val="center"/>
              <w:rPr>
                <w:rFonts w:ascii="Times New Roman" w:hAnsi="Times New Roman" w:cs="Times New Roman"/>
                <w:lang w:val="en-GB"/>
              </w:rPr>
            </w:pPr>
            <w:hyperlink r:id="rId9" w:history="1">
              <w:r w:rsidR="00024785" w:rsidRPr="0060073F">
                <w:rPr>
                  <w:rStyle w:val="Hyperlink"/>
                  <w:rFonts w:ascii="Times New Roman" w:hAnsi="Times New Roman" w:cs="Times New Roman"/>
                  <w:color w:val="auto"/>
                  <w:u w:val="none"/>
                  <w:lang w:val="en-GB"/>
                </w:rPr>
                <w:t>http://ejournal.upi.edu/index.php/tegar/index</w:t>
              </w:r>
            </w:hyperlink>
          </w:p>
          <w:p w14:paraId="699DFAE9" w14:textId="77777777" w:rsidR="00024785" w:rsidRPr="0060073F" w:rsidRDefault="00024785" w:rsidP="0060073F">
            <w:pPr>
              <w:autoSpaceDE w:val="0"/>
              <w:autoSpaceDN w:val="0"/>
              <w:adjustRightInd w:val="0"/>
              <w:spacing w:beforeAutospacing="0" w:afterAutospacing="0"/>
              <w:ind w:left="0" w:right="0"/>
              <w:textAlignment w:val="center"/>
              <w:rPr>
                <w:rFonts w:ascii="Times New Roman" w:hAnsi="Times New Roman" w:cs="Times New Roman"/>
                <w:lang w:val="en-GB"/>
              </w:rPr>
            </w:pPr>
          </w:p>
          <w:p w14:paraId="6A9E3499" w14:textId="676F9E45" w:rsidR="00024785" w:rsidRPr="0060073F" w:rsidRDefault="00024785" w:rsidP="0060073F">
            <w:pPr>
              <w:autoSpaceDE w:val="0"/>
              <w:autoSpaceDN w:val="0"/>
              <w:adjustRightInd w:val="0"/>
              <w:spacing w:beforeAutospacing="0" w:afterAutospacing="0"/>
              <w:ind w:left="0" w:right="0"/>
              <w:textAlignment w:val="center"/>
              <w:rPr>
                <w:rFonts w:ascii="Times New Roman" w:hAnsi="Times New Roman" w:cs="Times New Roman"/>
                <w:lang w:val="en-GB"/>
              </w:rPr>
            </w:pPr>
          </w:p>
        </w:tc>
        <w:tc>
          <w:tcPr>
            <w:tcW w:w="809" w:type="dxa"/>
            <w:tcBorders>
              <w:top w:val="single" w:sz="4" w:space="0" w:color="auto"/>
              <w:bottom w:val="single" w:sz="4" w:space="0" w:color="auto"/>
            </w:tcBorders>
          </w:tcPr>
          <w:p w14:paraId="5254BF20" w14:textId="77777777" w:rsidR="0048529F" w:rsidRPr="0060073F" w:rsidRDefault="0048529F" w:rsidP="0060073F">
            <w:pPr>
              <w:pStyle w:val="BasicParagraph"/>
              <w:spacing w:line="240" w:lineRule="auto"/>
              <w:jc w:val="center"/>
              <w:rPr>
                <w:rFonts w:ascii="Times New Roman" w:hAnsi="Times New Roman" w:cs="Times New Roman"/>
                <w:color w:val="auto"/>
                <w:sz w:val="22"/>
                <w:szCs w:val="22"/>
              </w:rPr>
            </w:pPr>
          </w:p>
        </w:tc>
      </w:tr>
      <w:tr w:rsidR="0048529F" w:rsidRPr="0060073F" w14:paraId="7BFD89A4" w14:textId="77777777" w:rsidTr="00024785">
        <w:tc>
          <w:tcPr>
            <w:tcW w:w="8999" w:type="dxa"/>
            <w:gridSpan w:val="5"/>
            <w:tcBorders>
              <w:top w:val="single" w:sz="4" w:space="0" w:color="auto"/>
              <w:bottom w:val="single" w:sz="4" w:space="0" w:color="auto"/>
            </w:tcBorders>
          </w:tcPr>
          <w:p w14:paraId="48C8A9EA" w14:textId="77777777" w:rsidR="0048529F" w:rsidRPr="0060073F" w:rsidRDefault="0048529F" w:rsidP="0060073F">
            <w:pPr>
              <w:pStyle w:val="Judul1"/>
              <w:suppressAutoHyphens/>
              <w:spacing w:line="240" w:lineRule="auto"/>
              <w:rPr>
                <w:rFonts w:ascii="Times New Roman" w:hAnsi="Times New Roman" w:cs="Times New Roman"/>
                <w:color w:val="auto"/>
                <w:sz w:val="22"/>
                <w:szCs w:val="22"/>
              </w:rPr>
            </w:pPr>
          </w:p>
          <w:p w14:paraId="7B29F7EA" w14:textId="591772F8" w:rsidR="00AF79B4" w:rsidRPr="00190CAA" w:rsidRDefault="00C87B58" w:rsidP="0060073F">
            <w:pPr>
              <w:rPr>
                <w:rFonts w:ascii="Times New Roman" w:hAnsi="Times New Roman" w:cs="Times New Roman"/>
                <w:b/>
                <w:lang w:val="id-ID"/>
              </w:rPr>
            </w:pPr>
            <w:r w:rsidRPr="0060073F">
              <w:rPr>
                <w:rFonts w:ascii="Times New Roman" w:hAnsi="Times New Roman" w:cs="Times New Roman"/>
                <w:b/>
              </w:rPr>
              <w:t>P</w:t>
            </w:r>
            <w:r w:rsidR="00190CAA">
              <w:rPr>
                <w:rFonts w:ascii="Times New Roman" w:hAnsi="Times New Roman" w:cs="Times New Roman"/>
                <w:b/>
                <w:lang w:val="id-ID"/>
              </w:rPr>
              <w:t xml:space="preserve">enerapan </w:t>
            </w:r>
            <w:r w:rsidRPr="0060073F">
              <w:rPr>
                <w:rFonts w:ascii="Times New Roman" w:hAnsi="Times New Roman" w:cs="Times New Roman"/>
                <w:b/>
              </w:rPr>
              <w:t>L</w:t>
            </w:r>
            <w:r w:rsidR="00190CAA">
              <w:rPr>
                <w:rFonts w:ascii="Times New Roman" w:hAnsi="Times New Roman" w:cs="Times New Roman"/>
                <w:b/>
                <w:lang w:val="id-ID"/>
              </w:rPr>
              <w:t>ead</w:t>
            </w:r>
            <w:r w:rsidRPr="0060073F">
              <w:rPr>
                <w:rFonts w:ascii="Times New Roman" w:hAnsi="Times New Roman" w:cs="Times New Roman"/>
                <w:b/>
              </w:rPr>
              <w:t xml:space="preserve"> U</w:t>
            </w:r>
            <w:r w:rsidR="00190CAA">
              <w:rPr>
                <w:rFonts w:ascii="Times New Roman" w:hAnsi="Times New Roman" w:cs="Times New Roman"/>
                <w:b/>
                <w:lang w:val="id-ID"/>
              </w:rPr>
              <w:t>p</w:t>
            </w:r>
            <w:r w:rsidRPr="0060073F">
              <w:rPr>
                <w:rFonts w:ascii="Times New Roman" w:hAnsi="Times New Roman" w:cs="Times New Roman"/>
                <w:b/>
              </w:rPr>
              <w:t xml:space="preserve"> G</w:t>
            </w:r>
            <w:r w:rsidR="00190CAA">
              <w:rPr>
                <w:rFonts w:ascii="Times New Roman" w:hAnsi="Times New Roman" w:cs="Times New Roman"/>
                <w:b/>
                <w:lang w:val="id-ID"/>
              </w:rPr>
              <w:t xml:space="preserve">ames </w:t>
            </w:r>
            <w:r w:rsidRPr="0060073F">
              <w:rPr>
                <w:rFonts w:ascii="Times New Roman" w:hAnsi="Times New Roman" w:cs="Times New Roman"/>
                <w:b/>
              </w:rPr>
              <w:t>K</w:t>
            </w:r>
            <w:r w:rsidR="00190CAA">
              <w:rPr>
                <w:rFonts w:ascii="Times New Roman" w:hAnsi="Times New Roman" w:cs="Times New Roman"/>
                <w:b/>
                <w:lang w:val="id-ID"/>
              </w:rPr>
              <w:t>sti di</w:t>
            </w:r>
            <w:r w:rsidRPr="0060073F">
              <w:rPr>
                <w:rFonts w:ascii="Times New Roman" w:hAnsi="Times New Roman" w:cs="Times New Roman"/>
                <w:b/>
              </w:rPr>
              <w:t xml:space="preserve"> S</w:t>
            </w:r>
            <w:r w:rsidR="00190CAA">
              <w:rPr>
                <w:rFonts w:ascii="Times New Roman" w:hAnsi="Times New Roman" w:cs="Times New Roman"/>
                <w:b/>
                <w:lang w:val="id-ID"/>
              </w:rPr>
              <w:t>ekolah</w:t>
            </w:r>
            <w:r w:rsidRPr="0060073F">
              <w:rPr>
                <w:rFonts w:ascii="Times New Roman" w:hAnsi="Times New Roman" w:cs="Times New Roman"/>
                <w:b/>
              </w:rPr>
              <w:t xml:space="preserve"> D</w:t>
            </w:r>
            <w:r w:rsidR="00190CAA">
              <w:rPr>
                <w:rFonts w:ascii="Times New Roman" w:hAnsi="Times New Roman" w:cs="Times New Roman"/>
                <w:b/>
                <w:lang w:val="id-ID"/>
              </w:rPr>
              <w:t>asar</w:t>
            </w:r>
          </w:p>
          <w:p w14:paraId="64E612F9" w14:textId="77777777" w:rsidR="00623BED" w:rsidRPr="0060073F" w:rsidRDefault="00623BED" w:rsidP="0060073F">
            <w:pPr>
              <w:autoSpaceDE w:val="0"/>
              <w:autoSpaceDN w:val="0"/>
              <w:adjustRightInd w:val="0"/>
              <w:spacing w:beforeAutospacing="0" w:afterAutospacing="0"/>
              <w:ind w:left="0" w:right="0"/>
              <w:jc w:val="left"/>
              <w:textAlignment w:val="center"/>
              <w:rPr>
                <w:rFonts w:ascii="Times New Roman" w:hAnsi="Times New Roman" w:cs="Times New Roman"/>
                <w:b/>
                <w:bCs/>
              </w:rPr>
            </w:pPr>
          </w:p>
          <w:p w14:paraId="12CCEE7E" w14:textId="515D10AD" w:rsidR="00AF5F36" w:rsidRPr="0060073F" w:rsidRDefault="00C87B58" w:rsidP="0060073F">
            <w:pPr>
              <w:autoSpaceDE w:val="0"/>
              <w:autoSpaceDN w:val="0"/>
              <w:adjustRightInd w:val="0"/>
              <w:spacing w:beforeAutospacing="0" w:afterAutospacing="0"/>
              <w:ind w:left="0" w:right="0"/>
              <w:jc w:val="left"/>
              <w:textAlignment w:val="center"/>
              <w:rPr>
                <w:rFonts w:ascii="Times New Roman" w:hAnsi="Times New Roman" w:cs="Times New Roman"/>
                <w:b/>
                <w:bCs/>
                <w:lang w:val="id-ID"/>
              </w:rPr>
            </w:pPr>
            <w:r w:rsidRPr="0060073F">
              <w:rPr>
                <w:rFonts w:ascii="Times New Roman" w:hAnsi="Times New Roman" w:cs="Times New Roman"/>
                <w:b/>
                <w:bCs/>
                <w:lang w:val="id-ID"/>
              </w:rPr>
              <w:t xml:space="preserve">Ahmad </w:t>
            </w:r>
            <w:r w:rsidRPr="0060073F">
              <w:rPr>
                <w:rFonts w:ascii="Times New Roman" w:hAnsi="Times New Roman" w:cs="Times New Roman"/>
                <w:b/>
                <w:bCs/>
              </w:rPr>
              <w:t>Salman Al Farizi</w:t>
            </w:r>
            <w:r w:rsidR="00024785" w:rsidRPr="0060073F">
              <w:rPr>
                <w:rFonts w:ascii="Times New Roman" w:hAnsi="Times New Roman" w:cs="Times New Roman"/>
                <w:b/>
                <w:bCs/>
                <w:vertAlign w:val="superscript"/>
              </w:rPr>
              <w:t>1</w:t>
            </w:r>
            <w:r w:rsidR="009439A4" w:rsidRPr="0060073F">
              <w:rPr>
                <w:rFonts w:ascii="Times New Roman" w:hAnsi="Times New Roman" w:cs="Times New Roman"/>
                <w:b/>
                <w:bCs/>
              </w:rPr>
              <w:t xml:space="preserve">, </w:t>
            </w:r>
            <w:r w:rsidR="009439A4" w:rsidRPr="0060073F">
              <w:rPr>
                <w:rFonts w:ascii="Times New Roman" w:hAnsi="Times New Roman" w:cs="Times New Roman"/>
                <w:b/>
                <w:bCs/>
                <w:lang w:val="id-ID"/>
              </w:rPr>
              <w:t>Didin Budiman</w:t>
            </w:r>
            <w:r w:rsidR="00190CAA">
              <w:rPr>
                <w:rFonts w:ascii="Times New Roman" w:hAnsi="Times New Roman" w:cs="Times New Roman"/>
                <w:b/>
                <w:bCs/>
                <w:vertAlign w:val="superscript"/>
                <w:lang w:val="id-ID"/>
              </w:rPr>
              <w:t>1</w:t>
            </w:r>
            <w:r w:rsidR="009439A4" w:rsidRPr="0060073F">
              <w:rPr>
                <w:rFonts w:ascii="Times New Roman" w:hAnsi="Times New Roman" w:cs="Times New Roman"/>
                <w:b/>
                <w:bCs/>
              </w:rPr>
              <w:t xml:space="preserve">, </w:t>
            </w:r>
            <w:r w:rsidRPr="0060073F">
              <w:rPr>
                <w:rFonts w:ascii="Times New Roman" w:hAnsi="Times New Roman" w:cs="Times New Roman"/>
                <w:b/>
                <w:bCs/>
                <w:lang w:val="id-ID"/>
              </w:rPr>
              <w:t>Ricky Wibowo</w:t>
            </w:r>
            <w:r w:rsidR="00190CAA">
              <w:rPr>
                <w:rFonts w:ascii="Times New Roman" w:hAnsi="Times New Roman" w:cs="Times New Roman"/>
                <w:b/>
                <w:bCs/>
                <w:vertAlign w:val="superscript"/>
                <w:lang w:val="id-ID"/>
              </w:rPr>
              <w:t>1</w:t>
            </w:r>
          </w:p>
          <w:p w14:paraId="48303211" w14:textId="0E85490E" w:rsidR="00024785" w:rsidRPr="0060073F" w:rsidRDefault="00024785" w:rsidP="0060073F">
            <w:pPr>
              <w:autoSpaceDE w:val="0"/>
              <w:autoSpaceDN w:val="0"/>
              <w:adjustRightInd w:val="0"/>
              <w:spacing w:beforeAutospacing="0" w:afterAutospacing="0"/>
              <w:ind w:left="0" w:right="0"/>
              <w:jc w:val="left"/>
              <w:textAlignment w:val="center"/>
              <w:rPr>
                <w:rFonts w:ascii="Times New Roman" w:hAnsi="Times New Roman" w:cs="Times New Roman"/>
                <w:vertAlign w:val="superscript"/>
                <w:lang w:val="id-ID"/>
              </w:rPr>
            </w:pPr>
            <w:r w:rsidRPr="0060073F">
              <w:rPr>
                <w:rFonts w:ascii="Times New Roman" w:hAnsi="Times New Roman" w:cs="Times New Roman"/>
                <w:vertAlign w:val="superscript"/>
              </w:rPr>
              <w:t>1</w:t>
            </w:r>
            <w:r w:rsidR="007354C7" w:rsidRPr="0060073F">
              <w:rPr>
                <w:rFonts w:ascii="Times New Roman" w:hAnsi="Times New Roman" w:cs="Times New Roman"/>
              </w:rPr>
              <w:t>Universitas Pendidikan Indonesia</w:t>
            </w:r>
            <w:r w:rsidR="00FC0E29" w:rsidRPr="0060073F">
              <w:rPr>
                <w:rFonts w:ascii="Times New Roman" w:hAnsi="Times New Roman" w:cs="Times New Roman"/>
              </w:rPr>
              <w:t>, Indonesia</w:t>
            </w:r>
          </w:p>
        </w:tc>
      </w:tr>
      <w:tr w:rsidR="0048529F" w:rsidRPr="0060073F" w14:paraId="5E9756AD" w14:textId="77777777" w:rsidTr="00351BF5">
        <w:trPr>
          <w:trHeight w:val="6343"/>
        </w:trPr>
        <w:tc>
          <w:tcPr>
            <w:tcW w:w="2160" w:type="dxa"/>
            <w:gridSpan w:val="2"/>
            <w:tcBorders>
              <w:top w:val="single" w:sz="4" w:space="0" w:color="auto"/>
              <w:bottom w:val="single" w:sz="4" w:space="0" w:color="auto"/>
            </w:tcBorders>
          </w:tcPr>
          <w:p w14:paraId="4896661E" w14:textId="77777777" w:rsidR="0048529F" w:rsidRPr="0060073F" w:rsidRDefault="0048529F" w:rsidP="0060073F">
            <w:pPr>
              <w:pStyle w:val="BasicParagraph"/>
              <w:spacing w:line="240" w:lineRule="auto"/>
              <w:rPr>
                <w:rFonts w:ascii="Times New Roman" w:hAnsi="Times New Roman" w:cs="Times New Roman"/>
                <w:color w:val="auto"/>
                <w:position w:val="-18"/>
                <w:sz w:val="22"/>
                <w:szCs w:val="22"/>
              </w:rPr>
            </w:pPr>
            <w:r w:rsidRPr="0060073F">
              <w:rPr>
                <w:rFonts w:ascii="Times New Roman" w:hAnsi="Times New Roman" w:cs="Times New Roman"/>
                <w:b/>
                <w:bCs/>
                <w:color w:val="auto"/>
                <w:position w:val="-20"/>
                <w:sz w:val="22"/>
                <w:szCs w:val="22"/>
              </w:rPr>
              <w:t xml:space="preserve">Info </w:t>
            </w:r>
            <w:proofErr w:type="spellStart"/>
            <w:r w:rsidRPr="0060073F">
              <w:rPr>
                <w:rFonts w:ascii="Times New Roman" w:hAnsi="Times New Roman" w:cs="Times New Roman"/>
                <w:b/>
                <w:bCs/>
                <w:color w:val="auto"/>
                <w:position w:val="-20"/>
                <w:sz w:val="22"/>
                <w:szCs w:val="22"/>
              </w:rPr>
              <w:t>Artikel</w:t>
            </w:r>
            <w:proofErr w:type="spellEnd"/>
          </w:p>
          <w:p w14:paraId="4CD86B62" w14:textId="77777777" w:rsidR="0048529F" w:rsidRPr="0060073F" w:rsidRDefault="0048529F" w:rsidP="0060073F">
            <w:pPr>
              <w:pStyle w:val="BasicParagraph"/>
              <w:spacing w:line="240" w:lineRule="auto"/>
              <w:rPr>
                <w:rFonts w:ascii="Times New Roman" w:hAnsi="Times New Roman" w:cs="Times New Roman"/>
                <w:color w:val="auto"/>
                <w:sz w:val="22"/>
                <w:szCs w:val="22"/>
              </w:rPr>
            </w:pPr>
            <w:r w:rsidRPr="0060073F">
              <w:rPr>
                <w:rFonts w:ascii="Times New Roman" w:hAnsi="Times New Roman" w:cs="Times New Roman"/>
                <w:color w:val="auto"/>
                <w:sz w:val="22"/>
                <w:szCs w:val="22"/>
              </w:rPr>
              <w:t>________________</w:t>
            </w:r>
            <w:r w:rsidR="00F46229" w:rsidRPr="0060073F">
              <w:rPr>
                <w:rFonts w:ascii="Times New Roman" w:hAnsi="Times New Roman" w:cs="Times New Roman"/>
                <w:color w:val="auto"/>
                <w:sz w:val="22"/>
                <w:szCs w:val="22"/>
              </w:rPr>
              <w:t>____</w:t>
            </w:r>
          </w:p>
          <w:p w14:paraId="259C6A51" w14:textId="77777777" w:rsidR="0048529F" w:rsidRPr="0060073F" w:rsidRDefault="0048529F" w:rsidP="0060073F">
            <w:pPr>
              <w:pStyle w:val="BasicParagraph"/>
              <w:spacing w:line="240" w:lineRule="auto"/>
              <w:rPr>
                <w:rFonts w:ascii="Times New Roman" w:hAnsi="Times New Roman" w:cs="Times New Roman"/>
                <w:color w:val="auto"/>
                <w:position w:val="-6"/>
                <w:sz w:val="22"/>
                <w:szCs w:val="22"/>
              </w:rPr>
            </w:pPr>
            <w:r w:rsidRPr="0060073F">
              <w:rPr>
                <w:rFonts w:ascii="Times New Roman" w:hAnsi="Times New Roman" w:cs="Times New Roman"/>
                <w:i/>
                <w:iCs/>
                <w:color w:val="auto"/>
                <w:position w:val="-6"/>
                <w:sz w:val="22"/>
                <w:szCs w:val="22"/>
              </w:rPr>
              <w:t xml:space="preserve">Sejarah </w:t>
            </w:r>
            <w:proofErr w:type="spellStart"/>
            <w:r w:rsidRPr="0060073F">
              <w:rPr>
                <w:rFonts w:ascii="Times New Roman" w:hAnsi="Times New Roman" w:cs="Times New Roman"/>
                <w:i/>
                <w:iCs/>
                <w:color w:val="auto"/>
                <w:position w:val="-6"/>
                <w:sz w:val="22"/>
                <w:szCs w:val="22"/>
              </w:rPr>
              <w:t>Artikel</w:t>
            </w:r>
            <w:proofErr w:type="spellEnd"/>
            <w:r w:rsidRPr="0060073F">
              <w:rPr>
                <w:rFonts w:ascii="Times New Roman" w:hAnsi="Times New Roman" w:cs="Times New Roman"/>
                <w:i/>
                <w:iCs/>
                <w:color w:val="auto"/>
                <w:position w:val="-6"/>
                <w:sz w:val="22"/>
                <w:szCs w:val="22"/>
              </w:rPr>
              <w:t>:</w:t>
            </w:r>
          </w:p>
          <w:p w14:paraId="7CA7657C" w14:textId="56E35B3F" w:rsidR="00A60146" w:rsidRPr="0060073F" w:rsidRDefault="00A60146" w:rsidP="0060073F">
            <w:pPr>
              <w:autoSpaceDE w:val="0"/>
              <w:autoSpaceDN w:val="0"/>
              <w:adjustRightInd w:val="0"/>
              <w:spacing w:beforeAutospacing="0" w:afterAutospacing="0"/>
              <w:ind w:left="0" w:right="0"/>
              <w:jc w:val="left"/>
              <w:textAlignment w:val="center"/>
              <w:rPr>
                <w:rFonts w:ascii="Times New Roman" w:hAnsi="Times New Roman" w:cs="Times New Roman"/>
                <w:position w:val="-6"/>
                <w:lang w:val="id-ID"/>
              </w:rPr>
            </w:pPr>
            <w:proofErr w:type="spellStart"/>
            <w:r w:rsidRPr="0060073F">
              <w:rPr>
                <w:rFonts w:ascii="Times New Roman" w:hAnsi="Times New Roman" w:cs="Times New Roman"/>
                <w:position w:val="-6"/>
                <w:lang w:val="en-GB"/>
              </w:rPr>
              <w:t>Diterima</w:t>
            </w:r>
            <w:proofErr w:type="spellEnd"/>
            <w:r w:rsidRPr="0060073F">
              <w:rPr>
                <w:rFonts w:ascii="Times New Roman" w:hAnsi="Times New Roman" w:cs="Times New Roman"/>
                <w:position w:val="-6"/>
                <w:lang w:val="en-GB"/>
              </w:rPr>
              <w:t xml:space="preserve"> </w:t>
            </w:r>
          </w:p>
          <w:p w14:paraId="3CED51DD" w14:textId="69F92C5E" w:rsidR="00A60146" w:rsidRPr="0060073F" w:rsidRDefault="001D4241" w:rsidP="0060073F">
            <w:pPr>
              <w:autoSpaceDE w:val="0"/>
              <w:autoSpaceDN w:val="0"/>
              <w:adjustRightInd w:val="0"/>
              <w:spacing w:beforeAutospacing="0" w:afterAutospacing="0"/>
              <w:ind w:left="0" w:right="0"/>
              <w:jc w:val="left"/>
              <w:textAlignment w:val="center"/>
              <w:rPr>
                <w:rFonts w:ascii="Times New Roman" w:hAnsi="Times New Roman" w:cs="Times New Roman"/>
                <w:position w:val="-6"/>
                <w:lang w:val="id-ID"/>
              </w:rPr>
            </w:pPr>
            <w:proofErr w:type="spellStart"/>
            <w:r w:rsidRPr="0060073F">
              <w:rPr>
                <w:rFonts w:ascii="Times New Roman" w:hAnsi="Times New Roman" w:cs="Times New Roman"/>
                <w:position w:val="-6"/>
                <w:lang w:val="en-GB"/>
              </w:rPr>
              <w:t>Disetuju</w:t>
            </w:r>
            <w:r w:rsidR="00131EF2" w:rsidRPr="0060073F">
              <w:rPr>
                <w:rFonts w:ascii="Times New Roman" w:hAnsi="Times New Roman" w:cs="Times New Roman"/>
                <w:position w:val="-6"/>
                <w:lang w:val="en-GB"/>
              </w:rPr>
              <w:t>i</w:t>
            </w:r>
            <w:proofErr w:type="spellEnd"/>
          </w:p>
          <w:p w14:paraId="776A6306" w14:textId="4DF364BB" w:rsidR="00A60146" w:rsidRPr="0060073F" w:rsidRDefault="00131EF2" w:rsidP="0060073F">
            <w:pPr>
              <w:autoSpaceDE w:val="0"/>
              <w:autoSpaceDN w:val="0"/>
              <w:adjustRightInd w:val="0"/>
              <w:spacing w:beforeAutospacing="0" w:afterAutospacing="0"/>
              <w:ind w:left="0" w:right="0"/>
              <w:jc w:val="left"/>
              <w:textAlignment w:val="center"/>
              <w:rPr>
                <w:rFonts w:ascii="Times New Roman" w:hAnsi="Times New Roman" w:cs="Times New Roman"/>
                <w:position w:val="-6"/>
                <w:lang w:val="id-ID"/>
              </w:rPr>
            </w:pPr>
            <w:proofErr w:type="spellStart"/>
            <w:r w:rsidRPr="0060073F">
              <w:rPr>
                <w:rFonts w:ascii="Times New Roman" w:hAnsi="Times New Roman" w:cs="Times New Roman"/>
                <w:position w:val="-6"/>
                <w:lang w:val="en-GB"/>
              </w:rPr>
              <w:t>Dipublikasikan</w:t>
            </w:r>
            <w:proofErr w:type="spellEnd"/>
            <w:r w:rsidRPr="0060073F">
              <w:rPr>
                <w:rFonts w:ascii="Times New Roman" w:hAnsi="Times New Roman" w:cs="Times New Roman"/>
                <w:position w:val="-6"/>
                <w:lang w:val="en-GB"/>
              </w:rPr>
              <w:t xml:space="preserve"> </w:t>
            </w:r>
          </w:p>
          <w:p w14:paraId="4765D1EB" w14:textId="77777777" w:rsidR="0048529F" w:rsidRPr="0060073F" w:rsidRDefault="0048529F" w:rsidP="0060073F">
            <w:pPr>
              <w:pStyle w:val="BasicParagraph"/>
              <w:spacing w:line="240" w:lineRule="auto"/>
              <w:rPr>
                <w:rFonts w:ascii="Times New Roman" w:hAnsi="Times New Roman" w:cs="Times New Roman"/>
                <w:color w:val="auto"/>
                <w:sz w:val="22"/>
                <w:szCs w:val="22"/>
              </w:rPr>
            </w:pPr>
            <w:r w:rsidRPr="0060073F">
              <w:rPr>
                <w:rFonts w:ascii="Times New Roman" w:hAnsi="Times New Roman" w:cs="Times New Roman"/>
                <w:color w:val="auto"/>
                <w:sz w:val="22"/>
                <w:szCs w:val="22"/>
              </w:rPr>
              <w:t>________________</w:t>
            </w:r>
            <w:r w:rsidR="00F46229" w:rsidRPr="0060073F">
              <w:rPr>
                <w:rFonts w:ascii="Times New Roman" w:hAnsi="Times New Roman" w:cs="Times New Roman"/>
                <w:color w:val="auto"/>
                <w:sz w:val="22"/>
                <w:szCs w:val="22"/>
              </w:rPr>
              <w:t>____</w:t>
            </w:r>
          </w:p>
          <w:p w14:paraId="2832FE36" w14:textId="77777777" w:rsidR="0048529F" w:rsidRPr="0060073F" w:rsidRDefault="0048529F" w:rsidP="0060073F">
            <w:pPr>
              <w:pStyle w:val="BasicParagraph"/>
              <w:pBdr>
                <w:bottom w:val="single" w:sz="4" w:space="1" w:color="auto"/>
              </w:pBdr>
              <w:spacing w:line="240" w:lineRule="auto"/>
              <w:rPr>
                <w:rFonts w:ascii="Times New Roman" w:hAnsi="Times New Roman" w:cs="Times New Roman"/>
                <w:i/>
                <w:iCs/>
                <w:color w:val="auto"/>
                <w:sz w:val="22"/>
                <w:szCs w:val="22"/>
              </w:rPr>
            </w:pPr>
            <w:r w:rsidRPr="0060073F">
              <w:rPr>
                <w:rFonts w:ascii="Times New Roman" w:hAnsi="Times New Roman" w:cs="Times New Roman"/>
                <w:i/>
                <w:iCs/>
                <w:color w:val="auto"/>
                <w:sz w:val="22"/>
                <w:szCs w:val="22"/>
              </w:rPr>
              <w:t>Keywords:</w:t>
            </w:r>
          </w:p>
          <w:p w14:paraId="474F2F4A" w14:textId="17BBF3B5" w:rsidR="0048529F" w:rsidRPr="0060073F" w:rsidRDefault="00351BF5" w:rsidP="0060073F">
            <w:pPr>
              <w:pStyle w:val="BasicParagraph"/>
              <w:pBdr>
                <w:bottom w:val="single" w:sz="4" w:space="1" w:color="auto"/>
              </w:pBdr>
              <w:spacing w:line="240" w:lineRule="auto"/>
              <w:rPr>
                <w:rFonts w:ascii="Times New Roman" w:hAnsi="Times New Roman" w:cs="Times New Roman"/>
                <w:bCs/>
                <w:color w:val="auto"/>
                <w:sz w:val="22"/>
                <w:szCs w:val="22"/>
                <w:lang w:val="id-ID"/>
              </w:rPr>
            </w:pPr>
            <w:r>
              <w:rPr>
                <w:rFonts w:ascii="Times New Roman" w:hAnsi="Times New Roman" w:cs="Times New Roman"/>
                <w:bCs/>
                <w:i/>
                <w:color w:val="auto"/>
                <w:sz w:val="22"/>
                <w:szCs w:val="22"/>
                <w:lang w:val="id-ID"/>
              </w:rPr>
              <w:t>Lead up Games. Permainan Kasti. Keterampilan bermain</w:t>
            </w:r>
          </w:p>
        </w:tc>
        <w:tc>
          <w:tcPr>
            <w:tcW w:w="6839" w:type="dxa"/>
            <w:gridSpan w:val="3"/>
            <w:tcBorders>
              <w:top w:val="single" w:sz="4" w:space="0" w:color="auto"/>
              <w:bottom w:val="single" w:sz="4" w:space="0" w:color="auto"/>
            </w:tcBorders>
          </w:tcPr>
          <w:p w14:paraId="3978CF90" w14:textId="54E33C24" w:rsidR="000A4434" w:rsidRPr="0060073F" w:rsidRDefault="0048529F" w:rsidP="0060073F">
            <w:pPr>
              <w:pStyle w:val="BasicParagraph"/>
              <w:suppressAutoHyphens/>
              <w:spacing w:line="240" w:lineRule="auto"/>
              <w:rPr>
                <w:rFonts w:ascii="Times New Roman" w:hAnsi="Times New Roman" w:cs="Times New Roman"/>
                <w:b/>
                <w:bCs/>
                <w:color w:val="auto"/>
                <w:position w:val="-18"/>
                <w:sz w:val="22"/>
                <w:szCs w:val="22"/>
                <w:lang w:val="id-ID"/>
              </w:rPr>
            </w:pPr>
            <w:proofErr w:type="spellStart"/>
            <w:r w:rsidRPr="0060073F">
              <w:rPr>
                <w:rFonts w:ascii="Times New Roman" w:hAnsi="Times New Roman" w:cs="Times New Roman"/>
                <w:b/>
                <w:bCs/>
                <w:color w:val="auto"/>
                <w:position w:val="-18"/>
                <w:sz w:val="22"/>
                <w:szCs w:val="22"/>
              </w:rPr>
              <w:t>Abstrak</w:t>
            </w:r>
            <w:proofErr w:type="spellEnd"/>
          </w:p>
          <w:p w14:paraId="044862A9" w14:textId="365CF1E5" w:rsidR="0048529F" w:rsidRPr="0060073F" w:rsidRDefault="000A4434" w:rsidP="0060073F">
            <w:pPr>
              <w:pStyle w:val="AbstakIndo"/>
              <w:suppressAutoHyphens/>
              <w:spacing w:line="240" w:lineRule="auto"/>
              <w:rPr>
                <w:rFonts w:ascii="Times New Roman" w:hAnsi="Times New Roman" w:cs="Times New Roman"/>
                <w:color w:val="auto"/>
                <w:sz w:val="22"/>
                <w:szCs w:val="22"/>
              </w:rPr>
            </w:pPr>
            <w:r w:rsidRPr="0060073F">
              <w:rPr>
                <w:rFonts w:ascii="Times New Roman" w:hAnsi="Times New Roman" w:cs="Times New Roman"/>
                <w:color w:val="auto"/>
                <w:sz w:val="22"/>
                <w:szCs w:val="22"/>
              </w:rPr>
              <w:t>____</w:t>
            </w:r>
            <w:r w:rsidR="00131EF2" w:rsidRPr="0060073F">
              <w:rPr>
                <w:rFonts w:ascii="Times New Roman" w:hAnsi="Times New Roman" w:cs="Times New Roman"/>
                <w:color w:val="auto"/>
                <w:sz w:val="22"/>
                <w:szCs w:val="22"/>
              </w:rPr>
              <w:t>_______</w:t>
            </w:r>
            <w:r w:rsidR="0048529F" w:rsidRPr="0060073F">
              <w:rPr>
                <w:rFonts w:ascii="Times New Roman" w:hAnsi="Times New Roman" w:cs="Times New Roman"/>
                <w:color w:val="auto"/>
                <w:sz w:val="22"/>
                <w:szCs w:val="22"/>
              </w:rPr>
              <w:t>__________________</w:t>
            </w:r>
            <w:r w:rsidR="001D4241" w:rsidRPr="0060073F">
              <w:rPr>
                <w:rFonts w:ascii="Times New Roman" w:hAnsi="Times New Roman" w:cs="Times New Roman"/>
                <w:color w:val="auto"/>
                <w:sz w:val="22"/>
                <w:szCs w:val="22"/>
              </w:rPr>
              <w:t>___________________________</w:t>
            </w:r>
          </w:p>
          <w:p w14:paraId="18BD6CF1" w14:textId="4F7A9CD3" w:rsidR="00C87B58" w:rsidRPr="0060073F" w:rsidRDefault="00C87B58" w:rsidP="0060073F">
            <w:pPr>
              <w:spacing w:before="100" w:after="100"/>
              <w:jc w:val="both"/>
              <w:rPr>
                <w:rFonts w:ascii="Times New Roman" w:hAnsi="Times New Roman" w:cs="Times New Roman"/>
              </w:rPr>
            </w:pP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bertujuan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untuk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mengetahui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apakah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penerapan</w:t>
            </w:r>
            <w:proofErr w:type="spellEnd"/>
            <w:r w:rsidRPr="0060073F">
              <w:rPr>
                <w:rFonts w:ascii="Times New Roman" w:hAnsi="Times New Roman" w:cs="Times New Roman"/>
              </w:rPr>
              <w:t xml:space="preserve"> Lead up Games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dapat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meningkatkan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menggunakan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kelas</w:t>
            </w:r>
            <w:proofErr w:type="spellEnd"/>
            <w:r w:rsidRPr="0060073F">
              <w:rPr>
                <w:rFonts w:ascii="Times New Roman" w:hAnsi="Times New Roman" w:cs="Times New Roman"/>
              </w:rPr>
              <w:t xml:space="preserve"> (PTK).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dilakukan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dua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setiap</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dilaksanakan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sebanyak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dua</w:t>
            </w:r>
            <w:proofErr w:type="spellEnd"/>
            <w:r w:rsidRPr="0060073F">
              <w:rPr>
                <w:rFonts w:ascii="Times New Roman" w:hAnsi="Times New Roman" w:cs="Times New Roman"/>
              </w:rPr>
              <w:t xml:space="preserve"> kali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Subjek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adalah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kelas</w:t>
            </w:r>
            <w:proofErr w:type="spellEnd"/>
            <w:r w:rsidRPr="0060073F">
              <w:rPr>
                <w:rFonts w:ascii="Times New Roman" w:hAnsi="Times New Roman" w:cs="Times New Roman"/>
              </w:rPr>
              <w:t xml:space="preserve"> V </w:t>
            </w:r>
            <w:proofErr w:type="spellStart"/>
            <w:r w:rsidRPr="0060073F">
              <w:rPr>
                <w:rFonts w:ascii="Times New Roman" w:hAnsi="Times New Roman" w:cs="Times New Roman"/>
              </w:rPr>
              <w:t>disalah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satu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sekolah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dasar</w:t>
            </w:r>
            <w:proofErr w:type="spellEnd"/>
            <w:r w:rsidRPr="0060073F">
              <w:rPr>
                <w:rFonts w:ascii="Times New Roman" w:hAnsi="Times New Roman" w:cs="Times New Roman"/>
              </w:rPr>
              <w:t xml:space="preserve"> di Kota Bandung </w:t>
            </w:r>
            <w:proofErr w:type="spellStart"/>
            <w:r w:rsidRPr="0060073F">
              <w:rPr>
                <w:rFonts w:ascii="Times New Roman" w:hAnsi="Times New Roman" w:cs="Times New Roman"/>
              </w:rPr>
              <w:t>sebanyak</w:t>
            </w:r>
            <w:proofErr w:type="spellEnd"/>
            <w:r w:rsidRPr="0060073F">
              <w:rPr>
                <w:rFonts w:ascii="Times New Roman" w:hAnsi="Times New Roman" w:cs="Times New Roman"/>
              </w:rPr>
              <w:t xml:space="preserve"> 30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(Putra: 15; Putri: 15). </w:t>
            </w:r>
            <w:proofErr w:type="spellStart"/>
            <w:r w:rsidRPr="0060073F">
              <w:rPr>
                <w:rFonts w:ascii="Times New Roman" w:eastAsia="Times New Roman" w:hAnsi="Times New Roman" w:cs="Times New Roman"/>
              </w:rPr>
              <w:t>Keterampilan</w:t>
            </w:r>
            <w:proofErr w:type="spellEnd"/>
            <w:r w:rsidRPr="0060073F">
              <w:rPr>
                <w:rFonts w:ascii="Times New Roman" w:eastAsia="Times New Roman" w:hAnsi="Times New Roman" w:cs="Times New Roman"/>
              </w:rPr>
              <w:t xml:space="preserve"> </w:t>
            </w:r>
            <w:proofErr w:type="spellStart"/>
            <w:r w:rsidRPr="0060073F">
              <w:rPr>
                <w:rFonts w:ascii="Times New Roman" w:eastAsia="Times New Roman" w:hAnsi="Times New Roman" w:cs="Times New Roman"/>
              </w:rPr>
              <w:t>bermain</w:t>
            </w:r>
            <w:proofErr w:type="spellEnd"/>
            <w:r w:rsidRPr="0060073F">
              <w:rPr>
                <w:rFonts w:ascii="Times New Roman" w:eastAsia="Times New Roman" w:hAnsi="Times New Roman" w:cs="Times New Roman"/>
              </w:rPr>
              <w:t xml:space="preserve"> </w:t>
            </w:r>
            <w:proofErr w:type="spellStart"/>
            <w:r w:rsidRPr="0060073F">
              <w:rPr>
                <w:rFonts w:ascii="Times New Roman" w:eastAsia="Times New Roman" w:hAnsi="Times New Roman" w:cs="Times New Roman"/>
              </w:rPr>
              <w:t>kasti</w:t>
            </w:r>
            <w:proofErr w:type="spellEnd"/>
            <w:r w:rsidRPr="0060073F">
              <w:rPr>
                <w:rFonts w:ascii="Times New Roman" w:eastAsia="Times New Roman" w:hAnsi="Times New Roman" w:cs="Times New Roman"/>
              </w:rPr>
              <w:t xml:space="preserve"> </w:t>
            </w:r>
            <w:proofErr w:type="spellStart"/>
            <w:r w:rsidRPr="0060073F">
              <w:rPr>
                <w:rFonts w:ascii="Times New Roman" w:eastAsia="Times New Roman" w:hAnsi="Times New Roman" w:cs="Times New Roman"/>
              </w:rPr>
              <w:t>diukur</w:t>
            </w:r>
            <w:proofErr w:type="spellEnd"/>
            <w:r w:rsidRPr="0060073F">
              <w:rPr>
                <w:rFonts w:ascii="Times New Roman" w:eastAsia="Times New Roman" w:hAnsi="Times New Roman" w:cs="Times New Roman"/>
              </w:rPr>
              <w:t xml:space="preserve"> </w:t>
            </w:r>
            <w:proofErr w:type="spellStart"/>
            <w:r w:rsidRPr="0060073F">
              <w:rPr>
                <w:rFonts w:ascii="Times New Roman" w:eastAsia="Times New Roman" w:hAnsi="Times New Roman" w:cs="Times New Roman"/>
              </w:rPr>
              <w:t>melalui</w:t>
            </w:r>
            <w:proofErr w:type="spellEnd"/>
            <w:r w:rsidRPr="0060073F">
              <w:rPr>
                <w:rFonts w:ascii="Times New Roman" w:eastAsia="Times New Roman" w:hAnsi="Times New Roman" w:cs="Times New Roman"/>
              </w:rPr>
              <w:t xml:space="preserve"> GPAI </w:t>
            </w:r>
            <w:r w:rsidRPr="0060073F">
              <w:rPr>
                <w:rFonts w:ascii="Times New Roman" w:eastAsia="Times New Roman" w:hAnsi="Times New Roman" w:cs="Times New Roman"/>
                <w:i/>
              </w:rPr>
              <w:t xml:space="preserve">(Game Performance </w:t>
            </w:r>
            <w:proofErr w:type="spellStart"/>
            <w:r w:rsidRPr="0060073F">
              <w:rPr>
                <w:rFonts w:ascii="Times New Roman" w:eastAsia="Times New Roman" w:hAnsi="Times New Roman" w:cs="Times New Roman"/>
                <w:i/>
              </w:rPr>
              <w:t>Analisis</w:t>
            </w:r>
            <w:proofErr w:type="spellEnd"/>
            <w:r w:rsidRPr="0060073F">
              <w:rPr>
                <w:rFonts w:ascii="Times New Roman" w:eastAsia="Times New Roman" w:hAnsi="Times New Roman" w:cs="Times New Roman"/>
                <w:i/>
              </w:rPr>
              <w:t xml:space="preserve"> </w:t>
            </w:r>
            <w:proofErr w:type="spellStart"/>
            <w:r w:rsidRPr="0060073F">
              <w:rPr>
                <w:rFonts w:ascii="Times New Roman" w:eastAsia="Times New Roman" w:hAnsi="Times New Roman" w:cs="Times New Roman"/>
                <w:i/>
              </w:rPr>
              <w:t>Instrumen</w:t>
            </w:r>
            <w:proofErr w:type="spellEnd"/>
            <w:r w:rsidRPr="0060073F">
              <w:rPr>
                <w:rFonts w:ascii="Times New Roman" w:eastAsia="Times New Roman" w:hAnsi="Times New Roman" w:cs="Times New Roman"/>
                <w:i/>
              </w:rPr>
              <w:t>)</w:t>
            </w:r>
            <w:r w:rsidRPr="0060073F">
              <w:rPr>
                <w:rFonts w:ascii="Times New Roman" w:eastAsia="Times New Roman" w:hAnsi="Times New Roman" w:cs="Times New Roman"/>
              </w:rPr>
              <w:t xml:space="preserve">. </w:t>
            </w:r>
            <w:r w:rsidRPr="0060073F">
              <w:rPr>
                <w:rFonts w:ascii="Times New Roman" w:eastAsiaTheme="minorEastAsia" w:hAnsi="Times New Roman" w:cs="Times New Roman"/>
              </w:rPr>
              <w:t xml:space="preserve">Data </w:t>
            </w:r>
            <w:proofErr w:type="spellStart"/>
            <w:r w:rsidRPr="0060073F">
              <w:rPr>
                <w:rFonts w:ascii="Times New Roman" w:eastAsiaTheme="minorEastAsia" w:hAnsi="Times New Roman" w:cs="Times New Roman"/>
              </w:rPr>
              <w:t>dianalisis</w:t>
            </w:r>
            <w:proofErr w:type="spellEnd"/>
            <w:r w:rsidRPr="0060073F">
              <w:rPr>
                <w:rFonts w:ascii="Times New Roman" w:eastAsiaTheme="minorEastAsia" w:hAnsi="Times New Roman" w:cs="Times New Roman"/>
              </w:rPr>
              <w:t xml:space="preserve"> </w:t>
            </w:r>
            <w:proofErr w:type="spellStart"/>
            <w:r w:rsidRPr="0060073F">
              <w:rPr>
                <w:rFonts w:ascii="Times New Roman" w:eastAsiaTheme="minorEastAsia" w:hAnsi="Times New Roman" w:cs="Times New Roman"/>
              </w:rPr>
              <w:t>dengan</w:t>
            </w:r>
            <w:proofErr w:type="spellEnd"/>
            <w:r w:rsidRPr="0060073F">
              <w:rPr>
                <w:rFonts w:ascii="Times New Roman" w:eastAsiaTheme="minorEastAsia" w:hAnsi="Times New Roman" w:cs="Times New Roman"/>
              </w:rPr>
              <w:t xml:space="preserve"> </w:t>
            </w:r>
            <w:proofErr w:type="spellStart"/>
            <w:r w:rsidRPr="0060073F">
              <w:rPr>
                <w:rFonts w:ascii="Times New Roman" w:eastAsiaTheme="minorEastAsia" w:hAnsi="Times New Roman" w:cs="Times New Roman"/>
              </w:rPr>
              <w:t>menggunakan</w:t>
            </w:r>
            <w:proofErr w:type="spellEnd"/>
            <w:r w:rsidRPr="0060073F">
              <w:rPr>
                <w:rFonts w:ascii="Times New Roman" w:eastAsiaTheme="minorEastAsia" w:hAnsi="Times New Roman" w:cs="Times New Roman"/>
              </w:rPr>
              <w:t xml:space="preserve"> </w:t>
            </w:r>
            <w:proofErr w:type="spellStart"/>
            <w:r w:rsidRPr="0060073F">
              <w:rPr>
                <w:rFonts w:ascii="Times New Roman" w:eastAsiaTheme="minorEastAsia" w:hAnsi="Times New Roman" w:cs="Times New Roman"/>
              </w:rPr>
              <w:t>teknik</w:t>
            </w:r>
            <w:proofErr w:type="spellEnd"/>
            <w:r w:rsidRPr="0060073F">
              <w:rPr>
                <w:rFonts w:ascii="Times New Roman" w:eastAsiaTheme="minorEastAsia" w:hAnsi="Times New Roman" w:cs="Times New Roman"/>
              </w:rPr>
              <w:t xml:space="preserve"> </w:t>
            </w:r>
            <w:proofErr w:type="spellStart"/>
            <w:r w:rsidRPr="0060073F">
              <w:rPr>
                <w:rFonts w:ascii="Times New Roman" w:eastAsiaTheme="minorEastAsia" w:hAnsi="Times New Roman" w:cs="Times New Roman"/>
              </w:rPr>
              <w:t>analisis</w:t>
            </w:r>
            <w:proofErr w:type="spellEnd"/>
            <w:r w:rsidRPr="0060073F">
              <w:rPr>
                <w:rFonts w:ascii="Times New Roman" w:eastAsiaTheme="minorEastAsia" w:hAnsi="Times New Roman" w:cs="Times New Roman"/>
              </w:rPr>
              <w:t xml:space="preserve"> data </w:t>
            </w:r>
            <w:proofErr w:type="spellStart"/>
            <w:r w:rsidRPr="0060073F">
              <w:rPr>
                <w:rFonts w:ascii="Times New Roman" w:eastAsiaTheme="minorEastAsia" w:hAnsi="Times New Roman" w:cs="Times New Roman"/>
              </w:rPr>
              <w:t>kuantitatif</w:t>
            </w:r>
            <w:proofErr w:type="spellEnd"/>
            <w:r w:rsidRPr="0060073F">
              <w:rPr>
                <w:rFonts w:ascii="Times New Roman" w:eastAsiaTheme="minorEastAsia" w:hAnsi="Times New Roman" w:cs="Times New Roman"/>
              </w:rPr>
              <w:t xml:space="preserve"> </w:t>
            </w:r>
            <w:proofErr w:type="spellStart"/>
            <w:r w:rsidRPr="0060073F">
              <w:rPr>
                <w:rFonts w:ascii="Times New Roman" w:eastAsiaTheme="minorEastAsia" w:hAnsi="Times New Roman" w:cs="Times New Roman"/>
              </w:rPr>
              <w:t>deskriptif</w:t>
            </w:r>
            <w:proofErr w:type="spellEnd"/>
            <w:r w:rsidRPr="0060073F">
              <w:rPr>
                <w:rFonts w:ascii="Times New Roman" w:eastAsiaTheme="minorEastAsia" w:hAnsi="Times New Roman" w:cs="Times New Roman"/>
              </w:rPr>
              <w:t xml:space="preserve">. </w:t>
            </w:r>
            <w:proofErr w:type="spellStart"/>
            <w:r w:rsidRPr="0060073F">
              <w:rPr>
                <w:rFonts w:ascii="Times New Roman" w:eastAsiaTheme="minorEastAsia" w:hAnsi="Times New Roman" w:cs="Times New Roman"/>
              </w:rPr>
              <w:t>Permainan</w:t>
            </w:r>
            <w:proofErr w:type="spellEnd"/>
            <w:r w:rsidRPr="0060073F">
              <w:rPr>
                <w:rFonts w:ascii="Times New Roman" w:eastAsiaTheme="minorEastAsia" w:hAnsi="Times New Roman" w:cs="Times New Roman"/>
              </w:rPr>
              <w:t xml:space="preserve"> </w:t>
            </w:r>
            <w:r w:rsidRPr="0060073F">
              <w:rPr>
                <w:rFonts w:ascii="Times New Roman" w:hAnsi="Times New Roman" w:cs="Times New Roman"/>
              </w:rPr>
              <w:t xml:space="preserve">lead up games </w:t>
            </w:r>
            <w:proofErr w:type="spellStart"/>
            <w:r w:rsidRPr="0060073F">
              <w:rPr>
                <w:rFonts w:ascii="Times New Roman" w:hAnsi="Times New Roman" w:cs="Times New Roman"/>
              </w:rPr>
              <w:t>dilakukan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melalui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latihan</w:t>
            </w:r>
            <w:proofErr w:type="spellEnd"/>
            <w:r w:rsidRPr="0060073F">
              <w:rPr>
                <w:rFonts w:ascii="Times New Roman" w:hAnsi="Times New Roman" w:cs="Times New Roman"/>
              </w:rPr>
              <w:t xml:space="preserve"> yang di </w:t>
            </w:r>
            <w:proofErr w:type="spellStart"/>
            <w:r w:rsidRPr="0060073F">
              <w:rPr>
                <w:rFonts w:ascii="Times New Roman" w:hAnsi="Times New Roman" w:cs="Times New Roman"/>
              </w:rPr>
              <w:t>buat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menyerupai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sehingga</w:t>
            </w:r>
            <w:proofErr w:type="spellEnd"/>
            <w:r w:rsidRPr="0060073F">
              <w:rPr>
                <w:rFonts w:ascii="Times New Roman" w:hAnsi="Times New Roman" w:cs="Times New Roman"/>
              </w:rPr>
              <w:t xml:space="preserve"> </w:t>
            </w:r>
            <w:bookmarkStart w:id="0" w:name="_GoBack"/>
            <w:proofErr w:type="spellStart"/>
            <w:r w:rsidR="009E34CF">
              <w:rPr>
                <w:rFonts w:ascii="Times New Roman" w:hAnsi="Times New Roman"/>
                <w:sz w:val="24"/>
                <w:szCs w:val="24"/>
              </w:rPr>
              <w:t>sehingga</w:t>
            </w:r>
            <w:proofErr w:type="spellEnd"/>
            <w:r w:rsidR="009E34CF">
              <w:rPr>
                <w:rFonts w:ascii="Times New Roman" w:hAnsi="Times New Roman"/>
                <w:sz w:val="24"/>
                <w:szCs w:val="24"/>
                <w:lang w:val="en-ID"/>
              </w:rPr>
              <w:t xml:space="preserve"> </w:t>
            </w:r>
            <w:bookmarkEnd w:id="0"/>
            <w:proofErr w:type="spellStart"/>
            <w:r w:rsidR="009E34CF">
              <w:rPr>
                <w:rFonts w:ascii="Times New Roman" w:hAnsi="Times New Roman"/>
                <w:sz w:val="24"/>
                <w:szCs w:val="24"/>
                <w:lang w:val="en-ID"/>
              </w:rPr>
              <w:t>meningkatkan</w:t>
            </w:r>
            <w:proofErr w:type="spellEnd"/>
            <w:r w:rsidR="009E34CF">
              <w:rPr>
                <w:rFonts w:ascii="Times New Roman" w:hAnsi="Times New Roman"/>
                <w:sz w:val="24"/>
                <w:szCs w:val="24"/>
                <w:lang w:val="en-ID"/>
              </w:rPr>
              <w:t xml:space="preserve"> </w:t>
            </w:r>
            <w:proofErr w:type="spellStart"/>
            <w:r w:rsidR="009E34CF">
              <w:rPr>
                <w:rFonts w:ascii="Times New Roman" w:hAnsi="Times New Roman"/>
                <w:sz w:val="24"/>
                <w:szCs w:val="24"/>
                <w:lang w:val="en-ID"/>
              </w:rPr>
              <w:t>keterampilan</w:t>
            </w:r>
            <w:proofErr w:type="spellEnd"/>
            <w:r w:rsidR="009E34CF">
              <w:rPr>
                <w:rFonts w:ascii="Times New Roman" w:hAnsi="Times New Roman"/>
                <w:sz w:val="24"/>
                <w:szCs w:val="24"/>
                <w:lang w:val="en-ID"/>
              </w:rPr>
              <w:t xml:space="preserve"> </w:t>
            </w:r>
            <w:proofErr w:type="spellStart"/>
            <w:r w:rsidR="009E34CF">
              <w:rPr>
                <w:rFonts w:ascii="Times New Roman" w:hAnsi="Times New Roman"/>
                <w:sz w:val="24"/>
                <w:szCs w:val="24"/>
                <w:lang w:val="en-ID"/>
              </w:rPr>
              <w:t>bermain</w:t>
            </w:r>
            <w:proofErr w:type="spellEnd"/>
            <w:r w:rsidR="009E34CF">
              <w:rPr>
                <w:rFonts w:ascii="Times New Roman" w:hAnsi="Times New Roman"/>
                <w:sz w:val="24"/>
                <w:szCs w:val="24"/>
                <w:lang w:val="en-ID"/>
              </w:rPr>
              <w:t xml:space="preserve"> </w:t>
            </w:r>
            <w:proofErr w:type="spellStart"/>
            <w:r w:rsidR="009E34CF">
              <w:rPr>
                <w:rFonts w:ascii="Times New Roman" w:hAnsi="Times New Roman"/>
                <w:sz w:val="24"/>
                <w:szCs w:val="24"/>
                <w:lang w:val="en-ID"/>
              </w:rPr>
              <w:t>siswa</w:t>
            </w:r>
            <w:proofErr w:type="spellEnd"/>
            <w:r w:rsidRPr="0060073F">
              <w:rPr>
                <w:rFonts w:ascii="Times New Roman" w:hAnsi="Times New Roman" w:cs="Times New Roman"/>
              </w:rPr>
              <w:t xml:space="preserve">. </w:t>
            </w:r>
            <w:r w:rsidR="009E34CF">
              <w:rPr>
                <w:rFonts w:ascii="Times New Roman" w:hAnsi="Times New Roman"/>
                <w:sz w:val="24"/>
                <w:szCs w:val="24"/>
              </w:rPr>
              <w:t xml:space="preserve">Hasil </w:t>
            </w:r>
            <w:proofErr w:type="spellStart"/>
            <w:r w:rsidR="009E34CF">
              <w:rPr>
                <w:rFonts w:ascii="Times New Roman" w:hAnsi="Times New Roman"/>
                <w:sz w:val="24"/>
                <w:szCs w:val="24"/>
              </w:rPr>
              <w:t>penelitian</w:t>
            </w:r>
            <w:proofErr w:type="spellEnd"/>
            <w:r w:rsidR="009E34CF">
              <w:rPr>
                <w:rFonts w:ascii="Times New Roman" w:hAnsi="Times New Roman"/>
                <w:sz w:val="24"/>
                <w:szCs w:val="24"/>
              </w:rPr>
              <w:t xml:space="preserve"> </w:t>
            </w:r>
            <w:proofErr w:type="spellStart"/>
            <w:r w:rsidR="009E34CF">
              <w:rPr>
                <w:rFonts w:ascii="Times New Roman" w:hAnsi="Times New Roman"/>
                <w:sz w:val="24"/>
                <w:szCs w:val="24"/>
              </w:rPr>
              <w:t>ini</w:t>
            </w:r>
            <w:proofErr w:type="spellEnd"/>
            <w:r w:rsidR="009E34CF">
              <w:rPr>
                <w:rFonts w:ascii="Times New Roman" w:hAnsi="Times New Roman"/>
                <w:sz w:val="24"/>
                <w:szCs w:val="24"/>
              </w:rPr>
              <w:t xml:space="preserve"> </w:t>
            </w:r>
            <w:proofErr w:type="spellStart"/>
            <w:r w:rsidR="009E34CF">
              <w:rPr>
                <w:rFonts w:ascii="Times New Roman" w:hAnsi="Times New Roman"/>
                <w:sz w:val="24"/>
                <w:szCs w:val="24"/>
              </w:rPr>
              <w:t>menunjukan</w:t>
            </w:r>
            <w:proofErr w:type="spellEnd"/>
            <w:r w:rsidR="009E34CF">
              <w:rPr>
                <w:rFonts w:ascii="Times New Roman" w:hAnsi="Times New Roman"/>
                <w:sz w:val="24"/>
                <w:szCs w:val="24"/>
              </w:rPr>
              <w:t xml:space="preserve"> </w:t>
            </w:r>
            <w:proofErr w:type="spellStart"/>
            <w:r w:rsidR="009E34CF">
              <w:rPr>
                <w:rFonts w:ascii="Times New Roman" w:hAnsi="Times New Roman"/>
                <w:sz w:val="24"/>
                <w:szCs w:val="24"/>
              </w:rPr>
              <w:t>adanya</w:t>
            </w:r>
            <w:proofErr w:type="spellEnd"/>
            <w:r w:rsidR="009E34CF">
              <w:rPr>
                <w:rFonts w:ascii="Times New Roman" w:hAnsi="Times New Roman"/>
                <w:sz w:val="24"/>
                <w:szCs w:val="24"/>
              </w:rPr>
              <w:t xml:space="preserve"> </w:t>
            </w:r>
            <w:proofErr w:type="spellStart"/>
            <w:r w:rsidR="009E34CF">
              <w:rPr>
                <w:rFonts w:ascii="Times New Roman" w:hAnsi="Times New Roman"/>
                <w:sz w:val="24"/>
                <w:szCs w:val="24"/>
              </w:rPr>
              <w:t>peningkatan</w:t>
            </w:r>
            <w:proofErr w:type="spellEnd"/>
            <w:r w:rsidR="009E34CF">
              <w:rPr>
                <w:rFonts w:ascii="Times New Roman" w:hAnsi="Times New Roman"/>
                <w:sz w:val="24"/>
                <w:szCs w:val="24"/>
              </w:rPr>
              <w:t xml:space="preserve"> </w:t>
            </w:r>
            <w:proofErr w:type="spellStart"/>
            <w:r w:rsidR="009E34CF">
              <w:rPr>
                <w:rFonts w:ascii="Times New Roman" w:hAnsi="Times New Roman"/>
                <w:sz w:val="24"/>
                <w:szCs w:val="24"/>
              </w:rPr>
              <w:t>setiap</w:t>
            </w:r>
            <w:proofErr w:type="spellEnd"/>
            <w:r w:rsidR="009E34CF">
              <w:rPr>
                <w:rFonts w:ascii="Times New Roman" w:hAnsi="Times New Roman"/>
                <w:sz w:val="24"/>
                <w:szCs w:val="24"/>
              </w:rPr>
              <w:t xml:space="preserve"> </w:t>
            </w:r>
            <w:proofErr w:type="spellStart"/>
            <w:r w:rsidR="009E34CF">
              <w:rPr>
                <w:rFonts w:ascii="Times New Roman" w:hAnsi="Times New Roman"/>
                <w:sz w:val="24"/>
                <w:szCs w:val="24"/>
              </w:rPr>
              <w:t>pembelajaran</w:t>
            </w:r>
            <w:proofErr w:type="spellEnd"/>
            <w:r w:rsidR="009E34CF">
              <w:rPr>
                <w:rFonts w:ascii="Times New Roman" w:hAnsi="Times New Roman"/>
                <w:sz w:val="24"/>
                <w:szCs w:val="24"/>
              </w:rPr>
              <w:t xml:space="preserve">, </w:t>
            </w:r>
            <w:proofErr w:type="spellStart"/>
            <w:r w:rsidR="009E34CF">
              <w:rPr>
                <w:rFonts w:ascii="Times New Roman" w:hAnsi="Times New Roman"/>
                <w:sz w:val="24"/>
                <w:szCs w:val="24"/>
              </w:rPr>
              <w:t>mulai</w:t>
            </w:r>
            <w:proofErr w:type="spellEnd"/>
            <w:r w:rsidR="009E34CF">
              <w:rPr>
                <w:rFonts w:ascii="Times New Roman" w:hAnsi="Times New Roman"/>
                <w:sz w:val="24"/>
                <w:szCs w:val="24"/>
              </w:rPr>
              <w:t xml:space="preserve"> </w:t>
            </w:r>
            <w:proofErr w:type="spellStart"/>
            <w:r w:rsidR="009E34CF">
              <w:rPr>
                <w:rFonts w:ascii="Times New Roman" w:hAnsi="Times New Roman"/>
                <w:sz w:val="24"/>
                <w:szCs w:val="24"/>
              </w:rPr>
              <w:t>dari</w:t>
            </w:r>
            <w:proofErr w:type="spellEnd"/>
            <w:r w:rsidR="009E34CF">
              <w:rPr>
                <w:rFonts w:ascii="Times New Roman" w:hAnsi="Times New Roman"/>
                <w:sz w:val="24"/>
                <w:szCs w:val="24"/>
              </w:rPr>
              <w:t xml:space="preserve"> </w:t>
            </w:r>
            <w:r w:rsidR="009E34CF" w:rsidRPr="00B03A3A">
              <w:rPr>
                <w:rFonts w:ascii="Times New Roman" w:hAnsi="Times New Roman"/>
                <w:i/>
                <w:sz w:val="24"/>
                <w:szCs w:val="24"/>
              </w:rPr>
              <w:t>Pre-test</w:t>
            </w:r>
            <w:r w:rsidR="009E34CF">
              <w:rPr>
                <w:rFonts w:ascii="Times New Roman" w:hAnsi="Times New Roman"/>
                <w:sz w:val="24"/>
                <w:szCs w:val="24"/>
              </w:rPr>
              <w:t xml:space="preserve"> </w:t>
            </w:r>
            <w:proofErr w:type="spellStart"/>
            <w:r w:rsidR="009E34CF">
              <w:rPr>
                <w:rFonts w:ascii="Times New Roman" w:hAnsi="Times New Roman"/>
                <w:sz w:val="24"/>
                <w:szCs w:val="24"/>
              </w:rPr>
              <w:t>presentase</w:t>
            </w:r>
            <w:proofErr w:type="spellEnd"/>
            <w:r w:rsidR="009E34CF">
              <w:rPr>
                <w:rFonts w:ascii="Times New Roman" w:hAnsi="Times New Roman"/>
                <w:sz w:val="24"/>
                <w:szCs w:val="24"/>
              </w:rPr>
              <w:t xml:space="preserve"> yang </w:t>
            </w:r>
            <w:proofErr w:type="spellStart"/>
            <w:r w:rsidR="009E34CF">
              <w:rPr>
                <w:rFonts w:ascii="Times New Roman" w:hAnsi="Times New Roman"/>
                <w:sz w:val="24"/>
                <w:szCs w:val="24"/>
              </w:rPr>
              <w:t>diperoleh</w:t>
            </w:r>
            <w:proofErr w:type="spellEnd"/>
            <w:r w:rsidR="009E34CF">
              <w:rPr>
                <w:rFonts w:ascii="Times New Roman" w:hAnsi="Times New Roman"/>
                <w:sz w:val="24"/>
                <w:szCs w:val="24"/>
              </w:rPr>
              <w:t xml:space="preserve"> 32,43% </w:t>
            </w:r>
            <w:proofErr w:type="spellStart"/>
            <w:r w:rsidR="009E34CF">
              <w:rPr>
                <w:rFonts w:ascii="Times New Roman" w:hAnsi="Times New Roman"/>
                <w:sz w:val="24"/>
                <w:szCs w:val="24"/>
              </w:rPr>
              <w:t>sampai</w:t>
            </w:r>
            <w:proofErr w:type="spellEnd"/>
            <w:r w:rsidR="009E34CF">
              <w:rPr>
                <w:rFonts w:ascii="Times New Roman" w:hAnsi="Times New Roman"/>
                <w:sz w:val="24"/>
                <w:szCs w:val="24"/>
              </w:rPr>
              <w:t xml:space="preserve"> </w:t>
            </w:r>
            <w:proofErr w:type="spellStart"/>
            <w:r w:rsidR="009E34CF">
              <w:rPr>
                <w:rFonts w:ascii="Times New Roman" w:hAnsi="Times New Roman"/>
                <w:sz w:val="24"/>
                <w:szCs w:val="24"/>
              </w:rPr>
              <w:t>siklus</w:t>
            </w:r>
            <w:proofErr w:type="spellEnd"/>
            <w:r w:rsidR="009E34CF">
              <w:rPr>
                <w:rFonts w:ascii="Times New Roman" w:hAnsi="Times New Roman"/>
                <w:sz w:val="24"/>
                <w:szCs w:val="24"/>
              </w:rPr>
              <w:t xml:space="preserve"> 2 </w:t>
            </w:r>
            <w:proofErr w:type="spellStart"/>
            <w:r w:rsidR="009E34CF">
              <w:rPr>
                <w:rFonts w:ascii="Times New Roman" w:hAnsi="Times New Roman"/>
                <w:sz w:val="24"/>
                <w:szCs w:val="24"/>
              </w:rPr>
              <w:t>sebesar</w:t>
            </w:r>
            <w:proofErr w:type="spellEnd"/>
            <w:r w:rsidR="009E34CF">
              <w:rPr>
                <w:rFonts w:ascii="Times New Roman" w:hAnsi="Times New Roman"/>
                <w:sz w:val="24"/>
                <w:szCs w:val="24"/>
              </w:rPr>
              <w:t xml:space="preserve"> 89,19%.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bahwa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lead up games </w:t>
            </w:r>
            <w:proofErr w:type="spellStart"/>
            <w:r w:rsidRPr="0060073F">
              <w:rPr>
                <w:rFonts w:ascii="Times New Roman" w:hAnsi="Times New Roman" w:cs="Times New Roman"/>
              </w:rPr>
              <w:t>dapat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meningkatkan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di SD </w:t>
            </w:r>
            <w:proofErr w:type="spellStart"/>
            <w:r w:rsidRPr="0060073F">
              <w:rPr>
                <w:rFonts w:ascii="Times New Roman" w:hAnsi="Times New Roman" w:cs="Times New Roman"/>
              </w:rPr>
              <w:t>tersebut</w:t>
            </w:r>
            <w:proofErr w:type="spellEnd"/>
            <w:r w:rsidRPr="0060073F">
              <w:rPr>
                <w:rFonts w:ascii="Times New Roman" w:hAnsi="Times New Roman" w:cs="Times New Roman"/>
              </w:rPr>
              <w:t>.</w:t>
            </w:r>
          </w:p>
          <w:p w14:paraId="2167BB85" w14:textId="2FE101F9" w:rsidR="0048529F" w:rsidRPr="0060073F" w:rsidRDefault="0048529F" w:rsidP="0060073F">
            <w:pPr>
              <w:pStyle w:val="AbstakIndo"/>
              <w:pBdr>
                <w:bottom w:val="single" w:sz="12" w:space="1" w:color="auto"/>
              </w:pBdr>
              <w:suppressAutoHyphens/>
              <w:spacing w:line="240" w:lineRule="auto"/>
              <w:rPr>
                <w:rFonts w:ascii="Times New Roman" w:hAnsi="Times New Roman" w:cs="Times New Roman"/>
                <w:iCs/>
                <w:color w:val="auto"/>
                <w:position w:val="-14"/>
                <w:sz w:val="22"/>
                <w:szCs w:val="22"/>
                <w:lang w:val="id-ID"/>
              </w:rPr>
            </w:pPr>
            <w:r w:rsidRPr="0060073F">
              <w:rPr>
                <w:rFonts w:ascii="Times New Roman" w:hAnsi="Times New Roman" w:cs="Times New Roman"/>
                <w:b/>
                <w:bCs/>
                <w:iCs/>
                <w:color w:val="auto"/>
                <w:position w:val="-14"/>
                <w:sz w:val="22"/>
                <w:szCs w:val="22"/>
              </w:rPr>
              <w:t>Abstract</w:t>
            </w:r>
          </w:p>
          <w:p w14:paraId="78FFFF09" w14:textId="37CC2864" w:rsidR="000A4434" w:rsidRPr="0060073F" w:rsidRDefault="00C85F0D" w:rsidP="0060073F">
            <w:pPr>
              <w:pStyle w:val="BasicParagraph"/>
              <w:suppressAutoHyphens/>
              <w:spacing w:line="240" w:lineRule="auto"/>
              <w:jc w:val="both"/>
              <w:rPr>
                <w:rFonts w:ascii="Times New Roman" w:hAnsi="Times New Roman" w:cs="Times New Roman"/>
                <w:color w:val="auto"/>
                <w:sz w:val="22"/>
                <w:szCs w:val="22"/>
                <w:lang w:val="id-ID"/>
              </w:rPr>
            </w:pPr>
            <w:r w:rsidRPr="0060073F">
              <w:rPr>
                <w:rFonts w:ascii="Times New Roman" w:hAnsi="Times New Roman" w:cs="Times New Roman"/>
                <w:color w:val="auto"/>
                <w:sz w:val="22"/>
                <w:szCs w:val="22"/>
                <w:lang w:val="en-US"/>
              </w:rPr>
              <w:t>T</w:t>
            </w:r>
            <w:r w:rsidRPr="0060073F">
              <w:rPr>
                <w:rFonts w:ascii="Times New Roman" w:hAnsi="Times New Roman" w:cs="Times New Roman"/>
                <w:color w:val="auto"/>
                <w:sz w:val="22"/>
                <w:szCs w:val="22"/>
              </w:rPr>
              <w:t xml:space="preserve">he aim of this research is to explore about the practice of lead up baseball games in increasing </w:t>
            </w:r>
            <w:r w:rsidRPr="0060073F">
              <w:rPr>
                <w:rFonts w:ascii="Times New Roman" w:hAnsi="Times New Roman" w:cs="Times New Roman"/>
                <w:color w:val="auto"/>
                <w:sz w:val="22"/>
                <w:szCs w:val="22"/>
                <w:lang w:val="en-US"/>
              </w:rPr>
              <w:t>playing skill of baseball</w:t>
            </w:r>
            <w:r w:rsidRPr="0060073F">
              <w:rPr>
                <w:rFonts w:ascii="Times New Roman" w:hAnsi="Times New Roman" w:cs="Times New Roman"/>
                <w:color w:val="auto"/>
                <w:sz w:val="22"/>
                <w:szCs w:val="22"/>
              </w:rPr>
              <w:t xml:space="preserve"> This research used action research in class (PTK). This research was conducted in 2 cycles, each cycle was held twice. The subjects of this research were 30 students grade V in one of school in Bandung (male: 15; female: 15). </w:t>
            </w:r>
            <w:r w:rsidRPr="0060073F">
              <w:rPr>
                <w:rFonts w:ascii="Times New Roman" w:hAnsi="Times New Roman" w:cs="Times New Roman"/>
                <w:color w:val="auto"/>
                <w:sz w:val="22"/>
                <w:szCs w:val="22"/>
                <w:lang w:val="en-US"/>
              </w:rPr>
              <w:t xml:space="preserve">The </w:t>
            </w:r>
            <w:r w:rsidRPr="0060073F">
              <w:rPr>
                <w:rFonts w:ascii="Times New Roman" w:hAnsi="Times New Roman" w:cs="Times New Roman"/>
                <w:color w:val="auto"/>
                <w:sz w:val="22"/>
                <w:szCs w:val="22"/>
              </w:rPr>
              <w:t xml:space="preserve">playing skills were measured through GPAI (Game Performance Analysis Instruments). </w:t>
            </w:r>
            <w:r w:rsidRPr="0060073F">
              <w:rPr>
                <w:rFonts w:ascii="Times New Roman" w:hAnsi="Times New Roman" w:cs="Times New Roman"/>
                <w:color w:val="auto"/>
                <w:sz w:val="22"/>
                <w:szCs w:val="22"/>
                <w:lang w:val="en-US"/>
              </w:rPr>
              <w:t xml:space="preserve">The </w:t>
            </w:r>
            <w:r w:rsidRPr="0060073F">
              <w:rPr>
                <w:rFonts w:ascii="Times New Roman" w:hAnsi="Times New Roman" w:cs="Times New Roman"/>
                <w:color w:val="auto"/>
                <w:sz w:val="22"/>
                <w:szCs w:val="22"/>
              </w:rPr>
              <w:t xml:space="preserve">data were </w:t>
            </w:r>
            <w:proofErr w:type="spellStart"/>
            <w:r w:rsidRPr="0060073F">
              <w:rPr>
                <w:rFonts w:ascii="Times New Roman" w:hAnsi="Times New Roman" w:cs="Times New Roman"/>
                <w:color w:val="auto"/>
                <w:sz w:val="22"/>
                <w:szCs w:val="22"/>
              </w:rPr>
              <w:t>analyzed</w:t>
            </w:r>
            <w:proofErr w:type="spellEnd"/>
            <w:r w:rsidRPr="0060073F">
              <w:rPr>
                <w:rFonts w:ascii="Times New Roman" w:hAnsi="Times New Roman" w:cs="Times New Roman"/>
                <w:color w:val="auto"/>
                <w:sz w:val="22"/>
                <w:szCs w:val="22"/>
                <w:lang w:val="en-US"/>
              </w:rPr>
              <w:t xml:space="preserve"> by</w:t>
            </w:r>
            <w:r w:rsidRPr="0060073F">
              <w:rPr>
                <w:rFonts w:ascii="Times New Roman" w:hAnsi="Times New Roman" w:cs="Times New Roman"/>
                <w:color w:val="auto"/>
                <w:sz w:val="22"/>
                <w:szCs w:val="22"/>
              </w:rPr>
              <w:t xml:space="preserve"> using descriptive quantitative techniques. The lead up games is the exercises th</w:t>
            </w:r>
            <w:r w:rsidR="008C10AE">
              <w:rPr>
                <w:rFonts w:ascii="Times New Roman" w:hAnsi="Times New Roman" w:cs="Times New Roman"/>
                <w:color w:val="auto"/>
                <w:sz w:val="22"/>
                <w:szCs w:val="22"/>
              </w:rPr>
              <w:t xml:space="preserve">at are made to resemble games </w:t>
            </w:r>
            <w:r w:rsidR="008C10AE" w:rsidRPr="0001122C">
              <w:rPr>
                <w:rFonts w:ascii="Times New Roman" w:hAnsi="Times New Roman"/>
                <w:sz w:val="24"/>
                <w:szCs w:val="24"/>
              </w:rPr>
              <w:t>so</w:t>
            </w:r>
            <w:r w:rsidR="008C10AE" w:rsidRPr="0001122C">
              <w:rPr>
                <w:rFonts w:ascii="Times New Roman" w:hAnsi="Times New Roman"/>
                <w:sz w:val="24"/>
                <w:szCs w:val="24"/>
                <w:lang w:val="en-US"/>
              </w:rPr>
              <w:t xml:space="preserve"> </w:t>
            </w:r>
            <w:r w:rsidR="008C10AE">
              <w:rPr>
                <w:rFonts w:ascii="Times New Roman" w:hAnsi="Times New Roman"/>
                <w:sz w:val="24"/>
                <w:szCs w:val="24"/>
                <w:lang w:val="en-US"/>
              </w:rPr>
              <w:t>that it can</w:t>
            </w:r>
            <w:r w:rsidR="008C10AE">
              <w:rPr>
                <w:rFonts w:ascii="Times New Roman" w:hAnsi="Times New Roman"/>
                <w:sz w:val="24"/>
                <w:szCs w:val="24"/>
              </w:rPr>
              <w:t xml:space="preserve"> improve students</w:t>
            </w:r>
            <w:r w:rsidR="008C10AE" w:rsidRPr="0001122C">
              <w:rPr>
                <w:rFonts w:ascii="Times New Roman" w:hAnsi="Times New Roman"/>
                <w:sz w:val="24"/>
                <w:szCs w:val="24"/>
              </w:rPr>
              <w:t>'</w:t>
            </w:r>
            <w:r w:rsidR="008C10AE">
              <w:rPr>
                <w:rFonts w:ascii="Times New Roman" w:hAnsi="Times New Roman"/>
                <w:sz w:val="24"/>
                <w:szCs w:val="24"/>
                <w:lang w:val="en-US"/>
              </w:rPr>
              <w:t xml:space="preserve"> playing skills in the elementary school</w:t>
            </w:r>
            <w:r w:rsidRPr="0060073F">
              <w:rPr>
                <w:rFonts w:ascii="Times New Roman" w:hAnsi="Times New Roman" w:cs="Times New Roman"/>
                <w:color w:val="auto"/>
                <w:sz w:val="22"/>
                <w:szCs w:val="22"/>
              </w:rPr>
              <w:t>.</w:t>
            </w:r>
            <w:r w:rsidR="008C10AE">
              <w:rPr>
                <w:rFonts w:ascii="Times New Roman" w:hAnsi="Times New Roman" w:cs="Times New Roman"/>
                <w:color w:val="auto"/>
                <w:sz w:val="22"/>
                <w:szCs w:val="22"/>
              </w:rPr>
              <w:t xml:space="preserve"> </w:t>
            </w:r>
            <w:r w:rsidR="008C10AE">
              <w:rPr>
                <w:rFonts w:ascii="Times New Roman" w:hAnsi="Times New Roman"/>
                <w:sz w:val="24"/>
                <w:szCs w:val="24"/>
                <w:lang w:val="en-ID"/>
              </w:rPr>
              <w:t>Moreover, the result showed that the student gained an increasing skill in every learning baseball process, starting from the percentage of pre-</w:t>
            </w:r>
            <w:r w:rsidR="00CC3ADE">
              <w:rPr>
                <w:rFonts w:ascii="Times New Roman" w:hAnsi="Times New Roman"/>
                <w:sz w:val="24"/>
                <w:szCs w:val="24"/>
                <w:lang w:val="en-ID"/>
              </w:rPr>
              <w:t>test, which was ranging from 32,</w:t>
            </w:r>
            <w:r w:rsidR="008C10AE">
              <w:rPr>
                <w:rFonts w:ascii="Times New Roman" w:hAnsi="Times New Roman"/>
                <w:sz w:val="24"/>
                <w:szCs w:val="24"/>
                <w:lang w:val="en-ID"/>
              </w:rPr>
              <w:t>43% to 89,19%.</w:t>
            </w:r>
            <w:r w:rsidRPr="0060073F">
              <w:rPr>
                <w:rFonts w:ascii="Times New Roman" w:hAnsi="Times New Roman" w:cs="Times New Roman"/>
                <w:color w:val="auto"/>
                <w:sz w:val="22"/>
                <w:szCs w:val="22"/>
              </w:rPr>
              <w:t xml:space="preserve"> With this research, the lead up </w:t>
            </w:r>
            <w:r w:rsidRPr="0060073F">
              <w:rPr>
                <w:rFonts w:ascii="Times New Roman" w:hAnsi="Times New Roman" w:cs="Times New Roman"/>
                <w:color w:val="auto"/>
                <w:sz w:val="22"/>
                <w:szCs w:val="22"/>
                <w:lang w:val="en-US"/>
              </w:rPr>
              <w:t xml:space="preserve">baseball </w:t>
            </w:r>
            <w:r w:rsidRPr="0060073F">
              <w:rPr>
                <w:rFonts w:ascii="Times New Roman" w:hAnsi="Times New Roman" w:cs="Times New Roman"/>
                <w:color w:val="auto"/>
                <w:sz w:val="22"/>
                <w:szCs w:val="22"/>
              </w:rPr>
              <w:t>games can improve students' playing s</w:t>
            </w:r>
            <w:r w:rsidR="008C10AE">
              <w:rPr>
                <w:rFonts w:ascii="Times New Roman" w:hAnsi="Times New Roman" w:cs="Times New Roman"/>
                <w:color w:val="auto"/>
                <w:sz w:val="22"/>
                <w:szCs w:val="22"/>
              </w:rPr>
              <w:t>kills in the elementary school.</w:t>
            </w:r>
          </w:p>
          <w:p w14:paraId="5A2073AA" w14:textId="77777777" w:rsidR="000E78F2" w:rsidRPr="0060073F" w:rsidRDefault="000E78F2" w:rsidP="0060073F">
            <w:pPr>
              <w:pStyle w:val="BasicParagraph"/>
              <w:suppressAutoHyphens/>
              <w:spacing w:line="240" w:lineRule="auto"/>
              <w:rPr>
                <w:rFonts w:ascii="Times New Roman" w:hAnsi="Times New Roman" w:cs="Times New Roman"/>
                <w:color w:val="auto"/>
                <w:sz w:val="22"/>
                <w:szCs w:val="22"/>
                <w:lang w:val="id-ID"/>
              </w:rPr>
            </w:pPr>
          </w:p>
          <w:p w14:paraId="2D603328" w14:textId="7F914FF0" w:rsidR="00D7397A" w:rsidRPr="0060073F" w:rsidRDefault="0048529F" w:rsidP="008C10AE">
            <w:pPr>
              <w:pStyle w:val="BasicParagraph"/>
              <w:suppressAutoHyphens/>
              <w:spacing w:line="240" w:lineRule="auto"/>
              <w:jc w:val="right"/>
              <w:rPr>
                <w:rFonts w:ascii="Times New Roman" w:hAnsi="Times New Roman" w:cs="Times New Roman"/>
                <w:color w:val="auto"/>
                <w:sz w:val="22"/>
                <w:szCs w:val="22"/>
                <w:lang w:val="id-ID"/>
              </w:rPr>
            </w:pPr>
            <w:r w:rsidRPr="0060073F">
              <w:rPr>
                <w:rFonts w:ascii="Times New Roman" w:hAnsi="Times New Roman" w:cs="Times New Roman"/>
                <w:color w:val="auto"/>
                <w:sz w:val="22"/>
                <w:szCs w:val="22"/>
              </w:rPr>
              <w:t>© 201</w:t>
            </w:r>
            <w:r w:rsidR="00ED4AD5" w:rsidRPr="0060073F">
              <w:rPr>
                <w:rFonts w:ascii="Times New Roman" w:hAnsi="Times New Roman" w:cs="Times New Roman"/>
                <w:color w:val="auto"/>
                <w:sz w:val="22"/>
                <w:szCs w:val="22"/>
                <w:lang w:val="id-ID"/>
              </w:rPr>
              <w:t>9</w:t>
            </w:r>
            <w:r w:rsidR="00BA1C0A" w:rsidRPr="0060073F">
              <w:rPr>
                <w:rFonts w:ascii="Times New Roman" w:hAnsi="Times New Roman" w:cs="Times New Roman"/>
                <w:color w:val="auto"/>
                <w:sz w:val="22"/>
                <w:szCs w:val="22"/>
              </w:rPr>
              <w:t xml:space="preserve"> </w:t>
            </w:r>
            <w:proofErr w:type="spellStart"/>
            <w:r w:rsidR="00BA1C0A" w:rsidRPr="0060073F">
              <w:rPr>
                <w:rFonts w:ascii="Times New Roman" w:hAnsi="Times New Roman" w:cs="Times New Roman"/>
                <w:color w:val="auto"/>
                <w:sz w:val="22"/>
                <w:szCs w:val="22"/>
              </w:rPr>
              <w:t>Universitas</w:t>
            </w:r>
            <w:proofErr w:type="spellEnd"/>
            <w:r w:rsidR="00BA1C0A" w:rsidRPr="0060073F">
              <w:rPr>
                <w:rFonts w:ascii="Times New Roman" w:hAnsi="Times New Roman" w:cs="Times New Roman"/>
                <w:color w:val="auto"/>
                <w:sz w:val="22"/>
                <w:szCs w:val="22"/>
              </w:rPr>
              <w:t xml:space="preserve"> Pendidikan Indonesia</w:t>
            </w:r>
          </w:p>
        </w:tc>
      </w:tr>
      <w:tr w:rsidR="0048529F" w:rsidRPr="0060073F" w14:paraId="404245C9" w14:textId="77777777" w:rsidTr="00024785">
        <w:tc>
          <w:tcPr>
            <w:tcW w:w="5219" w:type="dxa"/>
            <w:gridSpan w:val="3"/>
            <w:tcBorders>
              <w:top w:val="single" w:sz="4" w:space="0" w:color="auto"/>
            </w:tcBorders>
          </w:tcPr>
          <w:p w14:paraId="6EE5202F" w14:textId="77777777" w:rsidR="008D6BB9" w:rsidRPr="0060073F" w:rsidRDefault="008D6BB9" w:rsidP="0060073F">
            <w:pPr>
              <w:autoSpaceDE w:val="0"/>
              <w:autoSpaceDN w:val="0"/>
              <w:adjustRightInd w:val="0"/>
              <w:spacing w:beforeAutospacing="0" w:afterAutospacing="0"/>
              <w:ind w:left="0" w:right="0"/>
              <w:jc w:val="left"/>
              <w:textAlignment w:val="center"/>
              <w:rPr>
                <w:rFonts w:ascii="Times New Roman" w:hAnsi="Times New Roman" w:cs="Times New Roman"/>
                <w:lang w:val="id-ID"/>
              </w:rPr>
            </w:pPr>
            <w:r w:rsidRPr="0060073F">
              <w:rPr>
                <w:rFonts w:ascii="Times New Roman" w:hAnsi="Times New Roman" w:cs="Times New Roman"/>
                <w:vertAlign w:val="superscript"/>
                <w:lang w:val="en-GB"/>
              </w:rPr>
              <w:t></w:t>
            </w:r>
            <w:r w:rsidRPr="0060073F">
              <w:rPr>
                <w:rFonts w:ascii="Times New Roman" w:hAnsi="Times New Roman" w:cs="Times New Roman"/>
                <w:lang w:val="en-GB"/>
              </w:rPr>
              <w:t xml:space="preserve"> Alamat </w:t>
            </w:r>
            <w:proofErr w:type="spellStart"/>
            <w:r w:rsidRPr="0060073F">
              <w:rPr>
                <w:rFonts w:ascii="Times New Roman" w:hAnsi="Times New Roman" w:cs="Times New Roman"/>
                <w:lang w:val="en-GB"/>
              </w:rPr>
              <w:t>korespondensi</w:t>
            </w:r>
            <w:proofErr w:type="spellEnd"/>
            <w:r w:rsidRPr="0060073F">
              <w:rPr>
                <w:rFonts w:ascii="Times New Roman" w:hAnsi="Times New Roman" w:cs="Times New Roman"/>
                <w:lang w:val="en-GB"/>
              </w:rPr>
              <w:t xml:space="preserve">: </w:t>
            </w:r>
          </w:p>
          <w:p w14:paraId="025CF904" w14:textId="65F524AD" w:rsidR="00060A52" w:rsidRPr="00190CAA" w:rsidRDefault="008D6BB9" w:rsidP="0060073F">
            <w:pPr>
              <w:pStyle w:val="BasicParagraph"/>
              <w:spacing w:line="240" w:lineRule="auto"/>
              <w:rPr>
                <w:rFonts w:ascii="Times New Roman" w:hAnsi="Times New Roman" w:cs="Times New Roman"/>
                <w:color w:val="auto"/>
                <w:sz w:val="22"/>
                <w:szCs w:val="22"/>
                <w:lang w:val="id-ID"/>
              </w:rPr>
            </w:pPr>
            <w:r w:rsidRPr="0060073F">
              <w:rPr>
                <w:rFonts w:ascii="Times New Roman" w:hAnsi="Times New Roman" w:cs="Times New Roman"/>
                <w:color w:val="auto"/>
                <w:sz w:val="22"/>
                <w:szCs w:val="22"/>
              </w:rPr>
              <w:t xml:space="preserve">E-mail: </w:t>
            </w:r>
            <w:r w:rsidR="00190CAA">
              <w:rPr>
                <w:rFonts w:ascii="Times New Roman" w:hAnsi="Times New Roman" w:cs="Times New Roman"/>
                <w:color w:val="auto"/>
                <w:sz w:val="22"/>
                <w:szCs w:val="22"/>
                <w:lang w:val="id-ID"/>
              </w:rPr>
              <w:t>ahmadsalman852@gmail.com</w:t>
            </w:r>
            <w:r w:rsidR="00D12676" w:rsidRPr="0060073F">
              <w:rPr>
                <w:rFonts w:ascii="Times New Roman" w:hAnsi="Times New Roman" w:cs="Times New Roman"/>
                <w:color w:val="auto"/>
                <w:sz w:val="22"/>
                <w:szCs w:val="22"/>
              </w:rPr>
              <w:t xml:space="preserve"> </w:t>
            </w:r>
          </w:p>
        </w:tc>
        <w:tc>
          <w:tcPr>
            <w:tcW w:w="3780" w:type="dxa"/>
            <w:gridSpan w:val="2"/>
            <w:tcBorders>
              <w:top w:val="single" w:sz="4" w:space="0" w:color="auto"/>
            </w:tcBorders>
          </w:tcPr>
          <w:p w14:paraId="2B0B1CB4" w14:textId="689DF93D" w:rsidR="0048529F" w:rsidRPr="0060073F" w:rsidRDefault="000C669A" w:rsidP="0060073F">
            <w:pPr>
              <w:pStyle w:val="BasicParagraph"/>
              <w:spacing w:line="240" w:lineRule="auto"/>
              <w:jc w:val="right"/>
              <w:rPr>
                <w:rFonts w:ascii="Times New Roman" w:hAnsi="Times New Roman" w:cs="Times New Roman"/>
                <w:color w:val="auto"/>
                <w:sz w:val="22"/>
                <w:szCs w:val="22"/>
                <w:lang w:val="en-US"/>
              </w:rPr>
            </w:pPr>
            <w:r w:rsidRPr="0060073F">
              <w:rPr>
                <w:rFonts w:ascii="Times New Roman" w:hAnsi="Times New Roman" w:cs="Times New Roman"/>
                <w:color w:val="auto"/>
                <w:sz w:val="22"/>
                <w:szCs w:val="22"/>
              </w:rPr>
              <w:t>ISSN</w:t>
            </w:r>
            <w:r w:rsidR="00D12676" w:rsidRPr="0060073F">
              <w:rPr>
                <w:rFonts w:ascii="Times New Roman" w:hAnsi="Times New Roman" w:cs="Times New Roman"/>
                <w:color w:val="auto"/>
                <w:sz w:val="22"/>
                <w:szCs w:val="22"/>
              </w:rPr>
              <w:t xml:space="preserve"> 2614-5626 </w:t>
            </w:r>
          </w:p>
          <w:p w14:paraId="6458DDCF" w14:textId="77777777" w:rsidR="003B7C47" w:rsidRPr="0060073F" w:rsidRDefault="003B7C47" w:rsidP="0060073F">
            <w:pPr>
              <w:pStyle w:val="BasicParagraph"/>
              <w:spacing w:line="240" w:lineRule="auto"/>
              <w:jc w:val="right"/>
              <w:rPr>
                <w:rFonts w:ascii="Times New Roman" w:hAnsi="Times New Roman" w:cs="Times New Roman"/>
                <w:bCs/>
                <w:color w:val="auto"/>
                <w:position w:val="-18"/>
                <w:sz w:val="22"/>
                <w:szCs w:val="22"/>
              </w:rPr>
            </w:pPr>
          </w:p>
        </w:tc>
      </w:tr>
    </w:tbl>
    <w:p w14:paraId="67B6E644" w14:textId="77777777" w:rsidR="00131EF2" w:rsidRPr="0060073F" w:rsidRDefault="00131EF2" w:rsidP="0060073F">
      <w:pPr>
        <w:spacing w:before="0" w:beforeAutospacing="0" w:after="0" w:afterAutospacing="0"/>
        <w:ind w:left="0"/>
        <w:jc w:val="both"/>
        <w:rPr>
          <w:rFonts w:ascii="Times New Roman" w:hAnsi="Times New Roman" w:cs="Times New Roman"/>
          <w:lang w:val="id-ID"/>
        </w:rPr>
      </w:pPr>
    </w:p>
    <w:p w14:paraId="2001B73E" w14:textId="77777777" w:rsidR="00103A63" w:rsidRPr="0060073F" w:rsidRDefault="00103A63" w:rsidP="0060073F">
      <w:pPr>
        <w:spacing w:before="0" w:beforeAutospacing="0" w:after="0" w:afterAutospacing="0"/>
        <w:ind w:left="0"/>
        <w:jc w:val="both"/>
        <w:rPr>
          <w:rFonts w:ascii="Times New Roman" w:hAnsi="Times New Roman" w:cs="Times New Roman"/>
          <w:lang w:val="id-ID"/>
        </w:rPr>
        <w:sectPr w:rsidR="00103A63" w:rsidRPr="0060073F" w:rsidSect="00C978BD">
          <w:headerReference w:type="even" r:id="rId10"/>
          <w:headerReference w:type="default" r:id="rId11"/>
          <w:footerReference w:type="first" r:id="rId12"/>
          <w:type w:val="nextColumn"/>
          <w:pgSz w:w="11907" w:h="16839" w:code="9"/>
          <w:pgMar w:top="1701" w:right="1701" w:bottom="1701" w:left="1701" w:header="720" w:footer="720" w:gutter="0"/>
          <w:pgNumType w:start="54"/>
          <w:cols w:space="720"/>
          <w:titlePg/>
          <w:docGrid w:linePitch="360"/>
        </w:sectPr>
      </w:pPr>
    </w:p>
    <w:p w14:paraId="35FD9552" w14:textId="77777777" w:rsidR="00F807D1" w:rsidRPr="0060073F" w:rsidRDefault="00EF7C62" w:rsidP="0060073F">
      <w:pPr>
        <w:pStyle w:val="Heading2"/>
        <w:spacing w:line="240" w:lineRule="auto"/>
        <w:rPr>
          <w:rFonts w:ascii="Times New Roman" w:hAnsi="Times New Roman" w:cs="Times New Roman"/>
          <w:i/>
          <w:color w:val="auto"/>
          <w:sz w:val="22"/>
          <w:szCs w:val="22"/>
          <w:lang w:val="id-ID"/>
        </w:rPr>
      </w:pPr>
      <w:r w:rsidRPr="0060073F">
        <w:rPr>
          <w:rFonts w:ascii="Times New Roman" w:hAnsi="Times New Roman" w:cs="Times New Roman"/>
          <w:color w:val="auto"/>
          <w:sz w:val="22"/>
          <w:szCs w:val="22"/>
        </w:rPr>
        <w:lastRenderedPageBreak/>
        <w:t>Pendahuluan</w:t>
      </w:r>
      <w:r w:rsidR="00D12676" w:rsidRPr="0060073F">
        <w:rPr>
          <w:rFonts w:ascii="Times New Roman" w:hAnsi="Times New Roman" w:cs="Times New Roman"/>
          <w:color w:val="auto"/>
          <w:sz w:val="22"/>
          <w:szCs w:val="22"/>
        </w:rPr>
        <w:t xml:space="preserve"> </w:t>
      </w:r>
      <w:r w:rsidR="00D12676" w:rsidRPr="0060073F">
        <w:rPr>
          <w:rFonts w:ascii="Times New Roman" w:hAnsi="Times New Roman" w:cs="Times New Roman"/>
          <w:i/>
          <w:color w:val="auto"/>
          <w:sz w:val="22"/>
          <w:szCs w:val="22"/>
        </w:rPr>
        <w:t>(INTRODUCTION)</w:t>
      </w:r>
    </w:p>
    <w:p w14:paraId="4353E0B5" w14:textId="2C701C50" w:rsidR="00103A63" w:rsidRPr="0060073F" w:rsidRDefault="00952CA1" w:rsidP="0060073F">
      <w:pPr>
        <w:spacing w:before="0" w:beforeAutospacing="0" w:after="0" w:afterAutospacing="0"/>
        <w:ind w:firstLine="57"/>
        <w:jc w:val="both"/>
        <w:rPr>
          <w:rFonts w:ascii="Times New Roman" w:hAnsi="Times New Roman" w:cs="Times New Roman"/>
        </w:rPr>
      </w:pPr>
      <w:r w:rsidRPr="0060073F">
        <w:rPr>
          <w:rFonts w:ascii="Times New Roman" w:hAnsi="Times New Roman" w:cs="Times New Roman"/>
        </w:rPr>
        <w:t xml:space="preserve">     </w:t>
      </w:r>
      <w:r w:rsidR="00103A63" w:rsidRPr="0060073F">
        <w:rPr>
          <w:rFonts w:ascii="Times New Roman" w:hAnsi="Times New Roman" w:cs="Times New Roman"/>
        </w:rPr>
        <w:t xml:space="preserve">Pendidikan </w:t>
      </w:r>
      <w:proofErr w:type="spellStart"/>
      <w:r w:rsidR="00103A63" w:rsidRPr="0060073F">
        <w:rPr>
          <w:rFonts w:ascii="Times New Roman" w:hAnsi="Times New Roman" w:cs="Times New Roman"/>
        </w:rPr>
        <w:t>jasmani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merupakan</w:t>
      </w:r>
      <w:proofErr w:type="spellEnd"/>
      <w:r w:rsidR="00103A63" w:rsidRPr="0060073F">
        <w:rPr>
          <w:rFonts w:ascii="Times New Roman" w:hAnsi="Times New Roman" w:cs="Times New Roman"/>
        </w:rPr>
        <w:t xml:space="preserve"> proses </w:t>
      </w:r>
      <w:proofErr w:type="spellStart"/>
      <w:r w:rsidR="00103A63" w:rsidRPr="0060073F">
        <w:rPr>
          <w:rFonts w:ascii="Times New Roman" w:hAnsi="Times New Roman" w:cs="Times New Roman"/>
        </w:rPr>
        <w:t>pendidikan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secara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keseluruhan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Keterbatasan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pemahaman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dari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tujuan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pendidikan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jasmani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saat</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ini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menjadi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masalah</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dalam</w:t>
      </w:r>
      <w:proofErr w:type="spellEnd"/>
      <w:r w:rsidR="00103A63" w:rsidRPr="0060073F">
        <w:rPr>
          <w:rFonts w:ascii="Times New Roman" w:hAnsi="Times New Roman" w:cs="Times New Roman"/>
        </w:rPr>
        <w:t xml:space="preserve"> dunia </w:t>
      </w:r>
      <w:proofErr w:type="spellStart"/>
      <w:r w:rsidR="00103A63" w:rsidRPr="0060073F">
        <w:rPr>
          <w:rFonts w:ascii="Times New Roman" w:hAnsi="Times New Roman" w:cs="Times New Roman"/>
        </w:rPr>
        <w:t>pendidikan</w:t>
      </w:r>
      <w:proofErr w:type="spellEnd"/>
      <w:r w:rsidR="00103A63" w:rsidRPr="0060073F">
        <w:rPr>
          <w:rFonts w:ascii="Times New Roman" w:hAnsi="Times New Roman" w:cs="Times New Roman"/>
        </w:rPr>
        <w:t xml:space="preserve">. Pendidikan </w:t>
      </w:r>
      <w:proofErr w:type="spellStart"/>
      <w:r w:rsidR="00103A63" w:rsidRPr="0060073F">
        <w:rPr>
          <w:rFonts w:ascii="Times New Roman" w:hAnsi="Times New Roman" w:cs="Times New Roman"/>
        </w:rPr>
        <w:t>jasmani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sangat</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memiliki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peranan</w:t>
      </w:r>
      <w:proofErr w:type="spellEnd"/>
      <w:r w:rsidR="00103A63" w:rsidRPr="0060073F">
        <w:rPr>
          <w:rFonts w:ascii="Times New Roman" w:hAnsi="Times New Roman" w:cs="Times New Roman"/>
        </w:rPr>
        <w:t xml:space="preserve"> yang </w:t>
      </w:r>
      <w:proofErr w:type="spellStart"/>
      <w:r w:rsidR="00103A63" w:rsidRPr="0060073F">
        <w:rPr>
          <w:rFonts w:ascii="Times New Roman" w:hAnsi="Times New Roman" w:cs="Times New Roman"/>
        </w:rPr>
        <w:t>penting</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bagi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kebugaran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tubuh</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manusia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sehingga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sasaran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pembelajaran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sangat</w:t>
      </w:r>
      <w:proofErr w:type="spellEnd"/>
      <w:r w:rsidR="00103A63" w:rsidRPr="0060073F">
        <w:rPr>
          <w:rFonts w:ascii="Times New Roman" w:hAnsi="Times New Roman" w:cs="Times New Roman"/>
        </w:rPr>
        <w:t xml:space="preserve"> di </w:t>
      </w:r>
      <w:proofErr w:type="spellStart"/>
      <w:r w:rsidR="00103A63" w:rsidRPr="0060073F">
        <w:rPr>
          <w:rFonts w:ascii="Times New Roman" w:hAnsi="Times New Roman" w:cs="Times New Roman"/>
        </w:rPr>
        <w:t>tujukan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kepada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aktivitas</w:t>
      </w:r>
      <w:proofErr w:type="spellEnd"/>
      <w:r w:rsidR="00103A63" w:rsidRPr="0060073F">
        <w:rPr>
          <w:rFonts w:ascii="Times New Roman" w:hAnsi="Times New Roman" w:cs="Times New Roman"/>
        </w:rPr>
        <w:t xml:space="preserve"> demi </w:t>
      </w:r>
      <w:proofErr w:type="spellStart"/>
      <w:r w:rsidR="00103A63" w:rsidRPr="0060073F">
        <w:rPr>
          <w:rFonts w:ascii="Times New Roman" w:hAnsi="Times New Roman" w:cs="Times New Roman"/>
        </w:rPr>
        <w:t>tercapainya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kebugaran</w:t>
      </w:r>
      <w:proofErr w:type="spellEnd"/>
      <w:r w:rsidR="00103A63" w:rsidRPr="0060073F">
        <w:rPr>
          <w:rFonts w:ascii="Times New Roman" w:hAnsi="Times New Roman" w:cs="Times New Roman"/>
        </w:rPr>
        <w:t xml:space="preserve">. </w:t>
      </w:r>
      <w:r w:rsidRPr="0060073F">
        <w:rPr>
          <w:rFonts w:ascii="Times New Roman" w:hAnsi="Times New Roman" w:cs="Times New Roman"/>
        </w:rPr>
        <w:t>(</w:t>
      </w:r>
      <w:proofErr w:type="spellStart"/>
      <w:r w:rsidRPr="0060073F">
        <w:rPr>
          <w:rFonts w:ascii="Times New Roman" w:hAnsi="Times New Roman" w:cs="Times New Roman"/>
        </w:rPr>
        <w:t>Maidar</w:t>
      </w:r>
      <w:proofErr w:type="spellEnd"/>
      <w:r w:rsidRPr="0060073F">
        <w:rPr>
          <w:rFonts w:ascii="Times New Roman" w:hAnsi="Times New Roman" w:cs="Times New Roman"/>
        </w:rPr>
        <w:t>, 2017</w:t>
      </w:r>
      <w:proofErr w:type="gramStart"/>
      <w:r w:rsidRPr="0060073F">
        <w:rPr>
          <w:rFonts w:ascii="Times New Roman" w:hAnsi="Times New Roman" w:cs="Times New Roman"/>
        </w:rPr>
        <w:t xml:space="preserve">) </w:t>
      </w:r>
      <w:r w:rsidR="00E1195D" w:rsidRPr="0060073F">
        <w:rPr>
          <w:rFonts w:ascii="Times New Roman" w:hAnsi="Times New Roman" w:cs="Times New Roman"/>
        </w:rPr>
        <w:t xml:space="preserve"> </w:t>
      </w:r>
      <w:r w:rsidRPr="0060073F">
        <w:rPr>
          <w:rFonts w:ascii="Times New Roman" w:hAnsi="Times New Roman" w:cs="Times New Roman"/>
        </w:rPr>
        <w:t>Pendidikan</w:t>
      </w:r>
      <w:proofErr w:type="gramEnd"/>
      <w:r w:rsidRPr="0060073F">
        <w:rPr>
          <w:rFonts w:ascii="Times New Roman" w:hAnsi="Times New Roman" w:cs="Times New Roman"/>
        </w:rPr>
        <w:t xml:space="preserve"> </w:t>
      </w:r>
      <w:proofErr w:type="spellStart"/>
      <w:r w:rsidRPr="0060073F">
        <w:rPr>
          <w:rFonts w:ascii="Times New Roman" w:hAnsi="Times New Roman" w:cs="Times New Roman"/>
        </w:rPr>
        <w:t>jasmani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merupakan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pendidikan</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dilakukan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melalui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aktivitas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fisik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sebagai</w:t>
      </w:r>
      <w:proofErr w:type="spellEnd"/>
      <w:r w:rsidRPr="0060073F">
        <w:rPr>
          <w:rFonts w:ascii="Times New Roman" w:hAnsi="Times New Roman" w:cs="Times New Roman"/>
        </w:rPr>
        <w:t xml:space="preserve"> media </w:t>
      </w:r>
      <w:proofErr w:type="spellStart"/>
      <w:r w:rsidRPr="0060073F">
        <w:rPr>
          <w:rFonts w:ascii="Times New Roman" w:hAnsi="Times New Roman" w:cs="Times New Roman"/>
        </w:rPr>
        <w:t>untuk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mencapai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tujuan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Aktivitas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jasmani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pengertian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dipaparkan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sebagai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kegiatan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pelaku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gerak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untuk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meningkatkan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motorik</w:t>
      </w:r>
      <w:proofErr w:type="spellEnd"/>
      <w:r w:rsidRPr="0060073F">
        <w:rPr>
          <w:rFonts w:ascii="Times New Roman" w:hAnsi="Times New Roman" w:cs="Times New Roman"/>
        </w:rPr>
        <w:t xml:space="preserve"> dan </w:t>
      </w:r>
      <w:proofErr w:type="spellStart"/>
      <w:r w:rsidRPr="0060073F">
        <w:rPr>
          <w:rFonts w:ascii="Times New Roman" w:hAnsi="Times New Roman" w:cs="Times New Roman"/>
        </w:rPr>
        <w:t>nilai-nilai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fungsional</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mencakup</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aspek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kognitif</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afektif</w:t>
      </w:r>
      <w:proofErr w:type="spellEnd"/>
      <w:r w:rsidRPr="0060073F">
        <w:rPr>
          <w:rFonts w:ascii="Times New Roman" w:hAnsi="Times New Roman" w:cs="Times New Roman"/>
        </w:rPr>
        <w:t xml:space="preserve"> dan </w:t>
      </w:r>
      <w:proofErr w:type="spellStart"/>
      <w:r w:rsidRPr="0060073F">
        <w:rPr>
          <w:rFonts w:ascii="Times New Roman" w:hAnsi="Times New Roman" w:cs="Times New Roman"/>
        </w:rPr>
        <w:t>psikomotor</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Aktivitas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harus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dipilih</w:t>
      </w:r>
      <w:proofErr w:type="spellEnd"/>
      <w:r w:rsidRPr="0060073F">
        <w:rPr>
          <w:rFonts w:ascii="Times New Roman" w:hAnsi="Times New Roman" w:cs="Times New Roman"/>
        </w:rPr>
        <w:t xml:space="preserve"> dan </w:t>
      </w:r>
      <w:proofErr w:type="spellStart"/>
      <w:r w:rsidRPr="0060073F">
        <w:rPr>
          <w:rFonts w:ascii="Times New Roman" w:hAnsi="Times New Roman" w:cs="Times New Roman"/>
        </w:rPr>
        <w:t>disesuaikan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tingkat</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perkembangan</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pelaku</w:t>
      </w:r>
      <w:proofErr w:type="spellEnd"/>
      <w:r w:rsidR="00E1195D" w:rsidRPr="0060073F">
        <w:rPr>
          <w:rFonts w:ascii="Times New Roman" w:hAnsi="Times New Roman" w:cs="Times New Roman"/>
        </w:rPr>
        <w:t>.</w:t>
      </w:r>
    </w:p>
    <w:p w14:paraId="03E04F7B" w14:textId="77777777" w:rsidR="00103A63" w:rsidRPr="0060073F" w:rsidRDefault="00103A63" w:rsidP="0060073F">
      <w:pPr>
        <w:pStyle w:val="ListParagraph"/>
        <w:spacing w:before="0" w:beforeAutospacing="0"/>
        <w:ind w:left="0" w:firstLine="360"/>
        <w:jc w:val="both"/>
        <w:rPr>
          <w:rFonts w:ascii="Times New Roman" w:hAnsi="Times New Roman" w:cs="Times New Roman"/>
        </w:rPr>
      </w:pP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kaitan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diartikan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bahwa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pendidikan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jasmani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memiliki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penting</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dunia </w:t>
      </w:r>
      <w:proofErr w:type="spellStart"/>
      <w:r w:rsidRPr="0060073F">
        <w:rPr>
          <w:rFonts w:ascii="Times New Roman" w:hAnsi="Times New Roman" w:cs="Times New Roman"/>
        </w:rPr>
        <w:t>pendidikan</w:t>
      </w:r>
      <w:proofErr w:type="spellEnd"/>
      <w:r w:rsidRPr="0060073F">
        <w:rPr>
          <w:rFonts w:ascii="Times New Roman" w:hAnsi="Times New Roman" w:cs="Times New Roman"/>
        </w:rPr>
        <w:t xml:space="preserve">. Pendidikan </w:t>
      </w:r>
      <w:proofErr w:type="spellStart"/>
      <w:r w:rsidRPr="0060073F">
        <w:rPr>
          <w:rFonts w:ascii="Times New Roman" w:hAnsi="Times New Roman" w:cs="Times New Roman"/>
        </w:rPr>
        <w:t>jasmani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membentuk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fisik</w:t>
      </w:r>
      <w:proofErr w:type="spellEnd"/>
      <w:r w:rsidRPr="0060073F">
        <w:rPr>
          <w:rFonts w:ascii="Times New Roman" w:hAnsi="Times New Roman" w:cs="Times New Roman"/>
        </w:rPr>
        <w:t xml:space="preserve">, mental, </w:t>
      </w:r>
      <w:proofErr w:type="spellStart"/>
      <w:r w:rsidRPr="0060073F">
        <w:rPr>
          <w:rFonts w:ascii="Times New Roman" w:hAnsi="Times New Roman" w:cs="Times New Roman"/>
        </w:rPr>
        <w:t>serta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emosional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anak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menjadi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berkembang</w:t>
      </w:r>
      <w:proofErr w:type="spellEnd"/>
      <w:r w:rsidRPr="0060073F">
        <w:rPr>
          <w:rFonts w:ascii="Times New Roman" w:hAnsi="Times New Roman" w:cs="Times New Roman"/>
        </w:rPr>
        <w:t>. Nilai-</w:t>
      </w:r>
      <w:proofErr w:type="spellStart"/>
      <w:r w:rsidRPr="0060073F">
        <w:rPr>
          <w:rFonts w:ascii="Times New Roman" w:hAnsi="Times New Roman" w:cs="Times New Roman"/>
        </w:rPr>
        <w:t>nilai</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dikandung</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penjas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untuk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mengembangkan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manusia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utuh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menyeluruh</w:t>
      </w:r>
      <w:proofErr w:type="spellEnd"/>
      <w:r w:rsidRPr="0060073F">
        <w:rPr>
          <w:rFonts w:ascii="Times New Roman" w:hAnsi="Times New Roman" w:cs="Times New Roman"/>
        </w:rPr>
        <w:t>.</w:t>
      </w:r>
    </w:p>
    <w:p w14:paraId="4F55DF59" w14:textId="77777777" w:rsidR="00103A63" w:rsidRPr="0060073F" w:rsidRDefault="00103A63" w:rsidP="0060073F">
      <w:pPr>
        <w:pStyle w:val="ListParagraph"/>
        <w:ind w:left="0" w:firstLine="360"/>
        <w:jc w:val="both"/>
        <w:rPr>
          <w:rFonts w:ascii="Times New Roman" w:hAnsi="Times New Roman" w:cs="Times New Roman"/>
        </w:rPr>
      </w:pPr>
      <w:r w:rsidRPr="0060073F">
        <w:rPr>
          <w:rFonts w:ascii="Times New Roman" w:hAnsi="Times New Roman" w:cs="Times New Roman"/>
          <w:lang w:val="id-ID"/>
        </w:rPr>
        <w:t>Telah disadari bahwa pendidikan jasmani merupakan komponen pendidikan secara keseluruhan, namun dalam pelaksanaan pembelajaran pendidikan jasmani belum bisa berjalan dengan efektif seperti apa yang diharapkan. Pembelajaran pendidikan jasmani tidak harus berpusat pada guru saja,</w:t>
      </w:r>
      <w:r w:rsidRPr="0060073F">
        <w:rPr>
          <w:rFonts w:ascii="Times New Roman" w:hAnsi="Times New Roman" w:cs="Times New Roman"/>
        </w:rPr>
        <w:t xml:space="preserve"> </w:t>
      </w:r>
      <w:proofErr w:type="spellStart"/>
      <w:r w:rsidRPr="0060073F">
        <w:rPr>
          <w:rFonts w:ascii="Times New Roman" w:hAnsi="Times New Roman" w:cs="Times New Roman"/>
        </w:rPr>
        <w:t>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tetapi</w:t>
      </w:r>
      <w:proofErr w:type="spellEnd"/>
      <w:r w:rsidRPr="0060073F">
        <w:rPr>
          <w:rFonts w:ascii="Times New Roman" w:hAnsi="Times New Roman" w:cs="Times New Roman"/>
        </w:rPr>
        <w:t xml:space="preserve"> murid juga </w:t>
      </w:r>
      <w:proofErr w:type="spellStart"/>
      <w:r w:rsidRPr="0060073F">
        <w:rPr>
          <w:rFonts w:ascii="Times New Roman" w:hAnsi="Times New Roman" w:cs="Times New Roman"/>
        </w:rPr>
        <w:t>harus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bisa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belajar</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sekreatif</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mungkin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melalui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lang w:val="id-ID"/>
        </w:rPr>
        <w:t xml:space="preserve">. </w:t>
      </w:r>
      <w:r w:rsidRPr="0060073F">
        <w:rPr>
          <w:rFonts w:ascii="Times New Roman" w:hAnsi="Times New Roman" w:cs="Times New Roman"/>
        </w:rPr>
        <w:t xml:space="preserve">Oleh </w:t>
      </w:r>
      <w:proofErr w:type="spellStart"/>
      <w:r w:rsidRPr="0060073F">
        <w:rPr>
          <w:rFonts w:ascii="Times New Roman" w:hAnsi="Times New Roman" w:cs="Times New Roman"/>
        </w:rPr>
        <w:t>sebab</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atau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penjas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sangat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pentinng</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untuk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meningkatkan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dan </w:t>
      </w:r>
      <w:proofErr w:type="spellStart"/>
      <w:r w:rsidRPr="0060073F">
        <w:rPr>
          <w:rFonts w:ascii="Times New Roman" w:hAnsi="Times New Roman" w:cs="Times New Roman"/>
        </w:rPr>
        <w:t>kebugaran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w:t>
      </w:r>
    </w:p>
    <w:p w14:paraId="2C6645FB" w14:textId="77777777" w:rsidR="00103A63" w:rsidRPr="0060073F" w:rsidRDefault="00103A63" w:rsidP="0060073F">
      <w:pPr>
        <w:pStyle w:val="ListParagraph"/>
        <w:spacing w:after="0"/>
        <w:ind w:left="0" w:firstLine="360"/>
        <w:jc w:val="both"/>
        <w:rPr>
          <w:rFonts w:ascii="Times New Roman" w:hAnsi="Times New Roman" w:cs="Times New Roman"/>
        </w:rPr>
      </w:pPr>
      <w:proofErr w:type="spellStart"/>
      <w:r w:rsidRPr="0060073F">
        <w:rPr>
          <w:rFonts w:ascii="Times New Roman" w:hAnsi="Times New Roman" w:cs="Times New Roman"/>
        </w:rPr>
        <w:t>Kenyataan</w:t>
      </w:r>
      <w:proofErr w:type="spellEnd"/>
      <w:r w:rsidRPr="0060073F">
        <w:rPr>
          <w:rFonts w:ascii="Times New Roman" w:hAnsi="Times New Roman" w:cs="Times New Roman"/>
        </w:rPr>
        <w:t xml:space="preserve"> di </w:t>
      </w:r>
      <w:proofErr w:type="spellStart"/>
      <w:r w:rsidRPr="0060073F">
        <w:rPr>
          <w:rFonts w:ascii="Times New Roman" w:hAnsi="Times New Roman" w:cs="Times New Roman"/>
        </w:rPr>
        <w:t>lapangan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saat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penulis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melakukan</w:t>
      </w:r>
      <w:proofErr w:type="spellEnd"/>
      <w:r w:rsidRPr="0060073F">
        <w:rPr>
          <w:rFonts w:ascii="Times New Roman" w:hAnsi="Times New Roman" w:cs="Times New Roman"/>
        </w:rPr>
        <w:t xml:space="preserve"> program </w:t>
      </w:r>
      <w:proofErr w:type="spellStart"/>
      <w:r w:rsidRPr="0060073F">
        <w:rPr>
          <w:rFonts w:ascii="Times New Roman" w:hAnsi="Times New Roman" w:cs="Times New Roman"/>
        </w:rPr>
        <w:t>pengalaman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lapangan</w:t>
      </w:r>
      <w:proofErr w:type="spellEnd"/>
      <w:r w:rsidRPr="0060073F">
        <w:rPr>
          <w:rFonts w:ascii="Times New Roman" w:hAnsi="Times New Roman" w:cs="Times New Roman"/>
        </w:rPr>
        <w:t xml:space="preserve"> (PPL) di SDN 053 </w:t>
      </w:r>
      <w:proofErr w:type="spellStart"/>
      <w:r w:rsidRPr="0060073F">
        <w:rPr>
          <w:rFonts w:ascii="Times New Roman" w:hAnsi="Times New Roman" w:cs="Times New Roman"/>
        </w:rPr>
        <w:t>Cisitu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kota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bandung</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ketika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penjas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seringkali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masih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ada</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tidak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mengikuti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dan </w:t>
      </w:r>
      <w:proofErr w:type="spellStart"/>
      <w:r w:rsidRPr="0060073F">
        <w:rPr>
          <w:rFonts w:ascii="Times New Roman" w:hAnsi="Times New Roman" w:cs="Times New Roman"/>
        </w:rPr>
        <w:t>malah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asik</w:t>
      </w:r>
      <w:proofErr w:type="spellEnd"/>
      <w:r w:rsidRPr="0060073F">
        <w:rPr>
          <w:rFonts w:ascii="Times New Roman" w:hAnsi="Times New Roman" w:cs="Times New Roman"/>
        </w:rPr>
        <w:t xml:space="preserve"> main-main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menggangu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temannya</w:t>
      </w:r>
      <w:proofErr w:type="spellEnd"/>
      <w:r w:rsidRPr="0060073F">
        <w:rPr>
          <w:rFonts w:ascii="Times New Roman" w:hAnsi="Times New Roman" w:cs="Times New Roman"/>
        </w:rPr>
        <w:t xml:space="preserve">. Ada pula </w:t>
      </w:r>
      <w:proofErr w:type="spellStart"/>
      <w:r w:rsidRPr="0060073F">
        <w:rPr>
          <w:rFonts w:ascii="Times New Roman" w:hAnsi="Times New Roman" w:cs="Times New Roman"/>
        </w:rPr>
        <w:t>saat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banyak</w:t>
      </w:r>
      <w:proofErr w:type="spellEnd"/>
      <w:r w:rsidRPr="0060073F">
        <w:rPr>
          <w:rFonts w:ascii="Times New Roman" w:hAnsi="Times New Roman" w:cs="Times New Roman"/>
        </w:rPr>
        <w:t xml:space="preserve"> diam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bergerak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aktif</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melakukan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beralasan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bosan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melakukan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suatu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gerak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tertentu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saat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berlangsung</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Akibat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masalah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tersebeut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tidak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meningkat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penjas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Sehingga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ingin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menemukan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solusi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untuk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mencegah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perilaku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tersebut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menggunakan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metode</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atau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menggunakan</w:t>
      </w:r>
      <w:proofErr w:type="spellEnd"/>
      <w:r w:rsidRPr="0060073F">
        <w:rPr>
          <w:rFonts w:ascii="Times New Roman" w:hAnsi="Times New Roman" w:cs="Times New Roman"/>
        </w:rPr>
        <w:t xml:space="preserve"> lead up games.</w:t>
      </w:r>
    </w:p>
    <w:p w14:paraId="607C9778" w14:textId="4B458BB5" w:rsidR="000258BF" w:rsidRPr="0060073F" w:rsidRDefault="000258BF" w:rsidP="00CC3ADE">
      <w:pPr>
        <w:spacing w:before="0" w:beforeAutospacing="0" w:after="0" w:afterAutospacing="0"/>
        <w:jc w:val="both"/>
        <w:rPr>
          <w:rFonts w:ascii="Times New Roman" w:hAnsi="Times New Roman" w:cs="Times New Roman"/>
        </w:rPr>
      </w:pPr>
      <w:r w:rsidRPr="0060073F">
        <w:rPr>
          <w:rFonts w:ascii="Times New Roman" w:hAnsi="Times New Roman" w:cs="Times New Roman"/>
        </w:rPr>
        <w:t xml:space="preserve">    </w:t>
      </w:r>
      <w:proofErr w:type="spellStart"/>
      <w:r w:rsidR="00103A63" w:rsidRPr="0060073F">
        <w:rPr>
          <w:rFonts w:ascii="Times New Roman" w:hAnsi="Times New Roman" w:cs="Times New Roman"/>
        </w:rPr>
        <w:t>Permainan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merupakan</w:t>
      </w:r>
      <w:proofErr w:type="spellEnd"/>
      <w:r w:rsidR="00103A63" w:rsidRPr="0060073F">
        <w:rPr>
          <w:rFonts w:ascii="Times New Roman" w:hAnsi="Times New Roman" w:cs="Times New Roman"/>
        </w:rPr>
        <w:t xml:space="preserve"> salah </w:t>
      </w:r>
      <w:proofErr w:type="spellStart"/>
      <w:r w:rsidR="00103A63" w:rsidRPr="0060073F">
        <w:rPr>
          <w:rFonts w:ascii="Times New Roman" w:hAnsi="Times New Roman" w:cs="Times New Roman"/>
        </w:rPr>
        <w:t>satu</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bentuk</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kegiatan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dalam</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pendidikan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jasmani</w:t>
      </w:r>
      <w:proofErr w:type="spellEnd"/>
      <w:r w:rsidR="00103A63" w:rsidRPr="0060073F">
        <w:rPr>
          <w:rFonts w:ascii="Times New Roman" w:hAnsi="Times New Roman" w:cs="Times New Roman"/>
        </w:rPr>
        <w:t xml:space="preserve">. Oleh </w:t>
      </w:r>
      <w:proofErr w:type="spellStart"/>
      <w:r w:rsidR="00103A63" w:rsidRPr="0060073F">
        <w:rPr>
          <w:rFonts w:ascii="Times New Roman" w:hAnsi="Times New Roman" w:cs="Times New Roman"/>
        </w:rPr>
        <w:t>sebab</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itu</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permainan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atau</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bermain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mempunyai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tugas</w:t>
      </w:r>
      <w:proofErr w:type="spellEnd"/>
      <w:r w:rsidR="00103A63" w:rsidRPr="0060073F">
        <w:rPr>
          <w:rFonts w:ascii="Times New Roman" w:hAnsi="Times New Roman" w:cs="Times New Roman"/>
        </w:rPr>
        <w:t xml:space="preserve"> dan </w:t>
      </w:r>
      <w:proofErr w:type="spellStart"/>
      <w:r w:rsidR="00103A63" w:rsidRPr="0060073F">
        <w:rPr>
          <w:rFonts w:ascii="Times New Roman" w:hAnsi="Times New Roman" w:cs="Times New Roman"/>
        </w:rPr>
        <w:t>tujuan</w:t>
      </w:r>
      <w:proofErr w:type="spellEnd"/>
      <w:r w:rsidR="00103A63" w:rsidRPr="0060073F">
        <w:rPr>
          <w:rFonts w:ascii="Times New Roman" w:hAnsi="Times New Roman" w:cs="Times New Roman"/>
        </w:rPr>
        <w:t xml:space="preserve"> yang </w:t>
      </w:r>
      <w:proofErr w:type="spellStart"/>
      <w:r w:rsidR="00103A63" w:rsidRPr="0060073F">
        <w:rPr>
          <w:rFonts w:ascii="Times New Roman" w:hAnsi="Times New Roman" w:cs="Times New Roman"/>
        </w:rPr>
        <w:t>sama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dengan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tugas</w:t>
      </w:r>
      <w:proofErr w:type="spellEnd"/>
      <w:r w:rsidR="00103A63" w:rsidRPr="0060073F">
        <w:rPr>
          <w:rFonts w:ascii="Times New Roman" w:hAnsi="Times New Roman" w:cs="Times New Roman"/>
        </w:rPr>
        <w:t xml:space="preserve"> dan </w:t>
      </w:r>
      <w:proofErr w:type="spellStart"/>
      <w:r w:rsidR="00103A63" w:rsidRPr="0060073F">
        <w:rPr>
          <w:rFonts w:ascii="Times New Roman" w:hAnsi="Times New Roman" w:cs="Times New Roman"/>
        </w:rPr>
        <w:t>tujuan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pendidikan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jasmani</w:t>
      </w:r>
      <w:proofErr w:type="spellEnd"/>
      <w:r w:rsidR="00103A63" w:rsidRPr="0060073F">
        <w:rPr>
          <w:rFonts w:ascii="Times New Roman" w:hAnsi="Times New Roman" w:cs="Times New Roman"/>
        </w:rPr>
        <w:t>.</w:t>
      </w:r>
      <w:r w:rsidR="004364E2">
        <w:rPr>
          <w:rFonts w:ascii="Times New Roman" w:hAnsi="Times New Roman" w:cs="Times New Roman"/>
        </w:rPr>
        <w:t xml:space="preserve"> (</w:t>
      </w:r>
      <w:proofErr w:type="spellStart"/>
      <w:r w:rsidR="004364E2">
        <w:rPr>
          <w:rFonts w:ascii="Times New Roman" w:hAnsi="Times New Roman" w:cs="Times New Roman"/>
        </w:rPr>
        <w:t>Azizah</w:t>
      </w:r>
      <w:proofErr w:type="spellEnd"/>
      <w:r w:rsidR="004364E2">
        <w:rPr>
          <w:rFonts w:ascii="Times New Roman" w:hAnsi="Times New Roman" w:cs="Times New Roman"/>
        </w:rPr>
        <w:t xml:space="preserve">, 2016) </w:t>
      </w:r>
      <w:proofErr w:type="spellStart"/>
      <w:r w:rsidR="004364E2" w:rsidRPr="004364E2">
        <w:rPr>
          <w:rFonts w:ascii="Times New Roman" w:hAnsi="Times New Roman" w:cs="Times New Roman"/>
        </w:rPr>
        <w:t>permainan</w:t>
      </w:r>
      <w:proofErr w:type="spellEnd"/>
      <w:r w:rsidR="004364E2" w:rsidRPr="004364E2">
        <w:rPr>
          <w:rFonts w:ascii="Times New Roman" w:hAnsi="Times New Roman" w:cs="Times New Roman"/>
        </w:rPr>
        <w:t xml:space="preserve"> </w:t>
      </w:r>
      <w:proofErr w:type="spellStart"/>
      <w:r w:rsidR="004364E2" w:rsidRPr="004364E2">
        <w:rPr>
          <w:rFonts w:ascii="Times New Roman" w:hAnsi="Times New Roman" w:cs="Times New Roman"/>
        </w:rPr>
        <w:t>adalah</w:t>
      </w:r>
      <w:proofErr w:type="spellEnd"/>
      <w:r w:rsidR="004364E2" w:rsidRPr="004364E2">
        <w:rPr>
          <w:rFonts w:ascii="Times New Roman" w:hAnsi="Times New Roman" w:cs="Times New Roman"/>
        </w:rPr>
        <w:t xml:space="preserve"> </w:t>
      </w:r>
      <w:proofErr w:type="spellStart"/>
      <w:r w:rsidR="004364E2" w:rsidRPr="004364E2">
        <w:rPr>
          <w:rFonts w:ascii="Times New Roman" w:hAnsi="Times New Roman" w:cs="Times New Roman"/>
        </w:rPr>
        <w:t>suatu</w:t>
      </w:r>
      <w:proofErr w:type="spellEnd"/>
      <w:r w:rsidR="004364E2" w:rsidRPr="004364E2">
        <w:rPr>
          <w:rFonts w:ascii="Times New Roman" w:hAnsi="Times New Roman" w:cs="Times New Roman"/>
        </w:rPr>
        <w:t xml:space="preserve"> </w:t>
      </w:r>
      <w:proofErr w:type="spellStart"/>
      <w:r w:rsidR="004364E2" w:rsidRPr="004364E2">
        <w:rPr>
          <w:rFonts w:ascii="Times New Roman" w:hAnsi="Times New Roman" w:cs="Times New Roman"/>
        </w:rPr>
        <w:t>kegiatan</w:t>
      </w:r>
      <w:proofErr w:type="spellEnd"/>
      <w:r w:rsidR="004364E2" w:rsidRPr="004364E2">
        <w:rPr>
          <w:rFonts w:ascii="Times New Roman" w:hAnsi="Times New Roman" w:cs="Times New Roman"/>
        </w:rPr>
        <w:t xml:space="preserve"> yang </w:t>
      </w:r>
      <w:proofErr w:type="spellStart"/>
      <w:r w:rsidR="004364E2" w:rsidRPr="004364E2">
        <w:rPr>
          <w:rFonts w:ascii="Times New Roman" w:hAnsi="Times New Roman" w:cs="Times New Roman"/>
        </w:rPr>
        <w:t>memiliki</w:t>
      </w:r>
      <w:proofErr w:type="spellEnd"/>
      <w:r w:rsidR="004364E2" w:rsidRPr="004364E2">
        <w:rPr>
          <w:rFonts w:ascii="Times New Roman" w:hAnsi="Times New Roman" w:cs="Times New Roman"/>
        </w:rPr>
        <w:t xml:space="preserve"> </w:t>
      </w:r>
      <w:proofErr w:type="spellStart"/>
      <w:r w:rsidR="004364E2" w:rsidRPr="004364E2">
        <w:rPr>
          <w:rFonts w:ascii="Times New Roman" w:hAnsi="Times New Roman" w:cs="Times New Roman"/>
        </w:rPr>
        <w:t>tujuan</w:t>
      </w:r>
      <w:proofErr w:type="spellEnd"/>
      <w:r w:rsidR="004364E2" w:rsidRPr="004364E2">
        <w:rPr>
          <w:rFonts w:ascii="Times New Roman" w:hAnsi="Times New Roman" w:cs="Times New Roman"/>
        </w:rPr>
        <w:t xml:space="preserve"> </w:t>
      </w:r>
      <w:proofErr w:type="spellStart"/>
      <w:r w:rsidR="004364E2" w:rsidRPr="004364E2">
        <w:rPr>
          <w:rFonts w:ascii="Times New Roman" w:hAnsi="Times New Roman" w:cs="Times New Roman"/>
        </w:rPr>
        <w:t>untuk</w:t>
      </w:r>
      <w:proofErr w:type="spellEnd"/>
      <w:r w:rsidR="004364E2" w:rsidRPr="004364E2">
        <w:rPr>
          <w:rFonts w:ascii="Times New Roman" w:hAnsi="Times New Roman" w:cs="Times New Roman"/>
        </w:rPr>
        <w:t xml:space="preserve"> </w:t>
      </w:r>
      <w:proofErr w:type="spellStart"/>
      <w:r w:rsidR="004364E2" w:rsidRPr="004364E2">
        <w:rPr>
          <w:rFonts w:ascii="Times New Roman" w:hAnsi="Times New Roman" w:cs="Times New Roman"/>
        </w:rPr>
        <w:t>mengukur</w:t>
      </w:r>
      <w:proofErr w:type="spellEnd"/>
      <w:r w:rsidR="004364E2" w:rsidRPr="004364E2">
        <w:rPr>
          <w:rFonts w:ascii="Times New Roman" w:hAnsi="Times New Roman" w:cs="Times New Roman"/>
        </w:rPr>
        <w:t xml:space="preserve"> </w:t>
      </w:r>
      <w:proofErr w:type="spellStart"/>
      <w:r w:rsidR="004364E2" w:rsidRPr="004364E2">
        <w:rPr>
          <w:rFonts w:ascii="Times New Roman" w:hAnsi="Times New Roman" w:cs="Times New Roman"/>
        </w:rPr>
        <w:t>kemampuan</w:t>
      </w:r>
      <w:proofErr w:type="spellEnd"/>
      <w:r w:rsidR="004364E2" w:rsidRPr="004364E2">
        <w:rPr>
          <w:rFonts w:ascii="Times New Roman" w:hAnsi="Times New Roman" w:cs="Times New Roman"/>
        </w:rPr>
        <w:t xml:space="preserve"> dan </w:t>
      </w:r>
      <w:proofErr w:type="spellStart"/>
      <w:r w:rsidR="004364E2" w:rsidRPr="004364E2">
        <w:rPr>
          <w:rFonts w:ascii="Times New Roman" w:hAnsi="Times New Roman" w:cs="Times New Roman"/>
        </w:rPr>
        <w:t>potensi</w:t>
      </w:r>
      <w:proofErr w:type="spellEnd"/>
      <w:r w:rsidR="004364E2" w:rsidRPr="004364E2">
        <w:rPr>
          <w:rFonts w:ascii="Times New Roman" w:hAnsi="Times New Roman" w:cs="Times New Roman"/>
        </w:rPr>
        <w:t xml:space="preserve"> </w:t>
      </w:r>
      <w:proofErr w:type="spellStart"/>
      <w:r w:rsidR="004364E2" w:rsidRPr="004364E2">
        <w:rPr>
          <w:rFonts w:ascii="Times New Roman" w:hAnsi="Times New Roman" w:cs="Times New Roman"/>
        </w:rPr>
        <w:t>diri</w:t>
      </w:r>
      <w:proofErr w:type="spellEnd"/>
      <w:r w:rsidR="004364E2" w:rsidRPr="004364E2">
        <w:rPr>
          <w:rFonts w:ascii="Times New Roman" w:hAnsi="Times New Roman" w:cs="Times New Roman"/>
        </w:rPr>
        <w:t xml:space="preserve"> </w:t>
      </w:r>
      <w:proofErr w:type="spellStart"/>
      <w:r w:rsidR="004364E2" w:rsidRPr="004364E2">
        <w:rPr>
          <w:rFonts w:ascii="Times New Roman" w:hAnsi="Times New Roman" w:cs="Times New Roman"/>
        </w:rPr>
        <w:t>anak</w:t>
      </w:r>
      <w:proofErr w:type="spellEnd"/>
      <w:r w:rsidR="004364E2">
        <w:rPr>
          <w:rFonts w:ascii="Times New Roman" w:hAnsi="Times New Roman" w:cs="Times New Roman"/>
        </w:rPr>
        <w:t xml:space="preserve">. </w:t>
      </w:r>
      <w:proofErr w:type="spellStart"/>
      <w:r w:rsidR="00103A63" w:rsidRPr="0060073F">
        <w:rPr>
          <w:rFonts w:ascii="Times New Roman" w:hAnsi="Times New Roman" w:cs="Times New Roman"/>
        </w:rPr>
        <w:t>Dalam</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bermain</w:t>
      </w:r>
      <w:proofErr w:type="spellEnd"/>
      <w:r w:rsidR="00103A63" w:rsidRPr="0060073F">
        <w:rPr>
          <w:rFonts w:ascii="Times New Roman" w:hAnsi="Times New Roman" w:cs="Times New Roman"/>
        </w:rPr>
        <w:t xml:space="preserve"> juga </w:t>
      </w:r>
      <w:proofErr w:type="spellStart"/>
      <w:r w:rsidR="00103A63" w:rsidRPr="0060073F">
        <w:rPr>
          <w:rFonts w:ascii="Times New Roman" w:hAnsi="Times New Roman" w:cs="Times New Roman"/>
        </w:rPr>
        <w:t>dapat</w:t>
      </w:r>
      <w:proofErr w:type="spellEnd"/>
      <w:r w:rsidR="00103A63" w:rsidRPr="0060073F">
        <w:rPr>
          <w:rFonts w:ascii="Times New Roman" w:hAnsi="Times New Roman" w:cs="Times New Roman"/>
          <w:vertAlign w:val="superscript"/>
        </w:rPr>
        <w:t xml:space="preserve"> </w:t>
      </w:r>
      <w:proofErr w:type="spellStart"/>
      <w:r w:rsidR="00103A63" w:rsidRPr="0060073F">
        <w:rPr>
          <w:rFonts w:ascii="Times New Roman" w:hAnsi="Times New Roman" w:cs="Times New Roman"/>
        </w:rPr>
        <w:t>meningkatkan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keterampilan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bermain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siswa</w:t>
      </w:r>
      <w:proofErr w:type="spellEnd"/>
      <w:r w:rsidR="00103A63" w:rsidRPr="0060073F">
        <w:rPr>
          <w:rFonts w:ascii="Times New Roman" w:hAnsi="Times New Roman" w:cs="Times New Roman"/>
        </w:rPr>
        <w:t xml:space="preserve"> dan </w:t>
      </w:r>
      <w:proofErr w:type="spellStart"/>
      <w:r w:rsidR="00103A63" w:rsidRPr="0060073F">
        <w:rPr>
          <w:rFonts w:ascii="Times New Roman" w:hAnsi="Times New Roman" w:cs="Times New Roman"/>
        </w:rPr>
        <w:t>bisa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membuat</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siswa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menjadi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bugar</w:t>
      </w:r>
      <w:proofErr w:type="spellEnd"/>
      <w:r w:rsidRPr="0060073F">
        <w:rPr>
          <w:rFonts w:ascii="Times New Roman" w:hAnsi="Times New Roman" w:cs="Times New Roman"/>
        </w:rPr>
        <w:t xml:space="preserve"> juga </w:t>
      </w:r>
      <w:proofErr w:type="spellStart"/>
      <w:r w:rsidRPr="0060073F">
        <w:rPr>
          <w:rFonts w:ascii="Times New Roman" w:hAnsi="Times New Roman" w:cs="Times New Roman"/>
        </w:rPr>
        <w:t>dapat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membentuk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kepribadiannya</w:t>
      </w:r>
      <w:proofErr w:type="spellEnd"/>
      <w:r w:rsidR="00103A63" w:rsidRPr="0060073F">
        <w:rPr>
          <w:rFonts w:ascii="Times New Roman" w:hAnsi="Times New Roman" w:cs="Times New Roman"/>
        </w:rPr>
        <w:t>.</w:t>
      </w:r>
      <w:r w:rsidR="00CC5076">
        <w:rPr>
          <w:rFonts w:ascii="Times New Roman" w:hAnsi="Times New Roman" w:cs="Times New Roman"/>
          <w:lang w:val="id-ID"/>
        </w:rPr>
        <w:t xml:space="preserve"> </w:t>
      </w:r>
      <w:r w:rsidR="005D006D">
        <w:rPr>
          <w:rFonts w:ascii="Times New Roman" w:hAnsi="Times New Roman" w:cs="Times New Roman"/>
        </w:rPr>
        <w:t>(</w:t>
      </w:r>
      <w:proofErr w:type="spellStart"/>
      <w:r w:rsidRPr="0060073F">
        <w:rPr>
          <w:rFonts w:ascii="Times New Roman" w:hAnsi="Times New Roman" w:cs="Times New Roman"/>
        </w:rPr>
        <w:t>Ad’dien</w:t>
      </w:r>
      <w:proofErr w:type="spellEnd"/>
      <w:r w:rsidRPr="0060073F">
        <w:rPr>
          <w:rFonts w:ascii="Times New Roman" w:hAnsi="Times New Roman" w:cs="Times New Roman"/>
        </w:rPr>
        <w:t xml:space="preserve">, 2011) pada </w:t>
      </w:r>
      <w:proofErr w:type="spellStart"/>
      <w:r w:rsidRPr="0060073F">
        <w:rPr>
          <w:rFonts w:ascii="Times New Roman" w:hAnsi="Times New Roman" w:cs="Times New Roman"/>
        </w:rPr>
        <w:t>umumnya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anak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merasa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lebih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senang</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melakukan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daripada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melakukan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cabang</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olahraga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yang lain. Karena rasa </w:t>
      </w:r>
      <w:proofErr w:type="spellStart"/>
      <w:r w:rsidRPr="0060073F">
        <w:rPr>
          <w:rFonts w:ascii="Times New Roman" w:hAnsi="Times New Roman" w:cs="Times New Roman"/>
        </w:rPr>
        <w:t>senang</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maka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anak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mengungkapkan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kepribadiannya</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asli</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saat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mereka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baik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berupa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watak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asli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maupun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kebiasaan</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telah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membentuk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kepribadiannya</w:t>
      </w:r>
      <w:proofErr w:type="spellEnd"/>
      <w:r w:rsidRPr="0060073F">
        <w:rPr>
          <w:rFonts w:ascii="Times New Roman" w:hAnsi="Times New Roman" w:cs="Times New Roman"/>
        </w:rPr>
        <w:t>.</w:t>
      </w:r>
    </w:p>
    <w:p w14:paraId="198DF33E" w14:textId="7EEE00AC" w:rsidR="00103A63" w:rsidRPr="0060073F" w:rsidRDefault="000258BF" w:rsidP="00CC3ADE">
      <w:pPr>
        <w:spacing w:before="0" w:beforeAutospacing="0" w:after="0" w:afterAutospacing="0"/>
        <w:jc w:val="both"/>
        <w:rPr>
          <w:rFonts w:ascii="Times New Roman" w:hAnsi="Times New Roman" w:cs="Times New Roman"/>
        </w:rPr>
      </w:pPr>
      <w:r w:rsidRPr="0060073F">
        <w:rPr>
          <w:rFonts w:ascii="Times New Roman" w:hAnsi="Times New Roman" w:cs="Times New Roman"/>
        </w:rPr>
        <w:t xml:space="preserve">     </w:t>
      </w:r>
      <w:proofErr w:type="spellStart"/>
      <w:r w:rsidR="00103A63" w:rsidRPr="0060073F">
        <w:rPr>
          <w:rFonts w:ascii="Times New Roman" w:hAnsi="Times New Roman" w:cs="Times New Roman"/>
        </w:rPr>
        <w:t>Berbagai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macam</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permainan</w:t>
      </w:r>
      <w:proofErr w:type="spellEnd"/>
      <w:r w:rsidR="00103A63" w:rsidRPr="0060073F">
        <w:rPr>
          <w:rFonts w:ascii="Times New Roman" w:hAnsi="Times New Roman" w:cs="Times New Roman"/>
        </w:rPr>
        <w:t xml:space="preserve"> yang di </w:t>
      </w:r>
      <w:proofErr w:type="spellStart"/>
      <w:r w:rsidR="00103A63" w:rsidRPr="0060073F">
        <w:rPr>
          <w:rFonts w:ascii="Times New Roman" w:hAnsi="Times New Roman" w:cs="Times New Roman"/>
        </w:rPr>
        <w:t>terapkan</w:t>
      </w:r>
      <w:proofErr w:type="spellEnd"/>
      <w:r w:rsidR="00103A63" w:rsidRPr="0060073F">
        <w:rPr>
          <w:rFonts w:ascii="Times New Roman" w:hAnsi="Times New Roman" w:cs="Times New Roman"/>
        </w:rPr>
        <w:t xml:space="preserve"> pada </w:t>
      </w:r>
      <w:proofErr w:type="spellStart"/>
      <w:r w:rsidR="00103A63" w:rsidRPr="0060073F">
        <w:rPr>
          <w:rFonts w:ascii="Times New Roman" w:hAnsi="Times New Roman" w:cs="Times New Roman"/>
        </w:rPr>
        <w:t>pembelajaran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penjas</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seperti</w:t>
      </w:r>
      <w:proofErr w:type="spellEnd"/>
      <w:r w:rsidR="00103A63" w:rsidRPr="0060073F">
        <w:rPr>
          <w:rFonts w:ascii="Times New Roman" w:hAnsi="Times New Roman" w:cs="Times New Roman"/>
        </w:rPr>
        <w:t xml:space="preserve"> </w:t>
      </w:r>
      <w:r w:rsidR="00103A63" w:rsidRPr="0060073F">
        <w:rPr>
          <w:rFonts w:ascii="Times New Roman" w:hAnsi="Times New Roman" w:cs="Times New Roman"/>
          <w:i/>
        </w:rPr>
        <w:t>lead up games</w:t>
      </w:r>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merupakan</w:t>
      </w:r>
      <w:proofErr w:type="spellEnd"/>
      <w:r w:rsidR="00103A63" w:rsidRPr="0060073F">
        <w:rPr>
          <w:rFonts w:ascii="Times New Roman" w:hAnsi="Times New Roman" w:cs="Times New Roman"/>
        </w:rPr>
        <w:t xml:space="preserve"> salah </w:t>
      </w:r>
      <w:proofErr w:type="spellStart"/>
      <w:r w:rsidR="00103A63" w:rsidRPr="0060073F">
        <w:rPr>
          <w:rFonts w:ascii="Times New Roman" w:hAnsi="Times New Roman" w:cs="Times New Roman"/>
        </w:rPr>
        <w:t>satu</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permainan</w:t>
      </w:r>
      <w:proofErr w:type="spellEnd"/>
      <w:r w:rsidR="00103A63" w:rsidRPr="0060073F">
        <w:rPr>
          <w:rFonts w:ascii="Times New Roman" w:hAnsi="Times New Roman" w:cs="Times New Roman"/>
        </w:rPr>
        <w:t xml:space="preserve"> yang </w:t>
      </w:r>
      <w:proofErr w:type="spellStart"/>
      <w:r w:rsidR="00103A63" w:rsidRPr="0060073F">
        <w:rPr>
          <w:rFonts w:ascii="Times New Roman" w:hAnsi="Times New Roman" w:cs="Times New Roman"/>
        </w:rPr>
        <w:t>diterapkan</w:t>
      </w:r>
      <w:proofErr w:type="spellEnd"/>
      <w:r w:rsidR="00103A63" w:rsidRPr="0060073F">
        <w:rPr>
          <w:rFonts w:ascii="Times New Roman" w:hAnsi="Times New Roman" w:cs="Times New Roman"/>
        </w:rPr>
        <w:t xml:space="preserve"> pada </w:t>
      </w:r>
      <w:proofErr w:type="spellStart"/>
      <w:r w:rsidR="00103A63" w:rsidRPr="0060073F">
        <w:rPr>
          <w:rFonts w:ascii="Times New Roman" w:hAnsi="Times New Roman" w:cs="Times New Roman"/>
        </w:rPr>
        <w:t>pembelajaran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penjas</w:t>
      </w:r>
      <w:proofErr w:type="spellEnd"/>
      <w:r w:rsidR="00103A63" w:rsidRPr="0060073F">
        <w:rPr>
          <w:rFonts w:ascii="Times New Roman" w:hAnsi="Times New Roman" w:cs="Times New Roman"/>
        </w:rPr>
        <w:t xml:space="preserve"> di </w:t>
      </w:r>
      <w:proofErr w:type="spellStart"/>
      <w:r w:rsidR="00103A63" w:rsidRPr="0060073F">
        <w:rPr>
          <w:rFonts w:ascii="Times New Roman" w:hAnsi="Times New Roman" w:cs="Times New Roman"/>
        </w:rPr>
        <w:t>sekolah</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dasar</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tetapi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baru</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akan</w:t>
      </w:r>
      <w:proofErr w:type="spellEnd"/>
      <w:r w:rsidR="00103A63" w:rsidRPr="0060073F">
        <w:rPr>
          <w:rFonts w:ascii="Times New Roman" w:hAnsi="Times New Roman" w:cs="Times New Roman"/>
        </w:rPr>
        <w:t xml:space="preserve"> di </w:t>
      </w:r>
      <w:proofErr w:type="spellStart"/>
      <w:r w:rsidR="00103A63" w:rsidRPr="0060073F">
        <w:rPr>
          <w:rFonts w:ascii="Times New Roman" w:hAnsi="Times New Roman" w:cs="Times New Roman"/>
        </w:rPr>
        <w:t>berikan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apabila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mereka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telah</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menguasai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berbagai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kemampuan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dasar</w:t>
      </w:r>
      <w:proofErr w:type="spellEnd"/>
      <w:r w:rsidR="00103A63" w:rsidRPr="0060073F">
        <w:rPr>
          <w:rFonts w:ascii="Times New Roman" w:hAnsi="Times New Roman" w:cs="Times New Roman"/>
        </w:rPr>
        <w:t xml:space="preserve">. Karena </w:t>
      </w:r>
      <w:proofErr w:type="spellStart"/>
      <w:r w:rsidR="00103A63" w:rsidRPr="0060073F">
        <w:rPr>
          <w:rFonts w:ascii="Times New Roman" w:hAnsi="Times New Roman" w:cs="Times New Roman"/>
        </w:rPr>
        <w:t>permainan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ini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merupakan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permainan</w:t>
      </w:r>
      <w:proofErr w:type="spellEnd"/>
      <w:r w:rsidR="00103A63" w:rsidRPr="0060073F">
        <w:rPr>
          <w:rFonts w:ascii="Times New Roman" w:hAnsi="Times New Roman" w:cs="Times New Roman"/>
        </w:rPr>
        <w:t xml:space="preserve"> yang di </w:t>
      </w:r>
      <w:proofErr w:type="spellStart"/>
      <w:r w:rsidR="00103A63" w:rsidRPr="0060073F">
        <w:rPr>
          <w:rFonts w:ascii="Times New Roman" w:hAnsi="Times New Roman" w:cs="Times New Roman"/>
        </w:rPr>
        <w:t>modifikasi</w:t>
      </w:r>
      <w:proofErr w:type="spellEnd"/>
      <w:r w:rsidR="00103A63" w:rsidRPr="0060073F">
        <w:rPr>
          <w:rFonts w:ascii="Times New Roman" w:hAnsi="Times New Roman" w:cs="Times New Roman"/>
        </w:rPr>
        <w:t xml:space="preserve"> yang </w:t>
      </w:r>
      <w:proofErr w:type="spellStart"/>
      <w:r w:rsidR="00103A63" w:rsidRPr="0060073F">
        <w:rPr>
          <w:rFonts w:ascii="Times New Roman" w:hAnsi="Times New Roman" w:cs="Times New Roman"/>
        </w:rPr>
        <w:t>mengarah</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kepada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olahraga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atau</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permainan</w:t>
      </w:r>
      <w:proofErr w:type="spellEnd"/>
      <w:r w:rsidR="00103A63" w:rsidRPr="0060073F">
        <w:rPr>
          <w:rFonts w:ascii="Times New Roman" w:hAnsi="Times New Roman" w:cs="Times New Roman"/>
        </w:rPr>
        <w:t xml:space="preserve"> yang </w:t>
      </w:r>
      <w:proofErr w:type="spellStart"/>
      <w:r w:rsidR="00103A63" w:rsidRPr="0060073F">
        <w:rPr>
          <w:rFonts w:ascii="Times New Roman" w:hAnsi="Times New Roman" w:cs="Times New Roman"/>
        </w:rPr>
        <w:t>akan</w:t>
      </w:r>
      <w:proofErr w:type="spellEnd"/>
      <w:r w:rsidR="00103A63" w:rsidRPr="0060073F">
        <w:rPr>
          <w:rFonts w:ascii="Times New Roman" w:hAnsi="Times New Roman" w:cs="Times New Roman"/>
        </w:rPr>
        <w:t xml:space="preserve"> di </w:t>
      </w:r>
      <w:proofErr w:type="spellStart"/>
      <w:r w:rsidR="00103A63" w:rsidRPr="0060073F">
        <w:rPr>
          <w:rFonts w:ascii="Times New Roman" w:hAnsi="Times New Roman" w:cs="Times New Roman"/>
        </w:rPr>
        <w:t>pelajari</w:t>
      </w:r>
      <w:proofErr w:type="spellEnd"/>
      <w:r w:rsidR="00103A63" w:rsidRPr="0060073F">
        <w:rPr>
          <w:rFonts w:ascii="Times New Roman" w:hAnsi="Times New Roman" w:cs="Times New Roman"/>
        </w:rPr>
        <w:t>.</w:t>
      </w:r>
    </w:p>
    <w:p w14:paraId="39F157D4" w14:textId="79AFF289" w:rsidR="0060073F" w:rsidRPr="0060073F" w:rsidRDefault="005D006D" w:rsidP="00CC3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lang w:val="id-ID"/>
        </w:rPr>
      </w:pPr>
      <w:r>
        <w:rPr>
          <w:rFonts w:ascii="Times New Roman" w:hAnsi="Times New Roman" w:cs="Times New Roman"/>
        </w:rPr>
        <w:t xml:space="preserve">    </w:t>
      </w:r>
      <w:proofErr w:type="spellStart"/>
      <w:r w:rsidR="00103A63" w:rsidRPr="0060073F">
        <w:rPr>
          <w:rFonts w:ascii="Times New Roman" w:hAnsi="Times New Roman" w:cs="Times New Roman"/>
        </w:rPr>
        <w:t>Seperti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dalam</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contoh</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belajar</w:t>
      </w:r>
      <w:proofErr w:type="spellEnd"/>
      <w:r w:rsidR="00103A63" w:rsidRPr="0060073F">
        <w:rPr>
          <w:rFonts w:ascii="Times New Roman" w:hAnsi="Times New Roman" w:cs="Times New Roman"/>
        </w:rPr>
        <w:t xml:space="preserve"> pada </w:t>
      </w:r>
      <w:proofErr w:type="spellStart"/>
      <w:r w:rsidR="00103A63" w:rsidRPr="0060073F">
        <w:rPr>
          <w:rFonts w:ascii="Times New Roman" w:hAnsi="Times New Roman" w:cs="Times New Roman"/>
        </w:rPr>
        <w:t>permainan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kasti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atau</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olahraga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sepak</w:t>
      </w:r>
      <w:proofErr w:type="spellEnd"/>
      <w:r w:rsidR="00103A63" w:rsidRPr="0060073F">
        <w:rPr>
          <w:rFonts w:ascii="Times New Roman" w:hAnsi="Times New Roman" w:cs="Times New Roman"/>
        </w:rPr>
        <w:t xml:space="preserve"> bola. </w:t>
      </w:r>
      <w:proofErr w:type="spellStart"/>
      <w:r w:rsidR="00103A63" w:rsidRPr="0060073F">
        <w:rPr>
          <w:rFonts w:ascii="Times New Roman" w:hAnsi="Times New Roman" w:cs="Times New Roman"/>
        </w:rPr>
        <w:t>Dapat</w:t>
      </w:r>
      <w:proofErr w:type="spellEnd"/>
      <w:r w:rsidR="00103A63" w:rsidRPr="0060073F">
        <w:rPr>
          <w:rFonts w:ascii="Times New Roman" w:hAnsi="Times New Roman" w:cs="Times New Roman"/>
        </w:rPr>
        <w:t xml:space="preserve"> di </w:t>
      </w:r>
      <w:proofErr w:type="spellStart"/>
      <w:r w:rsidR="00103A63" w:rsidRPr="0060073F">
        <w:rPr>
          <w:rFonts w:ascii="Times New Roman" w:hAnsi="Times New Roman" w:cs="Times New Roman"/>
        </w:rPr>
        <w:t>modifikasi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dalam</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peraturannya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perlengkapan</w:t>
      </w:r>
      <w:proofErr w:type="spellEnd"/>
      <w:r w:rsidR="00103A63" w:rsidRPr="0060073F">
        <w:rPr>
          <w:rFonts w:ascii="Times New Roman" w:hAnsi="Times New Roman" w:cs="Times New Roman"/>
        </w:rPr>
        <w:t xml:space="preserve"> yang </w:t>
      </w:r>
      <w:proofErr w:type="spellStart"/>
      <w:r w:rsidR="00103A63" w:rsidRPr="0060073F">
        <w:rPr>
          <w:rFonts w:ascii="Times New Roman" w:hAnsi="Times New Roman" w:cs="Times New Roman"/>
        </w:rPr>
        <w:t>dipergunakan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ukuran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lapangan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serta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jumlah</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pemainnya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seperti</w:t>
      </w:r>
      <w:proofErr w:type="spellEnd"/>
      <w:r w:rsidR="00103A63" w:rsidRPr="0060073F">
        <w:rPr>
          <w:rFonts w:ascii="Times New Roman" w:hAnsi="Times New Roman" w:cs="Times New Roman"/>
        </w:rPr>
        <w:t xml:space="preserve"> yang </w:t>
      </w:r>
      <w:proofErr w:type="spellStart"/>
      <w:proofErr w:type="gramStart"/>
      <w:r w:rsidR="00E1195D" w:rsidRPr="0060073F">
        <w:rPr>
          <w:rFonts w:ascii="Times New Roman" w:hAnsi="Times New Roman" w:cs="Times New Roman"/>
        </w:rPr>
        <w:t>dikatan</w:t>
      </w:r>
      <w:proofErr w:type="spellEnd"/>
      <w:r w:rsidR="00E1195D" w:rsidRPr="0060073F">
        <w:rPr>
          <w:rFonts w:ascii="Times New Roman" w:hAnsi="Times New Roman" w:cs="Times New Roman"/>
        </w:rPr>
        <w:t xml:space="preserve">  (</w:t>
      </w:r>
      <w:proofErr w:type="gramEnd"/>
      <w:r w:rsidR="00E1195D" w:rsidRPr="0060073F">
        <w:rPr>
          <w:rFonts w:ascii="Times New Roman" w:hAnsi="Times New Roman" w:cs="Times New Roman"/>
        </w:rPr>
        <w:t xml:space="preserve">dyer </w:t>
      </w:r>
      <w:proofErr w:type="spellStart"/>
      <w:r w:rsidR="00E1195D" w:rsidRPr="0060073F">
        <w:rPr>
          <w:rFonts w:ascii="Times New Roman" w:hAnsi="Times New Roman" w:cs="Times New Roman"/>
        </w:rPr>
        <w:t>dkk</w:t>
      </w:r>
      <w:proofErr w:type="spellEnd"/>
      <w:r w:rsidR="00E1195D" w:rsidRPr="0060073F">
        <w:rPr>
          <w:rFonts w:ascii="Times New Roman" w:hAnsi="Times New Roman" w:cs="Times New Roman"/>
        </w:rPr>
        <w:t xml:space="preserve">, </w:t>
      </w:r>
      <w:r w:rsidR="00103A63" w:rsidRPr="0060073F">
        <w:rPr>
          <w:rFonts w:ascii="Times New Roman" w:hAnsi="Times New Roman" w:cs="Times New Roman"/>
        </w:rPr>
        <w:t>2014)</w:t>
      </w:r>
      <w:r w:rsidR="00103A63" w:rsidRPr="0060073F">
        <w:rPr>
          <w:rFonts w:ascii="Times New Roman" w:hAnsi="Times New Roman" w:cs="Times New Roman"/>
          <w:i/>
        </w:rPr>
        <w:t xml:space="preserve"> </w:t>
      </w:r>
      <w:proofErr w:type="spellStart"/>
      <w:r w:rsidR="00103A63" w:rsidRPr="0060073F">
        <w:rPr>
          <w:rFonts w:ascii="Times New Roman" w:hAnsi="Times New Roman" w:cs="Times New Roman"/>
        </w:rPr>
        <w:t>mengatakan</w:t>
      </w:r>
      <w:proofErr w:type="spellEnd"/>
      <w:r w:rsidR="00103A63" w:rsidRPr="0060073F">
        <w:rPr>
          <w:rFonts w:ascii="Times New Roman" w:hAnsi="Times New Roman" w:cs="Times New Roman"/>
        </w:rPr>
        <w:t xml:space="preserve"> </w:t>
      </w:r>
      <w:proofErr w:type="spellStart"/>
      <w:r w:rsidR="0060073F" w:rsidRPr="0060073F">
        <w:rPr>
          <w:rFonts w:ascii="Times New Roman" w:hAnsi="Times New Roman" w:cs="Times New Roman"/>
        </w:rPr>
        <w:t>bahwa</w:t>
      </w:r>
      <w:proofErr w:type="spellEnd"/>
      <w:r w:rsidR="00103A63" w:rsidRPr="0060073F">
        <w:rPr>
          <w:rFonts w:ascii="Times New Roman" w:hAnsi="Times New Roman" w:cs="Times New Roman"/>
          <w:i/>
        </w:rPr>
        <w:t>.</w:t>
      </w:r>
      <w:r w:rsidR="00E1195D" w:rsidRPr="0060073F">
        <w:rPr>
          <w:rFonts w:ascii="Times New Roman" w:hAnsi="Times New Roman" w:cs="Times New Roman"/>
        </w:rPr>
        <w:t xml:space="preserve"> </w:t>
      </w:r>
      <w:r w:rsidR="0060073F" w:rsidRPr="0060073F">
        <w:rPr>
          <w:rFonts w:ascii="Times New Roman" w:eastAsia="Times New Roman" w:hAnsi="Times New Roman" w:cs="Times New Roman"/>
          <w:lang w:val="id-ID"/>
        </w:rPr>
        <w:t xml:space="preserve">lead up games </w:t>
      </w:r>
      <w:r w:rsidR="0060073F" w:rsidRPr="005D006D">
        <w:rPr>
          <w:rFonts w:ascii="Times New Roman" w:eastAsia="Times New Roman" w:hAnsi="Times New Roman" w:cs="Times New Roman"/>
          <w:lang w:val="id-ID"/>
        </w:rPr>
        <w:t>untuk</w:t>
      </w:r>
      <w:r w:rsidR="0060073F" w:rsidRPr="00A93CDF">
        <w:rPr>
          <w:rFonts w:ascii="Times New Roman" w:eastAsia="Times New Roman" w:hAnsi="Times New Roman" w:cs="Times New Roman"/>
          <w:lang w:val="id-ID"/>
        </w:rPr>
        <w:t xml:space="preserve"> olahraga terorganisir, seseorang segera dihadapkan dengan kebutuhan untuk dasar yang menilai nilai dan nilai lagi dalam kaitannya dengan digunakan sebagai instrumen untuk pengajaran keterampilan dan teknik. Oleh karena itu kriteria berikut telah ditetapkan untuk pemilihan dan evaluasi game lea</w:t>
      </w:r>
      <w:r w:rsidR="0060073F" w:rsidRPr="0060073F">
        <w:rPr>
          <w:rFonts w:ascii="Times New Roman" w:eastAsia="Times New Roman" w:hAnsi="Times New Roman" w:cs="Times New Roman"/>
          <w:lang w:val="id-ID"/>
        </w:rPr>
        <w:t xml:space="preserve"> up. Istilah "lead up games</w:t>
      </w:r>
      <w:r w:rsidR="0060073F" w:rsidRPr="00A93CDF">
        <w:rPr>
          <w:rFonts w:ascii="Times New Roman" w:eastAsia="Times New Roman" w:hAnsi="Times New Roman" w:cs="Times New Roman"/>
          <w:lang w:val="id-ID"/>
        </w:rPr>
        <w:t>" di sini dipahami sebagai permainan yang digunakan untuk mengajarkan sebagian atau sebagian dari kegiatan klimaks. Kriteria ini berlaku untuk semua jenis olahraga yang diselenggarakan.</w:t>
      </w:r>
    </w:p>
    <w:p w14:paraId="47BDB58D" w14:textId="489C2A39" w:rsidR="009E34CF" w:rsidRDefault="00103A63" w:rsidP="008C10AE">
      <w:pPr>
        <w:spacing w:before="0" w:beforeAutospacing="0" w:after="0" w:afterAutospacing="0"/>
        <w:ind w:firstLine="425"/>
        <w:jc w:val="both"/>
        <w:rPr>
          <w:rFonts w:ascii="Times New Roman" w:hAnsi="Times New Roman" w:cs="Times New Roman"/>
        </w:rPr>
      </w:pPr>
      <w:proofErr w:type="spellStart"/>
      <w:r w:rsidRPr="0060073F">
        <w:rPr>
          <w:rFonts w:ascii="Times New Roman" w:hAnsi="Times New Roman" w:cs="Times New Roman"/>
        </w:rPr>
        <w:t>Terkait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apa</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diungkapkan</w:t>
      </w:r>
      <w:proofErr w:type="spellEnd"/>
      <w:r w:rsidRPr="0060073F">
        <w:rPr>
          <w:rFonts w:ascii="Times New Roman" w:hAnsi="Times New Roman" w:cs="Times New Roman"/>
        </w:rPr>
        <w:t xml:space="preserve"> di </w:t>
      </w:r>
      <w:proofErr w:type="spellStart"/>
      <w:r w:rsidRPr="0060073F">
        <w:rPr>
          <w:rFonts w:ascii="Times New Roman" w:hAnsi="Times New Roman" w:cs="Times New Roman"/>
        </w:rPr>
        <w:t>atas</w:t>
      </w:r>
      <w:proofErr w:type="spellEnd"/>
      <w:r w:rsidRPr="0060073F">
        <w:rPr>
          <w:rFonts w:ascii="Times New Roman" w:hAnsi="Times New Roman" w:cs="Times New Roman"/>
        </w:rPr>
        <w:t xml:space="preserve"> </w:t>
      </w:r>
      <w:r w:rsidRPr="0060073F">
        <w:rPr>
          <w:rFonts w:ascii="Times New Roman" w:hAnsi="Times New Roman" w:cs="Times New Roman"/>
          <w:i/>
        </w:rPr>
        <w:t>lead up games</w:t>
      </w:r>
      <w:r w:rsidR="0060073F" w:rsidRPr="0060073F">
        <w:rPr>
          <w:rFonts w:ascii="Times New Roman" w:hAnsi="Times New Roman" w:cs="Times New Roman"/>
        </w:rPr>
        <w:t xml:space="preserve"> </w:t>
      </w:r>
      <w:proofErr w:type="spellStart"/>
      <w:r w:rsidR="0060073F" w:rsidRPr="0060073F">
        <w:rPr>
          <w:rFonts w:ascii="Times New Roman" w:hAnsi="Times New Roman" w:cs="Times New Roman"/>
        </w:rPr>
        <w:t>mempelajari</w:t>
      </w:r>
      <w:proofErr w:type="spellEnd"/>
      <w:r w:rsidR="0060073F" w:rsidRPr="0060073F">
        <w:rPr>
          <w:rFonts w:ascii="Times New Roman" w:hAnsi="Times New Roman" w:cs="Times New Roman"/>
        </w:rPr>
        <w:t xml:space="preserve"> </w:t>
      </w:r>
      <w:proofErr w:type="spellStart"/>
      <w:r w:rsidR="0060073F" w:rsidRPr="0060073F">
        <w:rPr>
          <w:rFonts w:ascii="Times New Roman" w:hAnsi="Times New Roman" w:cs="Times New Roman"/>
        </w:rPr>
        <w:t>keterampilan</w:t>
      </w:r>
      <w:proofErr w:type="spellEnd"/>
      <w:r w:rsidR="0060073F" w:rsidRPr="0060073F">
        <w:rPr>
          <w:rFonts w:ascii="Times New Roman" w:hAnsi="Times New Roman" w:cs="Times New Roman"/>
        </w:rPr>
        <w:t xml:space="preserve"> </w:t>
      </w:r>
      <w:proofErr w:type="spellStart"/>
      <w:r w:rsidR="0060073F" w:rsidRPr="0060073F">
        <w:rPr>
          <w:rFonts w:ascii="Times New Roman" w:hAnsi="Times New Roman" w:cs="Times New Roman"/>
        </w:rPr>
        <w:t>dengan</w:t>
      </w:r>
      <w:proofErr w:type="spellEnd"/>
      <w:r w:rsidR="0060073F" w:rsidRPr="0060073F">
        <w:rPr>
          <w:rFonts w:ascii="Times New Roman" w:hAnsi="Times New Roman" w:cs="Times New Roman"/>
        </w:rPr>
        <w:t xml:space="preserve"> </w:t>
      </w:r>
      <w:proofErr w:type="spellStart"/>
      <w:r w:rsidR="0060073F" w:rsidRPr="0060073F">
        <w:rPr>
          <w:rFonts w:ascii="Times New Roman" w:hAnsi="Times New Roman" w:cs="Times New Roman"/>
        </w:rPr>
        <w:lastRenderedPageBreak/>
        <w:t>bagian-bagian</w:t>
      </w:r>
      <w:proofErr w:type="spellEnd"/>
      <w:r w:rsidR="0060073F" w:rsidRPr="0060073F">
        <w:rPr>
          <w:rFonts w:ascii="Times New Roman" w:hAnsi="Times New Roman" w:cs="Times New Roman"/>
        </w:rPr>
        <w:t xml:space="preserve"> </w:t>
      </w:r>
      <w:proofErr w:type="spellStart"/>
      <w:r w:rsidR="0060073F" w:rsidRPr="0060073F">
        <w:rPr>
          <w:rFonts w:ascii="Times New Roman" w:hAnsi="Times New Roman" w:cs="Times New Roman"/>
        </w:rPr>
        <w:t>dalam</w:t>
      </w:r>
      <w:proofErr w:type="spellEnd"/>
      <w:r w:rsidR="0060073F" w:rsidRPr="0060073F">
        <w:rPr>
          <w:rFonts w:ascii="Times New Roman" w:hAnsi="Times New Roman" w:cs="Times New Roman"/>
        </w:rPr>
        <w:t xml:space="preserve"> </w:t>
      </w:r>
      <w:proofErr w:type="spellStart"/>
      <w:r w:rsidR="0060073F" w:rsidRPr="0060073F">
        <w:rPr>
          <w:rFonts w:ascii="Times New Roman" w:hAnsi="Times New Roman" w:cs="Times New Roman"/>
        </w:rPr>
        <w:t>kegiatannya</w:t>
      </w:r>
      <w:proofErr w:type="spellEnd"/>
      <w:r w:rsidRPr="0060073F">
        <w:rPr>
          <w:rFonts w:ascii="Times New Roman" w:hAnsi="Times New Roman" w:cs="Times New Roman"/>
        </w:rPr>
        <w:t>.</w:t>
      </w:r>
      <w:r w:rsidR="0060073F" w:rsidRPr="0060073F">
        <w:rPr>
          <w:rFonts w:ascii="Times New Roman" w:hAnsi="Times New Roman" w:cs="Times New Roman"/>
        </w:rPr>
        <w:t xml:space="preserve"> (Barney &amp; McGaha, 2003) </w:t>
      </w:r>
      <w:r w:rsidR="0060073F" w:rsidRPr="00A93CDF">
        <w:rPr>
          <w:rFonts w:ascii="Times New Roman" w:eastAsia="Times New Roman" w:hAnsi="Times New Roman" w:cs="Times New Roman"/>
          <w:shd w:val="clear" w:color="auto" w:fill="FFFFFF" w:themeFill="background1"/>
          <w:lang w:val="id-ID"/>
        </w:rPr>
        <w:t xml:space="preserve">Latihan-latihan di bawah ini diamankan dari yang sederhana menjadi yang lebih sulit, dan menyediakan peluang bermain untuk membangun keterampilan yang dipelajari secara sementara. Kegiatan latihan dan </w:t>
      </w:r>
      <w:r w:rsidR="0060073F" w:rsidRPr="0060073F">
        <w:rPr>
          <w:rFonts w:ascii="Times New Roman" w:eastAsia="Times New Roman" w:hAnsi="Times New Roman" w:cs="Times New Roman"/>
          <w:shd w:val="clear" w:color="auto" w:fill="FFFFFF" w:themeFill="background1"/>
        </w:rPr>
        <w:t>Lead up Games</w:t>
      </w:r>
      <w:r w:rsidR="0060073F" w:rsidRPr="00A93CDF">
        <w:rPr>
          <w:rFonts w:ascii="Times New Roman" w:eastAsia="Times New Roman" w:hAnsi="Times New Roman" w:cs="Times New Roman"/>
          <w:shd w:val="clear" w:color="auto" w:fill="FFFFFF" w:themeFill="background1"/>
          <w:lang w:val="id-ID"/>
        </w:rPr>
        <w:t xml:space="preserve"> adalah cara yang menyenangkan untuk melibatkan semua orang di semua tingkat keterampilan</w:t>
      </w:r>
      <w:r w:rsidRPr="0060073F">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Dapat</w:t>
      </w:r>
      <w:proofErr w:type="spellEnd"/>
      <w:r w:rsidR="005D006D">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disimpulkan</w:t>
      </w:r>
      <w:proofErr w:type="spellEnd"/>
      <w:r w:rsidR="005D006D">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dari</w:t>
      </w:r>
      <w:proofErr w:type="spellEnd"/>
      <w:r w:rsidR="005D006D">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pendapat</w:t>
      </w:r>
      <w:proofErr w:type="spellEnd"/>
      <w:r w:rsidR="005D006D">
        <w:rPr>
          <w:rFonts w:ascii="Times New Roman" w:hAnsi="Times New Roman" w:cs="Times New Roman"/>
          <w:shd w:val="clear" w:color="auto" w:fill="FFFFFF" w:themeFill="background1"/>
        </w:rPr>
        <w:t xml:space="preserve"> di </w:t>
      </w:r>
      <w:proofErr w:type="spellStart"/>
      <w:r w:rsidR="005D006D">
        <w:rPr>
          <w:rFonts w:ascii="Times New Roman" w:hAnsi="Times New Roman" w:cs="Times New Roman"/>
          <w:shd w:val="clear" w:color="auto" w:fill="FFFFFF" w:themeFill="background1"/>
        </w:rPr>
        <w:t>atas</w:t>
      </w:r>
      <w:proofErr w:type="spellEnd"/>
      <w:r w:rsidR="005D006D">
        <w:rPr>
          <w:rFonts w:ascii="Times New Roman" w:hAnsi="Times New Roman" w:cs="Times New Roman"/>
          <w:shd w:val="clear" w:color="auto" w:fill="FFFFFF" w:themeFill="background1"/>
        </w:rPr>
        <w:t xml:space="preserve"> lead up games </w:t>
      </w:r>
      <w:proofErr w:type="spellStart"/>
      <w:r w:rsidR="005D006D">
        <w:rPr>
          <w:rFonts w:ascii="Times New Roman" w:hAnsi="Times New Roman" w:cs="Times New Roman"/>
          <w:shd w:val="clear" w:color="auto" w:fill="FFFFFF" w:themeFill="background1"/>
        </w:rPr>
        <w:t>adalah</w:t>
      </w:r>
      <w:proofErr w:type="spellEnd"/>
      <w:r w:rsidR="005D006D">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permainan</w:t>
      </w:r>
      <w:proofErr w:type="spellEnd"/>
      <w:r w:rsidR="005D006D">
        <w:rPr>
          <w:rFonts w:ascii="Times New Roman" w:hAnsi="Times New Roman" w:cs="Times New Roman"/>
          <w:shd w:val="clear" w:color="auto" w:fill="FFFFFF" w:themeFill="background1"/>
        </w:rPr>
        <w:t xml:space="preserve"> yang </w:t>
      </w:r>
      <w:proofErr w:type="spellStart"/>
      <w:r w:rsidR="005D006D">
        <w:rPr>
          <w:rFonts w:ascii="Times New Roman" w:hAnsi="Times New Roman" w:cs="Times New Roman"/>
          <w:shd w:val="clear" w:color="auto" w:fill="FFFFFF" w:themeFill="background1"/>
        </w:rPr>
        <w:t>dapat</w:t>
      </w:r>
      <w:proofErr w:type="spellEnd"/>
      <w:r w:rsidR="005D006D">
        <w:rPr>
          <w:rFonts w:ascii="Times New Roman" w:hAnsi="Times New Roman" w:cs="Times New Roman"/>
          <w:shd w:val="clear" w:color="auto" w:fill="FFFFFF" w:themeFill="background1"/>
        </w:rPr>
        <w:t xml:space="preserve"> di </w:t>
      </w:r>
      <w:proofErr w:type="spellStart"/>
      <w:r w:rsidR="005D006D">
        <w:rPr>
          <w:rFonts w:ascii="Times New Roman" w:hAnsi="Times New Roman" w:cs="Times New Roman"/>
          <w:shd w:val="clear" w:color="auto" w:fill="FFFFFF" w:themeFill="background1"/>
        </w:rPr>
        <w:t>bagi-bagi</w:t>
      </w:r>
      <w:proofErr w:type="spellEnd"/>
      <w:r w:rsidR="005D006D">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dalam</w:t>
      </w:r>
      <w:proofErr w:type="spellEnd"/>
      <w:r w:rsidR="005D006D">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kegiatannya</w:t>
      </w:r>
      <w:proofErr w:type="spellEnd"/>
      <w:r w:rsidR="005D006D">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dari</w:t>
      </w:r>
      <w:proofErr w:type="spellEnd"/>
      <w:r w:rsidR="005D006D">
        <w:rPr>
          <w:rFonts w:ascii="Times New Roman" w:hAnsi="Times New Roman" w:cs="Times New Roman"/>
          <w:shd w:val="clear" w:color="auto" w:fill="FFFFFF" w:themeFill="background1"/>
        </w:rPr>
        <w:t xml:space="preserve"> yang </w:t>
      </w:r>
      <w:proofErr w:type="spellStart"/>
      <w:r w:rsidR="005D006D">
        <w:rPr>
          <w:rFonts w:ascii="Times New Roman" w:hAnsi="Times New Roman" w:cs="Times New Roman"/>
          <w:shd w:val="clear" w:color="auto" w:fill="FFFFFF" w:themeFill="background1"/>
        </w:rPr>
        <w:t>termudah</w:t>
      </w:r>
      <w:proofErr w:type="spellEnd"/>
      <w:r w:rsidR="005D006D">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sampai</w:t>
      </w:r>
      <w:proofErr w:type="spellEnd"/>
      <w:r w:rsidR="005D006D">
        <w:rPr>
          <w:rFonts w:ascii="Times New Roman" w:hAnsi="Times New Roman" w:cs="Times New Roman"/>
          <w:shd w:val="clear" w:color="auto" w:fill="FFFFFF" w:themeFill="background1"/>
        </w:rPr>
        <w:t xml:space="preserve"> yang </w:t>
      </w:r>
      <w:proofErr w:type="spellStart"/>
      <w:r w:rsidR="005D006D">
        <w:rPr>
          <w:rFonts w:ascii="Times New Roman" w:hAnsi="Times New Roman" w:cs="Times New Roman"/>
          <w:shd w:val="clear" w:color="auto" w:fill="FFFFFF" w:themeFill="background1"/>
        </w:rPr>
        <w:t>tersulit</w:t>
      </w:r>
      <w:proofErr w:type="spellEnd"/>
      <w:r w:rsidR="005D006D">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untuk</w:t>
      </w:r>
      <w:proofErr w:type="spellEnd"/>
      <w:r w:rsidR="005D006D">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membangun</w:t>
      </w:r>
      <w:proofErr w:type="spellEnd"/>
      <w:r w:rsidR="005D006D">
        <w:rPr>
          <w:rFonts w:ascii="Times New Roman" w:hAnsi="Times New Roman" w:cs="Times New Roman"/>
          <w:shd w:val="clear" w:color="auto" w:fill="FFFFFF" w:themeFill="background1"/>
        </w:rPr>
        <w:t xml:space="preserve"> </w:t>
      </w:r>
      <w:proofErr w:type="spellStart"/>
      <w:r w:rsidR="005D006D">
        <w:rPr>
          <w:rFonts w:ascii="Times New Roman" w:hAnsi="Times New Roman" w:cs="Times New Roman"/>
          <w:shd w:val="clear" w:color="auto" w:fill="FFFFFF" w:themeFill="background1"/>
        </w:rPr>
        <w:t>keterampilan</w:t>
      </w:r>
      <w:proofErr w:type="spellEnd"/>
      <w:r w:rsidR="005D006D">
        <w:rPr>
          <w:rFonts w:ascii="Times New Roman" w:hAnsi="Times New Roman" w:cs="Times New Roman"/>
          <w:shd w:val="clear" w:color="auto" w:fill="FFFFFF" w:themeFill="background1"/>
        </w:rPr>
        <w:t>.</w:t>
      </w:r>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Seperti</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contoh</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akan</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diterapkan</w:t>
      </w:r>
      <w:proofErr w:type="spellEnd"/>
      <w:r w:rsidRPr="0060073F">
        <w:rPr>
          <w:rFonts w:ascii="Times New Roman" w:hAnsi="Times New Roman" w:cs="Times New Roman"/>
          <w:shd w:val="clear" w:color="auto" w:fill="FFFFFF" w:themeFill="background1"/>
        </w:rPr>
        <w:t xml:space="preserve"> pada </w:t>
      </w:r>
      <w:proofErr w:type="spellStart"/>
      <w:r w:rsidRPr="0060073F">
        <w:rPr>
          <w:rFonts w:ascii="Times New Roman" w:hAnsi="Times New Roman" w:cs="Times New Roman"/>
          <w:shd w:val="clear" w:color="auto" w:fill="FFFFFF" w:themeFill="background1"/>
        </w:rPr>
        <w:t>permainan</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kasti</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Kenapa</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kasti</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karena</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dalam</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permainan</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kasti</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ada</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beberapa</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keterampilan</w:t>
      </w:r>
      <w:proofErr w:type="spellEnd"/>
      <w:r w:rsidRPr="0060073F">
        <w:rPr>
          <w:rFonts w:ascii="Times New Roman" w:hAnsi="Times New Roman" w:cs="Times New Roman"/>
          <w:shd w:val="clear" w:color="auto" w:fill="FFFFFF" w:themeFill="background1"/>
        </w:rPr>
        <w:t xml:space="preserve"> yang </w:t>
      </w:r>
      <w:proofErr w:type="spellStart"/>
      <w:r w:rsidRPr="0060073F">
        <w:rPr>
          <w:rFonts w:ascii="Times New Roman" w:hAnsi="Times New Roman" w:cs="Times New Roman"/>
          <w:shd w:val="clear" w:color="auto" w:fill="FFFFFF" w:themeFill="background1"/>
        </w:rPr>
        <w:t>harus</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sudah</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dikuasai</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seperti</w:t>
      </w:r>
      <w:proofErr w:type="spellEnd"/>
      <w:r w:rsidRPr="0060073F">
        <w:rPr>
          <w:rFonts w:ascii="Times New Roman" w:hAnsi="Times New Roman" w:cs="Times New Roman"/>
          <w:shd w:val="clear" w:color="auto" w:fill="FFFFFF" w:themeFill="background1"/>
        </w:rPr>
        <w:t xml:space="preserve"> </w:t>
      </w:r>
      <w:proofErr w:type="spellStart"/>
      <w:r w:rsidRPr="0060073F">
        <w:rPr>
          <w:rFonts w:ascii="Times New Roman" w:hAnsi="Times New Roman" w:cs="Times New Roman"/>
          <w:shd w:val="clear" w:color="auto" w:fill="FFFFFF" w:themeFill="background1"/>
        </w:rPr>
        <w:t>memukul</w:t>
      </w:r>
      <w:proofErr w:type="spellEnd"/>
      <w:r w:rsidRPr="0060073F">
        <w:rPr>
          <w:rFonts w:ascii="Times New Roman" w:hAnsi="Times New Roman" w:cs="Times New Roman"/>
        </w:rPr>
        <w:t xml:space="preserve"> bola, </w:t>
      </w:r>
      <w:proofErr w:type="spellStart"/>
      <w:r w:rsidRPr="0060073F">
        <w:rPr>
          <w:rFonts w:ascii="Times New Roman" w:hAnsi="Times New Roman" w:cs="Times New Roman"/>
        </w:rPr>
        <w:t>melempar</w:t>
      </w:r>
      <w:proofErr w:type="spellEnd"/>
      <w:r w:rsidRPr="0060073F">
        <w:rPr>
          <w:rFonts w:ascii="Times New Roman" w:hAnsi="Times New Roman" w:cs="Times New Roman"/>
        </w:rPr>
        <w:t xml:space="preserve"> bola, </w:t>
      </w:r>
      <w:proofErr w:type="spellStart"/>
      <w:r w:rsidRPr="0060073F">
        <w:rPr>
          <w:rFonts w:ascii="Times New Roman" w:hAnsi="Times New Roman" w:cs="Times New Roman"/>
        </w:rPr>
        <w:t>menangkap</w:t>
      </w:r>
      <w:proofErr w:type="spellEnd"/>
      <w:r w:rsidRPr="0060073F">
        <w:rPr>
          <w:rFonts w:ascii="Times New Roman" w:hAnsi="Times New Roman" w:cs="Times New Roman"/>
        </w:rPr>
        <w:t xml:space="preserve"> bola, dan </w:t>
      </w:r>
      <w:proofErr w:type="spellStart"/>
      <w:r w:rsidRPr="0060073F">
        <w:rPr>
          <w:rFonts w:ascii="Times New Roman" w:hAnsi="Times New Roman" w:cs="Times New Roman"/>
        </w:rPr>
        <w:t>berlari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Sehingga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menerapkan</w:t>
      </w:r>
      <w:proofErr w:type="spellEnd"/>
      <w:r w:rsidRPr="0060073F">
        <w:rPr>
          <w:rFonts w:ascii="Times New Roman" w:hAnsi="Times New Roman" w:cs="Times New Roman"/>
        </w:rPr>
        <w:t xml:space="preserve"> lead up games </w:t>
      </w:r>
      <w:proofErr w:type="spellStart"/>
      <w:r w:rsidRPr="0060073F">
        <w:rPr>
          <w:rFonts w:ascii="Times New Roman" w:hAnsi="Times New Roman" w:cs="Times New Roman"/>
        </w:rPr>
        <w:t>kepada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
    <w:p w14:paraId="765173B8" w14:textId="72388FB5" w:rsidR="0060073F" w:rsidRPr="009E34CF" w:rsidRDefault="0060073F" w:rsidP="008C10AE">
      <w:pPr>
        <w:spacing w:before="0" w:beforeAutospacing="0"/>
        <w:ind w:firstLine="425"/>
        <w:jc w:val="both"/>
        <w:rPr>
          <w:rFonts w:ascii="Times New Roman" w:hAnsi="Times New Roman" w:cs="Times New Roman"/>
        </w:rPr>
      </w:pP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banyak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dimainkan</w:t>
      </w:r>
      <w:proofErr w:type="spellEnd"/>
      <w:r w:rsidRPr="0060073F">
        <w:rPr>
          <w:rFonts w:ascii="Times New Roman" w:hAnsi="Times New Roman" w:cs="Times New Roman"/>
        </w:rPr>
        <w:t xml:space="preserve"> oleh </w:t>
      </w:r>
      <w:proofErr w:type="spellStart"/>
      <w:r w:rsidRPr="0060073F">
        <w:rPr>
          <w:rFonts w:ascii="Times New Roman" w:hAnsi="Times New Roman" w:cs="Times New Roman"/>
        </w:rPr>
        <w:t>sekolompok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saat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penjas</w:t>
      </w:r>
      <w:proofErr w:type="spellEnd"/>
      <w:r w:rsidR="00502664">
        <w:rPr>
          <w:rFonts w:ascii="Times New Roman" w:hAnsi="Times New Roman" w:cs="Times New Roman"/>
          <w:lang w:val="id-ID"/>
        </w:rPr>
        <w:t xml:space="preserve">. </w:t>
      </w:r>
      <w:proofErr w:type="spellStart"/>
      <w:proofErr w:type="gramStart"/>
      <w:r w:rsidR="00827651" w:rsidRPr="003170B9">
        <w:rPr>
          <w:rFonts w:ascii="Times New Roman" w:eastAsia="Times New Roman" w:hAnsi="Times New Roman" w:cs="Times New Roman"/>
        </w:rPr>
        <w:t>kasti</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tangan</w:t>
      </w:r>
      <w:proofErr w:type="spellEnd"/>
      <w:proofErr w:type="gram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merupakan</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permainan</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tradisional</w:t>
      </w:r>
      <w:proofErr w:type="spellEnd"/>
      <w:r w:rsidR="00827651" w:rsidRPr="003170B9">
        <w:rPr>
          <w:rFonts w:ascii="Times New Roman" w:eastAsia="Times New Roman" w:hAnsi="Times New Roman" w:cs="Times New Roman"/>
        </w:rPr>
        <w:t xml:space="preserve">   yang   </w:t>
      </w:r>
      <w:proofErr w:type="spellStart"/>
      <w:r w:rsidR="00827651" w:rsidRPr="003170B9">
        <w:rPr>
          <w:rFonts w:ascii="Times New Roman" w:eastAsia="Times New Roman" w:hAnsi="Times New Roman" w:cs="Times New Roman"/>
        </w:rPr>
        <w:t>dilakukan</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kerja</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sama</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antar</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teman</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dalam</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setiap</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kelompoknya</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permainan</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ini</w:t>
      </w:r>
      <w:proofErr w:type="spellEnd"/>
      <w:r w:rsidR="00827651" w:rsidRPr="003170B9">
        <w:rPr>
          <w:rFonts w:ascii="Times New Roman" w:eastAsia="Times New Roman" w:hAnsi="Times New Roman" w:cs="Times New Roman"/>
        </w:rPr>
        <w:t xml:space="preserve">   di   </w:t>
      </w:r>
      <w:proofErr w:type="spellStart"/>
      <w:r w:rsidR="00827651" w:rsidRPr="003170B9">
        <w:rPr>
          <w:rFonts w:ascii="Times New Roman" w:eastAsia="Times New Roman" w:hAnsi="Times New Roman" w:cs="Times New Roman"/>
        </w:rPr>
        <w:t>butuhkan</w:t>
      </w:r>
      <w:proofErr w:type="spellEnd"/>
      <w:r w:rsidR="00827651" w:rsidRPr="003170B9">
        <w:rPr>
          <w:rFonts w:ascii="Times New Roman" w:eastAsia="Times New Roman" w:hAnsi="Times New Roman" w:cs="Times New Roman"/>
        </w:rPr>
        <w:t xml:space="preserve"> skill pada   </w:t>
      </w:r>
      <w:proofErr w:type="spellStart"/>
      <w:r w:rsidR="00827651" w:rsidRPr="003170B9">
        <w:rPr>
          <w:rFonts w:ascii="Times New Roman" w:eastAsia="Times New Roman" w:hAnsi="Times New Roman" w:cs="Times New Roman"/>
        </w:rPr>
        <w:t>setiap</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pemain</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yaitu</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memukul</w:t>
      </w:r>
      <w:proofErr w:type="spellEnd"/>
      <w:r w:rsidR="00827651" w:rsidRPr="003170B9">
        <w:rPr>
          <w:rFonts w:ascii="Times New Roman" w:eastAsia="Times New Roman" w:hAnsi="Times New Roman" w:cs="Times New Roman"/>
        </w:rPr>
        <w:t xml:space="preserve">  bola  yang  </w:t>
      </w:r>
      <w:proofErr w:type="spellStart"/>
      <w:r w:rsidR="00827651" w:rsidRPr="003170B9">
        <w:rPr>
          <w:rFonts w:ascii="Times New Roman" w:eastAsia="Times New Roman" w:hAnsi="Times New Roman" w:cs="Times New Roman"/>
        </w:rPr>
        <w:t>dilemparkan</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dengan</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tangan</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lari</w:t>
      </w:r>
      <w:proofErr w:type="spellEnd"/>
      <w:r w:rsidR="00827651" w:rsidRPr="003170B9">
        <w:rPr>
          <w:rFonts w:ascii="Times New Roman" w:eastAsia="Times New Roman" w:hAnsi="Times New Roman" w:cs="Times New Roman"/>
        </w:rPr>
        <w:t xml:space="preserve">  dan  </w:t>
      </w:r>
      <w:proofErr w:type="spellStart"/>
      <w:r w:rsidR="00827651" w:rsidRPr="003170B9">
        <w:rPr>
          <w:rFonts w:ascii="Times New Roman" w:eastAsia="Times New Roman" w:hAnsi="Times New Roman" w:cs="Times New Roman"/>
        </w:rPr>
        <w:t>kordasi</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mata</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dengan</w:t>
      </w:r>
      <w:proofErr w:type="spellEnd"/>
      <w:r w:rsidR="00827651" w:rsidRPr="003170B9">
        <w:rPr>
          <w:rFonts w:ascii="Times New Roman" w:eastAsia="Times New Roman" w:hAnsi="Times New Roman" w:cs="Times New Roman"/>
        </w:rPr>
        <w:t xml:space="preserve">  </w:t>
      </w:r>
      <w:proofErr w:type="spellStart"/>
      <w:r w:rsidR="00827651" w:rsidRPr="003170B9">
        <w:rPr>
          <w:rFonts w:ascii="Times New Roman" w:eastAsia="Times New Roman" w:hAnsi="Times New Roman" w:cs="Times New Roman"/>
        </w:rPr>
        <w:t>tubuh</w:t>
      </w:r>
      <w:proofErr w:type="spellEnd"/>
      <w:r w:rsidR="00827651" w:rsidRPr="003170B9">
        <w:rPr>
          <w:rFonts w:ascii="Times New Roman" w:eastAsia="Times New Roman" w:hAnsi="Times New Roman" w:cs="Times New Roman"/>
        </w:rPr>
        <w:t xml:space="preserve">  yang  </w:t>
      </w:r>
      <w:proofErr w:type="spellStart"/>
      <w:r w:rsidR="00827651" w:rsidRPr="003170B9">
        <w:rPr>
          <w:rFonts w:ascii="Times New Roman" w:eastAsia="Times New Roman" w:hAnsi="Times New Roman" w:cs="Times New Roman"/>
        </w:rPr>
        <w:t>lainnya</w:t>
      </w:r>
      <w:proofErr w:type="spellEnd"/>
      <w:r w:rsidR="00502664" w:rsidRPr="00502664">
        <w:rPr>
          <w:rFonts w:ascii="Times New Roman" w:hAnsi="Times New Roman" w:cs="Times New Roman"/>
        </w:rPr>
        <w:t xml:space="preserve"> </w:t>
      </w:r>
      <w:r w:rsidR="00502664">
        <w:rPr>
          <w:rFonts w:ascii="Times New Roman" w:hAnsi="Times New Roman" w:cs="Times New Roman"/>
        </w:rPr>
        <w:t xml:space="preserve">(Widodo &amp; </w:t>
      </w:r>
      <w:proofErr w:type="spellStart"/>
      <w:r w:rsidR="00502664">
        <w:rPr>
          <w:rFonts w:ascii="Times New Roman" w:hAnsi="Times New Roman" w:cs="Times New Roman"/>
        </w:rPr>
        <w:t>lumintuso</w:t>
      </w:r>
      <w:proofErr w:type="spellEnd"/>
      <w:r w:rsidR="00502664">
        <w:rPr>
          <w:rFonts w:ascii="Times New Roman" w:hAnsi="Times New Roman" w:cs="Times New Roman"/>
        </w:rPr>
        <w:t>, 2017)</w:t>
      </w:r>
      <w:r w:rsidR="00502664">
        <w:rPr>
          <w:rFonts w:ascii="Times New Roman" w:hAnsi="Times New Roman" w:cs="Times New Roman"/>
          <w:lang w:val="id-ID"/>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sudah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ada</w:t>
      </w:r>
      <w:proofErr w:type="spellEnd"/>
      <w:r w:rsidRPr="0060073F">
        <w:rPr>
          <w:rFonts w:ascii="Times New Roman" w:hAnsi="Times New Roman" w:cs="Times New Roman"/>
        </w:rPr>
        <w:t xml:space="preserve"> di </w:t>
      </w:r>
      <w:proofErr w:type="spellStart"/>
      <w:r w:rsidRPr="0060073F">
        <w:rPr>
          <w:rFonts w:ascii="Times New Roman" w:hAnsi="Times New Roman" w:cs="Times New Roman"/>
        </w:rPr>
        <w:t>kurikulum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penjas</w:t>
      </w:r>
      <w:proofErr w:type="spellEnd"/>
      <w:r w:rsidRPr="0060073F">
        <w:rPr>
          <w:rFonts w:ascii="Times New Roman" w:hAnsi="Times New Roman" w:cs="Times New Roman"/>
        </w:rPr>
        <w:t xml:space="preserve"> di </w:t>
      </w:r>
      <w:proofErr w:type="spellStart"/>
      <w:r w:rsidRPr="0060073F">
        <w:rPr>
          <w:rFonts w:ascii="Times New Roman" w:hAnsi="Times New Roman" w:cs="Times New Roman"/>
        </w:rPr>
        <w:t>sekolah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dasar</w:t>
      </w:r>
      <w:proofErr w:type="spellEnd"/>
      <w:r w:rsidRPr="0060073F">
        <w:rPr>
          <w:rFonts w:ascii="Times New Roman" w:hAnsi="Times New Roman" w:cs="Times New Roman"/>
        </w:rPr>
        <w:t xml:space="preserve"> dan </w:t>
      </w:r>
      <w:proofErr w:type="spellStart"/>
      <w:r w:rsidRPr="0060073F">
        <w:rPr>
          <w:rFonts w:ascii="Times New Roman" w:hAnsi="Times New Roman" w:cs="Times New Roman"/>
        </w:rPr>
        <w:t>dikategorikan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sebagai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filding</w:t>
      </w:r>
      <w:proofErr w:type="spellEnd"/>
      <w:r w:rsidRPr="0060073F">
        <w:rPr>
          <w:rFonts w:ascii="Times New Roman" w:hAnsi="Times New Roman" w:cs="Times New Roman"/>
        </w:rPr>
        <w:t xml:space="preserve"> games (</w:t>
      </w:r>
      <w:proofErr w:type="spellStart"/>
      <w:r w:rsidRPr="0060073F">
        <w:rPr>
          <w:rFonts w:ascii="Times New Roman" w:hAnsi="Times New Roman" w:cs="Times New Roman"/>
        </w:rPr>
        <w:t>Todorovich</w:t>
      </w:r>
      <w:proofErr w:type="spellEnd"/>
      <w:r w:rsidRPr="0060073F">
        <w:rPr>
          <w:rFonts w:ascii="Times New Roman" w:hAnsi="Times New Roman" w:cs="Times New Roman"/>
        </w:rPr>
        <w:t xml:space="preserve"> &amp; Friend, 2013) </w:t>
      </w:r>
      <w:r w:rsidRPr="0060073F">
        <w:rPr>
          <w:rFonts w:ascii="Times New Roman" w:hAnsi="Times New Roman" w:cs="Times New Roman"/>
          <w:lang w:val="id-ID"/>
        </w:rPr>
        <w:t>Game mencolok dan lapangan, seperti baseball di Amerika Serikat dan kriket di Inggris, memberikan contoh bagaimana beberapa aspek bentuk permainan dapat ditransfer dari satu pertandingan ke pertandingan lainnya. Semua permainan memukul-dan-menerjang memiliki unsur adonan yang memukul bola dan berlari dari satu tempat ke tempat lain untuk mencetak poin, sementara pemain bertahan mencoba menurunkan bola untuk mencegah adonan mencetak gol. Elemen-elemen mencolok, berlari, dan menerjang merupakan tema umum dalam bentuk game ini. Akibatnya, anak-anak yang memperoleh keterampilan yang dibutuhkan dan menggunakan taktik yang efektif dalam permainan sogok-dan-sikut akan dapat menerapkan kemampuan itu dalam permainan singgung-dan-menerjang lainnya.</w:t>
      </w:r>
      <w:r w:rsidRPr="0060073F">
        <w:rPr>
          <w:rFonts w:ascii="Times New Roman" w:hAnsi="Times New Roman" w:cs="Times New Roman"/>
        </w:rPr>
        <w:t xml:space="preserve"> </w:t>
      </w:r>
      <w:proofErr w:type="spellStart"/>
      <w:r w:rsidRPr="0060073F">
        <w:rPr>
          <w:rFonts w:ascii="Times New Roman" w:hAnsi="Times New Roman" w:cs="Times New Roman"/>
        </w:rPr>
        <w:t>Selanjutnya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kelebihan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fielding </w:t>
      </w:r>
      <w:proofErr w:type="gramStart"/>
      <w:r w:rsidRPr="0060073F">
        <w:rPr>
          <w:rFonts w:ascii="Times New Roman" w:hAnsi="Times New Roman" w:cs="Times New Roman"/>
        </w:rPr>
        <w:t>games  (</w:t>
      </w:r>
      <w:proofErr w:type="spellStart"/>
      <w:proofErr w:type="gramEnd"/>
      <w:r w:rsidRPr="0060073F">
        <w:rPr>
          <w:rFonts w:ascii="Times New Roman" w:hAnsi="Times New Roman" w:cs="Times New Roman"/>
        </w:rPr>
        <w:t>Fisette</w:t>
      </w:r>
      <w:proofErr w:type="spellEnd"/>
      <w:r w:rsidRPr="0060073F">
        <w:rPr>
          <w:rFonts w:ascii="Times New Roman" w:hAnsi="Times New Roman" w:cs="Times New Roman"/>
        </w:rPr>
        <w:t xml:space="preserve"> &amp; Mitchell, 2013) </w:t>
      </w:r>
      <w:r w:rsidRPr="00F70B82">
        <w:rPr>
          <w:rFonts w:ascii="Times New Roman" w:eastAsia="Times New Roman" w:hAnsi="Times New Roman" w:cs="Times New Roman"/>
          <w:lang w:val="id-ID"/>
        </w:rPr>
        <w:t xml:space="preserve">Striking / fielding dan target game memiliki lebih sedikit "aliran" </w:t>
      </w:r>
      <w:r w:rsidRPr="00F70B82">
        <w:rPr>
          <w:rFonts w:ascii="Times New Roman" w:eastAsia="Times New Roman" w:hAnsi="Times New Roman" w:cs="Times New Roman"/>
          <w:lang w:val="id-ID"/>
        </w:rPr>
        <w:t>dan kecepatan yang lebih lambat dibandingkan dengan invasi dan game net / dinding, yang mengurangi tingkat kompleksitas taktis di dalamnya. Sifat permainan yang lebih lambat seperti softball dan golf memberi siswa lebih banyak waktu untuk membuat lebih sedikit keputusan dalam permainan, dan memberi guru lebih banyak kesempatan untuk mengamati kinerja siswa</w:t>
      </w:r>
      <w:r w:rsidRPr="0060073F">
        <w:rPr>
          <w:rFonts w:ascii="Times New Roman" w:eastAsia="Times New Roman" w:hAnsi="Times New Roman" w:cs="Times New Roman"/>
        </w:rPr>
        <w:t xml:space="preserve">. </w:t>
      </w:r>
    </w:p>
    <w:p w14:paraId="5B3A1169" w14:textId="07F61C9E" w:rsidR="00E1195D" w:rsidRPr="0060073F" w:rsidRDefault="00D1028A" w:rsidP="0060073F">
      <w:pPr>
        <w:pStyle w:val="Heading2"/>
        <w:spacing w:before="240" w:after="240" w:line="240" w:lineRule="auto"/>
        <w:rPr>
          <w:rFonts w:ascii="Times New Roman" w:hAnsi="Times New Roman" w:cs="Times New Roman"/>
          <w:i/>
          <w:color w:val="auto"/>
          <w:sz w:val="22"/>
          <w:szCs w:val="22"/>
        </w:rPr>
      </w:pPr>
      <w:r w:rsidRPr="0060073F">
        <w:rPr>
          <w:rFonts w:ascii="Times New Roman" w:hAnsi="Times New Roman" w:cs="Times New Roman"/>
          <w:color w:val="auto"/>
          <w:sz w:val="22"/>
          <w:szCs w:val="22"/>
        </w:rPr>
        <w:t>METODE</w:t>
      </w:r>
      <w:r w:rsidR="00D12676" w:rsidRPr="0060073F">
        <w:rPr>
          <w:rFonts w:ascii="Times New Roman" w:hAnsi="Times New Roman" w:cs="Times New Roman"/>
          <w:color w:val="auto"/>
          <w:sz w:val="22"/>
          <w:szCs w:val="22"/>
        </w:rPr>
        <w:t xml:space="preserve"> </w:t>
      </w:r>
      <w:r w:rsidR="00D12676" w:rsidRPr="0060073F">
        <w:rPr>
          <w:rFonts w:ascii="Times New Roman" w:hAnsi="Times New Roman" w:cs="Times New Roman"/>
          <w:i/>
          <w:color w:val="auto"/>
          <w:sz w:val="22"/>
          <w:szCs w:val="22"/>
        </w:rPr>
        <w:t>(mETHOD)</w:t>
      </w:r>
    </w:p>
    <w:p w14:paraId="2981411D" w14:textId="740EEF24" w:rsidR="0060073F" w:rsidRPr="0060073F" w:rsidRDefault="00103A63" w:rsidP="0060073F">
      <w:pPr>
        <w:spacing w:before="240" w:beforeAutospacing="0" w:after="0" w:afterAutospacing="0"/>
        <w:jc w:val="both"/>
        <w:rPr>
          <w:rFonts w:ascii="Times New Roman" w:hAnsi="Times New Roman" w:cs="Times New Roman"/>
        </w:rPr>
      </w:pPr>
      <w:proofErr w:type="spellStart"/>
      <w:r w:rsidRPr="0060073F">
        <w:rPr>
          <w:rFonts w:ascii="Times New Roman" w:hAnsi="Times New Roman" w:cs="Times New Roman"/>
        </w:rPr>
        <w:t>Metode</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digunakan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adalah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metode</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kelas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bCs/>
        </w:rPr>
        <w:t>Penelitian</w:t>
      </w:r>
      <w:proofErr w:type="spellEnd"/>
      <w:r w:rsidRPr="0060073F">
        <w:rPr>
          <w:rFonts w:ascii="Times New Roman" w:hAnsi="Times New Roman" w:cs="Times New Roman"/>
          <w:bCs/>
        </w:rPr>
        <w:t xml:space="preserve"> </w:t>
      </w:r>
      <w:proofErr w:type="spellStart"/>
      <w:r w:rsidRPr="0060073F">
        <w:rPr>
          <w:rFonts w:ascii="Times New Roman" w:hAnsi="Times New Roman" w:cs="Times New Roman"/>
          <w:bCs/>
        </w:rPr>
        <w:t>Tinda</w:t>
      </w:r>
      <w:r w:rsidR="00E1195D" w:rsidRPr="0060073F">
        <w:rPr>
          <w:rFonts w:ascii="Times New Roman" w:hAnsi="Times New Roman" w:cs="Times New Roman"/>
          <w:bCs/>
        </w:rPr>
        <w:t>kan</w:t>
      </w:r>
      <w:proofErr w:type="spellEnd"/>
      <w:r w:rsidR="00E1195D" w:rsidRPr="0060073F">
        <w:rPr>
          <w:rFonts w:ascii="Times New Roman" w:hAnsi="Times New Roman" w:cs="Times New Roman"/>
          <w:bCs/>
        </w:rPr>
        <w:t xml:space="preserve"> Kelas </w:t>
      </w:r>
      <w:proofErr w:type="spellStart"/>
      <w:r w:rsidR="00E1195D" w:rsidRPr="0060073F">
        <w:rPr>
          <w:rFonts w:ascii="Times New Roman" w:hAnsi="Times New Roman" w:cs="Times New Roman"/>
          <w:bCs/>
        </w:rPr>
        <w:t>atau</w:t>
      </w:r>
      <w:proofErr w:type="spellEnd"/>
      <w:r w:rsidR="00E1195D" w:rsidRPr="0060073F">
        <w:rPr>
          <w:rFonts w:ascii="Times New Roman" w:hAnsi="Times New Roman" w:cs="Times New Roman"/>
          <w:bCs/>
        </w:rPr>
        <w:t xml:space="preserve"> PTK.</w:t>
      </w:r>
      <w:r w:rsidRPr="0060073F">
        <w:rPr>
          <w:rFonts w:ascii="Times New Roman" w:hAnsi="Times New Roman" w:cs="Times New Roman"/>
          <w:bCs/>
        </w:rPr>
        <w:t xml:space="preserve"> </w:t>
      </w:r>
      <w:proofErr w:type="spellStart"/>
      <w:r w:rsidRPr="0060073F">
        <w:rPr>
          <w:rFonts w:ascii="Times New Roman" w:hAnsi="Times New Roman" w:cs="Times New Roman"/>
          <w:bCs/>
        </w:rPr>
        <w:t>Tindakan</w:t>
      </w:r>
      <w:proofErr w:type="spellEnd"/>
      <w:r w:rsidRPr="0060073F">
        <w:rPr>
          <w:rFonts w:ascii="Times New Roman" w:hAnsi="Times New Roman" w:cs="Times New Roman"/>
          <w:bCs/>
        </w:rPr>
        <w:t xml:space="preserve"> </w:t>
      </w:r>
      <w:proofErr w:type="spellStart"/>
      <w:r w:rsidRPr="0060073F">
        <w:rPr>
          <w:rFonts w:ascii="Times New Roman" w:hAnsi="Times New Roman" w:cs="Times New Roman"/>
          <w:bCs/>
        </w:rPr>
        <w:t>tersebut</w:t>
      </w:r>
      <w:proofErr w:type="spellEnd"/>
      <w:r w:rsidRPr="0060073F">
        <w:rPr>
          <w:rFonts w:ascii="Times New Roman" w:hAnsi="Times New Roman" w:cs="Times New Roman"/>
          <w:bCs/>
        </w:rPr>
        <w:t xml:space="preserve"> </w:t>
      </w:r>
      <w:proofErr w:type="spellStart"/>
      <w:r w:rsidRPr="0060073F">
        <w:rPr>
          <w:rFonts w:ascii="Times New Roman" w:hAnsi="Times New Roman" w:cs="Times New Roman"/>
          <w:bCs/>
        </w:rPr>
        <w:t>diberikan</w:t>
      </w:r>
      <w:proofErr w:type="spellEnd"/>
      <w:r w:rsidRPr="0060073F">
        <w:rPr>
          <w:rFonts w:ascii="Times New Roman" w:hAnsi="Times New Roman" w:cs="Times New Roman"/>
          <w:bCs/>
        </w:rPr>
        <w:t xml:space="preserve"> oleh guru </w:t>
      </w:r>
      <w:proofErr w:type="spellStart"/>
      <w:r w:rsidRPr="0060073F">
        <w:rPr>
          <w:rFonts w:ascii="Times New Roman" w:hAnsi="Times New Roman" w:cs="Times New Roman"/>
          <w:bCs/>
        </w:rPr>
        <w:t>atau</w:t>
      </w:r>
      <w:proofErr w:type="spellEnd"/>
      <w:r w:rsidRPr="0060073F">
        <w:rPr>
          <w:rFonts w:ascii="Times New Roman" w:hAnsi="Times New Roman" w:cs="Times New Roman"/>
          <w:bCs/>
        </w:rPr>
        <w:t xml:space="preserve"> </w:t>
      </w:r>
      <w:proofErr w:type="spellStart"/>
      <w:r w:rsidRPr="0060073F">
        <w:rPr>
          <w:rFonts w:ascii="Times New Roman" w:hAnsi="Times New Roman" w:cs="Times New Roman"/>
          <w:bCs/>
        </w:rPr>
        <w:t>dengan</w:t>
      </w:r>
      <w:proofErr w:type="spellEnd"/>
      <w:r w:rsidRPr="0060073F">
        <w:rPr>
          <w:rFonts w:ascii="Times New Roman" w:hAnsi="Times New Roman" w:cs="Times New Roman"/>
          <w:bCs/>
        </w:rPr>
        <w:t xml:space="preserve"> </w:t>
      </w:r>
      <w:proofErr w:type="spellStart"/>
      <w:r w:rsidRPr="0060073F">
        <w:rPr>
          <w:rFonts w:ascii="Times New Roman" w:hAnsi="Times New Roman" w:cs="Times New Roman"/>
          <w:bCs/>
        </w:rPr>
        <w:t>arahan</w:t>
      </w:r>
      <w:proofErr w:type="spellEnd"/>
      <w:r w:rsidRPr="0060073F">
        <w:rPr>
          <w:rFonts w:ascii="Times New Roman" w:hAnsi="Times New Roman" w:cs="Times New Roman"/>
          <w:bCs/>
        </w:rPr>
        <w:t xml:space="preserve"> </w:t>
      </w:r>
      <w:proofErr w:type="spellStart"/>
      <w:r w:rsidRPr="0060073F">
        <w:rPr>
          <w:rFonts w:ascii="Times New Roman" w:hAnsi="Times New Roman" w:cs="Times New Roman"/>
          <w:bCs/>
        </w:rPr>
        <w:t>dari</w:t>
      </w:r>
      <w:proofErr w:type="spellEnd"/>
      <w:r w:rsidRPr="0060073F">
        <w:rPr>
          <w:rFonts w:ascii="Times New Roman" w:hAnsi="Times New Roman" w:cs="Times New Roman"/>
          <w:bCs/>
        </w:rPr>
        <w:t xml:space="preserve"> guru yang </w:t>
      </w:r>
      <w:proofErr w:type="spellStart"/>
      <w:r w:rsidRPr="0060073F">
        <w:rPr>
          <w:rFonts w:ascii="Times New Roman" w:hAnsi="Times New Roman" w:cs="Times New Roman"/>
          <w:bCs/>
        </w:rPr>
        <w:t>dilakukan</w:t>
      </w:r>
      <w:proofErr w:type="spellEnd"/>
      <w:r w:rsidRPr="0060073F">
        <w:rPr>
          <w:rFonts w:ascii="Times New Roman" w:hAnsi="Times New Roman" w:cs="Times New Roman"/>
          <w:bCs/>
        </w:rPr>
        <w:t xml:space="preserve"> oleh </w:t>
      </w:r>
      <w:proofErr w:type="spellStart"/>
      <w:r w:rsidRPr="0060073F">
        <w:rPr>
          <w:rFonts w:ascii="Times New Roman" w:hAnsi="Times New Roman" w:cs="Times New Roman"/>
          <w:bCs/>
        </w:rPr>
        <w:t>siswa</w:t>
      </w:r>
      <w:proofErr w:type="spellEnd"/>
      <w:r w:rsidR="00E1195D" w:rsidRPr="0060073F">
        <w:rPr>
          <w:rFonts w:ascii="Times New Roman" w:hAnsi="Times New Roman" w:cs="Times New Roman"/>
          <w:bCs/>
        </w:rPr>
        <w:t>.</w:t>
      </w:r>
      <w:r w:rsidR="0060073F" w:rsidRPr="0060073F">
        <w:rPr>
          <w:rFonts w:ascii="Times New Roman" w:hAnsi="Times New Roman" w:cs="Times New Roman"/>
          <w:bCs/>
        </w:rPr>
        <w:t xml:space="preserve"> </w:t>
      </w:r>
      <w:r w:rsidR="00E1195D" w:rsidRPr="0060073F">
        <w:rPr>
          <w:rFonts w:ascii="Times New Roman" w:eastAsia="Times New Roman" w:hAnsi="Times New Roman" w:cs="Times New Roman"/>
          <w:lang w:eastAsia="id-ID"/>
        </w:rPr>
        <w:fldChar w:fldCharType="begin" w:fldLock="1"/>
      </w:r>
      <w:r w:rsidR="00E1195D" w:rsidRPr="0060073F">
        <w:rPr>
          <w:rFonts w:ascii="Times New Roman" w:eastAsia="Times New Roman" w:hAnsi="Times New Roman" w:cs="Times New Roman"/>
          <w:lang w:eastAsia="id-ID"/>
        </w:rPr>
        <w:instrText>ADDIN CSL_CITATION {"citationItems":[{"id":"ITEM-1","itemData":{"DOI":"10.21831/jpai.v6i1.1793","ISSN":"0853-9472","abstract":"Kualitas pendidikan nasional masih memprihatinkan dibandingkan negara-negara Asia bahkan Asia Tenggara. Oleh karena itu perbaikan sistem pendidikan nasional sangat diperlukan agar kualitas pendidikan meningkat Salah satu upaya untuk meningkatkan kualitas pendidikan adalah dengan meningkatkan profesionalitas guru. Peningkatan profesionalitas guru ditandai dengan peningkatan kompetensi yang harus dimiliki oleh guru yakni kompetensi pedagogik yang berkaitan dengan pengelolaan peserta didik, kompetensi sosial yang berkaitan dengan kemampuan berkomunikasi, kompetensi personal yang berkaitan dengan kemampuan guru untuk memiliki kepribadian yang arif, dan kompetensi profesional yang berkaitan dengan kemampuan guru untuk menguasai pengetahuan dan peningkatan kualitas pembelajaran. Salah satu cara yang dapat ditempuh dalam peningkatan kualitas pembelajaran adalah dengan melaksanakan penelitian tindakan kelas. Penelitian tindakan kelas merupakan kegiatan penelitian unutk memecahkan permasalahan-permasalahan pembelajaran. Dengan melakukan penelitian tindakan kelas, guru mampu memperbaiki proses pembelajaran melalui kajian terhadap apa yang terjadi di kelasnya. Kegiatan ini memberikan manfaat bagi gutu terutama dalam mendorong guru agar proses pembelajaran yang dihadirkannya dapat berjalan efektif dan efisien. Penelitian tindakan kelas bersifat siklis di mana dalam satu siklus terdiri dari beberapa tahap yakni perencanaan, pemberian tindakan, pengamatan dan refleksi. Penelitian tindakan kelas dengan demikian merupoakan salah satu kemampuan yang harus dimiliki oleh guru untuk menjaga profesionalitas kinerjanya. Kegiatan ini memungkinkan huru untuk meningkatkan kualitas pembelajaran yang bermuara pada peningkatan kualitas pendidikan nasional","author":[{"dropping-particle":"","family":"Widayati","given":"Ani","non-dropping-particle":"","parse-names":false,"suffix":""}],"container-title":"Jurnal Pendidikan Akuntansi Indonesia","id":"ITEM-1","issue":"1","issued":{"date-parts":[["2019"]]},"page":"87-93","title":"Penelitian Tindakan Kelas","type":"article-journal","volume":"6"},"uris":["http://www.mendeley.com/documents/?uuid=6a8cd1dc-c472-4e76-b1dd-f293dcdfb7b3"]}],"mendeley":{"formattedCitation":"(Widayati, 2019)","plainTextFormattedCitation":"(Widayati, 2019)","previouslyFormattedCitation":"(Widayati, 2019)"},"properties":{"noteIndex":0},"schema":"https://github.com/citation-style-language/schema/raw/master/csl-citation.json"}</w:instrText>
      </w:r>
      <w:r w:rsidR="00E1195D" w:rsidRPr="0060073F">
        <w:rPr>
          <w:rFonts w:ascii="Times New Roman" w:eastAsia="Times New Roman" w:hAnsi="Times New Roman" w:cs="Times New Roman"/>
          <w:lang w:eastAsia="id-ID"/>
        </w:rPr>
        <w:fldChar w:fldCharType="separate"/>
      </w:r>
      <w:r w:rsidR="00E1195D" w:rsidRPr="0060073F">
        <w:rPr>
          <w:rFonts w:ascii="Times New Roman" w:eastAsia="Times New Roman" w:hAnsi="Times New Roman" w:cs="Times New Roman"/>
          <w:noProof/>
          <w:lang w:eastAsia="id-ID"/>
        </w:rPr>
        <w:t>(Widayati, 2019)</w:t>
      </w:r>
      <w:r w:rsidR="00E1195D" w:rsidRPr="0060073F">
        <w:rPr>
          <w:rFonts w:ascii="Times New Roman" w:eastAsia="Times New Roman" w:hAnsi="Times New Roman" w:cs="Times New Roman"/>
          <w:lang w:eastAsia="id-ID"/>
        </w:rPr>
        <w:fldChar w:fldCharType="end"/>
      </w:r>
      <w:r w:rsidR="00E1195D" w:rsidRPr="0060073F">
        <w:rPr>
          <w:rFonts w:ascii="Times New Roman" w:eastAsia="Times New Roman" w:hAnsi="Times New Roman" w:cs="Times New Roman"/>
          <w:lang w:val="id-ID" w:eastAsia="id-ID"/>
        </w:rPr>
        <w:t xml:space="preserve"> </w:t>
      </w:r>
      <w:proofErr w:type="spellStart"/>
      <w:r w:rsidR="00E1195D" w:rsidRPr="0060073F">
        <w:rPr>
          <w:rFonts w:ascii="Times New Roman" w:hAnsi="Times New Roman" w:cs="Times New Roman"/>
        </w:rPr>
        <w:t>Penelitian</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Tindakan</w:t>
      </w:r>
      <w:proofErr w:type="spellEnd"/>
      <w:r w:rsidR="00E1195D" w:rsidRPr="0060073F">
        <w:rPr>
          <w:rFonts w:ascii="Times New Roman" w:hAnsi="Times New Roman" w:cs="Times New Roman"/>
        </w:rPr>
        <w:t xml:space="preserve"> Kelas (PTK) </w:t>
      </w:r>
      <w:proofErr w:type="spellStart"/>
      <w:r w:rsidR="00E1195D" w:rsidRPr="0060073F">
        <w:rPr>
          <w:rFonts w:ascii="Times New Roman" w:hAnsi="Times New Roman" w:cs="Times New Roman"/>
        </w:rPr>
        <w:t>adalah</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suatu</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kegiatan</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penelitian</w:t>
      </w:r>
      <w:proofErr w:type="spellEnd"/>
      <w:r w:rsidR="00E1195D" w:rsidRPr="0060073F">
        <w:rPr>
          <w:rFonts w:ascii="Times New Roman" w:hAnsi="Times New Roman" w:cs="Times New Roman"/>
        </w:rPr>
        <w:t xml:space="preserve"> yang </w:t>
      </w:r>
      <w:proofErr w:type="spellStart"/>
      <w:r w:rsidR="00E1195D" w:rsidRPr="0060073F">
        <w:rPr>
          <w:rFonts w:ascii="Times New Roman" w:hAnsi="Times New Roman" w:cs="Times New Roman"/>
        </w:rPr>
        <w:t>berkonteks</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kelas</w:t>
      </w:r>
      <w:proofErr w:type="spellEnd"/>
      <w:r w:rsidR="00E1195D" w:rsidRPr="0060073F">
        <w:rPr>
          <w:rFonts w:ascii="Times New Roman" w:hAnsi="Times New Roman" w:cs="Times New Roman"/>
        </w:rPr>
        <w:t xml:space="preserve"> yang </w:t>
      </w:r>
      <w:proofErr w:type="spellStart"/>
      <w:r w:rsidR="00E1195D" w:rsidRPr="0060073F">
        <w:rPr>
          <w:rFonts w:ascii="Times New Roman" w:hAnsi="Times New Roman" w:cs="Times New Roman"/>
        </w:rPr>
        <w:t>dilaksanakan</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untuk</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memecahkan</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masalah-masalah</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pembelajaran</w:t>
      </w:r>
      <w:proofErr w:type="spellEnd"/>
      <w:r w:rsidR="00E1195D" w:rsidRPr="0060073F">
        <w:rPr>
          <w:rFonts w:ascii="Times New Roman" w:hAnsi="Times New Roman" w:cs="Times New Roman"/>
        </w:rPr>
        <w:t xml:space="preserve"> yang </w:t>
      </w:r>
      <w:proofErr w:type="spellStart"/>
      <w:r w:rsidR="00E1195D" w:rsidRPr="0060073F">
        <w:rPr>
          <w:rFonts w:ascii="Times New Roman" w:hAnsi="Times New Roman" w:cs="Times New Roman"/>
        </w:rPr>
        <w:t>dihadapi</w:t>
      </w:r>
      <w:proofErr w:type="spellEnd"/>
      <w:r w:rsidR="00E1195D" w:rsidRPr="0060073F">
        <w:rPr>
          <w:rFonts w:ascii="Times New Roman" w:hAnsi="Times New Roman" w:cs="Times New Roman"/>
        </w:rPr>
        <w:t xml:space="preserve"> oleh guru, </w:t>
      </w:r>
      <w:proofErr w:type="spellStart"/>
      <w:r w:rsidR="00E1195D" w:rsidRPr="0060073F">
        <w:rPr>
          <w:rFonts w:ascii="Times New Roman" w:hAnsi="Times New Roman" w:cs="Times New Roman"/>
        </w:rPr>
        <w:t>memperbaiki</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mutu</w:t>
      </w:r>
      <w:proofErr w:type="spellEnd"/>
      <w:r w:rsidR="00E1195D" w:rsidRPr="0060073F">
        <w:rPr>
          <w:rFonts w:ascii="Times New Roman" w:hAnsi="Times New Roman" w:cs="Times New Roman"/>
        </w:rPr>
        <w:t xml:space="preserve"> dan </w:t>
      </w:r>
      <w:proofErr w:type="spellStart"/>
      <w:r w:rsidR="00E1195D" w:rsidRPr="0060073F">
        <w:rPr>
          <w:rFonts w:ascii="Times New Roman" w:hAnsi="Times New Roman" w:cs="Times New Roman"/>
        </w:rPr>
        <w:t>hasil</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pembelajaran</w:t>
      </w:r>
      <w:proofErr w:type="spellEnd"/>
      <w:r w:rsidR="00E1195D" w:rsidRPr="0060073F">
        <w:rPr>
          <w:rFonts w:ascii="Times New Roman" w:hAnsi="Times New Roman" w:cs="Times New Roman"/>
        </w:rPr>
        <w:t xml:space="preserve"> dan </w:t>
      </w:r>
      <w:proofErr w:type="spellStart"/>
      <w:r w:rsidR="00E1195D" w:rsidRPr="0060073F">
        <w:rPr>
          <w:rFonts w:ascii="Times New Roman" w:hAnsi="Times New Roman" w:cs="Times New Roman"/>
        </w:rPr>
        <w:t>mencobakan</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hal-hal</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baru</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dalam</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pembelajaran</w:t>
      </w:r>
      <w:proofErr w:type="spellEnd"/>
      <w:r w:rsidR="00E1195D" w:rsidRPr="0060073F">
        <w:rPr>
          <w:rFonts w:ascii="Times New Roman" w:hAnsi="Times New Roman" w:cs="Times New Roman"/>
        </w:rPr>
        <w:t xml:space="preserve"> demi </w:t>
      </w:r>
      <w:proofErr w:type="spellStart"/>
      <w:r w:rsidR="00E1195D" w:rsidRPr="0060073F">
        <w:rPr>
          <w:rFonts w:ascii="Times New Roman" w:hAnsi="Times New Roman" w:cs="Times New Roman"/>
        </w:rPr>
        <w:t>peningkatan</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mutu</w:t>
      </w:r>
      <w:proofErr w:type="spellEnd"/>
      <w:r w:rsidR="00E1195D" w:rsidRPr="0060073F">
        <w:rPr>
          <w:rFonts w:ascii="Times New Roman" w:hAnsi="Times New Roman" w:cs="Times New Roman"/>
        </w:rPr>
        <w:t xml:space="preserve"> dan </w:t>
      </w:r>
      <w:proofErr w:type="spellStart"/>
      <w:r w:rsidR="00E1195D" w:rsidRPr="0060073F">
        <w:rPr>
          <w:rFonts w:ascii="Times New Roman" w:hAnsi="Times New Roman" w:cs="Times New Roman"/>
        </w:rPr>
        <w:t>hasil</w:t>
      </w:r>
      <w:proofErr w:type="spellEnd"/>
      <w:r w:rsidR="00E1195D" w:rsidRPr="0060073F">
        <w:rPr>
          <w:rFonts w:ascii="Times New Roman" w:hAnsi="Times New Roman" w:cs="Times New Roman"/>
        </w:rPr>
        <w:t xml:space="preserve"> </w:t>
      </w:r>
      <w:proofErr w:type="spellStart"/>
      <w:r w:rsidR="00E1195D" w:rsidRPr="0060073F">
        <w:rPr>
          <w:rFonts w:ascii="Times New Roman" w:hAnsi="Times New Roman" w:cs="Times New Roman"/>
        </w:rPr>
        <w:t>pembelajaran</w:t>
      </w:r>
      <w:proofErr w:type="spellEnd"/>
      <w:r w:rsidR="00E1195D" w:rsidRPr="0060073F">
        <w:rPr>
          <w:rFonts w:ascii="Times New Roman" w:hAnsi="Times New Roman" w:cs="Times New Roman"/>
        </w:rPr>
        <w:t>.</w:t>
      </w:r>
    </w:p>
    <w:p w14:paraId="3A0147B7" w14:textId="427D05DE" w:rsidR="0060073F" w:rsidRPr="0060073F" w:rsidRDefault="0060073F" w:rsidP="0060073F">
      <w:pPr>
        <w:spacing w:before="0" w:beforeAutospacing="0" w:after="0" w:afterAutospacing="0"/>
        <w:jc w:val="both"/>
        <w:rPr>
          <w:rFonts w:ascii="Times New Roman" w:hAnsi="Times New Roman" w:cs="Times New Roman"/>
          <w:bCs/>
        </w:rPr>
      </w:pPr>
      <w:r w:rsidRPr="0060073F">
        <w:rPr>
          <w:rFonts w:ascii="Times New Roman" w:hAnsi="Times New Roman" w:cs="Times New Roman"/>
        </w:rPr>
        <w:t xml:space="preserve">        </w:t>
      </w:r>
      <w:proofErr w:type="spellStart"/>
      <w:r w:rsidR="00103A63" w:rsidRPr="0060073F">
        <w:rPr>
          <w:rFonts w:ascii="Times New Roman" w:hAnsi="Times New Roman" w:cs="Times New Roman"/>
        </w:rPr>
        <w:t>Subjek</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penelitian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ini</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merupakan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peserta</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didik</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kelas</w:t>
      </w:r>
      <w:proofErr w:type="spellEnd"/>
      <w:r w:rsidR="00103A63" w:rsidRPr="0060073F">
        <w:rPr>
          <w:rFonts w:ascii="Times New Roman" w:hAnsi="Times New Roman" w:cs="Times New Roman"/>
        </w:rPr>
        <w:t xml:space="preserve"> V </w:t>
      </w:r>
      <w:proofErr w:type="spellStart"/>
      <w:r w:rsidR="00103A63" w:rsidRPr="0060073F">
        <w:rPr>
          <w:rFonts w:ascii="Times New Roman" w:hAnsi="Times New Roman" w:cs="Times New Roman"/>
        </w:rPr>
        <w:t>Sekolah</w:t>
      </w:r>
      <w:proofErr w:type="spellEnd"/>
      <w:r w:rsidR="00103A63" w:rsidRPr="0060073F">
        <w:rPr>
          <w:rFonts w:ascii="Times New Roman" w:hAnsi="Times New Roman" w:cs="Times New Roman"/>
        </w:rPr>
        <w:t xml:space="preserve"> Dasar Negeri 053 </w:t>
      </w:r>
      <w:proofErr w:type="spellStart"/>
      <w:r w:rsidR="00103A63" w:rsidRPr="0060073F">
        <w:rPr>
          <w:rFonts w:ascii="Times New Roman" w:hAnsi="Times New Roman" w:cs="Times New Roman"/>
        </w:rPr>
        <w:t>Cisitu</w:t>
      </w:r>
      <w:proofErr w:type="spellEnd"/>
      <w:r w:rsidR="00103A63" w:rsidRPr="0060073F">
        <w:rPr>
          <w:rFonts w:ascii="Times New Roman" w:hAnsi="Times New Roman" w:cs="Times New Roman"/>
        </w:rPr>
        <w:t xml:space="preserve"> Kota Bandung. </w:t>
      </w:r>
      <w:proofErr w:type="spellStart"/>
      <w:r w:rsidR="00103A63" w:rsidRPr="0060073F">
        <w:rPr>
          <w:rFonts w:ascii="Times New Roman" w:hAnsi="Times New Roman" w:cs="Times New Roman"/>
        </w:rPr>
        <w:t>Dengan</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jumlah</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kurang</w:t>
      </w:r>
      <w:proofErr w:type="spellEnd"/>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lebih</w:t>
      </w:r>
      <w:proofErr w:type="spellEnd"/>
      <w:r w:rsidR="00103A63" w:rsidRPr="0060073F">
        <w:rPr>
          <w:rFonts w:ascii="Times New Roman" w:hAnsi="Times New Roman" w:cs="Times New Roman"/>
        </w:rPr>
        <w:t xml:space="preserve"> 30</w:t>
      </w:r>
      <w:r w:rsidRPr="0060073F">
        <w:rPr>
          <w:rFonts w:ascii="Times New Roman" w:hAnsi="Times New Roman" w:cs="Times New Roman"/>
        </w:rPr>
        <w:t xml:space="preserve"> </w:t>
      </w:r>
      <w:proofErr w:type="spellStart"/>
      <w:r w:rsidRPr="0060073F">
        <w:rPr>
          <w:rFonts w:ascii="Times New Roman" w:hAnsi="Times New Roman" w:cs="Times New Roman"/>
        </w:rPr>
        <w:t>peserta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didik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rincian</w:t>
      </w:r>
      <w:proofErr w:type="spellEnd"/>
      <w:r w:rsidRPr="0060073F">
        <w:rPr>
          <w:rFonts w:ascii="Times New Roman" w:hAnsi="Times New Roman" w:cs="Times New Roman"/>
        </w:rPr>
        <w:t xml:space="preserve"> 18 </w:t>
      </w:r>
      <w:proofErr w:type="spellStart"/>
      <w:r w:rsidRPr="0060073F">
        <w:rPr>
          <w:rFonts w:ascii="Times New Roman" w:hAnsi="Times New Roman" w:cs="Times New Roman"/>
        </w:rPr>
        <w:t>putra</w:t>
      </w:r>
      <w:proofErr w:type="spellEnd"/>
      <w:r w:rsidRPr="0060073F">
        <w:rPr>
          <w:rFonts w:ascii="Times New Roman" w:hAnsi="Times New Roman" w:cs="Times New Roman"/>
        </w:rPr>
        <w:t xml:space="preserve"> dan 19</w:t>
      </w:r>
      <w:r w:rsidR="00103A63" w:rsidRPr="0060073F">
        <w:rPr>
          <w:rFonts w:ascii="Times New Roman" w:hAnsi="Times New Roman" w:cs="Times New Roman"/>
        </w:rPr>
        <w:t xml:space="preserve"> </w:t>
      </w:r>
      <w:proofErr w:type="spellStart"/>
      <w:r w:rsidR="00103A63" w:rsidRPr="0060073F">
        <w:rPr>
          <w:rFonts w:ascii="Times New Roman" w:hAnsi="Times New Roman" w:cs="Times New Roman"/>
        </w:rPr>
        <w:t>putri</w:t>
      </w:r>
      <w:proofErr w:type="spellEnd"/>
      <w:r w:rsidR="00103A63" w:rsidRPr="0060073F">
        <w:rPr>
          <w:rFonts w:ascii="Times New Roman" w:hAnsi="Times New Roman" w:cs="Times New Roman"/>
        </w:rPr>
        <w:t xml:space="preserve">. </w:t>
      </w:r>
      <w:r w:rsidR="00103A63" w:rsidRPr="0060073F">
        <w:rPr>
          <w:rFonts w:ascii="Times New Roman" w:hAnsi="Times New Roman" w:cs="Times New Roman"/>
          <w:bCs/>
          <w:lang w:val="id-ID"/>
        </w:rPr>
        <w:t>Instrumen yang digunakan oleh penulis untuk mengumpulkan data dalam</w:t>
      </w:r>
      <w:r w:rsidRPr="0060073F">
        <w:rPr>
          <w:rFonts w:ascii="Times New Roman" w:hAnsi="Times New Roman" w:cs="Times New Roman"/>
          <w:bCs/>
          <w:lang w:val="id-ID"/>
        </w:rPr>
        <w:t xml:space="preserve"> penelitian ini adalah GPAI dan lembar obs</w:t>
      </w:r>
      <w:r w:rsidR="00CC5076">
        <w:rPr>
          <w:rFonts w:ascii="Times New Roman" w:hAnsi="Times New Roman" w:cs="Times New Roman"/>
          <w:bCs/>
          <w:lang w:val="id-ID"/>
        </w:rPr>
        <w:t>e</w:t>
      </w:r>
      <w:r w:rsidRPr="0060073F">
        <w:rPr>
          <w:rFonts w:ascii="Times New Roman" w:hAnsi="Times New Roman" w:cs="Times New Roman"/>
          <w:bCs/>
          <w:lang w:val="id-ID"/>
        </w:rPr>
        <w:t>rvasi</w:t>
      </w:r>
      <w:r w:rsidRPr="0060073F">
        <w:rPr>
          <w:rFonts w:ascii="Times New Roman" w:eastAsia="Times New Roman" w:hAnsi="Times New Roman" w:cs="Times New Roman"/>
          <w:lang w:val="id-ID"/>
        </w:rPr>
        <w:t xml:space="preserve"> GPAI d</w:t>
      </w:r>
      <w:r w:rsidRPr="00581A3A">
        <w:rPr>
          <w:rFonts w:ascii="Times New Roman" w:eastAsia="Times New Roman" w:hAnsi="Times New Roman" w:cs="Times New Roman"/>
          <w:lang w:val="id-ID"/>
        </w:rPr>
        <w:t>ikembangkan</w:t>
      </w:r>
      <w:r w:rsidRPr="0060073F">
        <w:rPr>
          <w:rFonts w:ascii="Times New Roman" w:eastAsia="Times New Roman" w:hAnsi="Times New Roman" w:cs="Times New Roman"/>
        </w:rPr>
        <w:t xml:space="preserve"> </w:t>
      </w:r>
      <w:r w:rsidRPr="0060073F">
        <w:rPr>
          <w:rFonts w:ascii="Times New Roman" w:eastAsia="Times New Roman" w:hAnsi="Times New Roman" w:cs="Times New Roman"/>
          <w:lang w:val="id-ID"/>
        </w:rPr>
        <w:t xml:space="preserve">untuk mengukur </w:t>
      </w:r>
      <w:r w:rsidRPr="00581A3A">
        <w:rPr>
          <w:rFonts w:ascii="Times New Roman" w:eastAsia="Times New Roman" w:hAnsi="Times New Roman" w:cs="Times New Roman"/>
          <w:lang w:val="id-ID"/>
        </w:rPr>
        <w:t>perilaku kinerja game yang menunjukkan pemahaman taktis,</w:t>
      </w:r>
      <w:r w:rsidRPr="0060073F">
        <w:rPr>
          <w:rFonts w:ascii="Times New Roman" w:eastAsia="Times New Roman" w:hAnsi="Times New Roman" w:cs="Times New Roman"/>
        </w:rPr>
        <w:t xml:space="preserve"> </w:t>
      </w:r>
      <w:r w:rsidRPr="00581A3A">
        <w:rPr>
          <w:rFonts w:ascii="Times New Roman" w:eastAsia="Times New Roman" w:hAnsi="Times New Roman" w:cs="Times New Roman"/>
          <w:lang w:val="id-ID"/>
        </w:rPr>
        <w:t>serta kemampuan pemain untuk memecahkan masalah taktis dengan memilih dan menerapkan</w:t>
      </w:r>
      <w:r w:rsidRPr="0060073F">
        <w:rPr>
          <w:rFonts w:ascii="Times New Roman" w:eastAsia="Times New Roman" w:hAnsi="Times New Roman" w:cs="Times New Roman"/>
        </w:rPr>
        <w:t xml:space="preserve"> </w:t>
      </w:r>
      <w:r w:rsidRPr="0060073F">
        <w:rPr>
          <w:rFonts w:ascii="Times New Roman" w:eastAsia="Times New Roman" w:hAnsi="Times New Roman" w:cs="Times New Roman"/>
          <w:lang w:val="id-ID"/>
        </w:rPr>
        <w:t>keterampilan yang tepat</w:t>
      </w:r>
      <w:r w:rsidR="00CC5076" w:rsidRPr="0060073F">
        <w:rPr>
          <w:rFonts w:ascii="Times New Roman" w:hAnsi="Times New Roman" w:cs="Times New Roman"/>
          <w:bCs/>
          <w:lang w:val="id-ID"/>
        </w:rPr>
        <w:t xml:space="preserve"> </w:t>
      </w:r>
      <w:r w:rsidR="00CC5076" w:rsidRPr="0060073F">
        <w:rPr>
          <w:rFonts w:ascii="Times New Roman" w:hAnsi="Times New Roman" w:cs="Times New Roman"/>
          <w:bCs/>
        </w:rPr>
        <w:t>(</w:t>
      </w:r>
      <w:proofErr w:type="spellStart"/>
      <w:r w:rsidR="00CC5076" w:rsidRPr="0060073F">
        <w:rPr>
          <w:rFonts w:ascii="Times New Roman" w:hAnsi="Times New Roman" w:cs="Times New Roman"/>
          <w:bCs/>
        </w:rPr>
        <w:t>Memmert</w:t>
      </w:r>
      <w:proofErr w:type="spellEnd"/>
      <w:r w:rsidR="00CC5076" w:rsidRPr="0060073F">
        <w:rPr>
          <w:rFonts w:ascii="Times New Roman" w:hAnsi="Times New Roman" w:cs="Times New Roman"/>
          <w:bCs/>
        </w:rPr>
        <w:t>, 2008)</w:t>
      </w:r>
      <w:r w:rsidR="00CC5076">
        <w:rPr>
          <w:rFonts w:ascii="Times New Roman" w:hAnsi="Times New Roman" w:cs="Times New Roman"/>
          <w:bCs/>
          <w:lang w:val="id-ID"/>
        </w:rPr>
        <w:t>.</w:t>
      </w:r>
      <w:r w:rsidRPr="0060073F">
        <w:rPr>
          <w:rFonts w:ascii="Times New Roman" w:eastAsia="Times New Roman" w:hAnsi="Times New Roman" w:cs="Times New Roman"/>
        </w:rPr>
        <w:t xml:space="preserve"> </w:t>
      </w:r>
      <w:proofErr w:type="spellStart"/>
      <w:r>
        <w:rPr>
          <w:rFonts w:ascii="Times New Roman" w:hAnsi="Times New Roman" w:cs="Times New Roman"/>
        </w:rPr>
        <w:t>D</w:t>
      </w:r>
      <w:r w:rsidRPr="0060073F">
        <w:rPr>
          <w:rFonts w:ascii="Times New Roman" w:hAnsi="Times New Roman" w:cs="Times New Roman"/>
        </w:rPr>
        <w:t>igunakan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untuk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mengukur</w:t>
      </w:r>
      <w:proofErr w:type="spellEnd"/>
      <w:r>
        <w:rPr>
          <w:rFonts w:ascii="Times New Roman" w:hAnsi="Times New Roman" w:cs="Times New Roman"/>
        </w:rPr>
        <w:t xml:space="preserve"> </w:t>
      </w:r>
      <w:proofErr w:type="spellStart"/>
      <w:r>
        <w:rPr>
          <w:rFonts w:ascii="Times New Roman" w:hAnsi="Times New Roman" w:cs="Times New Roman"/>
        </w:rPr>
        <w:t>keterampilan</w:t>
      </w:r>
      <w:proofErr w:type="spellEnd"/>
      <w:r>
        <w:rPr>
          <w:rFonts w:ascii="Times New Roman" w:hAnsi="Times New Roman" w:cs="Times New Roman"/>
        </w:rPr>
        <w:t xml:space="preserve"> </w:t>
      </w:r>
      <w:proofErr w:type="spellStart"/>
      <w:r>
        <w:rPr>
          <w:rFonts w:ascii="Times New Roman" w:hAnsi="Times New Roman" w:cs="Times New Roman"/>
        </w:rPr>
        <w:t>modifikasi</w:t>
      </w:r>
      <w:proofErr w:type="spellEnd"/>
      <w:r>
        <w:rPr>
          <w:rFonts w:ascii="Times New Roman" w:hAnsi="Times New Roman" w:cs="Times New Roman"/>
        </w:rPr>
        <w:t xml:space="preserve"> yang di </w:t>
      </w:r>
      <w:proofErr w:type="spellStart"/>
      <w:r>
        <w:rPr>
          <w:rFonts w:ascii="Times New Roman" w:hAnsi="Times New Roman" w:cs="Times New Roman"/>
        </w:rPr>
        <w:t>ambil</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GPAI</w:t>
      </w:r>
      <w:r w:rsidR="00CC5076">
        <w:rPr>
          <w:rFonts w:ascii="Times New Roman" w:hAnsi="Times New Roman" w:cs="Times New Roman"/>
          <w:lang w:val="id-ID"/>
        </w:rPr>
        <w:t xml:space="preserve"> untuk penelitian</w:t>
      </w:r>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r w:rsidRPr="0060073F">
        <w:rPr>
          <w:rFonts w:ascii="Times New Roman" w:hAnsi="Times New Roman" w:cs="Times New Roman"/>
        </w:rPr>
        <w:t>skill execution (</w:t>
      </w:r>
      <w:proofErr w:type="spellStart"/>
      <w:r w:rsidRPr="0060073F">
        <w:rPr>
          <w:rFonts w:ascii="Times New Roman" w:hAnsi="Times New Roman" w:cs="Times New Roman"/>
        </w:rPr>
        <w:t>melaksanakan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decision marking (</w:t>
      </w:r>
      <w:proofErr w:type="spellStart"/>
      <w:r w:rsidRPr="0060073F">
        <w:rPr>
          <w:rFonts w:ascii="Times New Roman" w:hAnsi="Times New Roman" w:cs="Times New Roman"/>
        </w:rPr>
        <w:t>keputusan</w:t>
      </w:r>
      <w:proofErr w:type="spellEnd"/>
      <w:r w:rsidRPr="0060073F">
        <w:rPr>
          <w:rFonts w:ascii="Times New Roman" w:hAnsi="Times New Roman" w:cs="Times New Roman"/>
        </w:rPr>
        <w:t xml:space="preserve"> yang di </w:t>
      </w:r>
      <w:proofErr w:type="spellStart"/>
      <w:r w:rsidRPr="0060073F">
        <w:rPr>
          <w:rFonts w:ascii="Times New Roman" w:hAnsi="Times New Roman" w:cs="Times New Roman"/>
        </w:rPr>
        <w:t>amb</w:t>
      </w:r>
      <w:r>
        <w:rPr>
          <w:rFonts w:ascii="Times New Roman" w:hAnsi="Times New Roman" w:cs="Times New Roman"/>
        </w:rPr>
        <w:t>il</w:t>
      </w:r>
      <w:proofErr w:type="spellEnd"/>
      <w:r>
        <w:rPr>
          <w:rFonts w:ascii="Times New Roman" w:hAnsi="Times New Roman" w:cs="Times New Roman"/>
        </w:rPr>
        <w:t xml:space="preserve">), </w:t>
      </w:r>
      <w:proofErr w:type="spellStart"/>
      <w:proofErr w:type="gramStart"/>
      <w:r>
        <w:rPr>
          <w:rFonts w:ascii="Times New Roman" w:hAnsi="Times New Roman" w:cs="Times New Roman"/>
        </w:rPr>
        <w:t>suport</w:t>
      </w:r>
      <w:proofErr w:type="spellEnd"/>
      <w:r>
        <w:rPr>
          <w:rFonts w:ascii="Times New Roman" w:hAnsi="Times New Roman" w:cs="Times New Roman"/>
        </w:rPr>
        <w:t xml:space="preserve">  (</w:t>
      </w:r>
      <w:proofErr w:type="spellStart"/>
      <w:proofErr w:type="gramEnd"/>
      <w:r>
        <w:rPr>
          <w:rFonts w:ascii="Times New Roman" w:hAnsi="Times New Roman" w:cs="Times New Roman"/>
        </w:rPr>
        <w:t>memberi</w:t>
      </w:r>
      <w:proofErr w:type="spellEnd"/>
      <w:r>
        <w:rPr>
          <w:rFonts w:ascii="Times New Roman" w:hAnsi="Times New Roman" w:cs="Times New Roman"/>
        </w:rPr>
        <w:t xml:space="preserve"> </w:t>
      </w:r>
      <w:proofErr w:type="spellStart"/>
      <w:r>
        <w:rPr>
          <w:rFonts w:ascii="Times New Roman" w:hAnsi="Times New Roman" w:cs="Times New Roman"/>
        </w:rPr>
        <w:t>dukungan</w:t>
      </w:r>
      <w:proofErr w:type="spellEnd"/>
      <w:r>
        <w:rPr>
          <w:rFonts w:ascii="Times New Roman" w:hAnsi="Times New Roman" w:cs="Times New Roman"/>
        </w:rPr>
        <w:t>).</w:t>
      </w:r>
    </w:p>
    <w:p w14:paraId="4BB7FB36" w14:textId="7CB01784" w:rsidR="0060073F" w:rsidRPr="0060073F" w:rsidRDefault="0060073F" w:rsidP="0060073F">
      <w:pPr>
        <w:spacing w:before="0" w:beforeAutospacing="0" w:after="0" w:afterAutospacing="0"/>
        <w:jc w:val="both"/>
        <w:rPr>
          <w:rFonts w:ascii="Times New Roman" w:hAnsi="Times New Roman" w:cs="Times New Roman"/>
          <w:bCs/>
        </w:rPr>
      </w:pPr>
      <w:r w:rsidRPr="0060073F">
        <w:rPr>
          <w:rFonts w:ascii="Times New Roman" w:hAnsi="Times New Roman" w:cs="Times New Roman"/>
          <w:bCs/>
        </w:rPr>
        <w:t xml:space="preserve">     </w:t>
      </w:r>
      <w:proofErr w:type="spellStart"/>
      <w:r w:rsidR="00103A63" w:rsidRPr="0060073F">
        <w:rPr>
          <w:rFonts w:ascii="Times New Roman" w:hAnsi="Times New Roman" w:cs="Times New Roman"/>
          <w:bCs/>
        </w:rPr>
        <w:t>Kegiatan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observasi</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dilaksanakan</w:t>
      </w:r>
      <w:proofErr w:type="spellEnd"/>
      <w:r w:rsidR="00103A63" w:rsidRPr="0060073F">
        <w:rPr>
          <w:rFonts w:ascii="Times New Roman" w:hAnsi="Times New Roman" w:cs="Times New Roman"/>
          <w:bCs/>
        </w:rPr>
        <w:t xml:space="preserve"> pada </w:t>
      </w:r>
      <w:proofErr w:type="spellStart"/>
      <w:r w:rsidR="00103A63" w:rsidRPr="0060073F">
        <w:rPr>
          <w:rFonts w:ascii="Times New Roman" w:hAnsi="Times New Roman" w:cs="Times New Roman"/>
          <w:bCs/>
        </w:rPr>
        <w:t>saat</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kegiatan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pembelajaran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untuk</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memperoleh</w:t>
      </w:r>
      <w:proofErr w:type="spellEnd"/>
      <w:r w:rsidR="00103A63" w:rsidRPr="0060073F">
        <w:rPr>
          <w:rFonts w:ascii="Times New Roman" w:hAnsi="Times New Roman" w:cs="Times New Roman"/>
          <w:bCs/>
        </w:rPr>
        <w:t xml:space="preserve"> data </w:t>
      </w:r>
      <w:proofErr w:type="spellStart"/>
      <w:r w:rsidR="00103A63" w:rsidRPr="0060073F">
        <w:rPr>
          <w:rFonts w:ascii="Times New Roman" w:hAnsi="Times New Roman" w:cs="Times New Roman"/>
          <w:bCs/>
        </w:rPr>
        <w:t>tentang</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pelaksanaan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pembelajaran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serta</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evaluasi</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hasil</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pembelajaran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serta</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faktor-faktor</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penunjang</w:t>
      </w:r>
      <w:proofErr w:type="spellEnd"/>
      <w:r w:rsidR="00103A63" w:rsidRPr="0060073F">
        <w:rPr>
          <w:rFonts w:ascii="Times New Roman" w:hAnsi="Times New Roman" w:cs="Times New Roman"/>
          <w:bCs/>
        </w:rPr>
        <w:t xml:space="preserve"> dan </w:t>
      </w:r>
      <w:proofErr w:type="spellStart"/>
      <w:r w:rsidR="00103A63" w:rsidRPr="0060073F">
        <w:rPr>
          <w:rFonts w:ascii="Times New Roman" w:hAnsi="Times New Roman" w:cs="Times New Roman"/>
          <w:bCs/>
        </w:rPr>
        <w:t>penghambat</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pelaksanaan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pembelajaran</w:t>
      </w:r>
      <w:proofErr w:type="spellEnd"/>
      <w:r w:rsidR="00103A63" w:rsidRPr="0060073F">
        <w:rPr>
          <w:rFonts w:ascii="Times New Roman" w:hAnsi="Times New Roman" w:cs="Times New Roman"/>
          <w:bCs/>
        </w:rPr>
        <w:t xml:space="preserve">. </w:t>
      </w:r>
    </w:p>
    <w:p w14:paraId="6211221A" w14:textId="53C88EE0" w:rsidR="00103A63" w:rsidRDefault="0060073F" w:rsidP="00502664">
      <w:pPr>
        <w:spacing w:before="0" w:beforeAutospacing="0" w:after="0" w:afterAutospacing="0"/>
        <w:jc w:val="both"/>
        <w:rPr>
          <w:rFonts w:ascii="Times New Roman" w:hAnsi="Times New Roman" w:cs="Times New Roman"/>
          <w:bCs/>
        </w:rPr>
      </w:pPr>
      <w:r w:rsidRPr="0060073F">
        <w:rPr>
          <w:rFonts w:ascii="Times New Roman" w:hAnsi="Times New Roman" w:cs="Times New Roman"/>
          <w:bCs/>
        </w:rPr>
        <w:t xml:space="preserve">       </w:t>
      </w:r>
      <w:proofErr w:type="spellStart"/>
      <w:r w:rsidR="00103A63" w:rsidRPr="0060073F">
        <w:rPr>
          <w:rFonts w:ascii="Times New Roman" w:hAnsi="Times New Roman" w:cs="Times New Roman"/>
          <w:bCs/>
        </w:rPr>
        <w:t>Prosedur</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penelitian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tindakan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kelas</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ini</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terdiri</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dari</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beberapa</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siklus</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Tiap</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siklus</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dilaksanakan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secara</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bertahap</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dengan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perubahan</w:t>
      </w:r>
      <w:proofErr w:type="spellEnd"/>
      <w:r w:rsidR="00103A63" w:rsidRPr="0060073F">
        <w:rPr>
          <w:rFonts w:ascii="Times New Roman" w:hAnsi="Times New Roman" w:cs="Times New Roman"/>
          <w:bCs/>
        </w:rPr>
        <w:t xml:space="preserve"> yang </w:t>
      </w:r>
      <w:proofErr w:type="spellStart"/>
      <w:r w:rsidR="00103A63" w:rsidRPr="0060073F">
        <w:rPr>
          <w:rFonts w:ascii="Times New Roman" w:hAnsi="Times New Roman" w:cs="Times New Roman"/>
          <w:bCs/>
        </w:rPr>
        <w:t>ingin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dicapai</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adapun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tahapannya</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adalah</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lastRenderedPageBreak/>
        <w:t>menentukan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rencana</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tindakan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pelaksanaan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tindakan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observasi</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analisis</w:t>
      </w:r>
      <w:proofErr w:type="spellEnd"/>
      <w:r w:rsidR="00103A63" w:rsidRPr="0060073F">
        <w:rPr>
          <w:rFonts w:ascii="Times New Roman" w:hAnsi="Times New Roman" w:cs="Times New Roman"/>
          <w:bCs/>
        </w:rPr>
        <w:t xml:space="preserve">, dan </w:t>
      </w:r>
      <w:proofErr w:type="spellStart"/>
      <w:r w:rsidR="00103A63" w:rsidRPr="0060073F">
        <w:rPr>
          <w:rFonts w:ascii="Times New Roman" w:hAnsi="Times New Roman" w:cs="Times New Roman"/>
          <w:bCs/>
        </w:rPr>
        <w:t>refleksi</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Tahapan</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ini</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bersifat</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daur</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ulang</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atau</w:t>
      </w:r>
      <w:proofErr w:type="spellEnd"/>
      <w:r w:rsidR="00103A63" w:rsidRPr="0060073F">
        <w:rPr>
          <w:rFonts w:ascii="Times New Roman" w:hAnsi="Times New Roman" w:cs="Times New Roman"/>
          <w:bCs/>
        </w:rPr>
        <w:t xml:space="preserve"> </w:t>
      </w:r>
      <w:proofErr w:type="spellStart"/>
      <w:r w:rsidR="00103A63" w:rsidRPr="0060073F">
        <w:rPr>
          <w:rFonts w:ascii="Times New Roman" w:hAnsi="Times New Roman" w:cs="Times New Roman"/>
          <w:bCs/>
        </w:rPr>
        <w:t>siklus</w:t>
      </w:r>
      <w:proofErr w:type="spellEnd"/>
      <w:r w:rsidR="00103A63" w:rsidRPr="0060073F">
        <w:rPr>
          <w:rFonts w:ascii="Times New Roman" w:hAnsi="Times New Roman" w:cs="Times New Roman"/>
          <w:bCs/>
        </w:rPr>
        <w:t xml:space="preserve">. </w:t>
      </w:r>
    </w:p>
    <w:p w14:paraId="501E131F" w14:textId="77777777" w:rsidR="00502664" w:rsidRPr="0060073F" w:rsidRDefault="00502664" w:rsidP="00502664">
      <w:pPr>
        <w:spacing w:before="0" w:beforeAutospacing="0" w:after="0" w:afterAutospacing="0"/>
        <w:jc w:val="both"/>
        <w:rPr>
          <w:rFonts w:ascii="Times New Roman" w:hAnsi="Times New Roman" w:cs="Times New Roman"/>
          <w:bCs/>
        </w:rPr>
      </w:pPr>
    </w:p>
    <w:p w14:paraId="045B5DCC" w14:textId="04AA8C22" w:rsidR="00332F9F" w:rsidRPr="0060073F" w:rsidRDefault="00332F9F" w:rsidP="0060073F">
      <w:pPr>
        <w:pStyle w:val="Heading2"/>
        <w:spacing w:line="240" w:lineRule="auto"/>
        <w:rPr>
          <w:rFonts w:ascii="Times New Roman" w:hAnsi="Times New Roman" w:cs="Times New Roman"/>
          <w:i/>
          <w:color w:val="auto"/>
          <w:sz w:val="22"/>
          <w:szCs w:val="22"/>
        </w:rPr>
      </w:pPr>
      <w:r w:rsidRPr="0060073F">
        <w:rPr>
          <w:rFonts w:ascii="Times New Roman" w:hAnsi="Times New Roman" w:cs="Times New Roman"/>
          <w:color w:val="auto"/>
          <w:sz w:val="22"/>
          <w:szCs w:val="22"/>
        </w:rPr>
        <w:t>HASIL DAN PEMBAHASAN</w:t>
      </w:r>
      <w:r w:rsidR="00D12676" w:rsidRPr="0060073F">
        <w:rPr>
          <w:rFonts w:ascii="Times New Roman" w:hAnsi="Times New Roman" w:cs="Times New Roman"/>
          <w:color w:val="auto"/>
          <w:sz w:val="22"/>
          <w:szCs w:val="22"/>
        </w:rPr>
        <w:t xml:space="preserve"> </w:t>
      </w:r>
      <w:r w:rsidR="00D12676" w:rsidRPr="0060073F">
        <w:rPr>
          <w:rFonts w:ascii="Times New Roman" w:hAnsi="Times New Roman" w:cs="Times New Roman"/>
          <w:i/>
          <w:color w:val="auto"/>
          <w:sz w:val="22"/>
          <w:szCs w:val="22"/>
        </w:rPr>
        <w:t>(RESULT &amp; DISCUSSION)</w:t>
      </w:r>
    </w:p>
    <w:p w14:paraId="402A1BEC" w14:textId="77777777" w:rsidR="00332F9F" w:rsidRPr="0060073F" w:rsidRDefault="00332F9F" w:rsidP="0060073F">
      <w:pPr>
        <w:pStyle w:val="Heading4"/>
        <w:spacing w:line="240" w:lineRule="auto"/>
        <w:rPr>
          <w:rFonts w:ascii="Times New Roman" w:hAnsi="Times New Roman" w:cs="Times New Roman"/>
          <w:color w:val="auto"/>
          <w:sz w:val="22"/>
          <w:szCs w:val="22"/>
        </w:rPr>
      </w:pPr>
    </w:p>
    <w:p w14:paraId="7D9A23BA" w14:textId="72F2B098" w:rsidR="008E2BAB" w:rsidRPr="0060073F" w:rsidRDefault="005B32BE" w:rsidP="0060073F">
      <w:pPr>
        <w:pStyle w:val="Heading4"/>
        <w:spacing w:line="240" w:lineRule="auto"/>
        <w:rPr>
          <w:rFonts w:ascii="Times New Roman" w:hAnsi="Times New Roman" w:cs="Times New Roman"/>
          <w:color w:val="auto"/>
          <w:sz w:val="22"/>
          <w:szCs w:val="22"/>
        </w:rPr>
      </w:pPr>
      <w:proofErr w:type="spellStart"/>
      <w:r w:rsidRPr="0060073F">
        <w:rPr>
          <w:rFonts w:ascii="Times New Roman" w:hAnsi="Times New Roman" w:cs="Times New Roman"/>
          <w:color w:val="auto"/>
          <w:sz w:val="22"/>
          <w:szCs w:val="22"/>
          <w:lang w:val="en-US"/>
        </w:rPr>
        <w:t>Penelitian</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dilakukan</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untuk</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mengetahui</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bagaimana</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hasil</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dari</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setiap</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tindakan</w:t>
      </w:r>
      <w:proofErr w:type="spellEnd"/>
      <w:r w:rsidRPr="0060073F">
        <w:rPr>
          <w:rFonts w:ascii="Times New Roman" w:hAnsi="Times New Roman" w:cs="Times New Roman"/>
          <w:color w:val="auto"/>
          <w:sz w:val="22"/>
          <w:szCs w:val="22"/>
          <w:lang w:val="en-US"/>
        </w:rPr>
        <w:t xml:space="preserve"> yang </w:t>
      </w:r>
      <w:proofErr w:type="spellStart"/>
      <w:r w:rsidRPr="0060073F">
        <w:rPr>
          <w:rFonts w:ascii="Times New Roman" w:hAnsi="Times New Roman" w:cs="Times New Roman"/>
          <w:color w:val="auto"/>
          <w:sz w:val="22"/>
          <w:szCs w:val="22"/>
          <w:lang w:val="en-US"/>
        </w:rPr>
        <w:t>dilakukan</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apakah</w:t>
      </w:r>
      <w:proofErr w:type="spellEnd"/>
      <w:r w:rsidRPr="0060073F">
        <w:rPr>
          <w:rFonts w:ascii="Times New Roman" w:hAnsi="Times New Roman" w:cs="Times New Roman"/>
          <w:color w:val="auto"/>
          <w:sz w:val="22"/>
          <w:szCs w:val="22"/>
          <w:lang w:val="en-US"/>
        </w:rPr>
        <w:t xml:space="preserve"> </w:t>
      </w:r>
      <w:proofErr w:type="spellStart"/>
      <w:r w:rsidR="00124D1C" w:rsidRPr="0060073F">
        <w:rPr>
          <w:rFonts w:ascii="Times New Roman" w:hAnsi="Times New Roman" w:cs="Times New Roman"/>
          <w:color w:val="auto"/>
          <w:sz w:val="22"/>
          <w:szCs w:val="22"/>
          <w:lang w:val="en-US"/>
        </w:rPr>
        <w:t>keterampilan</w:t>
      </w:r>
      <w:proofErr w:type="spellEnd"/>
      <w:r w:rsidR="00124D1C" w:rsidRPr="0060073F">
        <w:rPr>
          <w:rFonts w:ascii="Times New Roman" w:hAnsi="Times New Roman" w:cs="Times New Roman"/>
          <w:color w:val="auto"/>
          <w:sz w:val="22"/>
          <w:szCs w:val="22"/>
          <w:lang w:val="en-US"/>
        </w:rPr>
        <w:t xml:space="preserve"> </w:t>
      </w:r>
      <w:proofErr w:type="spellStart"/>
      <w:r w:rsidR="00124D1C" w:rsidRPr="0060073F">
        <w:rPr>
          <w:rFonts w:ascii="Times New Roman" w:hAnsi="Times New Roman" w:cs="Times New Roman"/>
          <w:color w:val="auto"/>
          <w:sz w:val="22"/>
          <w:szCs w:val="22"/>
          <w:lang w:val="en-US"/>
        </w:rPr>
        <w:t>bermain</w:t>
      </w:r>
      <w:proofErr w:type="spellEnd"/>
      <w:r w:rsidR="00124D1C" w:rsidRPr="0060073F">
        <w:rPr>
          <w:rFonts w:ascii="Times New Roman" w:hAnsi="Times New Roman" w:cs="Times New Roman"/>
          <w:color w:val="auto"/>
          <w:sz w:val="22"/>
          <w:szCs w:val="22"/>
          <w:lang w:val="en-US"/>
        </w:rPr>
        <w:t xml:space="preserve"> </w:t>
      </w:r>
      <w:proofErr w:type="spellStart"/>
      <w:r w:rsidR="00124D1C" w:rsidRPr="0060073F">
        <w:rPr>
          <w:rFonts w:ascii="Times New Roman" w:hAnsi="Times New Roman" w:cs="Times New Roman"/>
          <w:color w:val="auto"/>
          <w:sz w:val="22"/>
          <w:szCs w:val="22"/>
          <w:lang w:val="en-US"/>
        </w:rPr>
        <w:t>kasti</w:t>
      </w:r>
      <w:proofErr w:type="spellEnd"/>
      <w:r w:rsidR="00124D1C" w:rsidRPr="0060073F">
        <w:rPr>
          <w:rFonts w:ascii="Times New Roman" w:hAnsi="Times New Roman" w:cs="Times New Roman"/>
          <w:color w:val="auto"/>
          <w:sz w:val="22"/>
          <w:szCs w:val="22"/>
          <w:lang w:val="en-US"/>
        </w:rPr>
        <w:t xml:space="preserve"> </w:t>
      </w:r>
      <w:proofErr w:type="spellStart"/>
      <w:r w:rsidR="00124D1C" w:rsidRPr="0060073F">
        <w:rPr>
          <w:rFonts w:ascii="Times New Roman" w:hAnsi="Times New Roman" w:cs="Times New Roman"/>
          <w:color w:val="auto"/>
          <w:sz w:val="22"/>
          <w:szCs w:val="22"/>
          <w:lang w:val="en-US"/>
        </w:rPr>
        <w:t>dapat</w:t>
      </w:r>
      <w:proofErr w:type="spellEnd"/>
      <w:r w:rsidR="00124D1C" w:rsidRPr="0060073F">
        <w:rPr>
          <w:rFonts w:ascii="Times New Roman" w:hAnsi="Times New Roman" w:cs="Times New Roman"/>
          <w:color w:val="auto"/>
          <w:sz w:val="22"/>
          <w:szCs w:val="22"/>
          <w:lang w:val="en-US"/>
        </w:rPr>
        <w:t xml:space="preserve"> </w:t>
      </w:r>
      <w:proofErr w:type="spellStart"/>
      <w:r w:rsidR="00124D1C" w:rsidRPr="0060073F">
        <w:rPr>
          <w:rFonts w:ascii="Times New Roman" w:hAnsi="Times New Roman" w:cs="Times New Roman"/>
          <w:color w:val="auto"/>
          <w:sz w:val="22"/>
          <w:szCs w:val="22"/>
          <w:lang w:val="en-US"/>
        </w:rPr>
        <w:t>meningkat</w:t>
      </w:r>
      <w:proofErr w:type="spellEnd"/>
      <w:r w:rsidR="00124D1C" w:rsidRPr="0060073F">
        <w:rPr>
          <w:rFonts w:ascii="Times New Roman" w:hAnsi="Times New Roman" w:cs="Times New Roman"/>
          <w:color w:val="auto"/>
          <w:sz w:val="22"/>
          <w:szCs w:val="22"/>
          <w:lang w:val="en-US"/>
        </w:rPr>
        <w:t xml:space="preserve"> </w:t>
      </w:r>
      <w:proofErr w:type="spellStart"/>
      <w:r w:rsidR="00124D1C" w:rsidRPr="0060073F">
        <w:rPr>
          <w:rFonts w:ascii="Times New Roman" w:hAnsi="Times New Roman" w:cs="Times New Roman"/>
          <w:color w:val="auto"/>
          <w:sz w:val="22"/>
          <w:szCs w:val="22"/>
          <w:lang w:val="en-US"/>
        </w:rPr>
        <w:t>atau</w:t>
      </w:r>
      <w:proofErr w:type="spellEnd"/>
      <w:r w:rsidR="00124D1C" w:rsidRPr="0060073F">
        <w:rPr>
          <w:rFonts w:ascii="Times New Roman" w:hAnsi="Times New Roman" w:cs="Times New Roman"/>
          <w:color w:val="auto"/>
          <w:sz w:val="22"/>
          <w:szCs w:val="22"/>
          <w:lang w:val="en-US"/>
        </w:rPr>
        <w:t xml:space="preserve"> </w:t>
      </w:r>
      <w:proofErr w:type="spellStart"/>
      <w:r w:rsidR="00124D1C" w:rsidRPr="0060073F">
        <w:rPr>
          <w:rFonts w:ascii="Times New Roman" w:hAnsi="Times New Roman" w:cs="Times New Roman"/>
          <w:color w:val="auto"/>
          <w:sz w:val="22"/>
          <w:szCs w:val="22"/>
          <w:lang w:val="en-US"/>
        </w:rPr>
        <w:t>tidak</w:t>
      </w:r>
      <w:proofErr w:type="spellEnd"/>
      <w:r w:rsidR="00124D1C" w:rsidRPr="0060073F">
        <w:rPr>
          <w:rFonts w:ascii="Times New Roman" w:hAnsi="Times New Roman" w:cs="Times New Roman"/>
          <w:color w:val="auto"/>
          <w:sz w:val="22"/>
          <w:szCs w:val="22"/>
          <w:lang w:val="en-US"/>
        </w:rPr>
        <w:t xml:space="preserve"> </w:t>
      </w:r>
      <w:proofErr w:type="spellStart"/>
      <w:r w:rsidR="00124D1C" w:rsidRPr="0060073F">
        <w:rPr>
          <w:rFonts w:ascii="Times New Roman" w:hAnsi="Times New Roman" w:cs="Times New Roman"/>
          <w:color w:val="auto"/>
          <w:sz w:val="22"/>
          <w:szCs w:val="22"/>
          <w:lang w:val="en-US"/>
        </w:rPr>
        <w:t>ada</w:t>
      </w:r>
      <w:proofErr w:type="spellEnd"/>
      <w:r w:rsidR="00124D1C" w:rsidRPr="0060073F">
        <w:rPr>
          <w:rFonts w:ascii="Times New Roman" w:hAnsi="Times New Roman" w:cs="Times New Roman"/>
          <w:color w:val="auto"/>
          <w:sz w:val="22"/>
          <w:szCs w:val="22"/>
          <w:lang w:val="en-US"/>
        </w:rPr>
        <w:t xml:space="preserve"> </w:t>
      </w:r>
      <w:proofErr w:type="spellStart"/>
      <w:r w:rsidR="00124D1C" w:rsidRPr="0060073F">
        <w:rPr>
          <w:rFonts w:ascii="Times New Roman" w:hAnsi="Times New Roman" w:cs="Times New Roman"/>
          <w:color w:val="auto"/>
          <w:sz w:val="22"/>
          <w:szCs w:val="22"/>
          <w:lang w:val="en-US"/>
        </w:rPr>
        <w:t>peningkaan</w:t>
      </w:r>
      <w:proofErr w:type="spellEnd"/>
      <w:r w:rsidRPr="0060073F">
        <w:rPr>
          <w:rFonts w:ascii="Times New Roman" w:hAnsi="Times New Roman" w:cs="Times New Roman"/>
          <w:color w:val="auto"/>
          <w:sz w:val="22"/>
          <w:szCs w:val="22"/>
          <w:lang w:val="en-US"/>
        </w:rPr>
        <w:t xml:space="preserve">. Dari </w:t>
      </w:r>
      <w:proofErr w:type="spellStart"/>
      <w:r w:rsidRPr="0060073F">
        <w:rPr>
          <w:rFonts w:ascii="Times New Roman" w:hAnsi="Times New Roman" w:cs="Times New Roman"/>
          <w:color w:val="auto"/>
          <w:sz w:val="22"/>
          <w:szCs w:val="22"/>
          <w:lang w:val="en-US"/>
        </w:rPr>
        <w:t>hasil</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observasi</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awal</w:t>
      </w:r>
      <w:proofErr w:type="spellEnd"/>
      <w:r w:rsidRPr="0060073F">
        <w:rPr>
          <w:rFonts w:ascii="Times New Roman" w:hAnsi="Times New Roman" w:cs="Times New Roman"/>
          <w:color w:val="auto"/>
          <w:sz w:val="22"/>
          <w:szCs w:val="22"/>
          <w:lang w:val="en-US"/>
        </w:rPr>
        <w:t xml:space="preserve"> yang </w:t>
      </w:r>
      <w:proofErr w:type="spellStart"/>
      <w:r w:rsidRPr="0060073F">
        <w:rPr>
          <w:rFonts w:ascii="Times New Roman" w:hAnsi="Times New Roman" w:cs="Times New Roman"/>
          <w:color w:val="auto"/>
          <w:sz w:val="22"/>
          <w:szCs w:val="22"/>
          <w:lang w:val="en-US"/>
        </w:rPr>
        <w:t>telah</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diteliti</w:t>
      </w:r>
      <w:proofErr w:type="spellEnd"/>
      <w:r w:rsidRPr="0060073F">
        <w:rPr>
          <w:rFonts w:ascii="Times New Roman" w:hAnsi="Times New Roman" w:cs="Times New Roman"/>
          <w:color w:val="auto"/>
          <w:sz w:val="22"/>
          <w:szCs w:val="22"/>
          <w:lang w:val="en-US"/>
        </w:rPr>
        <w:t xml:space="preserve"> oleh </w:t>
      </w:r>
      <w:proofErr w:type="spellStart"/>
      <w:r w:rsidRPr="0060073F">
        <w:rPr>
          <w:rFonts w:ascii="Times New Roman" w:hAnsi="Times New Roman" w:cs="Times New Roman"/>
          <w:color w:val="auto"/>
          <w:sz w:val="22"/>
          <w:szCs w:val="22"/>
          <w:lang w:val="en-US"/>
        </w:rPr>
        <w:t>peneliti</w:t>
      </w:r>
      <w:proofErr w:type="spellEnd"/>
      <w:r w:rsidRPr="0060073F">
        <w:rPr>
          <w:rFonts w:ascii="Times New Roman" w:hAnsi="Times New Roman" w:cs="Times New Roman"/>
          <w:color w:val="auto"/>
          <w:sz w:val="22"/>
          <w:szCs w:val="22"/>
          <w:lang w:val="en-US"/>
        </w:rPr>
        <w:t xml:space="preserve"> </w:t>
      </w:r>
      <w:proofErr w:type="spellStart"/>
      <w:r w:rsidRPr="0060073F">
        <w:rPr>
          <w:rFonts w:ascii="Times New Roman" w:hAnsi="Times New Roman" w:cs="Times New Roman"/>
          <w:color w:val="auto"/>
          <w:sz w:val="22"/>
          <w:szCs w:val="22"/>
          <w:lang w:val="en-US"/>
        </w:rPr>
        <w:t>tersaji</w:t>
      </w:r>
      <w:proofErr w:type="spellEnd"/>
      <w:r w:rsidRPr="0060073F">
        <w:rPr>
          <w:rFonts w:ascii="Times New Roman" w:hAnsi="Times New Roman" w:cs="Times New Roman"/>
          <w:color w:val="auto"/>
          <w:sz w:val="22"/>
          <w:szCs w:val="22"/>
          <w:lang w:val="en-US"/>
        </w:rPr>
        <w:t xml:space="preserve"> di </w:t>
      </w:r>
      <w:proofErr w:type="spellStart"/>
      <w:r w:rsidRPr="0060073F">
        <w:rPr>
          <w:rFonts w:ascii="Times New Roman" w:hAnsi="Times New Roman" w:cs="Times New Roman"/>
          <w:color w:val="auto"/>
          <w:sz w:val="22"/>
          <w:szCs w:val="22"/>
          <w:lang w:val="en-US"/>
        </w:rPr>
        <w:t>dalam</w:t>
      </w:r>
      <w:proofErr w:type="spellEnd"/>
      <w:r w:rsidRPr="0060073F">
        <w:rPr>
          <w:rFonts w:ascii="Times New Roman" w:hAnsi="Times New Roman" w:cs="Times New Roman"/>
          <w:color w:val="auto"/>
          <w:sz w:val="22"/>
          <w:szCs w:val="22"/>
          <w:lang w:val="en-US"/>
        </w:rPr>
        <w:t xml:space="preserve"> diagram I</w:t>
      </w:r>
      <w:r w:rsidRPr="0060073F">
        <w:rPr>
          <w:rFonts w:ascii="Times New Roman" w:hAnsi="Times New Roman" w:cs="Times New Roman"/>
          <w:color w:val="auto"/>
          <w:sz w:val="22"/>
          <w:szCs w:val="22"/>
        </w:rPr>
        <w:t>.</w:t>
      </w:r>
    </w:p>
    <w:p w14:paraId="04A09C4F" w14:textId="12AF876C" w:rsidR="004B5190" w:rsidRPr="0060073F" w:rsidRDefault="004B5190" w:rsidP="0060073F">
      <w:pPr>
        <w:pStyle w:val="Heading4"/>
        <w:spacing w:before="240"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 xml:space="preserve">Diagram </w:t>
      </w:r>
      <w:r w:rsidR="008F2FAE" w:rsidRPr="0060073F">
        <w:rPr>
          <w:rFonts w:ascii="Times New Roman" w:hAnsi="Times New Roman" w:cs="Times New Roman"/>
          <w:b/>
          <w:color w:val="auto"/>
          <w:sz w:val="22"/>
          <w:szCs w:val="22"/>
        </w:rPr>
        <w:t>1</w:t>
      </w:r>
    </w:p>
    <w:p w14:paraId="3348650F" w14:textId="37B6CBAC" w:rsidR="0060073F" w:rsidRPr="00827651" w:rsidRDefault="004B5190" w:rsidP="00827651">
      <w:pPr>
        <w:pStyle w:val="Heading4"/>
        <w:spacing w:line="240" w:lineRule="auto"/>
        <w:ind w:firstLine="0"/>
        <w:jc w:val="center"/>
        <w:rPr>
          <w:rFonts w:ascii="Times New Roman" w:hAnsi="Times New Roman" w:cs="Times New Roman"/>
          <w:color w:val="auto"/>
          <w:sz w:val="22"/>
          <w:szCs w:val="22"/>
        </w:rPr>
      </w:pPr>
      <w:r w:rsidRPr="0060073F">
        <w:rPr>
          <w:rFonts w:ascii="Times New Roman" w:hAnsi="Times New Roman" w:cs="Times New Roman"/>
          <w:b/>
          <w:color w:val="auto"/>
          <w:sz w:val="22"/>
          <w:szCs w:val="22"/>
        </w:rPr>
        <w:t>Has</w:t>
      </w:r>
      <w:r w:rsidR="002D755F" w:rsidRPr="0060073F">
        <w:rPr>
          <w:rFonts w:ascii="Times New Roman" w:hAnsi="Times New Roman" w:cs="Times New Roman"/>
          <w:b/>
          <w:color w:val="auto"/>
          <w:sz w:val="22"/>
          <w:szCs w:val="22"/>
        </w:rPr>
        <w:t xml:space="preserve">il Observasi Awal </w:t>
      </w:r>
      <w:r w:rsidR="008F2FAE" w:rsidRPr="0060073F">
        <w:rPr>
          <w:rFonts w:ascii="Times New Roman" w:hAnsi="Times New Roman" w:cs="Times New Roman"/>
          <w:noProof/>
        </w:rPr>
        <w:drawing>
          <wp:anchor distT="0" distB="0" distL="114300" distR="114300" simplePos="0" relativeHeight="251578368" behindDoc="0" locked="0" layoutInCell="1" allowOverlap="1" wp14:anchorId="6AF43D77" wp14:editId="2D7C7F85">
            <wp:simplePos x="0" y="0"/>
            <wp:positionH relativeFrom="column">
              <wp:posOffset>305435</wp:posOffset>
            </wp:positionH>
            <wp:positionV relativeFrom="paragraph">
              <wp:posOffset>252095</wp:posOffset>
            </wp:positionV>
            <wp:extent cx="2136140" cy="1336040"/>
            <wp:effectExtent l="0" t="0" r="16510" b="1651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25FB0465" w14:textId="7B59CFC1" w:rsidR="00F86EF9" w:rsidRPr="0060073F" w:rsidRDefault="00F86EF9" w:rsidP="0060073F">
      <w:pPr>
        <w:ind w:left="0"/>
        <w:jc w:val="both"/>
        <w:rPr>
          <w:rFonts w:ascii="Times New Roman" w:hAnsi="Times New Roman" w:cs="Times New Roman"/>
        </w:rPr>
      </w:pPr>
      <w:r w:rsidRPr="0060073F">
        <w:rPr>
          <w:rFonts w:ascii="Times New Roman" w:hAnsi="Times New Roman" w:cs="Times New Roman"/>
        </w:rPr>
        <w:t xml:space="preserve">  </w:t>
      </w:r>
      <w:proofErr w:type="spellStart"/>
      <w:r w:rsidRPr="0060073F">
        <w:rPr>
          <w:rFonts w:ascii="Times New Roman" w:hAnsi="Times New Roman" w:cs="Times New Roman"/>
        </w:rPr>
        <w:t>Berdasarkan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observasi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awal</w:t>
      </w:r>
      <w:proofErr w:type="spellEnd"/>
      <w:r w:rsidRPr="0060073F">
        <w:rPr>
          <w:rFonts w:ascii="Times New Roman" w:hAnsi="Times New Roman" w:cs="Times New Roman"/>
        </w:rPr>
        <w:t xml:space="preserve"> pada table 4.1 </w:t>
      </w:r>
      <w:proofErr w:type="spellStart"/>
      <w:r w:rsidRPr="0060073F">
        <w:rPr>
          <w:rFonts w:ascii="Times New Roman" w:hAnsi="Times New Roman" w:cs="Times New Roman"/>
        </w:rPr>
        <w:t>peneliti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menemukan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bahwa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kemampuan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melaksanakan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atau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menguasai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masih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sangat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rendah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yang </w:t>
      </w:r>
      <w:proofErr w:type="spellStart"/>
      <w:proofErr w:type="gramStart"/>
      <w:r w:rsidRPr="0060073F">
        <w:rPr>
          <w:rFonts w:ascii="Times New Roman" w:hAnsi="Times New Roman" w:cs="Times New Roman"/>
        </w:rPr>
        <w:t>mendapatkan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nilai</w:t>
      </w:r>
      <w:proofErr w:type="spellEnd"/>
      <w:proofErr w:type="gramEnd"/>
      <w:r w:rsidRPr="0060073F">
        <w:rPr>
          <w:rFonts w:ascii="Times New Roman" w:hAnsi="Times New Roman" w:cs="Times New Roman"/>
        </w:rPr>
        <w:t xml:space="preserve"> A= 0 (0%), B= 11 (29,73%), C= 15 (40,54%), D= 10 (27,03%), E=1 (2,70%). Nilai rata-rata yang </w:t>
      </w:r>
      <w:proofErr w:type="spellStart"/>
      <w:r w:rsidRPr="0060073F">
        <w:rPr>
          <w:rFonts w:ascii="Times New Roman" w:hAnsi="Times New Roman" w:cs="Times New Roman"/>
        </w:rPr>
        <w:t>didapatkan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adalah</w:t>
      </w:r>
      <w:proofErr w:type="spellEnd"/>
      <w:r w:rsidRPr="0060073F">
        <w:rPr>
          <w:rFonts w:ascii="Times New Roman" w:hAnsi="Times New Roman" w:cs="Times New Roman"/>
        </w:rPr>
        <w:t xml:space="preserve"> 70,96%. Dan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akhir</w:t>
      </w:r>
      <w:proofErr w:type="spellEnd"/>
      <w:r w:rsidR="00124D1C" w:rsidRPr="0060073F">
        <w:rPr>
          <w:rFonts w:ascii="Times New Roman" w:hAnsi="Times New Roman" w:cs="Times New Roman"/>
        </w:rPr>
        <w:t xml:space="preserve"> </w:t>
      </w:r>
      <w:proofErr w:type="spellStart"/>
      <w:r w:rsidR="00124D1C" w:rsidRPr="0060073F">
        <w:rPr>
          <w:rFonts w:ascii="Times New Roman" w:hAnsi="Times New Roman" w:cs="Times New Roman"/>
        </w:rPr>
        <w:t>presentase</w:t>
      </w:r>
      <w:proofErr w:type="spellEnd"/>
      <w:r w:rsidR="00124D1C" w:rsidRPr="0060073F">
        <w:rPr>
          <w:rFonts w:ascii="Times New Roman" w:hAnsi="Times New Roman" w:cs="Times New Roman"/>
        </w:rPr>
        <w:t xml:space="preserve"> </w:t>
      </w:r>
      <w:proofErr w:type="spellStart"/>
      <w:r w:rsidR="00124D1C" w:rsidRPr="0060073F">
        <w:rPr>
          <w:rFonts w:ascii="Times New Roman" w:hAnsi="Times New Roman" w:cs="Times New Roman"/>
        </w:rPr>
        <w:t>pencapaian</w:t>
      </w:r>
      <w:proofErr w:type="spellEnd"/>
      <w:r w:rsidR="00124D1C" w:rsidRPr="0060073F">
        <w:rPr>
          <w:rFonts w:ascii="Times New Roman" w:hAnsi="Times New Roman" w:cs="Times New Roman"/>
        </w:rPr>
        <w:t xml:space="preserve"> </w:t>
      </w:r>
      <w:proofErr w:type="spellStart"/>
      <w:r w:rsidR="00124D1C" w:rsidRPr="0060073F">
        <w:rPr>
          <w:rFonts w:ascii="Times New Roman" w:hAnsi="Times New Roman" w:cs="Times New Roman"/>
        </w:rPr>
        <w:t>siswa</w:t>
      </w:r>
      <w:proofErr w:type="spellEnd"/>
      <w:r w:rsidR="00124D1C" w:rsidRPr="0060073F">
        <w:rPr>
          <w:rFonts w:ascii="Times New Roman" w:hAnsi="Times New Roman" w:cs="Times New Roman"/>
        </w:rPr>
        <w:t xml:space="preserve"> </w:t>
      </w:r>
      <w:proofErr w:type="spellStart"/>
      <w:r w:rsidR="00124D1C" w:rsidRPr="0060073F">
        <w:rPr>
          <w:rFonts w:ascii="Times New Roman" w:hAnsi="Times New Roman" w:cs="Times New Roman"/>
        </w:rPr>
        <w:t>hanya</w:t>
      </w:r>
      <w:proofErr w:type="spellEnd"/>
      <w:r w:rsidR="00124D1C" w:rsidRPr="0060073F">
        <w:rPr>
          <w:rFonts w:ascii="Times New Roman" w:hAnsi="Times New Roman" w:cs="Times New Roman"/>
        </w:rPr>
        <w:t xml:space="preserve"> </w:t>
      </w:r>
      <w:proofErr w:type="spellStart"/>
      <w:r w:rsidR="00124D1C" w:rsidRPr="0060073F">
        <w:rPr>
          <w:rFonts w:ascii="Times New Roman" w:hAnsi="Times New Roman" w:cs="Times New Roman"/>
        </w:rPr>
        <w:t>sebesar</w:t>
      </w:r>
      <w:proofErr w:type="spellEnd"/>
      <w:r w:rsidR="00124D1C" w:rsidRPr="0060073F">
        <w:rPr>
          <w:rFonts w:ascii="Times New Roman" w:hAnsi="Times New Roman" w:cs="Times New Roman"/>
        </w:rPr>
        <w:t xml:space="preserve"> 32,4</w:t>
      </w:r>
      <w:r w:rsidRPr="0060073F">
        <w:rPr>
          <w:rFonts w:ascii="Times New Roman" w:hAnsi="Times New Roman" w:cs="Times New Roman"/>
        </w:rPr>
        <w:t xml:space="preserve">3 </w:t>
      </w:r>
      <w:proofErr w:type="spellStart"/>
      <w:r w:rsidRPr="0060073F">
        <w:rPr>
          <w:rFonts w:ascii="Times New Roman" w:hAnsi="Times New Roman" w:cs="Times New Roman"/>
        </w:rPr>
        <w:t>hal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dapat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dilihat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akhir</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setiap</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masih</w:t>
      </w:r>
      <w:proofErr w:type="spellEnd"/>
      <w:r w:rsidRPr="0060073F">
        <w:rPr>
          <w:rFonts w:ascii="Times New Roman" w:hAnsi="Times New Roman" w:cs="Times New Roman"/>
        </w:rPr>
        <w:t xml:space="preserve"> di </w:t>
      </w:r>
      <w:proofErr w:type="spellStart"/>
      <w:r w:rsidRPr="0060073F">
        <w:rPr>
          <w:rFonts w:ascii="Times New Roman" w:hAnsi="Times New Roman" w:cs="Times New Roman"/>
        </w:rPr>
        <w:t>bawah</w:t>
      </w:r>
      <w:proofErr w:type="spellEnd"/>
      <w:r w:rsidRPr="0060073F">
        <w:rPr>
          <w:rFonts w:ascii="Times New Roman" w:hAnsi="Times New Roman" w:cs="Times New Roman"/>
        </w:rPr>
        <w:t xml:space="preserve"> KKM </w:t>
      </w:r>
      <w:proofErr w:type="spellStart"/>
      <w:r w:rsidRPr="0060073F">
        <w:rPr>
          <w:rFonts w:ascii="Times New Roman" w:hAnsi="Times New Roman" w:cs="Times New Roman"/>
        </w:rPr>
        <w:t>sekola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yaitu</w:t>
      </w:r>
      <w:proofErr w:type="spellEnd"/>
      <w:r w:rsidRPr="0060073F">
        <w:rPr>
          <w:rFonts w:ascii="Times New Roman" w:hAnsi="Times New Roman" w:cs="Times New Roman"/>
        </w:rPr>
        <w:t xml:space="preserve"> 75%.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demikian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harus</w:t>
      </w:r>
      <w:proofErr w:type="spellEnd"/>
      <w:r w:rsidRPr="0060073F">
        <w:rPr>
          <w:rFonts w:ascii="Times New Roman" w:hAnsi="Times New Roman" w:cs="Times New Roman"/>
        </w:rPr>
        <w:t xml:space="preserve"> di </w:t>
      </w:r>
      <w:proofErr w:type="spellStart"/>
      <w:r w:rsidRPr="0060073F">
        <w:rPr>
          <w:rFonts w:ascii="Times New Roman" w:hAnsi="Times New Roman" w:cs="Times New Roman"/>
        </w:rPr>
        <w:t>tindak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lanjuti</w:t>
      </w:r>
      <w:proofErr w:type="spellEnd"/>
      <w:r w:rsidRPr="0060073F">
        <w:rPr>
          <w:rFonts w:ascii="Times New Roman" w:hAnsi="Times New Roman" w:cs="Times New Roman"/>
        </w:rPr>
        <w:t xml:space="preserve"> agar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yang di </w:t>
      </w:r>
      <w:proofErr w:type="spellStart"/>
      <w:r w:rsidRPr="0060073F">
        <w:rPr>
          <w:rFonts w:ascii="Times New Roman" w:hAnsi="Times New Roman" w:cs="Times New Roman"/>
        </w:rPr>
        <w:t>berikan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dapat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sepenuhnya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didapatkan</w:t>
      </w:r>
      <w:proofErr w:type="spellEnd"/>
      <w:r w:rsidRPr="0060073F">
        <w:rPr>
          <w:rFonts w:ascii="Times New Roman" w:hAnsi="Times New Roman" w:cs="Times New Roman"/>
        </w:rPr>
        <w:t xml:space="preserve"> oleh </w:t>
      </w:r>
      <w:proofErr w:type="spellStart"/>
      <w:r w:rsidRPr="0060073F">
        <w:rPr>
          <w:rFonts w:ascii="Times New Roman" w:hAnsi="Times New Roman" w:cs="Times New Roman"/>
        </w:rPr>
        <w:t>semua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atau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tercapai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sesuai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tujuan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yang di </w:t>
      </w:r>
      <w:proofErr w:type="spellStart"/>
      <w:r w:rsidRPr="0060073F">
        <w:rPr>
          <w:rFonts w:ascii="Times New Roman" w:hAnsi="Times New Roman" w:cs="Times New Roman"/>
        </w:rPr>
        <w:t>harapkan</w:t>
      </w:r>
      <w:proofErr w:type="spellEnd"/>
      <w:r w:rsidRPr="0060073F">
        <w:rPr>
          <w:rFonts w:ascii="Times New Roman" w:hAnsi="Times New Roman" w:cs="Times New Roman"/>
        </w:rPr>
        <w:t>.</w:t>
      </w:r>
    </w:p>
    <w:p w14:paraId="010FEB58" w14:textId="791CC5D5" w:rsidR="00AB05D0" w:rsidRPr="0060073F" w:rsidRDefault="00F86EF9" w:rsidP="0060073F">
      <w:pPr>
        <w:pStyle w:val="Heading4"/>
        <w:spacing w:line="240" w:lineRule="auto"/>
        <w:ind w:firstLine="0"/>
        <w:rPr>
          <w:rFonts w:ascii="Times New Roman" w:hAnsi="Times New Roman" w:cs="Times New Roman"/>
          <w:b/>
          <w:color w:val="auto"/>
          <w:sz w:val="22"/>
          <w:szCs w:val="22"/>
        </w:rPr>
      </w:pPr>
      <w:r w:rsidRPr="0060073F">
        <w:rPr>
          <w:rFonts w:ascii="Times New Roman" w:hAnsi="Times New Roman" w:cs="Times New Roman"/>
          <w:b/>
          <w:color w:val="auto"/>
          <w:sz w:val="22"/>
          <w:szCs w:val="22"/>
        </w:rPr>
        <w:t xml:space="preserve">                         </w:t>
      </w:r>
      <w:r w:rsidR="00AB05D0" w:rsidRPr="0060073F">
        <w:rPr>
          <w:rFonts w:ascii="Times New Roman" w:hAnsi="Times New Roman" w:cs="Times New Roman"/>
          <w:b/>
          <w:color w:val="auto"/>
          <w:sz w:val="22"/>
          <w:szCs w:val="22"/>
        </w:rPr>
        <w:t>Diagram 2</w:t>
      </w:r>
    </w:p>
    <w:p w14:paraId="5816E304" w14:textId="42E7D78C" w:rsidR="00AB05D0" w:rsidRPr="0060073F" w:rsidRDefault="002D755F" w:rsidP="0060073F">
      <w:pPr>
        <w:pStyle w:val="Heading4"/>
        <w:spacing w:line="240" w:lineRule="auto"/>
        <w:ind w:firstLine="0"/>
        <w:jc w:val="center"/>
        <w:rPr>
          <w:rFonts w:ascii="Times New Roman" w:hAnsi="Times New Roman" w:cs="Times New Roman"/>
          <w:color w:val="auto"/>
          <w:sz w:val="22"/>
          <w:szCs w:val="22"/>
        </w:rPr>
      </w:pPr>
      <w:r w:rsidRPr="0060073F">
        <w:rPr>
          <w:rFonts w:ascii="Times New Roman" w:hAnsi="Times New Roman" w:cs="Times New Roman"/>
          <w:noProof/>
          <w:color w:val="auto"/>
          <w:sz w:val="22"/>
          <w:szCs w:val="22"/>
          <w:lang w:val="en-US"/>
        </w:rPr>
        <w:drawing>
          <wp:anchor distT="0" distB="0" distL="114300" distR="114300" simplePos="0" relativeHeight="251583488" behindDoc="0" locked="0" layoutInCell="1" allowOverlap="1" wp14:anchorId="7A6C88DE" wp14:editId="63341197">
            <wp:simplePos x="0" y="0"/>
            <wp:positionH relativeFrom="column">
              <wp:posOffset>217805</wp:posOffset>
            </wp:positionH>
            <wp:positionV relativeFrom="paragraph">
              <wp:posOffset>389890</wp:posOffset>
            </wp:positionV>
            <wp:extent cx="2133600" cy="1407795"/>
            <wp:effectExtent l="0" t="0" r="0" b="190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AB05D0" w:rsidRPr="0060073F">
        <w:rPr>
          <w:rFonts w:ascii="Times New Roman" w:hAnsi="Times New Roman" w:cs="Times New Roman"/>
          <w:b/>
          <w:color w:val="auto"/>
          <w:sz w:val="22"/>
          <w:szCs w:val="22"/>
        </w:rPr>
        <w:t>Ha</w:t>
      </w:r>
      <w:r w:rsidRPr="0060073F">
        <w:rPr>
          <w:rFonts w:ascii="Times New Roman" w:hAnsi="Times New Roman" w:cs="Times New Roman"/>
          <w:b/>
          <w:color w:val="auto"/>
          <w:sz w:val="22"/>
          <w:szCs w:val="22"/>
        </w:rPr>
        <w:t>sil Siklus 1 Tindakan 1</w:t>
      </w:r>
    </w:p>
    <w:p w14:paraId="256A0EF1" w14:textId="54466A1A" w:rsidR="0060073F" w:rsidRPr="0060073F" w:rsidRDefault="00826F65" w:rsidP="00827651">
      <w:pPr>
        <w:ind w:firstLine="604"/>
        <w:jc w:val="both"/>
        <w:rPr>
          <w:rFonts w:ascii="Times New Roman" w:hAnsi="Times New Roman" w:cs="Times New Roman"/>
        </w:rPr>
      </w:pPr>
      <w:proofErr w:type="spellStart"/>
      <w:r w:rsidRPr="0060073F">
        <w:rPr>
          <w:rFonts w:ascii="Times New Roman" w:hAnsi="Times New Roman" w:cs="Times New Roman"/>
        </w:rPr>
        <w:t>Berdasarkan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sisklus</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peneliti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menemukan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bahwa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kemampuan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melaksanakan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atau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menguasai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masih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sangat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rendah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yang </w:t>
      </w:r>
      <w:proofErr w:type="spellStart"/>
      <w:proofErr w:type="gramStart"/>
      <w:r w:rsidRPr="0060073F">
        <w:rPr>
          <w:rFonts w:ascii="Times New Roman" w:hAnsi="Times New Roman" w:cs="Times New Roman"/>
        </w:rPr>
        <w:t>mendapatkan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nilai</w:t>
      </w:r>
      <w:proofErr w:type="spellEnd"/>
      <w:proofErr w:type="gramEnd"/>
      <w:r w:rsidRPr="0060073F">
        <w:rPr>
          <w:rFonts w:ascii="Times New Roman" w:hAnsi="Times New Roman" w:cs="Times New Roman"/>
        </w:rPr>
        <w:t xml:space="preserve"> A=  (5,41%), B= 16 (43,24%), C= 14 (37,51%), D= 5 (13,51%), E=0 (0%). Nilai rata-rata yang </w:t>
      </w:r>
      <w:proofErr w:type="spellStart"/>
      <w:r w:rsidRPr="0060073F">
        <w:rPr>
          <w:rFonts w:ascii="Times New Roman" w:hAnsi="Times New Roman" w:cs="Times New Roman"/>
        </w:rPr>
        <w:t>didapatkan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adalah</w:t>
      </w:r>
      <w:proofErr w:type="spellEnd"/>
      <w:r w:rsidRPr="0060073F">
        <w:rPr>
          <w:rFonts w:ascii="Times New Roman" w:hAnsi="Times New Roman" w:cs="Times New Roman"/>
        </w:rPr>
        <w:t xml:space="preserve"> 71,14%.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masih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banyak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belum</w:t>
      </w:r>
      <w:proofErr w:type="spellEnd"/>
      <w:r w:rsidRPr="0060073F">
        <w:rPr>
          <w:rFonts w:ascii="Times New Roman" w:hAnsi="Times New Roman" w:cs="Times New Roman"/>
        </w:rPr>
        <w:t xml:space="preserve"> </w:t>
      </w:r>
      <w:proofErr w:type="spellStart"/>
      <w:proofErr w:type="gramStart"/>
      <w:r w:rsidRPr="0060073F">
        <w:rPr>
          <w:rFonts w:ascii="Times New Roman" w:hAnsi="Times New Roman" w:cs="Times New Roman"/>
        </w:rPr>
        <w:t>menguasai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proofErr w:type="gram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Berdasarkan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proofErr w:type="gramStart"/>
      <w:r w:rsidRPr="0060073F">
        <w:rPr>
          <w:rFonts w:ascii="Times New Roman" w:hAnsi="Times New Roman" w:cs="Times New Roman"/>
        </w:rPr>
        <w:t>tersebut</w:t>
      </w:r>
      <w:proofErr w:type="spellEnd"/>
      <w:r w:rsidRPr="0060073F">
        <w:rPr>
          <w:rFonts w:ascii="Times New Roman" w:hAnsi="Times New Roman" w:cs="Times New Roman"/>
        </w:rPr>
        <w:t xml:space="preserve"> ,</w:t>
      </w:r>
      <w:proofErr w:type="gram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mengalami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peningkatan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rata-rata </w:t>
      </w:r>
      <w:proofErr w:type="spellStart"/>
      <w:r w:rsidRPr="0060073F">
        <w:rPr>
          <w:rFonts w:ascii="Times New Roman" w:hAnsi="Times New Roman" w:cs="Times New Roman"/>
        </w:rPr>
        <w:t>observasi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awal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yaitu</w:t>
      </w:r>
      <w:proofErr w:type="spellEnd"/>
      <w:r w:rsidRPr="0060073F">
        <w:rPr>
          <w:rFonts w:ascii="Times New Roman" w:hAnsi="Times New Roman" w:cs="Times New Roman"/>
        </w:rPr>
        <w:t xml:space="preserve"> 71,14% naik </w:t>
      </w:r>
      <w:proofErr w:type="spellStart"/>
      <w:r w:rsidRPr="0060073F">
        <w:rPr>
          <w:rFonts w:ascii="Times New Roman" w:hAnsi="Times New Roman" w:cs="Times New Roman"/>
        </w:rPr>
        <w:t>sebanyak</w:t>
      </w:r>
      <w:proofErr w:type="spellEnd"/>
      <w:r w:rsidRPr="0060073F">
        <w:rPr>
          <w:rFonts w:ascii="Times New Roman" w:hAnsi="Times New Roman" w:cs="Times New Roman"/>
        </w:rPr>
        <w:t xml:space="preserve"> 2,37% </w:t>
      </w:r>
      <w:proofErr w:type="spellStart"/>
      <w:r w:rsidRPr="0060073F">
        <w:rPr>
          <w:rFonts w:ascii="Times New Roman" w:hAnsi="Times New Roman" w:cs="Times New Roman"/>
        </w:rPr>
        <w:t>menjadi</w:t>
      </w:r>
      <w:proofErr w:type="spellEnd"/>
      <w:r w:rsidRPr="0060073F">
        <w:rPr>
          <w:rFonts w:ascii="Times New Roman" w:hAnsi="Times New Roman" w:cs="Times New Roman"/>
        </w:rPr>
        <w:t xml:space="preserve"> 73,51%.</w:t>
      </w:r>
    </w:p>
    <w:p w14:paraId="168DE2D4" w14:textId="1759D7B8" w:rsidR="00AB05D0" w:rsidRPr="0060073F" w:rsidRDefault="00AB05D0"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Diagram 3</w:t>
      </w:r>
    </w:p>
    <w:p w14:paraId="62B64ECB" w14:textId="148D3025" w:rsidR="00826F65" w:rsidRPr="0060073F" w:rsidRDefault="00AB05D0"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Hasil</w:t>
      </w:r>
      <w:r w:rsidR="002D755F" w:rsidRPr="0060073F">
        <w:rPr>
          <w:rFonts w:ascii="Times New Roman" w:hAnsi="Times New Roman" w:cs="Times New Roman"/>
          <w:b/>
          <w:color w:val="auto"/>
          <w:sz w:val="22"/>
          <w:szCs w:val="22"/>
        </w:rPr>
        <w:t xml:space="preserve"> Siklus 1 Tindakan 2</w:t>
      </w:r>
    </w:p>
    <w:p w14:paraId="6F1F3BDE" w14:textId="06F9AEB2" w:rsidR="008F2FAE" w:rsidRPr="0060073F" w:rsidRDefault="003D3570"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noProof/>
          <w:color w:val="auto"/>
          <w:sz w:val="22"/>
          <w:szCs w:val="22"/>
          <w:lang w:val="en-US"/>
        </w:rPr>
        <w:drawing>
          <wp:anchor distT="0" distB="0" distL="114300" distR="114300" simplePos="0" relativeHeight="251662848" behindDoc="0" locked="0" layoutInCell="1" allowOverlap="1" wp14:anchorId="397FB239" wp14:editId="6314018B">
            <wp:simplePos x="0" y="0"/>
            <wp:positionH relativeFrom="column">
              <wp:posOffset>267970</wp:posOffset>
            </wp:positionH>
            <wp:positionV relativeFrom="paragraph">
              <wp:posOffset>111125</wp:posOffset>
            </wp:positionV>
            <wp:extent cx="2145030" cy="1406525"/>
            <wp:effectExtent l="0" t="0" r="7620" b="3175"/>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1FD8F691" w14:textId="0E5338FB" w:rsidR="005B7F56" w:rsidRPr="0060073F" w:rsidRDefault="00826F65" w:rsidP="0060073F">
      <w:pPr>
        <w:ind w:left="0" w:firstLine="720"/>
        <w:jc w:val="both"/>
        <w:rPr>
          <w:rFonts w:ascii="Times New Roman" w:hAnsi="Times New Roman" w:cs="Times New Roman"/>
        </w:rPr>
      </w:pPr>
      <w:proofErr w:type="spellStart"/>
      <w:r w:rsidRPr="0060073F">
        <w:rPr>
          <w:rFonts w:ascii="Times New Roman" w:hAnsi="Times New Roman" w:cs="Times New Roman"/>
        </w:rPr>
        <w:t>Berdasarkan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sisklus</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peneliti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menemukan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bahwa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kemampuan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melaksanakan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atau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menguasai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masih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sangat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rendah</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2 </w:t>
      </w:r>
      <w:proofErr w:type="spellStart"/>
      <w:proofErr w:type="gram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proofErr w:type="gramEnd"/>
      <w:r w:rsidRPr="0060073F">
        <w:rPr>
          <w:rFonts w:ascii="Times New Roman" w:hAnsi="Times New Roman" w:cs="Times New Roman"/>
        </w:rPr>
        <w:t xml:space="preserve"> yang </w:t>
      </w:r>
      <w:proofErr w:type="spellStart"/>
      <w:r w:rsidRPr="0060073F">
        <w:rPr>
          <w:rFonts w:ascii="Times New Roman" w:hAnsi="Times New Roman" w:cs="Times New Roman"/>
        </w:rPr>
        <w:t>mendapatkan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nilai</w:t>
      </w:r>
      <w:proofErr w:type="spellEnd"/>
      <w:r w:rsidRPr="0060073F">
        <w:rPr>
          <w:rFonts w:ascii="Times New Roman" w:hAnsi="Times New Roman" w:cs="Times New Roman"/>
        </w:rPr>
        <w:t xml:space="preserve"> A=3  (8,11%), B= 20 (54,05%), C= 10 (27,3%), D= 4 (10,81%), E=0 (0%). Nilai rata-rata yang </w:t>
      </w:r>
      <w:proofErr w:type="spellStart"/>
      <w:r w:rsidRPr="0060073F">
        <w:rPr>
          <w:rFonts w:ascii="Times New Roman" w:hAnsi="Times New Roman" w:cs="Times New Roman"/>
        </w:rPr>
        <w:t>didapatkan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adalah</w:t>
      </w:r>
      <w:proofErr w:type="spellEnd"/>
      <w:r w:rsidRPr="0060073F">
        <w:rPr>
          <w:rFonts w:ascii="Times New Roman" w:hAnsi="Times New Roman" w:cs="Times New Roman"/>
        </w:rPr>
        <w:t xml:space="preserve"> 74,25%.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masih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banyak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belum</w:t>
      </w:r>
      <w:proofErr w:type="spellEnd"/>
      <w:r w:rsidRPr="0060073F">
        <w:rPr>
          <w:rFonts w:ascii="Times New Roman" w:hAnsi="Times New Roman" w:cs="Times New Roman"/>
        </w:rPr>
        <w:t xml:space="preserve"> </w:t>
      </w:r>
      <w:proofErr w:type="spellStart"/>
      <w:proofErr w:type="gramStart"/>
      <w:r w:rsidRPr="0060073F">
        <w:rPr>
          <w:rFonts w:ascii="Times New Roman" w:hAnsi="Times New Roman" w:cs="Times New Roman"/>
        </w:rPr>
        <w:t>menguasai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proofErr w:type="gram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masih</w:t>
      </w:r>
      <w:proofErr w:type="spellEnd"/>
      <w:r w:rsidRPr="0060073F">
        <w:rPr>
          <w:rFonts w:ascii="Times New Roman" w:hAnsi="Times New Roman" w:cs="Times New Roman"/>
        </w:rPr>
        <w:t xml:space="preserve"> di </w:t>
      </w:r>
      <w:proofErr w:type="spellStart"/>
      <w:r w:rsidRPr="0060073F">
        <w:rPr>
          <w:rFonts w:ascii="Times New Roman" w:hAnsi="Times New Roman" w:cs="Times New Roman"/>
        </w:rPr>
        <w:t>bawah</w:t>
      </w:r>
      <w:proofErr w:type="spellEnd"/>
      <w:r w:rsidRPr="0060073F">
        <w:rPr>
          <w:rFonts w:ascii="Times New Roman" w:hAnsi="Times New Roman" w:cs="Times New Roman"/>
        </w:rPr>
        <w:t xml:space="preserve"> KKM </w:t>
      </w:r>
      <w:proofErr w:type="spellStart"/>
      <w:r w:rsidRPr="0060073F">
        <w:rPr>
          <w:rFonts w:ascii="Times New Roman" w:hAnsi="Times New Roman" w:cs="Times New Roman"/>
        </w:rPr>
        <w:t>yaitu</w:t>
      </w:r>
      <w:proofErr w:type="spellEnd"/>
      <w:r w:rsidRPr="0060073F">
        <w:rPr>
          <w:rFonts w:ascii="Times New Roman" w:hAnsi="Times New Roman" w:cs="Times New Roman"/>
        </w:rPr>
        <w:t xml:space="preserve"> 75,00%. </w:t>
      </w:r>
      <w:proofErr w:type="spellStart"/>
      <w:r w:rsidRPr="0060073F">
        <w:rPr>
          <w:rFonts w:ascii="Times New Roman" w:hAnsi="Times New Roman" w:cs="Times New Roman"/>
        </w:rPr>
        <w:t>Berdasarkan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lastRenderedPageBreak/>
        <w:t>tersebut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proofErr w:type="gram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mengalami</w:t>
      </w:r>
      <w:proofErr w:type="spellEnd"/>
      <w:proofErr w:type="gramEnd"/>
      <w:r w:rsidRPr="0060073F">
        <w:rPr>
          <w:rFonts w:ascii="Times New Roman" w:hAnsi="Times New Roman" w:cs="Times New Roman"/>
        </w:rPr>
        <w:t xml:space="preserve"> </w:t>
      </w:r>
      <w:proofErr w:type="spellStart"/>
      <w:r w:rsidRPr="0060073F">
        <w:rPr>
          <w:rFonts w:ascii="Times New Roman" w:hAnsi="Times New Roman" w:cs="Times New Roman"/>
        </w:rPr>
        <w:t>peningkatan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rata-rata </w:t>
      </w:r>
      <w:proofErr w:type="spellStart"/>
      <w:r w:rsidRPr="0060073F">
        <w:rPr>
          <w:rFonts w:ascii="Times New Roman" w:hAnsi="Times New Roman" w:cs="Times New Roman"/>
        </w:rPr>
        <w:t>observasi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awal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yaitu</w:t>
      </w:r>
      <w:proofErr w:type="spellEnd"/>
      <w:r w:rsidRPr="0060073F">
        <w:rPr>
          <w:rFonts w:ascii="Times New Roman" w:hAnsi="Times New Roman" w:cs="Times New Roman"/>
        </w:rPr>
        <w:t xml:space="preserve"> 73,51% naik </w:t>
      </w:r>
      <w:proofErr w:type="spellStart"/>
      <w:r w:rsidRPr="0060073F">
        <w:rPr>
          <w:rFonts w:ascii="Times New Roman" w:hAnsi="Times New Roman" w:cs="Times New Roman"/>
        </w:rPr>
        <w:t>sebanyak</w:t>
      </w:r>
      <w:proofErr w:type="spellEnd"/>
      <w:r w:rsidRPr="0060073F">
        <w:rPr>
          <w:rFonts w:ascii="Times New Roman" w:hAnsi="Times New Roman" w:cs="Times New Roman"/>
        </w:rPr>
        <w:t xml:space="preserve"> 0,74% </w:t>
      </w:r>
      <w:proofErr w:type="spellStart"/>
      <w:r w:rsidRPr="0060073F">
        <w:rPr>
          <w:rFonts w:ascii="Times New Roman" w:hAnsi="Times New Roman" w:cs="Times New Roman"/>
        </w:rPr>
        <w:t>menjadi</w:t>
      </w:r>
      <w:proofErr w:type="spellEnd"/>
      <w:r w:rsidRPr="0060073F">
        <w:rPr>
          <w:rFonts w:ascii="Times New Roman" w:hAnsi="Times New Roman" w:cs="Times New Roman"/>
        </w:rPr>
        <w:t xml:space="preserve"> 74,25%. </w:t>
      </w:r>
    </w:p>
    <w:p w14:paraId="6CA9D5CF" w14:textId="1AA932BF" w:rsidR="008F2FAE" w:rsidRPr="0060073F" w:rsidRDefault="008F2FAE"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Diagram 4</w:t>
      </w:r>
    </w:p>
    <w:p w14:paraId="7AB04BEA" w14:textId="4863FCE3" w:rsidR="00827651" w:rsidRPr="009E34CF" w:rsidRDefault="002D755F" w:rsidP="009E34C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Hasil Siklus 2 Tindakan 2</w:t>
      </w:r>
    </w:p>
    <w:p w14:paraId="0D5F8A70" w14:textId="011B433D" w:rsidR="00827651" w:rsidRDefault="009E34CF" w:rsidP="00827651">
      <w:pPr>
        <w:ind w:left="0"/>
        <w:jc w:val="both"/>
        <w:rPr>
          <w:lang w:val="id-ID"/>
        </w:rPr>
      </w:pPr>
      <w:r>
        <w:rPr>
          <w:noProof/>
        </w:rPr>
        <w:drawing>
          <wp:inline distT="0" distB="0" distL="0" distR="0" wp14:anchorId="459A2426" wp14:editId="4569A63D">
            <wp:extent cx="2085975" cy="1395095"/>
            <wp:effectExtent l="0" t="0" r="9525" b="0"/>
            <wp:docPr id="3"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6"/>
                    <a:stretch>
                      <a:fillRect/>
                    </a:stretch>
                  </pic:blipFill>
                  <pic:spPr>
                    <a:xfrm>
                      <a:off x="0" y="0"/>
                      <a:ext cx="2085975" cy="1395095"/>
                    </a:xfrm>
                    <a:prstGeom prst="rect">
                      <a:avLst/>
                    </a:prstGeom>
                  </pic:spPr>
                </pic:pic>
              </a:graphicData>
            </a:graphic>
          </wp:inline>
        </w:drawing>
      </w:r>
    </w:p>
    <w:p w14:paraId="50C4D87F" w14:textId="1FED3B22" w:rsidR="003D3570" w:rsidRPr="0060073F" w:rsidRDefault="009E34CF" w:rsidP="009E34CF">
      <w:pPr>
        <w:ind w:left="0"/>
        <w:jc w:val="both"/>
        <w:rPr>
          <w:rFonts w:ascii="Times New Roman" w:hAnsi="Times New Roman" w:cs="Times New Roman"/>
        </w:rPr>
      </w:pPr>
      <w:r>
        <w:rPr>
          <w:lang w:val="id-ID"/>
        </w:rPr>
        <w:t xml:space="preserve">     </w:t>
      </w:r>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Berdasarkan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hasil</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sisklus</w:t>
      </w:r>
      <w:proofErr w:type="spellEnd"/>
      <w:r w:rsidR="0059568E" w:rsidRPr="0060073F">
        <w:rPr>
          <w:rFonts w:ascii="Times New Roman" w:hAnsi="Times New Roman" w:cs="Times New Roman"/>
        </w:rPr>
        <w:t xml:space="preserve"> 1 </w:t>
      </w:r>
      <w:proofErr w:type="spellStart"/>
      <w:r w:rsidR="0059568E" w:rsidRPr="0060073F">
        <w:rPr>
          <w:rFonts w:ascii="Times New Roman" w:hAnsi="Times New Roman" w:cs="Times New Roman"/>
        </w:rPr>
        <w:t>tindakan</w:t>
      </w:r>
      <w:proofErr w:type="spellEnd"/>
      <w:r w:rsidR="0059568E" w:rsidRPr="0060073F">
        <w:rPr>
          <w:rFonts w:ascii="Times New Roman" w:hAnsi="Times New Roman" w:cs="Times New Roman"/>
        </w:rPr>
        <w:t xml:space="preserve"> 1 </w:t>
      </w:r>
      <w:proofErr w:type="spellStart"/>
      <w:r w:rsidR="0059568E" w:rsidRPr="0060073F">
        <w:rPr>
          <w:rFonts w:ascii="Times New Roman" w:hAnsi="Times New Roman" w:cs="Times New Roman"/>
        </w:rPr>
        <w:t>peneliti</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menemukan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bahwa</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kemampuan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siswa</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dalam</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melaksanakan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atau</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menguasai</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keterampilan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bermain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masih</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sangat</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rendah</w:t>
      </w:r>
      <w:proofErr w:type="spellEnd"/>
      <w:r w:rsidR="0059568E" w:rsidRPr="0060073F">
        <w:rPr>
          <w:rFonts w:ascii="Times New Roman" w:hAnsi="Times New Roman" w:cs="Times New Roman"/>
        </w:rPr>
        <w:t xml:space="preserve">, pada </w:t>
      </w:r>
      <w:proofErr w:type="spellStart"/>
      <w:r w:rsidR="0059568E" w:rsidRPr="0060073F">
        <w:rPr>
          <w:rFonts w:ascii="Times New Roman" w:hAnsi="Times New Roman" w:cs="Times New Roman"/>
        </w:rPr>
        <w:t>siklus</w:t>
      </w:r>
      <w:proofErr w:type="spellEnd"/>
      <w:r w:rsidR="0059568E" w:rsidRPr="0060073F">
        <w:rPr>
          <w:rFonts w:ascii="Times New Roman" w:hAnsi="Times New Roman" w:cs="Times New Roman"/>
        </w:rPr>
        <w:t xml:space="preserve"> 1 </w:t>
      </w:r>
      <w:proofErr w:type="spellStart"/>
      <w:r w:rsidR="0059568E" w:rsidRPr="0060073F">
        <w:rPr>
          <w:rFonts w:ascii="Times New Roman" w:hAnsi="Times New Roman" w:cs="Times New Roman"/>
        </w:rPr>
        <w:t>tindakan</w:t>
      </w:r>
      <w:proofErr w:type="spellEnd"/>
      <w:r w:rsidR="0059568E" w:rsidRPr="0060073F">
        <w:rPr>
          <w:rFonts w:ascii="Times New Roman" w:hAnsi="Times New Roman" w:cs="Times New Roman"/>
        </w:rPr>
        <w:t xml:space="preserve"> 2 </w:t>
      </w:r>
      <w:proofErr w:type="spellStart"/>
      <w:proofErr w:type="gramStart"/>
      <w:r w:rsidR="0059568E" w:rsidRPr="0060073F">
        <w:rPr>
          <w:rFonts w:ascii="Times New Roman" w:hAnsi="Times New Roman" w:cs="Times New Roman"/>
        </w:rPr>
        <w:t>ini</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siswa</w:t>
      </w:r>
      <w:proofErr w:type="spellEnd"/>
      <w:proofErr w:type="gramEnd"/>
      <w:r w:rsidR="0059568E" w:rsidRPr="0060073F">
        <w:rPr>
          <w:rFonts w:ascii="Times New Roman" w:hAnsi="Times New Roman" w:cs="Times New Roman"/>
        </w:rPr>
        <w:t xml:space="preserve"> yang </w:t>
      </w:r>
      <w:proofErr w:type="spellStart"/>
      <w:r w:rsidR="0059568E" w:rsidRPr="0060073F">
        <w:rPr>
          <w:rFonts w:ascii="Times New Roman" w:hAnsi="Times New Roman" w:cs="Times New Roman"/>
        </w:rPr>
        <w:t>mendapatkan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nilai</w:t>
      </w:r>
      <w:proofErr w:type="spellEnd"/>
      <w:r w:rsidR="0059568E" w:rsidRPr="0060073F">
        <w:rPr>
          <w:rFonts w:ascii="Times New Roman" w:hAnsi="Times New Roman" w:cs="Times New Roman"/>
        </w:rPr>
        <w:t xml:space="preserve"> A=3  (8,11%), B= 20 (54,05%), C= 10 (27,3%), D= 4 (10,81%), E=0 (0%). Nilai rata-rata yang </w:t>
      </w:r>
      <w:proofErr w:type="spellStart"/>
      <w:r w:rsidR="0059568E" w:rsidRPr="0060073F">
        <w:rPr>
          <w:rFonts w:ascii="Times New Roman" w:hAnsi="Times New Roman" w:cs="Times New Roman"/>
        </w:rPr>
        <w:t>didapatkan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adalah</w:t>
      </w:r>
      <w:proofErr w:type="spellEnd"/>
      <w:r w:rsidR="0059568E" w:rsidRPr="0060073F">
        <w:rPr>
          <w:rFonts w:ascii="Times New Roman" w:hAnsi="Times New Roman" w:cs="Times New Roman"/>
        </w:rPr>
        <w:t xml:space="preserve"> 74,25%. </w:t>
      </w:r>
      <w:proofErr w:type="spellStart"/>
      <w:r w:rsidR="0059568E" w:rsidRPr="0060073F">
        <w:rPr>
          <w:rFonts w:ascii="Times New Roman" w:hAnsi="Times New Roman" w:cs="Times New Roman"/>
        </w:rPr>
        <w:t>Dalam</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siklus</w:t>
      </w:r>
      <w:proofErr w:type="spellEnd"/>
      <w:r w:rsidR="0059568E" w:rsidRPr="0060073F">
        <w:rPr>
          <w:rFonts w:ascii="Times New Roman" w:hAnsi="Times New Roman" w:cs="Times New Roman"/>
        </w:rPr>
        <w:t xml:space="preserve"> 1 </w:t>
      </w:r>
      <w:proofErr w:type="spellStart"/>
      <w:r w:rsidR="0059568E" w:rsidRPr="0060073F">
        <w:rPr>
          <w:rFonts w:ascii="Times New Roman" w:hAnsi="Times New Roman" w:cs="Times New Roman"/>
        </w:rPr>
        <w:t>tindakan</w:t>
      </w:r>
      <w:proofErr w:type="spellEnd"/>
      <w:r w:rsidR="0059568E" w:rsidRPr="0060073F">
        <w:rPr>
          <w:rFonts w:ascii="Times New Roman" w:hAnsi="Times New Roman" w:cs="Times New Roman"/>
        </w:rPr>
        <w:t xml:space="preserve"> 2 </w:t>
      </w:r>
      <w:proofErr w:type="spellStart"/>
      <w:r w:rsidR="0059568E" w:rsidRPr="0060073F">
        <w:rPr>
          <w:rFonts w:ascii="Times New Roman" w:hAnsi="Times New Roman" w:cs="Times New Roman"/>
        </w:rPr>
        <w:t>masih</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banyak</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siswa</w:t>
      </w:r>
      <w:proofErr w:type="spellEnd"/>
      <w:r w:rsidR="0059568E" w:rsidRPr="0060073F">
        <w:rPr>
          <w:rFonts w:ascii="Times New Roman" w:hAnsi="Times New Roman" w:cs="Times New Roman"/>
        </w:rPr>
        <w:t xml:space="preserve"> yang </w:t>
      </w:r>
      <w:proofErr w:type="spellStart"/>
      <w:r w:rsidR="0059568E" w:rsidRPr="0060073F">
        <w:rPr>
          <w:rFonts w:ascii="Times New Roman" w:hAnsi="Times New Roman" w:cs="Times New Roman"/>
        </w:rPr>
        <w:t>belum</w:t>
      </w:r>
      <w:proofErr w:type="spellEnd"/>
      <w:r w:rsidR="0059568E" w:rsidRPr="0060073F">
        <w:rPr>
          <w:rFonts w:ascii="Times New Roman" w:hAnsi="Times New Roman" w:cs="Times New Roman"/>
        </w:rPr>
        <w:t xml:space="preserve"> </w:t>
      </w:r>
      <w:proofErr w:type="spellStart"/>
      <w:proofErr w:type="gramStart"/>
      <w:r w:rsidR="0059568E" w:rsidRPr="0060073F">
        <w:rPr>
          <w:rFonts w:ascii="Times New Roman" w:hAnsi="Times New Roman" w:cs="Times New Roman"/>
        </w:rPr>
        <w:t>menguasai</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keterampilan</w:t>
      </w:r>
      <w:proofErr w:type="spellEnd"/>
      <w:proofErr w:type="gram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dalam</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permainan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kasti</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masih</w:t>
      </w:r>
      <w:proofErr w:type="spellEnd"/>
      <w:r w:rsidR="0059568E" w:rsidRPr="0060073F">
        <w:rPr>
          <w:rFonts w:ascii="Times New Roman" w:hAnsi="Times New Roman" w:cs="Times New Roman"/>
        </w:rPr>
        <w:t xml:space="preserve"> di </w:t>
      </w:r>
      <w:proofErr w:type="spellStart"/>
      <w:r w:rsidR="0059568E" w:rsidRPr="0060073F">
        <w:rPr>
          <w:rFonts w:ascii="Times New Roman" w:hAnsi="Times New Roman" w:cs="Times New Roman"/>
        </w:rPr>
        <w:t>bawah</w:t>
      </w:r>
      <w:proofErr w:type="spellEnd"/>
      <w:r w:rsidR="0059568E" w:rsidRPr="0060073F">
        <w:rPr>
          <w:rFonts w:ascii="Times New Roman" w:hAnsi="Times New Roman" w:cs="Times New Roman"/>
        </w:rPr>
        <w:t xml:space="preserve"> KKM </w:t>
      </w:r>
      <w:proofErr w:type="spellStart"/>
      <w:r w:rsidR="0059568E" w:rsidRPr="0060073F">
        <w:rPr>
          <w:rFonts w:ascii="Times New Roman" w:hAnsi="Times New Roman" w:cs="Times New Roman"/>
        </w:rPr>
        <w:t>yaitu</w:t>
      </w:r>
      <w:proofErr w:type="spellEnd"/>
      <w:r w:rsidR="0059568E" w:rsidRPr="0060073F">
        <w:rPr>
          <w:rFonts w:ascii="Times New Roman" w:hAnsi="Times New Roman" w:cs="Times New Roman"/>
        </w:rPr>
        <w:t xml:space="preserve"> 75,00%. </w:t>
      </w:r>
      <w:proofErr w:type="spellStart"/>
      <w:r w:rsidR="0059568E" w:rsidRPr="0060073F">
        <w:rPr>
          <w:rFonts w:ascii="Times New Roman" w:hAnsi="Times New Roman" w:cs="Times New Roman"/>
        </w:rPr>
        <w:t>Berdasarkan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hasil</w:t>
      </w:r>
      <w:proofErr w:type="spellEnd"/>
      <w:r w:rsidR="0059568E" w:rsidRPr="0060073F">
        <w:rPr>
          <w:rFonts w:ascii="Times New Roman" w:hAnsi="Times New Roman" w:cs="Times New Roman"/>
        </w:rPr>
        <w:t xml:space="preserve"> </w:t>
      </w:r>
      <w:proofErr w:type="spellStart"/>
      <w:proofErr w:type="gramStart"/>
      <w:r w:rsidR="0059568E" w:rsidRPr="0060073F">
        <w:rPr>
          <w:rFonts w:ascii="Times New Roman" w:hAnsi="Times New Roman" w:cs="Times New Roman"/>
        </w:rPr>
        <w:t>tersebut</w:t>
      </w:r>
      <w:proofErr w:type="spellEnd"/>
      <w:r w:rsidR="0059568E" w:rsidRPr="0060073F">
        <w:rPr>
          <w:rFonts w:ascii="Times New Roman" w:hAnsi="Times New Roman" w:cs="Times New Roman"/>
        </w:rPr>
        <w:t xml:space="preserve"> ,</w:t>
      </w:r>
      <w:proofErr w:type="gram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keterampilan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bermain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kasti</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mengalami</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peningkatan</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dari</w:t>
      </w:r>
      <w:proofErr w:type="spellEnd"/>
      <w:r w:rsidR="0059568E" w:rsidRPr="0060073F">
        <w:rPr>
          <w:rFonts w:ascii="Times New Roman" w:hAnsi="Times New Roman" w:cs="Times New Roman"/>
        </w:rPr>
        <w:t xml:space="preserve"> rata-rata </w:t>
      </w:r>
      <w:proofErr w:type="spellStart"/>
      <w:r w:rsidR="0059568E" w:rsidRPr="0060073F">
        <w:rPr>
          <w:rFonts w:ascii="Times New Roman" w:hAnsi="Times New Roman" w:cs="Times New Roman"/>
        </w:rPr>
        <w:t>observasi</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awal</w:t>
      </w:r>
      <w:proofErr w:type="spellEnd"/>
      <w:r w:rsidR="0059568E" w:rsidRPr="0060073F">
        <w:rPr>
          <w:rFonts w:ascii="Times New Roman" w:hAnsi="Times New Roman" w:cs="Times New Roman"/>
        </w:rPr>
        <w:t xml:space="preserve"> </w:t>
      </w:r>
      <w:proofErr w:type="spellStart"/>
      <w:r w:rsidR="0059568E" w:rsidRPr="0060073F">
        <w:rPr>
          <w:rFonts w:ascii="Times New Roman" w:hAnsi="Times New Roman" w:cs="Times New Roman"/>
        </w:rPr>
        <w:t>yaitu</w:t>
      </w:r>
      <w:proofErr w:type="spellEnd"/>
      <w:r w:rsidR="0059568E" w:rsidRPr="0060073F">
        <w:rPr>
          <w:rFonts w:ascii="Times New Roman" w:hAnsi="Times New Roman" w:cs="Times New Roman"/>
        </w:rPr>
        <w:t xml:space="preserve"> 73,51% naik </w:t>
      </w:r>
      <w:proofErr w:type="spellStart"/>
      <w:r w:rsidR="0059568E" w:rsidRPr="0060073F">
        <w:rPr>
          <w:rFonts w:ascii="Times New Roman" w:hAnsi="Times New Roman" w:cs="Times New Roman"/>
        </w:rPr>
        <w:t>sebanyak</w:t>
      </w:r>
      <w:proofErr w:type="spellEnd"/>
      <w:r w:rsidR="0059568E" w:rsidRPr="0060073F">
        <w:rPr>
          <w:rFonts w:ascii="Times New Roman" w:hAnsi="Times New Roman" w:cs="Times New Roman"/>
        </w:rPr>
        <w:t xml:space="preserve"> 0,74% </w:t>
      </w:r>
      <w:proofErr w:type="spellStart"/>
      <w:r w:rsidR="0059568E" w:rsidRPr="0060073F">
        <w:rPr>
          <w:rFonts w:ascii="Times New Roman" w:hAnsi="Times New Roman" w:cs="Times New Roman"/>
        </w:rPr>
        <w:t>menjadi</w:t>
      </w:r>
      <w:proofErr w:type="spellEnd"/>
      <w:r w:rsidR="0059568E" w:rsidRPr="0060073F">
        <w:rPr>
          <w:rFonts w:ascii="Times New Roman" w:hAnsi="Times New Roman" w:cs="Times New Roman"/>
        </w:rPr>
        <w:t xml:space="preserve"> 74,25%. </w:t>
      </w:r>
    </w:p>
    <w:p w14:paraId="5EA937CA" w14:textId="52F065D0" w:rsidR="00AB05D0" w:rsidRPr="0060073F" w:rsidRDefault="00AB05D0"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Diagram 5</w:t>
      </w:r>
    </w:p>
    <w:p w14:paraId="1CCE283C" w14:textId="49CFCE2B" w:rsidR="00AB05D0" w:rsidRPr="0060073F" w:rsidRDefault="0059568E"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noProof/>
          <w:color w:val="auto"/>
          <w:sz w:val="22"/>
          <w:szCs w:val="22"/>
          <w:lang w:val="en-US"/>
        </w:rPr>
        <w:drawing>
          <wp:anchor distT="0" distB="0" distL="114300" distR="114300" simplePos="0" relativeHeight="251661824" behindDoc="0" locked="0" layoutInCell="1" allowOverlap="1" wp14:anchorId="604C250F" wp14:editId="1336CE33">
            <wp:simplePos x="0" y="0"/>
            <wp:positionH relativeFrom="column">
              <wp:posOffset>74930</wp:posOffset>
            </wp:positionH>
            <wp:positionV relativeFrom="paragraph">
              <wp:posOffset>495935</wp:posOffset>
            </wp:positionV>
            <wp:extent cx="2585085" cy="1786255"/>
            <wp:effectExtent l="0" t="0" r="5715" b="444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2D755F" w:rsidRPr="0060073F">
        <w:rPr>
          <w:rFonts w:ascii="Times New Roman" w:hAnsi="Times New Roman" w:cs="Times New Roman"/>
          <w:b/>
          <w:color w:val="auto"/>
          <w:sz w:val="22"/>
          <w:szCs w:val="22"/>
        </w:rPr>
        <w:t xml:space="preserve">Hasil Siklus 2 Tindakan 2 </w:t>
      </w:r>
    </w:p>
    <w:p w14:paraId="2C75D86B" w14:textId="77777777" w:rsidR="0059568E" w:rsidRPr="0060073F" w:rsidRDefault="0059568E" w:rsidP="0060073F">
      <w:pPr>
        <w:spacing w:before="240"/>
        <w:ind w:firstLine="720"/>
        <w:jc w:val="both"/>
        <w:rPr>
          <w:rFonts w:ascii="Times New Roman" w:hAnsi="Times New Roman" w:cs="Times New Roman"/>
        </w:rPr>
      </w:pPr>
      <w:proofErr w:type="spellStart"/>
      <w:r w:rsidRPr="0060073F">
        <w:rPr>
          <w:rFonts w:ascii="Times New Roman" w:hAnsi="Times New Roman" w:cs="Times New Roman"/>
        </w:rPr>
        <w:t>Berdasarkan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sisklus</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peneliti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menemukan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bahwa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SDN 053 </w:t>
      </w:r>
      <w:proofErr w:type="spellStart"/>
      <w:r w:rsidRPr="0060073F">
        <w:rPr>
          <w:rFonts w:ascii="Times New Roman" w:hAnsi="Times New Roman" w:cs="Times New Roman"/>
        </w:rPr>
        <w:t>Cisitu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ada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peningkatan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yang </w:t>
      </w:r>
      <w:proofErr w:type="spellStart"/>
      <w:proofErr w:type="gramStart"/>
      <w:r w:rsidRPr="0060073F">
        <w:rPr>
          <w:rFonts w:ascii="Times New Roman" w:hAnsi="Times New Roman" w:cs="Times New Roman"/>
        </w:rPr>
        <w:t>mendapatkan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nilai</w:t>
      </w:r>
      <w:proofErr w:type="spellEnd"/>
      <w:proofErr w:type="gramEnd"/>
      <w:r w:rsidRPr="0060073F">
        <w:rPr>
          <w:rFonts w:ascii="Times New Roman" w:hAnsi="Times New Roman" w:cs="Times New Roman"/>
        </w:rPr>
        <w:t xml:space="preserve"> A= 11 (29,73%), B= 22 (59,64%), C= 4 (10,81%), D= 0 (0%), E=0 (0%). Nilai rata-rata yang </w:t>
      </w:r>
      <w:proofErr w:type="spellStart"/>
      <w:r w:rsidRPr="0060073F">
        <w:rPr>
          <w:rFonts w:ascii="Times New Roman" w:hAnsi="Times New Roman" w:cs="Times New Roman"/>
        </w:rPr>
        <w:t>didapatkan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adalah</w:t>
      </w:r>
      <w:proofErr w:type="spellEnd"/>
      <w:r w:rsidRPr="0060073F">
        <w:rPr>
          <w:rFonts w:ascii="Times New Roman" w:hAnsi="Times New Roman" w:cs="Times New Roman"/>
        </w:rPr>
        <w:t xml:space="preserve"> 77,51%.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mengalami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peningkatan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sudah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melebihi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nilai</w:t>
      </w:r>
      <w:proofErr w:type="spellEnd"/>
      <w:r w:rsidRPr="0060073F">
        <w:rPr>
          <w:rFonts w:ascii="Times New Roman" w:hAnsi="Times New Roman" w:cs="Times New Roman"/>
        </w:rPr>
        <w:t xml:space="preserve"> KKM </w:t>
      </w:r>
      <w:proofErr w:type="spellStart"/>
      <w:r w:rsidRPr="0060073F">
        <w:rPr>
          <w:rFonts w:ascii="Times New Roman" w:hAnsi="Times New Roman" w:cs="Times New Roman"/>
        </w:rPr>
        <w:t>sekolah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yaitu</w:t>
      </w:r>
      <w:proofErr w:type="spellEnd"/>
      <w:r w:rsidRPr="0060073F">
        <w:rPr>
          <w:rFonts w:ascii="Times New Roman" w:hAnsi="Times New Roman" w:cs="Times New Roman"/>
        </w:rPr>
        <w:t xml:space="preserve"> 75%. </w:t>
      </w:r>
      <w:proofErr w:type="spellStart"/>
      <w:r w:rsidRPr="0060073F">
        <w:rPr>
          <w:rFonts w:ascii="Times New Roman" w:hAnsi="Times New Roman" w:cs="Times New Roman"/>
        </w:rPr>
        <w:t>awal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yaitu</w:t>
      </w:r>
      <w:proofErr w:type="spellEnd"/>
      <w:r w:rsidRPr="0060073F">
        <w:rPr>
          <w:rFonts w:ascii="Times New Roman" w:hAnsi="Times New Roman" w:cs="Times New Roman"/>
        </w:rPr>
        <w:t xml:space="preserve"> 75,82% naik </w:t>
      </w:r>
      <w:proofErr w:type="spellStart"/>
      <w:r w:rsidRPr="0060073F">
        <w:rPr>
          <w:rFonts w:ascii="Times New Roman" w:hAnsi="Times New Roman" w:cs="Times New Roman"/>
        </w:rPr>
        <w:t>sebanyak</w:t>
      </w:r>
      <w:proofErr w:type="spellEnd"/>
      <w:r w:rsidRPr="0060073F">
        <w:rPr>
          <w:rFonts w:ascii="Times New Roman" w:hAnsi="Times New Roman" w:cs="Times New Roman"/>
        </w:rPr>
        <w:t xml:space="preserve"> 1,57% </w:t>
      </w:r>
      <w:proofErr w:type="spellStart"/>
      <w:r w:rsidRPr="0060073F">
        <w:rPr>
          <w:rFonts w:ascii="Times New Roman" w:hAnsi="Times New Roman" w:cs="Times New Roman"/>
        </w:rPr>
        <w:t>menjadi</w:t>
      </w:r>
      <w:proofErr w:type="spellEnd"/>
      <w:r w:rsidRPr="0060073F">
        <w:rPr>
          <w:rFonts w:ascii="Times New Roman" w:hAnsi="Times New Roman" w:cs="Times New Roman"/>
        </w:rPr>
        <w:t xml:space="preserve"> 77,51%. Dan juga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ketercapaian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sebelumnya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yaitu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1 yang </w:t>
      </w:r>
      <w:proofErr w:type="spellStart"/>
      <w:r w:rsidRPr="0060073F">
        <w:rPr>
          <w:rFonts w:ascii="Times New Roman" w:hAnsi="Times New Roman" w:cs="Times New Roman"/>
        </w:rPr>
        <w:t>presentasenya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hanya</w:t>
      </w:r>
      <w:proofErr w:type="spellEnd"/>
      <w:r w:rsidRPr="0060073F">
        <w:rPr>
          <w:rFonts w:ascii="Times New Roman" w:hAnsi="Times New Roman" w:cs="Times New Roman"/>
        </w:rPr>
        <w:t xml:space="preserve"> 75,82%. Pada </w:t>
      </w:r>
      <w:proofErr w:type="spellStart"/>
      <w:r w:rsidRPr="0060073F">
        <w:rPr>
          <w:rFonts w:ascii="Times New Roman" w:hAnsi="Times New Roman" w:cs="Times New Roman"/>
        </w:rPr>
        <w:t>setiap</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observasi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awal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sampai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terus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mengalami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peningkatan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dan rata-rata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sudah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menguasai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Dari </w:t>
      </w:r>
      <w:proofErr w:type="spellStart"/>
      <w:r w:rsidRPr="0060073F">
        <w:rPr>
          <w:rFonts w:ascii="Times New Roman" w:hAnsi="Times New Roman" w:cs="Times New Roman"/>
        </w:rPr>
        <w:t>peningkatan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setiap</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mencapai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presentase</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cukup</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besar</w:t>
      </w:r>
      <w:proofErr w:type="spellEnd"/>
      <w:r w:rsidRPr="0060073F">
        <w:rPr>
          <w:rFonts w:ascii="Times New Roman" w:hAnsi="Times New Roman" w:cs="Times New Roman"/>
        </w:rPr>
        <w:t xml:space="preserve"> dan </w:t>
      </w:r>
      <w:proofErr w:type="spellStart"/>
      <w:r w:rsidRPr="0060073F">
        <w:rPr>
          <w:rFonts w:ascii="Times New Roman" w:hAnsi="Times New Roman" w:cs="Times New Roman"/>
        </w:rPr>
        <w:t>stabil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sebelumnya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melakukan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kelas</w:t>
      </w:r>
      <w:proofErr w:type="spellEnd"/>
      <w:r w:rsidRPr="0060073F">
        <w:rPr>
          <w:rFonts w:ascii="Times New Roman" w:hAnsi="Times New Roman" w:cs="Times New Roman"/>
        </w:rPr>
        <w:t xml:space="preserve"> V SDN 053 </w:t>
      </w:r>
      <w:proofErr w:type="spellStart"/>
      <w:r w:rsidRPr="0060073F">
        <w:rPr>
          <w:rFonts w:ascii="Times New Roman" w:hAnsi="Times New Roman" w:cs="Times New Roman"/>
        </w:rPr>
        <w:t>Cisitu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cukup</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memuaskan</w:t>
      </w:r>
      <w:proofErr w:type="spellEnd"/>
      <w:r w:rsidRPr="0060073F">
        <w:rPr>
          <w:rFonts w:ascii="Times New Roman" w:hAnsi="Times New Roman" w:cs="Times New Roman"/>
        </w:rPr>
        <w:t>.</w:t>
      </w:r>
    </w:p>
    <w:p w14:paraId="7344FCA1" w14:textId="6D101EDA" w:rsidR="00AB05D0" w:rsidRPr="0060073F" w:rsidRDefault="00AB05D0"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Diagram 6</w:t>
      </w:r>
    </w:p>
    <w:p w14:paraId="685CBBFF" w14:textId="5DF892EC" w:rsidR="00961732" w:rsidRPr="00827651" w:rsidRDefault="00961732" w:rsidP="00827651">
      <w:pPr>
        <w:pStyle w:val="Heading4"/>
        <w:spacing w:line="240" w:lineRule="auto"/>
        <w:ind w:firstLine="0"/>
        <w:jc w:val="center"/>
        <w:rPr>
          <w:rFonts w:ascii="Times New Roman" w:hAnsi="Times New Roman" w:cs="Times New Roman"/>
          <w:b/>
          <w:color w:val="auto"/>
          <w:sz w:val="22"/>
          <w:szCs w:val="22"/>
          <w:lang w:val="en-US"/>
        </w:rPr>
      </w:pPr>
      <w:r w:rsidRPr="0060073F">
        <w:rPr>
          <w:rFonts w:ascii="Times New Roman" w:hAnsi="Times New Roman" w:cs="Times New Roman"/>
          <w:b/>
          <w:color w:val="auto"/>
          <w:sz w:val="22"/>
          <w:szCs w:val="22"/>
          <w:lang w:val="en-US"/>
        </w:rPr>
        <w:t>Pe</w:t>
      </w:r>
      <w:r w:rsidR="00AB05D0" w:rsidRPr="0060073F">
        <w:rPr>
          <w:rFonts w:ascii="Times New Roman" w:hAnsi="Times New Roman" w:cs="Times New Roman"/>
          <w:b/>
          <w:color w:val="auto"/>
          <w:sz w:val="22"/>
          <w:szCs w:val="22"/>
        </w:rPr>
        <w:t>r</w:t>
      </w:r>
      <w:proofErr w:type="spellStart"/>
      <w:r w:rsidRPr="0060073F">
        <w:rPr>
          <w:rFonts w:ascii="Times New Roman" w:hAnsi="Times New Roman" w:cs="Times New Roman"/>
          <w:b/>
          <w:color w:val="auto"/>
          <w:sz w:val="22"/>
          <w:szCs w:val="22"/>
          <w:lang w:val="en-US"/>
        </w:rPr>
        <w:t>bandingan</w:t>
      </w:r>
      <w:proofErr w:type="spellEnd"/>
      <w:r w:rsidRPr="0060073F">
        <w:rPr>
          <w:rFonts w:ascii="Times New Roman" w:hAnsi="Times New Roman" w:cs="Times New Roman"/>
          <w:b/>
          <w:color w:val="auto"/>
          <w:sz w:val="22"/>
          <w:szCs w:val="22"/>
          <w:lang w:val="en-US"/>
        </w:rPr>
        <w:t xml:space="preserve"> </w:t>
      </w:r>
      <w:proofErr w:type="spellStart"/>
      <w:r w:rsidRPr="0060073F">
        <w:rPr>
          <w:rFonts w:ascii="Times New Roman" w:hAnsi="Times New Roman" w:cs="Times New Roman"/>
          <w:b/>
          <w:color w:val="auto"/>
          <w:sz w:val="22"/>
          <w:szCs w:val="22"/>
          <w:lang w:val="en-US"/>
        </w:rPr>
        <w:t>Fre</w:t>
      </w:r>
      <w:proofErr w:type="spellEnd"/>
      <w:r w:rsidRPr="0060073F">
        <w:rPr>
          <w:rFonts w:ascii="Times New Roman" w:hAnsi="Times New Roman" w:cs="Times New Roman"/>
          <w:b/>
          <w:color w:val="auto"/>
          <w:sz w:val="22"/>
          <w:szCs w:val="22"/>
          <w:lang w:val="en-US"/>
        </w:rPr>
        <w:t xml:space="preserve">-test </w:t>
      </w:r>
      <w:proofErr w:type="spellStart"/>
      <w:r w:rsidRPr="0060073F">
        <w:rPr>
          <w:rFonts w:ascii="Times New Roman" w:hAnsi="Times New Roman" w:cs="Times New Roman"/>
          <w:b/>
          <w:color w:val="auto"/>
          <w:sz w:val="22"/>
          <w:szCs w:val="22"/>
          <w:lang w:val="en-US"/>
        </w:rPr>
        <w:t>dengan</w:t>
      </w:r>
      <w:proofErr w:type="spellEnd"/>
      <w:r w:rsidRPr="0060073F">
        <w:rPr>
          <w:rFonts w:ascii="Times New Roman" w:hAnsi="Times New Roman" w:cs="Times New Roman"/>
          <w:b/>
          <w:color w:val="auto"/>
          <w:sz w:val="22"/>
          <w:szCs w:val="22"/>
          <w:lang w:val="en-US"/>
        </w:rPr>
        <w:t xml:space="preserve"> </w:t>
      </w:r>
      <w:proofErr w:type="spellStart"/>
      <w:r w:rsidRPr="0060073F">
        <w:rPr>
          <w:rFonts w:ascii="Times New Roman" w:hAnsi="Times New Roman" w:cs="Times New Roman"/>
          <w:b/>
          <w:color w:val="auto"/>
          <w:sz w:val="22"/>
          <w:szCs w:val="22"/>
          <w:lang w:val="en-US"/>
        </w:rPr>
        <w:t>Siklus</w:t>
      </w:r>
      <w:proofErr w:type="spellEnd"/>
      <w:r w:rsidRPr="0060073F">
        <w:rPr>
          <w:rFonts w:ascii="Times New Roman" w:hAnsi="Times New Roman" w:cs="Times New Roman"/>
          <w:b/>
          <w:color w:val="auto"/>
          <w:sz w:val="22"/>
          <w:szCs w:val="22"/>
          <w:lang w:val="en-US"/>
        </w:rPr>
        <w:t xml:space="preserve"> 1 </w:t>
      </w:r>
      <w:proofErr w:type="spellStart"/>
      <w:r w:rsidRPr="0060073F">
        <w:rPr>
          <w:rFonts w:ascii="Times New Roman" w:hAnsi="Times New Roman" w:cs="Times New Roman"/>
          <w:b/>
          <w:color w:val="auto"/>
          <w:sz w:val="22"/>
          <w:szCs w:val="22"/>
          <w:lang w:val="en-US"/>
        </w:rPr>
        <w:t>Tindakan</w:t>
      </w:r>
      <w:proofErr w:type="spellEnd"/>
      <w:r w:rsidRPr="0060073F">
        <w:rPr>
          <w:rFonts w:ascii="Times New Roman" w:hAnsi="Times New Roman" w:cs="Times New Roman"/>
          <w:b/>
          <w:color w:val="auto"/>
          <w:sz w:val="22"/>
          <w:szCs w:val="22"/>
          <w:lang w:val="en-US"/>
        </w:rPr>
        <w:t xml:space="preserve"> 1</w:t>
      </w:r>
      <w:r w:rsidRPr="0060073F">
        <w:rPr>
          <w:rFonts w:ascii="Times New Roman" w:hAnsi="Times New Roman" w:cs="Times New Roman"/>
          <w:noProof/>
        </w:rPr>
        <w:drawing>
          <wp:anchor distT="0" distB="0" distL="114300" distR="114300" simplePos="0" relativeHeight="251731968" behindDoc="1" locked="0" layoutInCell="1" allowOverlap="1" wp14:anchorId="71765CAA" wp14:editId="5DEC56EF">
            <wp:simplePos x="0" y="0"/>
            <wp:positionH relativeFrom="column">
              <wp:posOffset>-180975</wp:posOffset>
            </wp:positionH>
            <wp:positionV relativeFrom="paragraph">
              <wp:posOffset>81280</wp:posOffset>
            </wp:positionV>
            <wp:extent cx="2577465" cy="1514475"/>
            <wp:effectExtent l="0" t="0" r="13335" b="9525"/>
            <wp:wrapTight wrapText="bothSides">
              <wp:wrapPolygon edited="0">
                <wp:start x="0" y="0"/>
                <wp:lineTo x="0" y="21464"/>
                <wp:lineTo x="21552" y="21464"/>
                <wp:lineTo x="21552"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4278B515" w14:textId="45B0767C" w:rsidR="006655CC" w:rsidRPr="0060073F" w:rsidRDefault="006655CC" w:rsidP="0060073F">
      <w:pPr>
        <w:spacing w:after="0" w:afterAutospacing="0"/>
        <w:jc w:val="both"/>
        <w:rPr>
          <w:rFonts w:ascii="Times New Roman" w:hAnsi="Times New Roman" w:cs="Times New Roman"/>
        </w:rPr>
      </w:pPr>
      <w:r w:rsidRPr="0060073F">
        <w:rPr>
          <w:rFonts w:ascii="Times New Roman" w:hAnsi="Times New Roman" w:cs="Times New Roman"/>
        </w:rPr>
        <w:t xml:space="preserve">   </w:t>
      </w:r>
      <w:r w:rsidR="00961732" w:rsidRPr="0060073F">
        <w:rPr>
          <w:rFonts w:ascii="Times New Roman" w:hAnsi="Times New Roman" w:cs="Times New Roman"/>
        </w:rPr>
        <w:t xml:space="preserve">  </w:t>
      </w:r>
      <w:proofErr w:type="spellStart"/>
      <w:r w:rsidRPr="0060073F">
        <w:rPr>
          <w:rFonts w:ascii="Times New Roman" w:hAnsi="Times New Roman" w:cs="Times New Roman"/>
        </w:rPr>
        <w:t>Berdasarkan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menggunakan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lembar</w:t>
      </w:r>
      <w:proofErr w:type="spellEnd"/>
      <w:r w:rsidRPr="0060073F">
        <w:rPr>
          <w:rFonts w:ascii="Times New Roman" w:hAnsi="Times New Roman" w:cs="Times New Roman"/>
        </w:rPr>
        <w:t xml:space="preserve"> GPAI </w:t>
      </w:r>
      <w:proofErr w:type="spellStart"/>
      <w:r w:rsidRPr="0060073F">
        <w:rPr>
          <w:rFonts w:ascii="Times New Roman" w:hAnsi="Times New Roman" w:cs="Times New Roman"/>
        </w:rPr>
        <w:t>peneltian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disetiap</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didapatkan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observasi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awal</w:t>
      </w:r>
      <w:proofErr w:type="spellEnd"/>
      <w:r w:rsidRPr="0060073F">
        <w:rPr>
          <w:rFonts w:ascii="Times New Roman" w:hAnsi="Times New Roman" w:cs="Times New Roman"/>
        </w:rPr>
        <w:t xml:space="preserve"> rata-rata </w:t>
      </w:r>
      <w:proofErr w:type="spellStart"/>
      <w:r w:rsidRPr="0060073F">
        <w:rPr>
          <w:rFonts w:ascii="Times New Roman" w:hAnsi="Times New Roman" w:cs="Times New Roman"/>
        </w:rPr>
        <w:t>presentase</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keberhasilan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sebesar</w:t>
      </w:r>
      <w:proofErr w:type="spellEnd"/>
      <w:r w:rsidRPr="0060073F">
        <w:rPr>
          <w:rFonts w:ascii="Times New Roman" w:hAnsi="Times New Roman" w:cs="Times New Roman"/>
        </w:rPr>
        <w:t xml:space="preserve"> 71,14 %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data yang </w:t>
      </w:r>
      <w:proofErr w:type="spellStart"/>
      <w:r w:rsidRPr="0060073F">
        <w:rPr>
          <w:rFonts w:ascii="Times New Roman" w:hAnsi="Times New Roman" w:cs="Times New Roman"/>
        </w:rPr>
        <w:t>didapat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sangat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rendah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sebab</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kemampuan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sangat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rendah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belum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menguasai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bai, oleh </w:t>
      </w:r>
      <w:proofErr w:type="spellStart"/>
      <w:r w:rsidRPr="0060073F">
        <w:rPr>
          <w:rFonts w:ascii="Times New Roman" w:hAnsi="Times New Roman" w:cs="Times New Roman"/>
        </w:rPr>
        <w:t>sebab</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merencanakan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lead up games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peneliti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memberikan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menggunakan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lead up games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yaitu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melempar</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penjahat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Tujuannya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lastRenderedPageBreak/>
        <w:t>untuk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melatih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melempar</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menangkap</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serta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berlari</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sehingga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didapat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w:t>
      </w:r>
      <w:proofErr w:type="gramStart"/>
      <w:r w:rsidRPr="0060073F">
        <w:rPr>
          <w:rFonts w:ascii="Times New Roman" w:hAnsi="Times New Roman" w:cs="Times New Roman"/>
        </w:rPr>
        <w:t xml:space="preserve">1  </w:t>
      </w:r>
      <w:proofErr w:type="spellStart"/>
      <w:r w:rsidRPr="0060073F">
        <w:rPr>
          <w:rFonts w:ascii="Times New Roman" w:hAnsi="Times New Roman" w:cs="Times New Roman"/>
        </w:rPr>
        <w:t>meningkat</w:t>
      </w:r>
      <w:proofErr w:type="spellEnd"/>
      <w:proofErr w:type="gramEnd"/>
      <w:r w:rsidRPr="0060073F">
        <w:rPr>
          <w:rFonts w:ascii="Times New Roman" w:hAnsi="Times New Roman" w:cs="Times New Roman"/>
        </w:rPr>
        <w:t xml:space="preserve"> rata-rata </w:t>
      </w:r>
      <w:proofErr w:type="spellStart"/>
      <w:r w:rsidRPr="0060073F">
        <w:rPr>
          <w:rFonts w:ascii="Times New Roman" w:hAnsi="Times New Roman" w:cs="Times New Roman"/>
        </w:rPr>
        <w:t>presentase</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didapat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sebesar</w:t>
      </w:r>
      <w:proofErr w:type="spellEnd"/>
      <w:r w:rsidRPr="0060073F">
        <w:rPr>
          <w:rFonts w:ascii="Times New Roman" w:hAnsi="Times New Roman" w:cs="Times New Roman"/>
        </w:rPr>
        <w:t xml:space="preserve"> 73,51%.</w:t>
      </w:r>
    </w:p>
    <w:p w14:paraId="46EFF9DB" w14:textId="7F5386AA" w:rsidR="00AB05D0" w:rsidRPr="0060073F" w:rsidRDefault="00AB05D0"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Diagram 7</w:t>
      </w:r>
    </w:p>
    <w:p w14:paraId="3AB31811" w14:textId="1CC6AADE" w:rsidR="00961732" w:rsidRPr="0060073F" w:rsidRDefault="00961732"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noProof/>
          <w:color w:val="auto"/>
          <w:sz w:val="22"/>
          <w:szCs w:val="22"/>
          <w:lang w:val="en-US"/>
        </w:rPr>
        <w:drawing>
          <wp:anchor distT="0" distB="0" distL="114300" distR="114300" simplePos="0" relativeHeight="251740160" behindDoc="1" locked="0" layoutInCell="1" allowOverlap="1" wp14:anchorId="6D316BDF" wp14:editId="23D369BE">
            <wp:simplePos x="0" y="0"/>
            <wp:positionH relativeFrom="column">
              <wp:posOffset>-3810</wp:posOffset>
            </wp:positionH>
            <wp:positionV relativeFrom="paragraph">
              <wp:posOffset>470535</wp:posOffset>
            </wp:positionV>
            <wp:extent cx="2577465" cy="1420495"/>
            <wp:effectExtent l="0" t="0" r="13335" b="8255"/>
            <wp:wrapTight wrapText="bothSides">
              <wp:wrapPolygon edited="0">
                <wp:start x="0" y="0"/>
                <wp:lineTo x="0" y="21436"/>
                <wp:lineTo x="21552" y="21436"/>
                <wp:lineTo x="21552"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103C80" w:rsidRPr="0060073F">
        <w:rPr>
          <w:rFonts w:ascii="Times New Roman" w:hAnsi="Times New Roman" w:cs="Times New Roman"/>
          <w:b/>
          <w:color w:val="auto"/>
          <w:sz w:val="22"/>
          <w:szCs w:val="22"/>
          <w:lang w:val="en-US"/>
        </w:rPr>
        <w:t>Pe</w:t>
      </w:r>
      <w:r w:rsidR="00103C80" w:rsidRPr="0060073F">
        <w:rPr>
          <w:rFonts w:ascii="Times New Roman" w:hAnsi="Times New Roman" w:cs="Times New Roman"/>
          <w:b/>
          <w:color w:val="auto"/>
          <w:sz w:val="22"/>
          <w:szCs w:val="22"/>
        </w:rPr>
        <w:t>rbadingan Siklus 1 tidakan 1 dengan Siklus 1 Tindakan 2</w:t>
      </w:r>
    </w:p>
    <w:p w14:paraId="18FA2EA1" w14:textId="02A47543" w:rsidR="00AB05D0" w:rsidRPr="0060073F" w:rsidRDefault="00961732" w:rsidP="0060073F">
      <w:pPr>
        <w:jc w:val="both"/>
        <w:rPr>
          <w:rFonts w:ascii="Times New Roman" w:hAnsi="Times New Roman" w:cs="Times New Roman"/>
        </w:rPr>
      </w:pPr>
      <w:r w:rsidRPr="0060073F">
        <w:rPr>
          <w:rFonts w:ascii="Times New Roman" w:hAnsi="Times New Roman" w:cs="Times New Roman"/>
        </w:rPr>
        <w:t xml:space="preserve">       </w:t>
      </w:r>
      <w:proofErr w:type="spellStart"/>
      <w:r w:rsidR="00103C80" w:rsidRPr="0060073F">
        <w:rPr>
          <w:rFonts w:ascii="Times New Roman" w:hAnsi="Times New Roman" w:cs="Times New Roman"/>
        </w:rPr>
        <w:t>Selanjutnya</w:t>
      </w:r>
      <w:proofErr w:type="spellEnd"/>
      <w:r w:rsidR="00103C80" w:rsidRPr="0060073F">
        <w:rPr>
          <w:rFonts w:ascii="Times New Roman" w:hAnsi="Times New Roman" w:cs="Times New Roman"/>
        </w:rPr>
        <w:t xml:space="preserve"> </w:t>
      </w:r>
      <w:proofErr w:type="spellStart"/>
      <w:proofErr w:type="gramStart"/>
      <w:r w:rsidR="00103C80" w:rsidRPr="0060073F">
        <w:rPr>
          <w:rFonts w:ascii="Times New Roman" w:hAnsi="Times New Roman" w:cs="Times New Roman"/>
        </w:rPr>
        <w:t>presentase</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siklus</w:t>
      </w:r>
      <w:proofErr w:type="spellEnd"/>
      <w:proofErr w:type="gramEnd"/>
      <w:r w:rsidR="00103C80" w:rsidRPr="0060073F">
        <w:rPr>
          <w:rFonts w:ascii="Times New Roman" w:hAnsi="Times New Roman" w:cs="Times New Roman"/>
        </w:rPr>
        <w:t xml:space="preserve"> 1 </w:t>
      </w:r>
      <w:proofErr w:type="spellStart"/>
      <w:r w:rsidR="00103C80" w:rsidRPr="0060073F">
        <w:rPr>
          <w:rFonts w:ascii="Times New Roman" w:hAnsi="Times New Roman" w:cs="Times New Roman"/>
        </w:rPr>
        <w:t>tindakan</w:t>
      </w:r>
      <w:proofErr w:type="spellEnd"/>
      <w:r w:rsidR="00103C80" w:rsidRPr="0060073F">
        <w:rPr>
          <w:rFonts w:ascii="Times New Roman" w:hAnsi="Times New Roman" w:cs="Times New Roman"/>
        </w:rPr>
        <w:t xml:space="preserve"> 1 </w:t>
      </w:r>
      <w:proofErr w:type="spellStart"/>
      <w:r w:rsidR="00103C80" w:rsidRPr="0060073F">
        <w:rPr>
          <w:rFonts w:ascii="Times New Roman" w:hAnsi="Times New Roman" w:cs="Times New Roman"/>
        </w:rPr>
        <w:t>telah</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mengalami</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peningkatan</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sebab</w:t>
      </w:r>
      <w:proofErr w:type="spellEnd"/>
      <w:r w:rsidR="00103C80" w:rsidRPr="0060073F">
        <w:rPr>
          <w:rFonts w:ascii="Times New Roman" w:hAnsi="Times New Roman" w:cs="Times New Roman"/>
        </w:rPr>
        <w:t xml:space="preserve"> pada </w:t>
      </w:r>
      <w:proofErr w:type="spellStart"/>
      <w:r w:rsidR="00103C80" w:rsidRPr="0060073F">
        <w:rPr>
          <w:rFonts w:ascii="Times New Roman" w:hAnsi="Times New Roman" w:cs="Times New Roman"/>
        </w:rPr>
        <w:t>siklus</w:t>
      </w:r>
      <w:proofErr w:type="spellEnd"/>
      <w:r w:rsidR="00103C80" w:rsidRPr="0060073F">
        <w:rPr>
          <w:rFonts w:ascii="Times New Roman" w:hAnsi="Times New Roman" w:cs="Times New Roman"/>
        </w:rPr>
        <w:t xml:space="preserve"> 1 </w:t>
      </w:r>
      <w:proofErr w:type="spellStart"/>
      <w:r w:rsidR="00103C80" w:rsidRPr="0060073F">
        <w:rPr>
          <w:rFonts w:ascii="Times New Roman" w:hAnsi="Times New Roman" w:cs="Times New Roman"/>
        </w:rPr>
        <w:t>tindakan</w:t>
      </w:r>
      <w:proofErr w:type="spellEnd"/>
      <w:r w:rsidR="00103C80" w:rsidRPr="0060073F">
        <w:rPr>
          <w:rFonts w:ascii="Times New Roman" w:hAnsi="Times New Roman" w:cs="Times New Roman"/>
        </w:rPr>
        <w:t xml:space="preserve"> 1 </w:t>
      </w:r>
      <w:proofErr w:type="spellStart"/>
      <w:r w:rsidR="00103C80" w:rsidRPr="0060073F">
        <w:rPr>
          <w:rFonts w:ascii="Times New Roman" w:hAnsi="Times New Roman" w:cs="Times New Roman"/>
        </w:rPr>
        <w:t>telah</w:t>
      </w:r>
      <w:proofErr w:type="spellEnd"/>
      <w:r w:rsidR="00103C80" w:rsidRPr="0060073F">
        <w:rPr>
          <w:rFonts w:ascii="Times New Roman" w:hAnsi="Times New Roman" w:cs="Times New Roman"/>
        </w:rPr>
        <w:t xml:space="preserve"> di </w:t>
      </w:r>
      <w:proofErr w:type="spellStart"/>
      <w:r w:rsidR="00103C80" w:rsidRPr="0060073F">
        <w:rPr>
          <w:rFonts w:ascii="Times New Roman" w:hAnsi="Times New Roman" w:cs="Times New Roman"/>
        </w:rPr>
        <w:t>berikan</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permainan</w:t>
      </w:r>
      <w:proofErr w:type="spellEnd"/>
      <w:r w:rsidR="00103C80" w:rsidRPr="0060073F">
        <w:rPr>
          <w:rFonts w:ascii="Times New Roman" w:hAnsi="Times New Roman" w:cs="Times New Roman"/>
        </w:rPr>
        <w:t xml:space="preserve"> lead up games </w:t>
      </w:r>
      <w:proofErr w:type="spellStart"/>
      <w:r w:rsidR="00103C80" w:rsidRPr="0060073F">
        <w:rPr>
          <w:rFonts w:ascii="Times New Roman" w:hAnsi="Times New Roman" w:cs="Times New Roman"/>
        </w:rPr>
        <w:t>kasti</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begitupun</w:t>
      </w:r>
      <w:proofErr w:type="spellEnd"/>
      <w:r w:rsidR="00103C80" w:rsidRPr="0060073F">
        <w:rPr>
          <w:rFonts w:ascii="Times New Roman" w:hAnsi="Times New Roman" w:cs="Times New Roman"/>
        </w:rPr>
        <w:t xml:space="preserve"> pada </w:t>
      </w:r>
      <w:proofErr w:type="spellStart"/>
      <w:r w:rsidR="00103C80" w:rsidRPr="0060073F">
        <w:rPr>
          <w:rFonts w:ascii="Times New Roman" w:hAnsi="Times New Roman" w:cs="Times New Roman"/>
        </w:rPr>
        <w:t>siklus</w:t>
      </w:r>
      <w:proofErr w:type="spellEnd"/>
      <w:r w:rsidR="00103C80" w:rsidRPr="0060073F">
        <w:rPr>
          <w:rFonts w:ascii="Times New Roman" w:hAnsi="Times New Roman" w:cs="Times New Roman"/>
        </w:rPr>
        <w:t xml:space="preserve"> 1 </w:t>
      </w:r>
      <w:proofErr w:type="spellStart"/>
      <w:r w:rsidR="00103C80" w:rsidRPr="0060073F">
        <w:rPr>
          <w:rFonts w:ascii="Times New Roman" w:hAnsi="Times New Roman" w:cs="Times New Roman"/>
        </w:rPr>
        <w:t>tindakan</w:t>
      </w:r>
      <w:proofErr w:type="spellEnd"/>
      <w:r w:rsidR="00103C80" w:rsidRPr="0060073F">
        <w:rPr>
          <w:rFonts w:ascii="Times New Roman" w:hAnsi="Times New Roman" w:cs="Times New Roman"/>
        </w:rPr>
        <w:t xml:space="preserve"> 2 </w:t>
      </w:r>
      <w:proofErr w:type="spellStart"/>
      <w:r w:rsidR="00103C80" w:rsidRPr="0060073F">
        <w:rPr>
          <w:rFonts w:ascii="Times New Roman" w:hAnsi="Times New Roman" w:cs="Times New Roman"/>
        </w:rPr>
        <w:t>mengalami</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sedikit</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peningkatan</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dari</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hasil</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siklus</w:t>
      </w:r>
      <w:proofErr w:type="spellEnd"/>
      <w:r w:rsidR="00103C80" w:rsidRPr="0060073F">
        <w:rPr>
          <w:rFonts w:ascii="Times New Roman" w:hAnsi="Times New Roman" w:cs="Times New Roman"/>
        </w:rPr>
        <w:t xml:space="preserve"> 1 </w:t>
      </w:r>
      <w:proofErr w:type="spellStart"/>
      <w:r w:rsidR="00103C80" w:rsidRPr="0060073F">
        <w:rPr>
          <w:rFonts w:ascii="Times New Roman" w:hAnsi="Times New Roman" w:cs="Times New Roman"/>
        </w:rPr>
        <w:t>tindakan</w:t>
      </w:r>
      <w:proofErr w:type="spellEnd"/>
      <w:r w:rsidR="00103C80" w:rsidRPr="0060073F">
        <w:rPr>
          <w:rFonts w:ascii="Times New Roman" w:hAnsi="Times New Roman" w:cs="Times New Roman"/>
        </w:rPr>
        <w:t xml:space="preserve"> 1. Di </w:t>
      </w:r>
      <w:proofErr w:type="spellStart"/>
      <w:r w:rsidR="00103C80" w:rsidRPr="0060073F">
        <w:rPr>
          <w:rFonts w:ascii="Times New Roman" w:hAnsi="Times New Roman" w:cs="Times New Roman"/>
        </w:rPr>
        <w:t>terapkan</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kembali</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permianan</w:t>
      </w:r>
      <w:proofErr w:type="spellEnd"/>
      <w:r w:rsidR="00103C80" w:rsidRPr="0060073F">
        <w:rPr>
          <w:rFonts w:ascii="Times New Roman" w:hAnsi="Times New Roman" w:cs="Times New Roman"/>
        </w:rPr>
        <w:t xml:space="preserve"> lead up games </w:t>
      </w:r>
      <w:proofErr w:type="spellStart"/>
      <w:r w:rsidR="00103C80" w:rsidRPr="0060073F">
        <w:rPr>
          <w:rFonts w:ascii="Times New Roman" w:hAnsi="Times New Roman" w:cs="Times New Roman"/>
        </w:rPr>
        <w:t>kasti</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yaitu</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kucing</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menangkap</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harrimau</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Lebih</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menekankan</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terhadap</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keterampilan</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lempar</w:t>
      </w:r>
      <w:proofErr w:type="spellEnd"/>
      <w:r w:rsidR="00103C80" w:rsidRPr="0060073F">
        <w:rPr>
          <w:rFonts w:ascii="Times New Roman" w:hAnsi="Times New Roman" w:cs="Times New Roman"/>
        </w:rPr>
        <w:t xml:space="preserve"> dan </w:t>
      </w:r>
      <w:proofErr w:type="spellStart"/>
      <w:r w:rsidR="00103C80" w:rsidRPr="0060073F">
        <w:rPr>
          <w:rFonts w:ascii="Times New Roman" w:hAnsi="Times New Roman" w:cs="Times New Roman"/>
        </w:rPr>
        <w:t>menangkap</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serta</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berlari</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akan</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tetapi</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lebih</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sulit</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dari</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permainan</w:t>
      </w:r>
      <w:proofErr w:type="spellEnd"/>
      <w:r w:rsidR="00103C80" w:rsidRPr="0060073F">
        <w:rPr>
          <w:rFonts w:ascii="Times New Roman" w:hAnsi="Times New Roman" w:cs="Times New Roman"/>
        </w:rPr>
        <w:t xml:space="preserve"> yang </w:t>
      </w:r>
      <w:proofErr w:type="spellStart"/>
      <w:r w:rsidR="00103C80" w:rsidRPr="0060073F">
        <w:rPr>
          <w:rFonts w:ascii="Times New Roman" w:hAnsi="Times New Roman" w:cs="Times New Roman"/>
        </w:rPr>
        <w:t>diterapkan</w:t>
      </w:r>
      <w:proofErr w:type="spellEnd"/>
      <w:r w:rsidR="00103C80" w:rsidRPr="0060073F">
        <w:rPr>
          <w:rFonts w:ascii="Times New Roman" w:hAnsi="Times New Roman" w:cs="Times New Roman"/>
        </w:rPr>
        <w:t xml:space="preserve"> pada </w:t>
      </w:r>
      <w:proofErr w:type="spellStart"/>
      <w:r w:rsidR="00103C80" w:rsidRPr="0060073F">
        <w:rPr>
          <w:rFonts w:ascii="Times New Roman" w:hAnsi="Times New Roman" w:cs="Times New Roman"/>
        </w:rPr>
        <w:t>siklus</w:t>
      </w:r>
      <w:proofErr w:type="spellEnd"/>
      <w:r w:rsidR="00103C80" w:rsidRPr="0060073F">
        <w:rPr>
          <w:rFonts w:ascii="Times New Roman" w:hAnsi="Times New Roman" w:cs="Times New Roman"/>
        </w:rPr>
        <w:t xml:space="preserve"> 1 </w:t>
      </w:r>
      <w:proofErr w:type="spellStart"/>
      <w:r w:rsidR="00103C80" w:rsidRPr="0060073F">
        <w:rPr>
          <w:rFonts w:ascii="Times New Roman" w:hAnsi="Times New Roman" w:cs="Times New Roman"/>
        </w:rPr>
        <w:t>tindakan</w:t>
      </w:r>
      <w:proofErr w:type="spellEnd"/>
      <w:r w:rsidR="00103C80" w:rsidRPr="0060073F">
        <w:rPr>
          <w:rFonts w:ascii="Times New Roman" w:hAnsi="Times New Roman" w:cs="Times New Roman"/>
        </w:rPr>
        <w:t xml:space="preserve"> 1. </w:t>
      </w:r>
      <w:proofErr w:type="spellStart"/>
      <w:r w:rsidR="00103C80" w:rsidRPr="0060073F">
        <w:rPr>
          <w:rFonts w:ascii="Times New Roman" w:hAnsi="Times New Roman" w:cs="Times New Roman"/>
        </w:rPr>
        <w:t>Peningkatan</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hasil</w:t>
      </w:r>
      <w:proofErr w:type="spellEnd"/>
      <w:r w:rsidR="00103C80" w:rsidRPr="0060073F">
        <w:rPr>
          <w:rFonts w:ascii="Times New Roman" w:hAnsi="Times New Roman" w:cs="Times New Roman"/>
        </w:rPr>
        <w:t xml:space="preserve"> rata-rata </w:t>
      </w:r>
      <w:proofErr w:type="spellStart"/>
      <w:r w:rsidR="00103C80" w:rsidRPr="0060073F">
        <w:rPr>
          <w:rFonts w:ascii="Times New Roman" w:hAnsi="Times New Roman" w:cs="Times New Roman"/>
        </w:rPr>
        <w:t>presentase</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dari</w:t>
      </w:r>
      <w:proofErr w:type="spellEnd"/>
      <w:r w:rsidR="00103C80" w:rsidRPr="0060073F">
        <w:rPr>
          <w:rFonts w:ascii="Times New Roman" w:hAnsi="Times New Roman" w:cs="Times New Roman"/>
        </w:rPr>
        <w:t xml:space="preserve"> </w:t>
      </w:r>
      <w:proofErr w:type="spellStart"/>
      <w:r w:rsidR="00103C80" w:rsidRPr="0060073F">
        <w:rPr>
          <w:rFonts w:ascii="Times New Roman" w:hAnsi="Times New Roman" w:cs="Times New Roman"/>
        </w:rPr>
        <w:t>siklus</w:t>
      </w:r>
      <w:proofErr w:type="spellEnd"/>
      <w:r w:rsidR="00103C80" w:rsidRPr="0060073F">
        <w:rPr>
          <w:rFonts w:ascii="Times New Roman" w:hAnsi="Times New Roman" w:cs="Times New Roman"/>
        </w:rPr>
        <w:t xml:space="preserve"> 1 </w:t>
      </w:r>
      <w:proofErr w:type="spellStart"/>
      <w:r w:rsidR="00103C80" w:rsidRPr="0060073F">
        <w:rPr>
          <w:rFonts w:ascii="Times New Roman" w:hAnsi="Times New Roman" w:cs="Times New Roman"/>
        </w:rPr>
        <w:t>tidakan</w:t>
      </w:r>
      <w:proofErr w:type="spellEnd"/>
      <w:r w:rsidR="00103C80" w:rsidRPr="0060073F">
        <w:rPr>
          <w:rFonts w:ascii="Times New Roman" w:hAnsi="Times New Roman" w:cs="Times New Roman"/>
        </w:rPr>
        <w:t xml:space="preserve"> 1 </w:t>
      </w:r>
      <w:proofErr w:type="spellStart"/>
      <w:r w:rsidR="00103C80" w:rsidRPr="0060073F">
        <w:rPr>
          <w:rFonts w:ascii="Times New Roman" w:hAnsi="Times New Roman" w:cs="Times New Roman"/>
        </w:rPr>
        <w:t>dari</w:t>
      </w:r>
      <w:proofErr w:type="spellEnd"/>
      <w:r w:rsidR="00103C80" w:rsidRPr="0060073F">
        <w:rPr>
          <w:rFonts w:ascii="Times New Roman" w:hAnsi="Times New Roman" w:cs="Times New Roman"/>
        </w:rPr>
        <w:t xml:space="preserve"> 73,52% </w:t>
      </w:r>
      <w:proofErr w:type="spellStart"/>
      <w:r w:rsidR="00103C80" w:rsidRPr="0060073F">
        <w:rPr>
          <w:rFonts w:ascii="Times New Roman" w:hAnsi="Times New Roman" w:cs="Times New Roman"/>
        </w:rPr>
        <w:t>menjadi</w:t>
      </w:r>
      <w:proofErr w:type="spellEnd"/>
      <w:r w:rsidR="00103C80" w:rsidRPr="0060073F">
        <w:rPr>
          <w:rFonts w:ascii="Times New Roman" w:hAnsi="Times New Roman" w:cs="Times New Roman"/>
        </w:rPr>
        <w:t xml:space="preserve"> 74,25% pada </w:t>
      </w:r>
      <w:proofErr w:type="spellStart"/>
      <w:r w:rsidR="00103C80" w:rsidRPr="0060073F">
        <w:rPr>
          <w:rFonts w:ascii="Times New Roman" w:hAnsi="Times New Roman" w:cs="Times New Roman"/>
        </w:rPr>
        <w:t>siklus</w:t>
      </w:r>
      <w:proofErr w:type="spellEnd"/>
      <w:r w:rsidR="00103C80" w:rsidRPr="0060073F">
        <w:rPr>
          <w:rFonts w:ascii="Times New Roman" w:hAnsi="Times New Roman" w:cs="Times New Roman"/>
        </w:rPr>
        <w:t xml:space="preserve"> 1 </w:t>
      </w:r>
      <w:proofErr w:type="spellStart"/>
      <w:r w:rsidR="00103C80" w:rsidRPr="0060073F">
        <w:rPr>
          <w:rFonts w:ascii="Times New Roman" w:hAnsi="Times New Roman" w:cs="Times New Roman"/>
        </w:rPr>
        <w:t>tindakan</w:t>
      </w:r>
      <w:proofErr w:type="spellEnd"/>
      <w:r w:rsidR="00103C80" w:rsidRPr="0060073F">
        <w:rPr>
          <w:rFonts w:ascii="Times New Roman" w:hAnsi="Times New Roman" w:cs="Times New Roman"/>
        </w:rPr>
        <w:t xml:space="preserve"> 2.</w:t>
      </w:r>
    </w:p>
    <w:p w14:paraId="1530365A" w14:textId="323A2AD8" w:rsidR="00AB05D0" w:rsidRPr="0060073F" w:rsidRDefault="00AB05D0"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Diagram 8</w:t>
      </w:r>
    </w:p>
    <w:p w14:paraId="75A1D7AF" w14:textId="1E49C924" w:rsidR="00AB05D0" w:rsidRPr="0060073F" w:rsidRDefault="00103C80" w:rsidP="0060073F">
      <w:pPr>
        <w:pStyle w:val="Heading4"/>
        <w:spacing w:line="240" w:lineRule="auto"/>
        <w:ind w:firstLine="0"/>
        <w:jc w:val="center"/>
        <w:rPr>
          <w:rFonts w:ascii="Times New Roman" w:hAnsi="Times New Roman" w:cs="Times New Roman"/>
          <w:b/>
          <w:color w:val="auto"/>
          <w:sz w:val="22"/>
          <w:szCs w:val="22"/>
          <w:lang w:val="en-US"/>
        </w:rPr>
      </w:pPr>
      <w:proofErr w:type="spellStart"/>
      <w:r w:rsidRPr="0060073F">
        <w:rPr>
          <w:rFonts w:ascii="Times New Roman" w:hAnsi="Times New Roman" w:cs="Times New Roman"/>
          <w:b/>
          <w:color w:val="auto"/>
          <w:sz w:val="22"/>
          <w:szCs w:val="22"/>
          <w:lang w:val="en-US"/>
        </w:rPr>
        <w:t>Perbandingan</w:t>
      </w:r>
      <w:proofErr w:type="spellEnd"/>
      <w:r w:rsidRPr="0060073F">
        <w:rPr>
          <w:rFonts w:ascii="Times New Roman" w:hAnsi="Times New Roman" w:cs="Times New Roman"/>
          <w:b/>
          <w:color w:val="auto"/>
          <w:sz w:val="22"/>
          <w:szCs w:val="22"/>
          <w:lang w:val="en-US"/>
        </w:rPr>
        <w:t xml:space="preserve"> </w:t>
      </w:r>
      <w:proofErr w:type="spellStart"/>
      <w:r w:rsidRPr="0060073F">
        <w:rPr>
          <w:rFonts w:ascii="Times New Roman" w:hAnsi="Times New Roman" w:cs="Times New Roman"/>
          <w:b/>
          <w:color w:val="auto"/>
          <w:sz w:val="22"/>
          <w:szCs w:val="22"/>
          <w:lang w:val="en-US"/>
        </w:rPr>
        <w:t>Siklus</w:t>
      </w:r>
      <w:proofErr w:type="spellEnd"/>
      <w:r w:rsidRPr="0060073F">
        <w:rPr>
          <w:rFonts w:ascii="Times New Roman" w:hAnsi="Times New Roman" w:cs="Times New Roman"/>
          <w:b/>
          <w:color w:val="auto"/>
          <w:sz w:val="22"/>
          <w:szCs w:val="22"/>
          <w:lang w:val="en-US"/>
        </w:rPr>
        <w:t xml:space="preserve"> 1 </w:t>
      </w:r>
      <w:proofErr w:type="spellStart"/>
      <w:r w:rsidRPr="0060073F">
        <w:rPr>
          <w:rFonts w:ascii="Times New Roman" w:hAnsi="Times New Roman" w:cs="Times New Roman"/>
          <w:b/>
          <w:color w:val="auto"/>
          <w:sz w:val="22"/>
          <w:szCs w:val="22"/>
          <w:lang w:val="en-US"/>
        </w:rPr>
        <w:t>tindakan</w:t>
      </w:r>
      <w:proofErr w:type="spellEnd"/>
      <w:r w:rsidRPr="0060073F">
        <w:rPr>
          <w:rFonts w:ascii="Times New Roman" w:hAnsi="Times New Roman" w:cs="Times New Roman"/>
          <w:b/>
          <w:color w:val="auto"/>
          <w:sz w:val="22"/>
          <w:szCs w:val="22"/>
          <w:lang w:val="en-US"/>
        </w:rPr>
        <w:t xml:space="preserve"> 2 </w:t>
      </w:r>
      <w:proofErr w:type="spellStart"/>
      <w:r w:rsidRPr="0060073F">
        <w:rPr>
          <w:rFonts w:ascii="Times New Roman" w:hAnsi="Times New Roman" w:cs="Times New Roman"/>
          <w:b/>
          <w:color w:val="auto"/>
          <w:sz w:val="22"/>
          <w:szCs w:val="22"/>
          <w:lang w:val="en-US"/>
        </w:rPr>
        <w:t>dengan</w:t>
      </w:r>
      <w:proofErr w:type="spellEnd"/>
      <w:r w:rsidRPr="0060073F">
        <w:rPr>
          <w:rFonts w:ascii="Times New Roman" w:hAnsi="Times New Roman" w:cs="Times New Roman"/>
          <w:b/>
          <w:color w:val="auto"/>
          <w:sz w:val="22"/>
          <w:szCs w:val="22"/>
          <w:lang w:val="en-US"/>
        </w:rPr>
        <w:t xml:space="preserve"> </w:t>
      </w:r>
      <w:proofErr w:type="spellStart"/>
      <w:r w:rsidRPr="0060073F">
        <w:rPr>
          <w:rFonts w:ascii="Times New Roman" w:hAnsi="Times New Roman" w:cs="Times New Roman"/>
          <w:b/>
          <w:color w:val="auto"/>
          <w:sz w:val="22"/>
          <w:szCs w:val="22"/>
          <w:lang w:val="en-US"/>
        </w:rPr>
        <w:t>Siklus</w:t>
      </w:r>
      <w:proofErr w:type="spellEnd"/>
      <w:r w:rsidRPr="0060073F">
        <w:rPr>
          <w:rFonts w:ascii="Times New Roman" w:hAnsi="Times New Roman" w:cs="Times New Roman"/>
          <w:b/>
          <w:color w:val="auto"/>
          <w:sz w:val="22"/>
          <w:szCs w:val="22"/>
          <w:lang w:val="en-US"/>
        </w:rPr>
        <w:t xml:space="preserve"> 2 </w:t>
      </w:r>
      <w:proofErr w:type="spellStart"/>
      <w:r w:rsidRPr="0060073F">
        <w:rPr>
          <w:rFonts w:ascii="Times New Roman" w:hAnsi="Times New Roman" w:cs="Times New Roman"/>
          <w:b/>
          <w:color w:val="auto"/>
          <w:sz w:val="22"/>
          <w:szCs w:val="22"/>
          <w:lang w:val="en-US"/>
        </w:rPr>
        <w:t>Tindakan</w:t>
      </w:r>
      <w:proofErr w:type="spellEnd"/>
      <w:r w:rsidRPr="0060073F">
        <w:rPr>
          <w:rFonts w:ascii="Times New Roman" w:hAnsi="Times New Roman" w:cs="Times New Roman"/>
          <w:b/>
          <w:color w:val="auto"/>
          <w:sz w:val="22"/>
          <w:szCs w:val="22"/>
          <w:lang w:val="en-US"/>
        </w:rPr>
        <w:t xml:space="preserve"> 1</w:t>
      </w:r>
    </w:p>
    <w:p w14:paraId="258945DC" w14:textId="6563181B" w:rsidR="00103C80" w:rsidRPr="0060073F" w:rsidRDefault="00103C80" w:rsidP="0060073F">
      <w:pPr>
        <w:rPr>
          <w:rFonts w:ascii="Times New Roman" w:hAnsi="Times New Roman" w:cs="Times New Roman"/>
        </w:rPr>
      </w:pPr>
      <w:r w:rsidRPr="0060073F">
        <w:rPr>
          <w:rFonts w:ascii="Times New Roman" w:hAnsi="Times New Roman" w:cs="Times New Roman"/>
          <w:noProof/>
        </w:rPr>
        <w:drawing>
          <wp:inline distT="0" distB="0" distL="0" distR="0" wp14:anchorId="25A0A405" wp14:editId="7D9EE699">
            <wp:extent cx="2577465" cy="1546225"/>
            <wp:effectExtent l="0" t="0" r="13335" b="1587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5A5785" w14:textId="5DCB196E" w:rsidR="00653430" w:rsidRPr="0060073F" w:rsidRDefault="00AD7ADD" w:rsidP="0060073F">
      <w:pPr>
        <w:jc w:val="both"/>
        <w:rPr>
          <w:rFonts w:ascii="Times New Roman" w:hAnsi="Times New Roman" w:cs="Times New Roman"/>
        </w:rPr>
      </w:pPr>
      <w:r w:rsidRPr="0060073F">
        <w:rPr>
          <w:rFonts w:ascii="Times New Roman" w:hAnsi="Times New Roman" w:cs="Times New Roman"/>
        </w:rPr>
        <w:t xml:space="preserve">Dari data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megalai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peningkatan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artinya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anak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cukup</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meningkat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Pembelajran</w:t>
      </w:r>
      <w:proofErr w:type="spellEnd"/>
      <w:r w:rsidRPr="0060073F">
        <w:rPr>
          <w:rFonts w:ascii="Times New Roman" w:hAnsi="Times New Roman" w:cs="Times New Roman"/>
        </w:rPr>
        <w:t xml:space="preserve"> yang di </w:t>
      </w:r>
      <w:proofErr w:type="spellStart"/>
      <w:r w:rsidRPr="0060073F">
        <w:rPr>
          <w:rFonts w:ascii="Times New Roman" w:hAnsi="Times New Roman" w:cs="Times New Roman"/>
        </w:rPr>
        <w:t>berikan</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1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menekankan</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berlari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untuk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melewati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lawan</w:t>
      </w:r>
      <w:proofErr w:type="spellEnd"/>
      <w:r w:rsidRPr="0060073F">
        <w:rPr>
          <w:rFonts w:ascii="Times New Roman" w:hAnsi="Times New Roman" w:cs="Times New Roman"/>
        </w:rPr>
        <w:t xml:space="preserve"> dan </w:t>
      </w:r>
      <w:proofErr w:type="spellStart"/>
      <w:r w:rsidRPr="0060073F">
        <w:rPr>
          <w:rFonts w:ascii="Times New Roman" w:hAnsi="Times New Roman" w:cs="Times New Roman"/>
        </w:rPr>
        <w:t>untuk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menyesuaikan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berlari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bertuju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kepada</w:t>
      </w:r>
      <w:proofErr w:type="spellEnd"/>
      <w:r w:rsidRPr="0060073F">
        <w:rPr>
          <w:rFonts w:ascii="Times New Roman" w:hAnsi="Times New Roman" w:cs="Times New Roman"/>
        </w:rPr>
        <w:t xml:space="preserve"> base. </w:t>
      </w:r>
      <w:proofErr w:type="spellStart"/>
      <w:r w:rsidRPr="0060073F">
        <w:rPr>
          <w:rFonts w:ascii="Times New Roman" w:hAnsi="Times New Roman" w:cs="Times New Roman"/>
        </w:rPr>
        <w:t>Presentase</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didapat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1 rata-</w:t>
      </w:r>
      <w:proofErr w:type="spellStart"/>
      <w:r w:rsidRPr="0060073F">
        <w:rPr>
          <w:rFonts w:ascii="Times New Roman" w:hAnsi="Times New Roman" w:cs="Times New Roman"/>
        </w:rPr>
        <w:t>ratapresentsenya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sebesar</w:t>
      </w:r>
      <w:proofErr w:type="spellEnd"/>
      <w:r w:rsidRPr="0060073F">
        <w:rPr>
          <w:rFonts w:ascii="Times New Roman" w:hAnsi="Times New Roman" w:cs="Times New Roman"/>
        </w:rPr>
        <w:t xml:space="preserve"> 75,82% </w:t>
      </w:r>
      <w:proofErr w:type="spellStart"/>
      <w:r w:rsidRPr="0060073F">
        <w:rPr>
          <w:rFonts w:ascii="Times New Roman" w:hAnsi="Times New Roman" w:cs="Times New Roman"/>
        </w:rPr>
        <w:t>artinya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sudah</w:t>
      </w:r>
      <w:proofErr w:type="spellEnd"/>
      <w:r w:rsidRPr="0060073F">
        <w:rPr>
          <w:rFonts w:ascii="Times New Roman" w:hAnsi="Times New Roman" w:cs="Times New Roman"/>
        </w:rPr>
        <w:t xml:space="preserve"> hamper </w:t>
      </w:r>
      <w:proofErr w:type="spellStart"/>
      <w:r w:rsidRPr="0060073F">
        <w:rPr>
          <w:rFonts w:ascii="Times New Roman" w:hAnsi="Times New Roman" w:cs="Times New Roman"/>
        </w:rPr>
        <w:t>mencapai</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sudah</w:t>
      </w:r>
      <w:proofErr w:type="spellEnd"/>
      <w:r w:rsidRPr="0060073F">
        <w:rPr>
          <w:rFonts w:ascii="Times New Roman" w:hAnsi="Times New Roman" w:cs="Times New Roman"/>
        </w:rPr>
        <w:t xml:space="preserve"> di </w:t>
      </w:r>
      <w:proofErr w:type="spellStart"/>
      <w:r w:rsidRPr="0060073F">
        <w:rPr>
          <w:rFonts w:ascii="Times New Roman" w:hAnsi="Times New Roman" w:cs="Times New Roman"/>
        </w:rPr>
        <w:t>inginkan</w:t>
      </w:r>
      <w:proofErr w:type="spellEnd"/>
      <w:r w:rsidRPr="0060073F">
        <w:rPr>
          <w:rFonts w:ascii="Times New Roman" w:hAnsi="Times New Roman" w:cs="Times New Roman"/>
        </w:rPr>
        <w:t xml:space="preserve">. </w:t>
      </w:r>
    </w:p>
    <w:p w14:paraId="23F9706F" w14:textId="2DCBDBC7" w:rsidR="006338A9" w:rsidRPr="0060073F" w:rsidRDefault="006338A9"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Diagram 9</w:t>
      </w:r>
    </w:p>
    <w:p w14:paraId="335B250C" w14:textId="1755B604" w:rsidR="006338A9" w:rsidRPr="0060073F" w:rsidRDefault="00AD7ADD" w:rsidP="0060073F">
      <w:pPr>
        <w:pStyle w:val="Heading4"/>
        <w:spacing w:line="240" w:lineRule="auto"/>
        <w:ind w:firstLine="0"/>
        <w:jc w:val="center"/>
        <w:rPr>
          <w:rFonts w:ascii="Times New Roman" w:hAnsi="Times New Roman" w:cs="Times New Roman"/>
          <w:b/>
          <w:color w:val="auto"/>
          <w:sz w:val="22"/>
          <w:szCs w:val="22"/>
          <w:lang w:val="en-US"/>
        </w:rPr>
      </w:pPr>
      <w:proofErr w:type="spellStart"/>
      <w:r w:rsidRPr="0060073F">
        <w:rPr>
          <w:rFonts w:ascii="Times New Roman" w:hAnsi="Times New Roman" w:cs="Times New Roman"/>
          <w:b/>
          <w:color w:val="auto"/>
          <w:sz w:val="22"/>
          <w:szCs w:val="22"/>
          <w:lang w:val="en-US"/>
        </w:rPr>
        <w:t>Perbandingan</w:t>
      </w:r>
      <w:proofErr w:type="spellEnd"/>
      <w:r w:rsidRPr="0060073F">
        <w:rPr>
          <w:rFonts w:ascii="Times New Roman" w:hAnsi="Times New Roman" w:cs="Times New Roman"/>
          <w:b/>
          <w:color w:val="auto"/>
          <w:sz w:val="22"/>
          <w:szCs w:val="22"/>
          <w:lang w:val="en-US"/>
        </w:rPr>
        <w:t xml:space="preserve"> </w:t>
      </w:r>
      <w:proofErr w:type="spellStart"/>
      <w:r w:rsidRPr="0060073F">
        <w:rPr>
          <w:rFonts w:ascii="Times New Roman" w:hAnsi="Times New Roman" w:cs="Times New Roman"/>
          <w:b/>
          <w:color w:val="auto"/>
          <w:sz w:val="22"/>
          <w:szCs w:val="22"/>
          <w:lang w:val="en-US"/>
        </w:rPr>
        <w:t>Siklus</w:t>
      </w:r>
      <w:proofErr w:type="spellEnd"/>
      <w:r w:rsidRPr="0060073F">
        <w:rPr>
          <w:rFonts w:ascii="Times New Roman" w:hAnsi="Times New Roman" w:cs="Times New Roman"/>
          <w:b/>
          <w:color w:val="auto"/>
          <w:sz w:val="22"/>
          <w:szCs w:val="22"/>
          <w:lang w:val="en-US"/>
        </w:rPr>
        <w:t xml:space="preserve"> 2 </w:t>
      </w:r>
      <w:proofErr w:type="spellStart"/>
      <w:r w:rsidRPr="0060073F">
        <w:rPr>
          <w:rFonts w:ascii="Times New Roman" w:hAnsi="Times New Roman" w:cs="Times New Roman"/>
          <w:b/>
          <w:color w:val="auto"/>
          <w:sz w:val="22"/>
          <w:szCs w:val="22"/>
          <w:lang w:val="en-US"/>
        </w:rPr>
        <w:t>Tindakan</w:t>
      </w:r>
      <w:proofErr w:type="spellEnd"/>
      <w:r w:rsidRPr="0060073F">
        <w:rPr>
          <w:rFonts w:ascii="Times New Roman" w:hAnsi="Times New Roman" w:cs="Times New Roman"/>
          <w:b/>
          <w:color w:val="auto"/>
          <w:sz w:val="22"/>
          <w:szCs w:val="22"/>
          <w:lang w:val="en-US"/>
        </w:rPr>
        <w:t xml:space="preserve"> 1 </w:t>
      </w:r>
      <w:proofErr w:type="spellStart"/>
      <w:r w:rsidRPr="0060073F">
        <w:rPr>
          <w:rFonts w:ascii="Times New Roman" w:hAnsi="Times New Roman" w:cs="Times New Roman"/>
          <w:b/>
          <w:color w:val="auto"/>
          <w:sz w:val="22"/>
          <w:szCs w:val="22"/>
          <w:lang w:val="en-US"/>
        </w:rPr>
        <w:t>dengan</w:t>
      </w:r>
      <w:proofErr w:type="spellEnd"/>
      <w:r w:rsidRPr="0060073F">
        <w:rPr>
          <w:rFonts w:ascii="Times New Roman" w:hAnsi="Times New Roman" w:cs="Times New Roman"/>
          <w:b/>
          <w:color w:val="auto"/>
          <w:sz w:val="22"/>
          <w:szCs w:val="22"/>
          <w:lang w:val="en-US"/>
        </w:rPr>
        <w:t xml:space="preserve"> </w:t>
      </w:r>
      <w:proofErr w:type="spellStart"/>
      <w:r w:rsidRPr="0060073F">
        <w:rPr>
          <w:rFonts w:ascii="Times New Roman" w:hAnsi="Times New Roman" w:cs="Times New Roman"/>
          <w:b/>
          <w:color w:val="auto"/>
          <w:sz w:val="22"/>
          <w:szCs w:val="22"/>
          <w:lang w:val="en-US"/>
        </w:rPr>
        <w:t>Siklus</w:t>
      </w:r>
      <w:proofErr w:type="spellEnd"/>
      <w:r w:rsidRPr="0060073F">
        <w:rPr>
          <w:rFonts w:ascii="Times New Roman" w:hAnsi="Times New Roman" w:cs="Times New Roman"/>
          <w:b/>
          <w:color w:val="auto"/>
          <w:sz w:val="22"/>
          <w:szCs w:val="22"/>
          <w:lang w:val="en-US"/>
        </w:rPr>
        <w:t xml:space="preserve"> 2 </w:t>
      </w:r>
      <w:proofErr w:type="spellStart"/>
      <w:r w:rsidRPr="0060073F">
        <w:rPr>
          <w:rFonts w:ascii="Times New Roman" w:hAnsi="Times New Roman" w:cs="Times New Roman"/>
          <w:b/>
          <w:color w:val="auto"/>
          <w:sz w:val="22"/>
          <w:szCs w:val="22"/>
          <w:lang w:val="en-US"/>
        </w:rPr>
        <w:t>Tindakan</w:t>
      </w:r>
      <w:proofErr w:type="spellEnd"/>
      <w:r w:rsidRPr="0060073F">
        <w:rPr>
          <w:rFonts w:ascii="Times New Roman" w:hAnsi="Times New Roman" w:cs="Times New Roman"/>
          <w:b/>
          <w:color w:val="auto"/>
          <w:sz w:val="22"/>
          <w:szCs w:val="22"/>
          <w:lang w:val="en-US"/>
        </w:rPr>
        <w:t xml:space="preserve"> 2</w:t>
      </w:r>
    </w:p>
    <w:p w14:paraId="00BB29AE" w14:textId="492EA215" w:rsidR="006338A9" w:rsidRPr="0060073F" w:rsidRDefault="00AD7ADD" w:rsidP="0060073F">
      <w:pPr>
        <w:rPr>
          <w:rFonts w:ascii="Times New Roman" w:hAnsi="Times New Roman" w:cs="Times New Roman"/>
          <w:lang w:val="id-ID"/>
        </w:rPr>
      </w:pPr>
      <w:r w:rsidRPr="0060073F">
        <w:rPr>
          <w:rFonts w:ascii="Times New Roman" w:hAnsi="Times New Roman" w:cs="Times New Roman"/>
          <w:noProof/>
        </w:rPr>
        <w:drawing>
          <wp:inline distT="0" distB="0" distL="0" distR="0" wp14:anchorId="1D0CE89B" wp14:editId="1A53BF4E">
            <wp:extent cx="2577465" cy="1546225"/>
            <wp:effectExtent l="0" t="0" r="13335" b="1587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7796E4" w14:textId="77777777" w:rsidR="00AD7ADD" w:rsidRPr="0060073F" w:rsidRDefault="00AD7ADD" w:rsidP="0060073F">
      <w:pPr>
        <w:spacing w:after="0"/>
        <w:ind w:firstLine="777"/>
        <w:jc w:val="both"/>
        <w:rPr>
          <w:rFonts w:ascii="Times New Roman" w:hAnsi="Times New Roman" w:cs="Times New Roman"/>
        </w:rPr>
      </w:pPr>
      <w:r w:rsidRPr="0060073F">
        <w:rPr>
          <w:rFonts w:ascii="Times New Roman" w:hAnsi="Times New Roman" w:cs="Times New Roman"/>
        </w:rPr>
        <w:t xml:space="preserve">Pada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peneliti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memberikan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materi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pukul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singgah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Materi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di </w:t>
      </w:r>
      <w:proofErr w:type="spellStart"/>
      <w:r w:rsidRPr="0060073F">
        <w:rPr>
          <w:rFonts w:ascii="Times New Roman" w:hAnsi="Times New Roman" w:cs="Times New Roman"/>
        </w:rPr>
        <w:t>tekankan</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memukul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karena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kebanyakan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kesalahan</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yaitu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pukulan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selalu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gagal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Sehingga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penliti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menekankan</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pukul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singgah</w:t>
      </w:r>
      <w:proofErr w:type="spellEnd"/>
      <w:r w:rsidRPr="0060073F">
        <w:rPr>
          <w:rFonts w:ascii="Times New Roman" w:hAnsi="Times New Roman" w:cs="Times New Roman"/>
        </w:rPr>
        <w:t xml:space="preserve">. Setelah </w:t>
      </w:r>
      <w:proofErr w:type="spellStart"/>
      <w:r w:rsidRPr="0060073F">
        <w:rPr>
          <w:rFonts w:ascii="Times New Roman" w:hAnsi="Times New Roman" w:cs="Times New Roman"/>
        </w:rPr>
        <w:t>melakukan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beberapa</w:t>
      </w:r>
      <w:proofErr w:type="spellEnd"/>
      <w:r w:rsidRPr="0060073F">
        <w:rPr>
          <w:rFonts w:ascii="Times New Roman" w:hAnsi="Times New Roman" w:cs="Times New Roman"/>
        </w:rPr>
        <w:t xml:space="preserve"> kali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lead up games pada </w:t>
      </w:r>
      <w:proofErr w:type="spellStart"/>
      <w:r w:rsidRPr="0060073F">
        <w:rPr>
          <w:rFonts w:ascii="Times New Roman" w:hAnsi="Times New Roman" w:cs="Times New Roman"/>
        </w:rPr>
        <w:t>siklus</w:t>
      </w:r>
      <w:proofErr w:type="spellEnd"/>
      <w:r w:rsidRPr="0060073F">
        <w:rPr>
          <w:rFonts w:ascii="Times New Roman" w:hAnsi="Times New Roman" w:cs="Times New Roman"/>
        </w:rPr>
        <w:t xml:space="preserve"> 2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w:t>
      </w:r>
      <w:proofErr w:type="gramStart"/>
      <w:r w:rsidRPr="0060073F">
        <w:rPr>
          <w:rFonts w:ascii="Times New Roman" w:hAnsi="Times New Roman" w:cs="Times New Roman"/>
        </w:rPr>
        <w:t xml:space="preserve">2  </w:t>
      </w:r>
      <w:proofErr w:type="spellStart"/>
      <w:r w:rsidRPr="0060073F">
        <w:rPr>
          <w:rFonts w:ascii="Times New Roman" w:hAnsi="Times New Roman" w:cs="Times New Roman"/>
        </w:rPr>
        <w:t>ini</w:t>
      </w:r>
      <w:proofErr w:type="spellEnd"/>
      <w:proofErr w:type="gramEnd"/>
      <w:r w:rsidRPr="0060073F">
        <w:rPr>
          <w:rFonts w:ascii="Times New Roman" w:hAnsi="Times New Roman" w:cs="Times New Roman"/>
        </w:rPr>
        <w:t xml:space="preserve"> </w:t>
      </w:r>
      <w:proofErr w:type="spellStart"/>
      <w:r w:rsidRPr="0060073F">
        <w:rPr>
          <w:rFonts w:ascii="Times New Roman" w:hAnsi="Times New Roman" w:cs="Times New Roman"/>
        </w:rPr>
        <w:t>terus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meningkat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sehingga</w:t>
      </w:r>
      <w:proofErr w:type="spellEnd"/>
      <w:r w:rsidRPr="0060073F">
        <w:rPr>
          <w:rFonts w:ascii="Times New Roman" w:hAnsi="Times New Roman" w:cs="Times New Roman"/>
        </w:rPr>
        <w:t xml:space="preserve"> rata-rata </w:t>
      </w:r>
      <w:proofErr w:type="spellStart"/>
      <w:r w:rsidRPr="0060073F">
        <w:rPr>
          <w:rFonts w:ascii="Times New Roman" w:hAnsi="Times New Roman" w:cs="Times New Roman"/>
        </w:rPr>
        <w:t>presentasenya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75,82% </w:t>
      </w:r>
      <w:proofErr w:type="spellStart"/>
      <w:r w:rsidRPr="0060073F">
        <w:rPr>
          <w:rFonts w:ascii="Times New Roman" w:hAnsi="Times New Roman" w:cs="Times New Roman"/>
        </w:rPr>
        <w:t>menjadi</w:t>
      </w:r>
      <w:proofErr w:type="spellEnd"/>
      <w:r w:rsidRPr="0060073F">
        <w:rPr>
          <w:rFonts w:ascii="Times New Roman" w:hAnsi="Times New Roman" w:cs="Times New Roman"/>
        </w:rPr>
        <w:t xml:space="preserve"> 77,51%. Hal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menggambarkan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bahwa</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proofErr w:type="gram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proofErr w:type="gramEnd"/>
      <w:r w:rsidRPr="0060073F">
        <w:rPr>
          <w:rFonts w:ascii="Times New Roman" w:hAnsi="Times New Roman" w:cs="Times New Roman"/>
        </w:rPr>
        <w:t xml:space="preserve"> </w:t>
      </w:r>
      <w:proofErr w:type="spellStart"/>
      <w:r w:rsidRPr="0060073F">
        <w:rPr>
          <w:rFonts w:ascii="Times New Roman" w:hAnsi="Times New Roman" w:cs="Times New Roman"/>
        </w:rPr>
        <w:t>sudah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mencapai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apa</w:t>
      </w:r>
      <w:proofErr w:type="spellEnd"/>
      <w:r w:rsidRPr="0060073F">
        <w:rPr>
          <w:rFonts w:ascii="Times New Roman" w:hAnsi="Times New Roman" w:cs="Times New Roman"/>
        </w:rPr>
        <w:t xml:space="preserve"> yang di </w:t>
      </w:r>
      <w:proofErr w:type="spellStart"/>
      <w:r w:rsidRPr="0060073F">
        <w:rPr>
          <w:rFonts w:ascii="Times New Roman" w:hAnsi="Times New Roman" w:cs="Times New Roman"/>
        </w:rPr>
        <w:t>harapkan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w:t>
      </w:r>
      <w:proofErr w:type="spellEnd"/>
      <w:r w:rsidRPr="0060073F">
        <w:rPr>
          <w:rFonts w:ascii="Times New Roman" w:hAnsi="Times New Roman" w:cs="Times New Roman"/>
        </w:rPr>
        <w:t>.</w:t>
      </w:r>
    </w:p>
    <w:p w14:paraId="439F9436" w14:textId="2994099E" w:rsidR="006338A9" w:rsidRPr="0060073F" w:rsidRDefault="006338A9"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Diagram 10</w:t>
      </w:r>
    </w:p>
    <w:p w14:paraId="5C05BE72" w14:textId="303EC058" w:rsidR="006338A9" w:rsidRPr="0060073F" w:rsidRDefault="006338A9" w:rsidP="0060073F">
      <w:pPr>
        <w:pStyle w:val="Heading4"/>
        <w:spacing w:line="240" w:lineRule="auto"/>
        <w:ind w:firstLine="0"/>
        <w:jc w:val="center"/>
        <w:rPr>
          <w:rFonts w:ascii="Times New Roman" w:hAnsi="Times New Roman" w:cs="Times New Roman"/>
          <w:b/>
          <w:color w:val="auto"/>
          <w:sz w:val="22"/>
          <w:szCs w:val="22"/>
        </w:rPr>
      </w:pPr>
      <w:r w:rsidRPr="0060073F">
        <w:rPr>
          <w:rFonts w:ascii="Times New Roman" w:hAnsi="Times New Roman" w:cs="Times New Roman"/>
          <w:b/>
          <w:color w:val="auto"/>
          <w:sz w:val="22"/>
          <w:szCs w:val="22"/>
        </w:rPr>
        <w:t xml:space="preserve">Hasil </w:t>
      </w:r>
      <w:r w:rsidR="00502664">
        <w:rPr>
          <w:rFonts w:ascii="Times New Roman" w:hAnsi="Times New Roman" w:cs="Times New Roman"/>
          <w:b/>
          <w:color w:val="auto"/>
          <w:sz w:val="22"/>
          <w:szCs w:val="22"/>
        </w:rPr>
        <w:t>Semua Siklus</w:t>
      </w:r>
    </w:p>
    <w:p w14:paraId="23DAF97B" w14:textId="59DF2DB0" w:rsidR="00AD7ADD" w:rsidRPr="0060073F" w:rsidRDefault="00AD7ADD" w:rsidP="0060073F">
      <w:pPr>
        <w:rPr>
          <w:rFonts w:ascii="Times New Roman" w:hAnsi="Times New Roman" w:cs="Times New Roman"/>
          <w:lang w:val="id-ID"/>
        </w:rPr>
      </w:pPr>
      <w:r w:rsidRPr="0060073F">
        <w:rPr>
          <w:rFonts w:ascii="Times New Roman" w:hAnsi="Times New Roman" w:cs="Times New Roman"/>
          <w:noProof/>
        </w:rPr>
        <w:drawing>
          <wp:inline distT="0" distB="0" distL="0" distR="0" wp14:anchorId="61E8927A" wp14:editId="2C11003D">
            <wp:extent cx="2577465" cy="1546225"/>
            <wp:effectExtent l="0" t="0" r="13335" b="1587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81CC9B" w14:textId="37074A57" w:rsidR="00006E2C" w:rsidRPr="0060073F" w:rsidRDefault="00AD7ADD" w:rsidP="0060073F">
      <w:pPr>
        <w:ind w:firstLine="777"/>
        <w:jc w:val="both"/>
        <w:rPr>
          <w:rFonts w:ascii="Times New Roman" w:hAnsi="Times New Roman" w:cs="Times New Roman"/>
        </w:rPr>
      </w:pPr>
      <w:proofErr w:type="spellStart"/>
      <w:r w:rsidRPr="0060073F">
        <w:rPr>
          <w:rFonts w:ascii="Times New Roman" w:hAnsi="Times New Roman" w:cs="Times New Roman"/>
        </w:rPr>
        <w:lastRenderedPageBreak/>
        <w:t>Berdasarkan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observasi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awal</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gambarkan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dalam</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grafik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diatas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dapat</w:t>
      </w:r>
      <w:proofErr w:type="spellEnd"/>
      <w:r w:rsidRPr="0060073F">
        <w:rPr>
          <w:rFonts w:ascii="Times New Roman" w:hAnsi="Times New Roman" w:cs="Times New Roman"/>
        </w:rPr>
        <w:t xml:space="preserve"> di </w:t>
      </w:r>
      <w:proofErr w:type="spellStart"/>
      <w:r w:rsidRPr="0060073F">
        <w:rPr>
          <w:rFonts w:ascii="Times New Roman" w:hAnsi="Times New Roman" w:cs="Times New Roman"/>
        </w:rPr>
        <w:t>simpulkan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bahwa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kela</w:t>
      </w:r>
      <w:proofErr w:type="spellEnd"/>
      <w:r w:rsidRPr="0060073F">
        <w:rPr>
          <w:rFonts w:ascii="Times New Roman" w:hAnsi="Times New Roman" w:cs="Times New Roman"/>
        </w:rPr>
        <w:t xml:space="preserve"> V SDN 053 </w:t>
      </w:r>
      <w:proofErr w:type="spellStart"/>
      <w:r w:rsidRPr="0060073F">
        <w:rPr>
          <w:rFonts w:ascii="Times New Roman" w:hAnsi="Times New Roman" w:cs="Times New Roman"/>
        </w:rPr>
        <w:t>Cisitu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cukup</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rendah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hanya</w:t>
      </w:r>
      <w:proofErr w:type="spellEnd"/>
      <w:r w:rsidRPr="0060073F">
        <w:rPr>
          <w:rFonts w:ascii="Times New Roman" w:hAnsi="Times New Roman" w:cs="Times New Roman"/>
        </w:rPr>
        <w:t xml:space="preserve"> 71,14%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mereka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miliki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kurang</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75% oleh </w:t>
      </w:r>
      <w:proofErr w:type="spellStart"/>
      <w:r w:rsidRPr="0060073F">
        <w:rPr>
          <w:rFonts w:ascii="Times New Roman" w:hAnsi="Times New Roman" w:cs="Times New Roman"/>
        </w:rPr>
        <w:t>sebab</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itu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melakukan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tindakan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menerapkankan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r w:rsidRPr="0060073F">
        <w:rPr>
          <w:rFonts w:ascii="Times New Roman" w:hAnsi="Times New Roman" w:cs="Times New Roman"/>
          <w:i/>
        </w:rPr>
        <w:t>lead up games</w:t>
      </w:r>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untuk</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meningkatkan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bermain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Adapu</w:t>
      </w:r>
      <w:r w:rsidR="0060073F" w:rsidRPr="0060073F">
        <w:rPr>
          <w:rFonts w:ascii="Times New Roman" w:hAnsi="Times New Roman" w:cs="Times New Roman"/>
        </w:rPr>
        <w:t>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telah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dilaukan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mampu</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meningkatkan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sesuai</w:t>
      </w:r>
      <w:proofErr w:type="spellEnd"/>
      <w:r w:rsidRPr="0060073F">
        <w:rPr>
          <w:rFonts w:ascii="Times New Roman" w:hAnsi="Times New Roman" w:cs="Times New Roman"/>
        </w:rPr>
        <w:t xml:space="preserve"> target yang </w:t>
      </w:r>
      <w:proofErr w:type="spellStart"/>
      <w:r w:rsidRPr="0060073F">
        <w:rPr>
          <w:rFonts w:ascii="Times New Roman" w:hAnsi="Times New Roman" w:cs="Times New Roman"/>
        </w:rPr>
        <w:t>diinginkan</w:t>
      </w:r>
      <w:proofErr w:type="spellEnd"/>
      <w:r w:rsidRPr="0060073F">
        <w:rPr>
          <w:rFonts w:ascii="Times New Roman" w:hAnsi="Times New Roman" w:cs="Times New Roman"/>
        </w:rPr>
        <w:t xml:space="preserve"> oleh </w:t>
      </w:r>
      <w:proofErr w:type="spellStart"/>
      <w:r w:rsidRPr="0060073F">
        <w:rPr>
          <w:rFonts w:ascii="Times New Roman" w:hAnsi="Times New Roman" w:cs="Times New Roman"/>
        </w:rPr>
        <w:t>peneliti</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mencapai</w:t>
      </w:r>
      <w:proofErr w:type="spellEnd"/>
      <w:r w:rsidRPr="0060073F">
        <w:rPr>
          <w:rFonts w:ascii="Times New Roman" w:hAnsi="Times New Roman" w:cs="Times New Roman"/>
        </w:rPr>
        <w:t xml:space="preserve"> 75</w:t>
      </w:r>
      <w:proofErr w:type="gramStart"/>
      <w:r w:rsidRPr="0060073F">
        <w:rPr>
          <w:rFonts w:ascii="Times New Roman" w:hAnsi="Times New Roman" w:cs="Times New Roman"/>
        </w:rPr>
        <w:t>%  yang</w:t>
      </w:r>
      <w:proofErr w:type="gramEnd"/>
      <w:r w:rsidRPr="0060073F">
        <w:rPr>
          <w:rFonts w:ascii="Times New Roman" w:hAnsi="Times New Roman" w:cs="Times New Roman"/>
        </w:rPr>
        <w:t xml:space="preserve"> rata-rata </w:t>
      </w:r>
      <w:proofErr w:type="spellStart"/>
      <w:r w:rsidRPr="0060073F">
        <w:rPr>
          <w:rFonts w:ascii="Times New Roman" w:hAnsi="Times New Roman" w:cs="Times New Roman"/>
        </w:rPr>
        <w:t>sampai</w:t>
      </w:r>
      <w:proofErr w:type="spellEnd"/>
      <w:r w:rsidRPr="0060073F">
        <w:rPr>
          <w:rFonts w:ascii="Times New Roman" w:hAnsi="Times New Roman" w:cs="Times New Roman"/>
        </w:rPr>
        <w:t xml:space="preserve"> 77,51%. Dari </w:t>
      </w:r>
      <w:proofErr w:type="spellStart"/>
      <w:r w:rsidRPr="0060073F">
        <w:rPr>
          <w:rFonts w:ascii="Times New Roman" w:hAnsi="Times New Roman" w:cs="Times New Roman"/>
        </w:rPr>
        <w:t>hasil</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ini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siswa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dapat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melakukan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pada </w:t>
      </w:r>
      <w:proofErr w:type="spellStart"/>
      <w:r w:rsidRPr="0060073F">
        <w:rPr>
          <w:rFonts w:ascii="Times New Roman" w:hAnsi="Times New Roman" w:cs="Times New Roman"/>
        </w:rPr>
        <w:t>pembelajaran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penjas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dengan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baik</w:t>
      </w:r>
      <w:proofErr w:type="spellEnd"/>
      <w:r w:rsidRPr="0060073F">
        <w:rPr>
          <w:rFonts w:ascii="Times New Roman" w:hAnsi="Times New Roman" w:cs="Times New Roman"/>
        </w:rPr>
        <w:t>.</w:t>
      </w:r>
    </w:p>
    <w:p w14:paraId="0D5A8F72" w14:textId="59BFCFB5" w:rsidR="00332F9F" w:rsidRPr="0060073F" w:rsidRDefault="00CE4E85" w:rsidP="0060073F">
      <w:pPr>
        <w:pStyle w:val="Heading2"/>
        <w:spacing w:after="240" w:line="240" w:lineRule="auto"/>
        <w:rPr>
          <w:rFonts w:ascii="Times New Roman" w:hAnsi="Times New Roman" w:cs="Times New Roman"/>
          <w:color w:val="auto"/>
          <w:sz w:val="22"/>
          <w:szCs w:val="22"/>
        </w:rPr>
      </w:pPr>
      <w:r w:rsidRPr="0060073F">
        <w:rPr>
          <w:rFonts w:ascii="Times New Roman" w:hAnsi="Times New Roman" w:cs="Times New Roman"/>
          <w:color w:val="auto"/>
          <w:sz w:val="22"/>
          <w:szCs w:val="22"/>
        </w:rPr>
        <w:t>KESIMPULAN</w:t>
      </w:r>
      <w:r w:rsidR="00D12676" w:rsidRPr="0060073F">
        <w:rPr>
          <w:rFonts w:ascii="Times New Roman" w:hAnsi="Times New Roman" w:cs="Times New Roman"/>
          <w:color w:val="auto"/>
          <w:sz w:val="22"/>
          <w:szCs w:val="22"/>
        </w:rPr>
        <w:t xml:space="preserve"> </w:t>
      </w:r>
      <w:r w:rsidR="00D12676" w:rsidRPr="0060073F">
        <w:rPr>
          <w:rFonts w:ascii="Times New Roman" w:hAnsi="Times New Roman" w:cs="Times New Roman"/>
          <w:i/>
          <w:color w:val="auto"/>
          <w:sz w:val="22"/>
          <w:szCs w:val="22"/>
        </w:rPr>
        <w:t>(CONCLUSION)</w:t>
      </w:r>
    </w:p>
    <w:p w14:paraId="01405432" w14:textId="58C058CE" w:rsidR="000A4434" w:rsidRPr="0060073F" w:rsidRDefault="000A4434" w:rsidP="0060073F">
      <w:pPr>
        <w:ind w:firstLine="426"/>
        <w:jc w:val="both"/>
        <w:rPr>
          <w:rFonts w:ascii="Times New Roman" w:hAnsi="Times New Roman" w:cs="Times New Roman"/>
        </w:rPr>
      </w:pPr>
      <w:proofErr w:type="spellStart"/>
      <w:r w:rsidRPr="0060073F">
        <w:rPr>
          <w:rFonts w:ascii="Times New Roman" w:hAnsi="Times New Roman" w:cs="Times New Roman"/>
        </w:rPr>
        <w:t>Berdasarkan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yang </w:t>
      </w:r>
      <w:proofErr w:type="spellStart"/>
      <w:r w:rsidRPr="0060073F">
        <w:rPr>
          <w:rFonts w:ascii="Times New Roman" w:hAnsi="Times New Roman" w:cs="Times New Roman"/>
        </w:rPr>
        <w:t>telah</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dilakukan</w:t>
      </w:r>
      <w:proofErr w:type="spellEnd"/>
      <w:r w:rsidRPr="0060073F">
        <w:rPr>
          <w:rFonts w:ascii="Times New Roman" w:hAnsi="Times New Roman" w:cs="Times New Roman"/>
        </w:rPr>
        <w:t xml:space="preserve"> oleh </w:t>
      </w:r>
      <w:proofErr w:type="spellStart"/>
      <w:r w:rsidRPr="0060073F">
        <w:rPr>
          <w:rFonts w:ascii="Times New Roman" w:hAnsi="Times New Roman" w:cs="Times New Roman"/>
        </w:rPr>
        <w:t>penulis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mengenai</w:t>
      </w:r>
      <w:proofErr w:type="spellEnd"/>
      <w:r w:rsidRPr="0060073F">
        <w:rPr>
          <w:rFonts w:ascii="Times New Roman" w:hAnsi="Times New Roman" w:cs="Times New Roman"/>
          <w:lang w:val="id-ID"/>
        </w:rPr>
        <w:t xml:space="preserve"> </w:t>
      </w:r>
      <w:r w:rsidR="00C70573" w:rsidRPr="0060073F">
        <w:rPr>
          <w:rFonts w:ascii="Times New Roman" w:hAnsi="Times New Roman" w:cs="Times New Roman"/>
          <w:bCs/>
        </w:rPr>
        <w:t>“</w:t>
      </w:r>
      <w:proofErr w:type="spellStart"/>
      <w:r w:rsidR="00C70573" w:rsidRPr="0060073F">
        <w:rPr>
          <w:rFonts w:ascii="Times New Roman" w:hAnsi="Times New Roman" w:cs="Times New Roman"/>
          <w:bCs/>
        </w:rPr>
        <w:t>Penerapan</w:t>
      </w:r>
      <w:proofErr w:type="spellEnd"/>
      <w:r w:rsidR="00C70573" w:rsidRPr="0060073F">
        <w:rPr>
          <w:rFonts w:ascii="Times New Roman" w:hAnsi="Times New Roman" w:cs="Times New Roman"/>
          <w:bCs/>
        </w:rPr>
        <w:t xml:space="preserve"> </w:t>
      </w:r>
      <w:r w:rsidR="00C70573" w:rsidRPr="0060073F">
        <w:rPr>
          <w:rFonts w:ascii="Times New Roman" w:hAnsi="Times New Roman" w:cs="Times New Roman"/>
          <w:bCs/>
          <w:i/>
        </w:rPr>
        <w:t>Lead Up Games</w:t>
      </w:r>
      <w:r w:rsidR="00C70573" w:rsidRPr="0060073F">
        <w:rPr>
          <w:rFonts w:ascii="Times New Roman" w:hAnsi="Times New Roman" w:cs="Times New Roman"/>
          <w:bCs/>
        </w:rPr>
        <w:t xml:space="preserve"> Kati di </w:t>
      </w:r>
      <w:proofErr w:type="spellStart"/>
      <w:r w:rsidR="00C70573" w:rsidRPr="0060073F">
        <w:rPr>
          <w:rFonts w:ascii="Times New Roman" w:hAnsi="Times New Roman" w:cs="Times New Roman"/>
          <w:bCs/>
        </w:rPr>
        <w:t>Sekolah</w:t>
      </w:r>
      <w:proofErr w:type="spellEnd"/>
      <w:r w:rsidR="00C70573" w:rsidRPr="0060073F">
        <w:rPr>
          <w:rFonts w:ascii="Times New Roman" w:hAnsi="Times New Roman" w:cs="Times New Roman"/>
          <w:bCs/>
        </w:rPr>
        <w:t xml:space="preserve"> Dasar” Kesimpulan yang </w:t>
      </w:r>
      <w:proofErr w:type="spellStart"/>
      <w:r w:rsidR="00C70573" w:rsidRPr="0060073F">
        <w:rPr>
          <w:rFonts w:ascii="Times New Roman" w:hAnsi="Times New Roman" w:cs="Times New Roman"/>
          <w:bCs/>
        </w:rPr>
        <w:t>ditulis</w:t>
      </w:r>
      <w:proofErr w:type="spellEnd"/>
      <w:r w:rsidR="00C70573" w:rsidRPr="0060073F">
        <w:rPr>
          <w:rFonts w:ascii="Times New Roman" w:hAnsi="Times New Roman" w:cs="Times New Roman"/>
          <w:bCs/>
        </w:rPr>
        <w:t xml:space="preserve"> </w:t>
      </w:r>
      <w:proofErr w:type="spellStart"/>
      <w:r w:rsidR="00C70573" w:rsidRPr="0060073F">
        <w:rPr>
          <w:rFonts w:ascii="Times New Roman" w:hAnsi="Times New Roman" w:cs="Times New Roman"/>
          <w:bCs/>
        </w:rPr>
        <w:t>berdasarkan</w:t>
      </w:r>
      <w:proofErr w:type="spellEnd"/>
      <w:r w:rsidR="00C70573" w:rsidRPr="0060073F">
        <w:rPr>
          <w:rFonts w:ascii="Times New Roman" w:hAnsi="Times New Roman" w:cs="Times New Roman"/>
          <w:bCs/>
        </w:rPr>
        <w:t xml:space="preserve"> data yang </w:t>
      </w:r>
      <w:proofErr w:type="spellStart"/>
      <w:r w:rsidR="00C70573" w:rsidRPr="0060073F">
        <w:rPr>
          <w:rFonts w:ascii="Times New Roman" w:hAnsi="Times New Roman" w:cs="Times New Roman"/>
          <w:bCs/>
        </w:rPr>
        <w:t>peneliti</w:t>
      </w:r>
      <w:proofErr w:type="spellEnd"/>
      <w:r w:rsidR="00C70573" w:rsidRPr="0060073F">
        <w:rPr>
          <w:rFonts w:ascii="Times New Roman" w:hAnsi="Times New Roman" w:cs="Times New Roman"/>
          <w:bCs/>
        </w:rPr>
        <w:t xml:space="preserve"> </w:t>
      </w:r>
      <w:proofErr w:type="spellStart"/>
      <w:r w:rsidR="00C70573" w:rsidRPr="0060073F">
        <w:rPr>
          <w:rFonts w:ascii="Times New Roman" w:hAnsi="Times New Roman" w:cs="Times New Roman"/>
          <w:bCs/>
        </w:rPr>
        <w:t>dapatkan</w:t>
      </w:r>
      <w:proofErr w:type="spellEnd"/>
      <w:r w:rsidR="00C70573" w:rsidRPr="0060073F">
        <w:rPr>
          <w:rFonts w:ascii="Times New Roman" w:hAnsi="Times New Roman" w:cs="Times New Roman"/>
          <w:bCs/>
        </w:rPr>
        <w:t xml:space="preserve"> </w:t>
      </w:r>
      <w:proofErr w:type="spellStart"/>
      <w:r w:rsidR="00C70573" w:rsidRPr="0060073F">
        <w:rPr>
          <w:rFonts w:ascii="Times New Roman" w:hAnsi="Times New Roman" w:cs="Times New Roman"/>
          <w:bCs/>
        </w:rPr>
        <w:t>dari</w:t>
      </w:r>
      <w:proofErr w:type="spellEnd"/>
      <w:r w:rsidR="00C70573" w:rsidRPr="0060073F">
        <w:rPr>
          <w:rFonts w:ascii="Times New Roman" w:hAnsi="Times New Roman" w:cs="Times New Roman"/>
          <w:bCs/>
        </w:rPr>
        <w:t xml:space="preserve"> </w:t>
      </w:r>
      <w:proofErr w:type="spellStart"/>
      <w:r w:rsidR="00C70573" w:rsidRPr="0060073F">
        <w:rPr>
          <w:rFonts w:ascii="Times New Roman" w:hAnsi="Times New Roman" w:cs="Times New Roman"/>
          <w:bCs/>
        </w:rPr>
        <w:t>hasil</w:t>
      </w:r>
      <w:proofErr w:type="spellEnd"/>
      <w:r w:rsidR="00C70573" w:rsidRPr="0060073F">
        <w:rPr>
          <w:rFonts w:ascii="Times New Roman" w:hAnsi="Times New Roman" w:cs="Times New Roman"/>
          <w:bCs/>
        </w:rPr>
        <w:t xml:space="preserve"> </w:t>
      </w:r>
      <w:proofErr w:type="spellStart"/>
      <w:r w:rsidR="00C70573" w:rsidRPr="0060073F">
        <w:rPr>
          <w:rFonts w:ascii="Times New Roman" w:hAnsi="Times New Roman" w:cs="Times New Roman"/>
          <w:bCs/>
        </w:rPr>
        <w:t>penelitian</w:t>
      </w:r>
      <w:proofErr w:type="spellEnd"/>
      <w:r w:rsidR="00C70573" w:rsidRPr="0060073F">
        <w:rPr>
          <w:rFonts w:ascii="Times New Roman" w:hAnsi="Times New Roman" w:cs="Times New Roman"/>
          <w:bCs/>
        </w:rPr>
        <w:t xml:space="preserve"> </w:t>
      </w:r>
      <w:proofErr w:type="spellStart"/>
      <w:r w:rsidR="00C70573" w:rsidRPr="0060073F">
        <w:rPr>
          <w:rFonts w:ascii="Times New Roman" w:hAnsi="Times New Roman" w:cs="Times New Roman"/>
          <w:bCs/>
        </w:rPr>
        <w:t>berupa</w:t>
      </w:r>
      <w:proofErr w:type="spellEnd"/>
      <w:r w:rsidR="00C70573" w:rsidRPr="0060073F">
        <w:rPr>
          <w:rFonts w:ascii="Times New Roman" w:hAnsi="Times New Roman" w:cs="Times New Roman"/>
          <w:bCs/>
        </w:rPr>
        <w:t xml:space="preserve"> </w:t>
      </w:r>
      <w:proofErr w:type="spellStart"/>
      <w:r w:rsidR="00C70573" w:rsidRPr="0060073F">
        <w:rPr>
          <w:rFonts w:ascii="Times New Roman" w:hAnsi="Times New Roman" w:cs="Times New Roman"/>
          <w:bCs/>
        </w:rPr>
        <w:t>penilaian</w:t>
      </w:r>
      <w:proofErr w:type="spellEnd"/>
      <w:r w:rsidR="00C70573" w:rsidRPr="0060073F">
        <w:rPr>
          <w:rFonts w:ascii="Times New Roman" w:hAnsi="Times New Roman" w:cs="Times New Roman"/>
          <w:bCs/>
        </w:rPr>
        <w:t xml:space="preserve"> </w:t>
      </w:r>
      <w:proofErr w:type="spellStart"/>
      <w:r w:rsidR="00C70573" w:rsidRPr="0060073F">
        <w:rPr>
          <w:rFonts w:ascii="Times New Roman" w:hAnsi="Times New Roman" w:cs="Times New Roman"/>
          <w:bCs/>
        </w:rPr>
        <w:t>keterampilan</w:t>
      </w:r>
      <w:proofErr w:type="spellEnd"/>
      <w:r w:rsidR="00C70573" w:rsidRPr="0060073F">
        <w:rPr>
          <w:rFonts w:ascii="Times New Roman" w:hAnsi="Times New Roman" w:cs="Times New Roman"/>
          <w:bCs/>
        </w:rPr>
        <w:t xml:space="preserve"> </w:t>
      </w:r>
      <w:proofErr w:type="spellStart"/>
      <w:r w:rsidR="00C70573" w:rsidRPr="0060073F">
        <w:rPr>
          <w:rFonts w:ascii="Times New Roman" w:hAnsi="Times New Roman" w:cs="Times New Roman"/>
          <w:bCs/>
        </w:rPr>
        <w:t>gerak</w:t>
      </w:r>
      <w:proofErr w:type="spellEnd"/>
      <w:r w:rsidR="00C70573" w:rsidRPr="0060073F">
        <w:rPr>
          <w:rFonts w:ascii="Times New Roman" w:hAnsi="Times New Roman" w:cs="Times New Roman"/>
          <w:bCs/>
        </w:rPr>
        <w:t xml:space="preserve"> </w:t>
      </w:r>
      <w:proofErr w:type="spellStart"/>
      <w:r w:rsidR="00C70573" w:rsidRPr="0060073F">
        <w:rPr>
          <w:rFonts w:ascii="Times New Roman" w:hAnsi="Times New Roman" w:cs="Times New Roman"/>
          <w:bCs/>
        </w:rPr>
        <w:t>yaitu</w:t>
      </w:r>
      <w:proofErr w:type="spellEnd"/>
      <w:r w:rsidR="00C70573" w:rsidRPr="0060073F">
        <w:rPr>
          <w:rFonts w:ascii="Times New Roman" w:hAnsi="Times New Roman" w:cs="Times New Roman"/>
          <w:bCs/>
        </w:rPr>
        <w:t xml:space="preserve"> </w:t>
      </w:r>
      <w:r w:rsidR="00C70573" w:rsidRPr="0060073F">
        <w:rPr>
          <w:rFonts w:ascii="Times New Roman" w:hAnsi="Times New Roman" w:cs="Times New Roman"/>
        </w:rPr>
        <w:t>GPAI (</w:t>
      </w:r>
      <w:r w:rsidR="00C70573" w:rsidRPr="0060073F">
        <w:rPr>
          <w:rFonts w:ascii="Times New Roman" w:hAnsi="Times New Roman" w:cs="Times New Roman"/>
          <w:i/>
        </w:rPr>
        <w:t xml:space="preserve">Game Performance </w:t>
      </w:r>
      <w:proofErr w:type="spellStart"/>
      <w:r w:rsidR="00C70573" w:rsidRPr="0060073F">
        <w:rPr>
          <w:rFonts w:ascii="Times New Roman" w:hAnsi="Times New Roman" w:cs="Times New Roman"/>
          <w:i/>
        </w:rPr>
        <w:t>Analisis</w:t>
      </w:r>
      <w:proofErr w:type="spellEnd"/>
      <w:r w:rsidR="00C70573" w:rsidRPr="0060073F">
        <w:rPr>
          <w:rFonts w:ascii="Times New Roman" w:hAnsi="Times New Roman" w:cs="Times New Roman"/>
          <w:i/>
        </w:rPr>
        <w:t xml:space="preserve"> Instrument</w:t>
      </w:r>
      <w:r w:rsidR="00C70573" w:rsidRPr="0060073F">
        <w:rPr>
          <w:rFonts w:ascii="Times New Roman" w:hAnsi="Times New Roman" w:cs="Times New Roman"/>
        </w:rPr>
        <w:t>)</w:t>
      </w:r>
      <w:r w:rsidR="00C70573" w:rsidRPr="0060073F">
        <w:rPr>
          <w:rFonts w:ascii="Times New Roman" w:hAnsi="Times New Roman" w:cs="Times New Roman"/>
          <w:bCs/>
        </w:rPr>
        <w:t xml:space="preserve"> </w:t>
      </w:r>
      <w:proofErr w:type="spellStart"/>
      <w:r w:rsidR="00C70573" w:rsidRPr="0060073F">
        <w:rPr>
          <w:rFonts w:ascii="Times New Roman" w:hAnsi="Times New Roman" w:cs="Times New Roman"/>
        </w:rPr>
        <w:t>serta</w:t>
      </w:r>
      <w:proofErr w:type="spellEnd"/>
      <w:r w:rsidR="00C70573" w:rsidRPr="0060073F">
        <w:rPr>
          <w:rFonts w:ascii="Times New Roman" w:hAnsi="Times New Roman" w:cs="Times New Roman"/>
        </w:rPr>
        <w:t xml:space="preserve"> </w:t>
      </w:r>
      <w:proofErr w:type="spellStart"/>
      <w:r w:rsidR="00C70573" w:rsidRPr="0060073F">
        <w:rPr>
          <w:rFonts w:ascii="Times New Roman" w:hAnsi="Times New Roman" w:cs="Times New Roman"/>
        </w:rPr>
        <w:t>catatan</w:t>
      </w:r>
      <w:proofErr w:type="spellEnd"/>
      <w:r w:rsidR="00C70573" w:rsidRPr="0060073F">
        <w:rPr>
          <w:rFonts w:ascii="Times New Roman" w:hAnsi="Times New Roman" w:cs="Times New Roman"/>
        </w:rPr>
        <w:t xml:space="preserve"> </w:t>
      </w:r>
      <w:proofErr w:type="spellStart"/>
      <w:r w:rsidR="00C70573" w:rsidRPr="0060073F">
        <w:rPr>
          <w:rFonts w:ascii="Times New Roman" w:hAnsi="Times New Roman" w:cs="Times New Roman"/>
        </w:rPr>
        <w:t>lapangan</w:t>
      </w:r>
      <w:proofErr w:type="spellEnd"/>
      <w:r w:rsidR="00C70573" w:rsidRPr="0060073F">
        <w:rPr>
          <w:rFonts w:ascii="Times New Roman" w:hAnsi="Times New Roman" w:cs="Times New Roman"/>
        </w:rPr>
        <w:t xml:space="preserve"> pada </w:t>
      </w:r>
      <w:proofErr w:type="spellStart"/>
      <w:r w:rsidR="00C70573" w:rsidRPr="0060073F">
        <w:rPr>
          <w:rFonts w:ascii="Times New Roman" w:hAnsi="Times New Roman" w:cs="Times New Roman"/>
        </w:rPr>
        <w:t>setiap</w:t>
      </w:r>
      <w:proofErr w:type="spellEnd"/>
      <w:r w:rsidR="00C70573" w:rsidRPr="0060073F">
        <w:rPr>
          <w:rFonts w:ascii="Times New Roman" w:hAnsi="Times New Roman" w:cs="Times New Roman"/>
        </w:rPr>
        <w:t xml:space="preserve"> </w:t>
      </w:r>
      <w:proofErr w:type="spellStart"/>
      <w:r w:rsidR="00C70573" w:rsidRPr="0060073F">
        <w:rPr>
          <w:rFonts w:ascii="Times New Roman" w:hAnsi="Times New Roman" w:cs="Times New Roman"/>
        </w:rPr>
        <w:t>pelaksanaan</w:t>
      </w:r>
      <w:proofErr w:type="spellEnd"/>
      <w:r w:rsidR="00C70573" w:rsidRPr="0060073F">
        <w:rPr>
          <w:rFonts w:ascii="Times New Roman" w:hAnsi="Times New Roman" w:cs="Times New Roman"/>
        </w:rPr>
        <w:t xml:space="preserve"> </w:t>
      </w:r>
      <w:proofErr w:type="spellStart"/>
      <w:r w:rsidR="00C70573" w:rsidRPr="0060073F">
        <w:rPr>
          <w:rFonts w:ascii="Times New Roman" w:hAnsi="Times New Roman" w:cs="Times New Roman"/>
        </w:rPr>
        <w:t>pembelajaran</w:t>
      </w:r>
      <w:proofErr w:type="spellEnd"/>
      <w:r w:rsidR="00C70573" w:rsidRPr="0060073F">
        <w:rPr>
          <w:rFonts w:ascii="Times New Roman" w:hAnsi="Times New Roman" w:cs="Times New Roman"/>
        </w:rPr>
        <w:t xml:space="preserve"> yang </w:t>
      </w:r>
      <w:proofErr w:type="spellStart"/>
      <w:r w:rsidR="00C70573" w:rsidRPr="0060073F">
        <w:rPr>
          <w:rFonts w:ascii="Times New Roman" w:hAnsi="Times New Roman" w:cs="Times New Roman"/>
        </w:rPr>
        <w:t>kemudian</w:t>
      </w:r>
      <w:proofErr w:type="spellEnd"/>
      <w:r w:rsidR="00C70573" w:rsidRPr="0060073F">
        <w:rPr>
          <w:rFonts w:ascii="Times New Roman" w:hAnsi="Times New Roman" w:cs="Times New Roman"/>
        </w:rPr>
        <w:t xml:space="preserve"> </w:t>
      </w:r>
      <w:proofErr w:type="spellStart"/>
      <w:r w:rsidR="00C70573" w:rsidRPr="0060073F">
        <w:rPr>
          <w:rFonts w:ascii="Times New Roman" w:hAnsi="Times New Roman" w:cs="Times New Roman"/>
        </w:rPr>
        <w:t>diolah</w:t>
      </w:r>
      <w:proofErr w:type="spellEnd"/>
      <w:r w:rsidR="00C70573" w:rsidRPr="0060073F">
        <w:rPr>
          <w:rFonts w:ascii="Times New Roman" w:hAnsi="Times New Roman" w:cs="Times New Roman"/>
        </w:rPr>
        <w:t xml:space="preserve"> dan </w:t>
      </w:r>
      <w:proofErr w:type="spellStart"/>
      <w:r w:rsidR="00C70573" w:rsidRPr="0060073F">
        <w:rPr>
          <w:rFonts w:ascii="Times New Roman" w:hAnsi="Times New Roman" w:cs="Times New Roman"/>
        </w:rPr>
        <w:t>dianalisis</w:t>
      </w:r>
      <w:proofErr w:type="spellEnd"/>
      <w:r w:rsidR="00C70573" w:rsidRPr="0060073F">
        <w:rPr>
          <w:rFonts w:ascii="Times New Roman" w:hAnsi="Times New Roman" w:cs="Times New Roman"/>
        </w:rPr>
        <w:t xml:space="preserve"> </w:t>
      </w:r>
      <w:proofErr w:type="spellStart"/>
      <w:r w:rsidR="00C70573" w:rsidRPr="0060073F">
        <w:rPr>
          <w:rFonts w:ascii="Times New Roman" w:hAnsi="Times New Roman" w:cs="Times New Roman"/>
        </w:rPr>
        <w:t>ke</w:t>
      </w:r>
      <w:proofErr w:type="spellEnd"/>
      <w:r w:rsidR="00C70573" w:rsidRPr="0060073F">
        <w:rPr>
          <w:rFonts w:ascii="Times New Roman" w:hAnsi="Times New Roman" w:cs="Times New Roman"/>
        </w:rPr>
        <w:t xml:space="preserve"> </w:t>
      </w:r>
      <w:proofErr w:type="spellStart"/>
      <w:r w:rsidR="00C70573" w:rsidRPr="0060073F">
        <w:rPr>
          <w:rFonts w:ascii="Times New Roman" w:hAnsi="Times New Roman" w:cs="Times New Roman"/>
        </w:rPr>
        <w:t>dalam</w:t>
      </w:r>
      <w:proofErr w:type="spellEnd"/>
      <w:r w:rsidR="00C70573" w:rsidRPr="0060073F">
        <w:rPr>
          <w:rFonts w:ascii="Times New Roman" w:hAnsi="Times New Roman" w:cs="Times New Roman"/>
        </w:rPr>
        <w:t xml:space="preserve"> </w:t>
      </w:r>
      <w:proofErr w:type="spellStart"/>
      <w:r w:rsidR="00C70573" w:rsidRPr="0060073F">
        <w:rPr>
          <w:rFonts w:ascii="Times New Roman" w:hAnsi="Times New Roman" w:cs="Times New Roman"/>
        </w:rPr>
        <w:t>bentuk</w:t>
      </w:r>
      <w:proofErr w:type="spellEnd"/>
      <w:r w:rsidR="00C70573" w:rsidRPr="0060073F">
        <w:rPr>
          <w:rFonts w:ascii="Times New Roman" w:hAnsi="Times New Roman" w:cs="Times New Roman"/>
        </w:rPr>
        <w:t xml:space="preserve"> </w:t>
      </w:r>
      <w:proofErr w:type="spellStart"/>
      <w:r w:rsidR="00C70573" w:rsidRPr="0060073F">
        <w:rPr>
          <w:rFonts w:ascii="Times New Roman" w:hAnsi="Times New Roman" w:cs="Times New Roman"/>
        </w:rPr>
        <w:t>karya</w:t>
      </w:r>
      <w:proofErr w:type="spellEnd"/>
      <w:r w:rsidR="00C70573" w:rsidRPr="0060073F">
        <w:rPr>
          <w:rFonts w:ascii="Times New Roman" w:hAnsi="Times New Roman" w:cs="Times New Roman"/>
        </w:rPr>
        <w:t xml:space="preserve"> </w:t>
      </w:r>
      <w:proofErr w:type="spellStart"/>
      <w:r w:rsidR="00C70573" w:rsidRPr="0060073F">
        <w:rPr>
          <w:rFonts w:ascii="Times New Roman" w:hAnsi="Times New Roman" w:cs="Times New Roman"/>
        </w:rPr>
        <w:t>tulis</w:t>
      </w:r>
      <w:proofErr w:type="spellEnd"/>
      <w:r w:rsidR="00484622" w:rsidRPr="0060073F">
        <w:rPr>
          <w:rFonts w:ascii="Times New Roman" w:hAnsi="Times New Roman" w:cs="Times New Roman"/>
        </w:rPr>
        <w:t>.</w:t>
      </w:r>
      <w:r w:rsidRPr="0060073F">
        <w:rPr>
          <w:rFonts w:ascii="Times New Roman" w:hAnsi="Times New Roman" w:cs="Times New Roman"/>
        </w:rPr>
        <w:t xml:space="preserve"> </w:t>
      </w:r>
      <w:proofErr w:type="spellStart"/>
      <w:r w:rsidRPr="0060073F">
        <w:rPr>
          <w:rFonts w:ascii="Times New Roman" w:hAnsi="Times New Roman" w:cs="Times New Roman"/>
        </w:rPr>
        <w:t>maka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penulis</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menyimpulkan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faktor-faktor</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dari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penelitian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sebagai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berikut</w:t>
      </w:r>
      <w:proofErr w:type="spellEnd"/>
      <w:r w:rsidRPr="0060073F">
        <w:rPr>
          <w:rFonts w:ascii="Times New Roman" w:hAnsi="Times New Roman" w:cs="Times New Roman"/>
        </w:rPr>
        <w:t>:</w:t>
      </w:r>
    </w:p>
    <w:p w14:paraId="28F9D159" w14:textId="72B07AB8" w:rsidR="000A4434" w:rsidRPr="0060073F" w:rsidRDefault="00C70573" w:rsidP="003E5FB7">
      <w:pPr>
        <w:autoSpaceDE w:val="0"/>
        <w:autoSpaceDN w:val="0"/>
        <w:adjustRightInd w:val="0"/>
        <w:spacing w:before="240" w:beforeAutospacing="0" w:after="0" w:afterAutospacing="0"/>
        <w:ind w:firstLine="426"/>
        <w:jc w:val="both"/>
        <w:rPr>
          <w:rFonts w:ascii="Times New Roman" w:hAnsi="Times New Roman" w:cs="Times New Roman"/>
          <w:lang w:val="id-ID"/>
        </w:rPr>
      </w:pPr>
      <w:proofErr w:type="spellStart"/>
      <w:r w:rsidRPr="0060073F">
        <w:rPr>
          <w:rFonts w:ascii="Times New Roman" w:hAnsi="Times New Roman" w:cs="Times New Roman"/>
        </w:rPr>
        <w:t>bahwa</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permainan</w:t>
      </w:r>
      <w:proofErr w:type="spellEnd"/>
      <w:r w:rsidRPr="0060073F">
        <w:rPr>
          <w:rFonts w:ascii="Times New Roman" w:hAnsi="Times New Roman" w:cs="Times New Roman"/>
        </w:rPr>
        <w:t xml:space="preserve"> </w:t>
      </w:r>
      <w:r w:rsidRPr="0060073F">
        <w:rPr>
          <w:rFonts w:ascii="Times New Roman" w:hAnsi="Times New Roman" w:cs="Times New Roman"/>
          <w:i/>
        </w:rPr>
        <w:t>lead up games</w:t>
      </w:r>
      <w:r w:rsidRPr="0060073F">
        <w:rPr>
          <w:rFonts w:ascii="Times New Roman" w:hAnsi="Times New Roman" w:cs="Times New Roman"/>
        </w:rPr>
        <w:t xml:space="preserve"> </w:t>
      </w:r>
      <w:proofErr w:type="spellStart"/>
      <w:r w:rsidRPr="0060073F">
        <w:rPr>
          <w:rFonts w:ascii="Times New Roman" w:hAnsi="Times New Roman" w:cs="Times New Roman"/>
        </w:rPr>
        <w:t>kasti</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dapat</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meningkatkan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keterampilan</w:t>
      </w:r>
      <w:proofErr w:type="spellEnd"/>
      <w:r w:rsidRPr="0060073F">
        <w:rPr>
          <w:rFonts w:ascii="Times New Roman" w:hAnsi="Times New Roman" w:cs="Times New Roman"/>
        </w:rPr>
        <w:t xml:space="preserve"> </w:t>
      </w:r>
      <w:proofErr w:type="spellStart"/>
      <w:r w:rsidRPr="0060073F">
        <w:rPr>
          <w:rFonts w:ascii="Times New Roman" w:hAnsi="Times New Roman" w:cs="Times New Roman"/>
        </w:rPr>
        <w:t>be</w:t>
      </w:r>
      <w:r w:rsidR="003E5FB7">
        <w:rPr>
          <w:rFonts w:ascii="Times New Roman" w:hAnsi="Times New Roman" w:cs="Times New Roman"/>
        </w:rPr>
        <w:t>rmain</w:t>
      </w:r>
      <w:proofErr w:type="spellEnd"/>
      <w:r w:rsidR="003E5FB7">
        <w:rPr>
          <w:rFonts w:ascii="Times New Roman" w:hAnsi="Times New Roman" w:cs="Times New Roman"/>
        </w:rPr>
        <w:t xml:space="preserve"> </w:t>
      </w:r>
      <w:proofErr w:type="spellStart"/>
      <w:r w:rsidR="003E5FB7">
        <w:rPr>
          <w:rFonts w:ascii="Times New Roman" w:hAnsi="Times New Roman" w:cs="Times New Roman"/>
        </w:rPr>
        <w:t>kasti</w:t>
      </w:r>
      <w:proofErr w:type="spellEnd"/>
      <w:r w:rsidR="003E5FB7">
        <w:rPr>
          <w:rFonts w:ascii="Times New Roman" w:hAnsi="Times New Roman" w:cs="Times New Roman"/>
        </w:rPr>
        <w:t xml:space="preserve"> </w:t>
      </w:r>
      <w:proofErr w:type="spellStart"/>
      <w:r w:rsidR="003E5FB7">
        <w:rPr>
          <w:rFonts w:ascii="Times New Roman" w:hAnsi="Times New Roman" w:cs="Times New Roman"/>
        </w:rPr>
        <w:t>siswa</w:t>
      </w:r>
      <w:proofErr w:type="spellEnd"/>
      <w:r w:rsidR="003E5FB7">
        <w:rPr>
          <w:rFonts w:ascii="Times New Roman" w:hAnsi="Times New Roman" w:cs="Times New Roman"/>
        </w:rPr>
        <w:t xml:space="preserve"> </w:t>
      </w:r>
      <w:proofErr w:type="spellStart"/>
      <w:r w:rsidR="003E5FB7">
        <w:rPr>
          <w:rFonts w:ascii="Times New Roman" w:hAnsi="Times New Roman" w:cs="Times New Roman"/>
        </w:rPr>
        <w:t>kelas</w:t>
      </w:r>
      <w:proofErr w:type="spellEnd"/>
      <w:r w:rsidR="003E5FB7">
        <w:rPr>
          <w:rFonts w:ascii="Times New Roman" w:hAnsi="Times New Roman" w:cs="Times New Roman"/>
        </w:rPr>
        <w:t xml:space="preserve"> V di SD 053 </w:t>
      </w:r>
      <w:proofErr w:type="spellStart"/>
      <w:r w:rsidR="003E5FB7">
        <w:rPr>
          <w:rFonts w:ascii="Times New Roman" w:hAnsi="Times New Roman" w:cs="Times New Roman"/>
        </w:rPr>
        <w:t>Cisitu</w:t>
      </w:r>
      <w:proofErr w:type="spellEnd"/>
      <w:r w:rsidR="003E5FB7">
        <w:rPr>
          <w:rFonts w:ascii="Times New Roman" w:hAnsi="Times New Roman" w:cs="Times New Roman"/>
        </w:rPr>
        <w:t>.</w:t>
      </w:r>
    </w:p>
    <w:p w14:paraId="3C951984" w14:textId="0C45B358" w:rsidR="003E5FB7" w:rsidRPr="007F252D" w:rsidRDefault="003E5FB7" w:rsidP="003E5FB7">
      <w:pPr>
        <w:spacing w:before="0" w:beforeAutospacing="0" w:after="0" w:afterAutospacing="0"/>
        <w:ind w:left="0"/>
        <w:jc w:val="both"/>
        <w:rPr>
          <w:rFonts w:ascii="Times New Roman" w:hAnsi="Times New Roman"/>
        </w:rPr>
      </w:pPr>
      <w:r w:rsidRPr="0001122C">
        <w:rPr>
          <w:rFonts w:ascii="Times New Roman" w:hAnsi="Times New Roman"/>
          <w:b/>
          <w:sz w:val="24"/>
          <w:szCs w:val="24"/>
        </w:rPr>
        <w:t xml:space="preserve">     </w:t>
      </w:r>
      <w:proofErr w:type="spellStart"/>
      <w:r w:rsidRPr="007F252D">
        <w:rPr>
          <w:rFonts w:ascii="Times New Roman" w:hAnsi="Times New Roman"/>
        </w:rPr>
        <w:t>Berdasarkan</w:t>
      </w:r>
      <w:proofErr w:type="spellEnd"/>
      <w:r w:rsidRPr="007F252D">
        <w:rPr>
          <w:rFonts w:ascii="Times New Roman" w:hAnsi="Times New Roman"/>
        </w:rPr>
        <w:t xml:space="preserve"> </w:t>
      </w:r>
      <w:proofErr w:type="spellStart"/>
      <w:r w:rsidRPr="007F252D">
        <w:rPr>
          <w:rFonts w:ascii="Times New Roman" w:hAnsi="Times New Roman"/>
        </w:rPr>
        <w:t>hasil</w:t>
      </w:r>
      <w:proofErr w:type="spellEnd"/>
      <w:r w:rsidRPr="007F252D">
        <w:rPr>
          <w:rFonts w:ascii="Times New Roman" w:hAnsi="Times New Roman"/>
        </w:rPr>
        <w:t xml:space="preserve"> </w:t>
      </w:r>
      <w:proofErr w:type="spellStart"/>
      <w:r w:rsidRPr="007F252D">
        <w:rPr>
          <w:rFonts w:ascii="Times New Roman" w:hAnsi="Times New Roman"/>
        </w:rPr>
        <w:t>penelitian</w:t>
      </w:r>
      <w:proofErr w:type="spellEnd"/>
      <w:r w:rsidRPr="007F252D">
        <w:rPr>
          <w:rFonts w:ascii="Times New Roman" w:hAnsi="Times New Roman"/>
        </w:rPr>
        <w:t xml:space="preserve"> yang </w:t>
      </w:r>
      <w:proofErr w:type="spellStart"/>
      <w:r w:rsidRPr="007F252D">
        <w:rPr>
          <w:rFonts w:ascii="Times New Roman" w:hAnsi="Times New Roman"/>
        </w:rPr>
        <w:t>telah</w:t>
      </w:r>
      <w:proofErr w:type="spellEnd"/>
      <w:r w:rsidRPr="007F252D">
        <w:rPr>
          <w:rFonts w:ascii="Times New Roman" w:hAnsi="Times New Roman"/>
        </w:rPr>
        <w:t xml:space="preserve"> </w:t>
      </w:r>
      <w:proofErr w:type="spellStart"/>
      <w:r w:rsidRPr="007F252D">
        <w:rPr>
          <w:rFonts w:ascii="Times New Roman" w:hAnsi="Times New Roman"/>
        </w:rPr>
        <w:t>dilakukan</w:t>
      </w:r>
      <w:proofErr w:type="spellEnd"/>
      <w:r w:rsidRPr="007F252D">
        <w:rPr>
          <w:rFonts w:ascii="Times New Roman" w:hAnsi="Times New Roman"/>
        </w:rPr>
        <w:t xml:space="preserve">, </w:t>
      </w:r>
      <w:proofErr w:type="spellStart"/>
      <w:r w:rsidRPr="007F252D">
        <w:rPr>
          <w:rFonts w:ascii="Times New Roman" w:hAnsi="Times New Roman"/>
        </w:rPr>
        <w:t>maka</w:t>
      </w:r>
      <w:proofErr w:type="spellEnd"/>
      <w:r w:rsidRPr="007F252D">
        <w:rPr>
          <w:rFonts w:ascii="Times New Roman" w:hAnsi="Times New Roman"/>
        </w:rPr>
        <w:t xml:space="preserve"> </w:t>
      </w:r>
      <w:proofErr w:type="spellStart"/>
      <w:r w:rsidRPr="007F252D">
        <w:rPr>
          <w:rFonts w:ascii="Times New Roman" w:hAnsi="Times New Roman"/>
        </w:rPr>
        <w:t>penulis</w:t>
      </w:r>
      <w:proofErr w:type="spellEnd"/>
      <w:r w:rsidRPr="007F252D">
        <w:rPr>
          <w:rFonts w:ascii="Times New Roman" w:hAnsi="Times New Roman"/>
        </w:rPr>
        <w:t xml:space="preserve"> </w:t>
      </w:r>
      <w:proofErr w:type="spellStart"/>
      <w:r w:rsidRPr="007F252D">
        <w:rPr>
          <w:rFonts w:ascii="Times New Roman" w:hAnsi="Times New Roman"/>
        </w:rPr>
        <w:t>merangkum</w:t>
      </w:r>
      <w:proofErr w:type="spellEnd"/>
      <w:r w:rsidRPr="007F252D">
        <w:rPr>
          <w:rFonts w:ascii="Times New Roman" w:hAnsi="Times New Roman"/>
        </w:rPr>
        <w:t xml:space="preserve"> </w:t>
      </w:r>
      <w:proofErr w:type="spellStart"/>
      <w:r w:rsidRPr="007F252D">
        <w:rPr>
          <w:rFonts w:ascii="Times New Roman" w:hAnsi="Times New Roman"/>
        </w:rPr>
        <w:t>implikasi</w:t>
      </w:r>
      <w:proofErr w:type="spellEnd"/>
      <w:r w:rsidRPr="007F252D">
        <w:rPr>
          <w:rFonts w:ascii="Times New Roman" w:hAnsi="Times New Roman"/>
        </w:rPr>
        <w:t xml:space="preserve"> </w:t>
      </w:r>
      <w:proofErr w:type="spellStart"/>
      <w:r w:rsidRPr="007F252D">
        <w:rPr>
          <w:rFonts w:ascii="Times New Roman" w:hAnsi="Times New Roman"/>
        </w:rPr>
        <w:t>dari</w:t>
      </w:r>
      <w:proofErr w:type="spellEnd"/>
      <w:r w:rsidRPr="007F252D">
        <w:rPr>
          <w:rFonts w:ascii="Times New Roman" w:hAnsi="Times New Roman"/>
        </w:rPr>
        <w:t xml:space="preserve"> </w:t>
      </w:r>
      <w:proofErr w:type="spellStart"/>
      <w:r w:rsidRPr="007F252D">
        <w:rPr>
          <w:rFonts w:ascii="Times New Roman" w:hAnsi="Times New Roman"/>
        </w:rPr>
        <w:t>hasil</w:t>
      </w:r>
      <w:proofErr w:type="spellEnd"/>
      <w:r w:rsidRPr="007F252D">
        <w:rPr>
          <w:rFonts w:ascii="Times New Roman" w:hAnsi="Times New Roman"/>
        </w:rPr>
        <w:t xml:space="preserve">. </w:t>
      </w:r>
      <w:r w:rsidRPr="007F252D">
        <w:rPr>
          <w:rFonts w:ascii="Times New Roman" w:hAnsi="Times New Roman"/>
          <w:lang w:val="en-ID"/>
        </w:rPr>
        <w:t xml:space="preserve">Hasil </w:t>
      </w:r>
      <w:proofErr w:type="spellStart"/>
      <w:r w:rsidRPr="007F252D">
        <w:rPr>
          <w:rFonts w:ascii="Times New Roman" w:hAnsi="Times New Roman"/>
          <w:lang w:val="en-ID"/>
        </w:rPr>
        <w:t>Penelitian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dapat</w:t>
      </w:r>
      <w:proofErr w:type="spellEnd"/>
      <w:r w:rsidRPr="007F252D">
        <w:rPr>
          <w:rFonts w:ascii="Times New Roman" w:hAnsi="Times New Roman"/>
          <w:lang w:val="en-ID"/>
        </w:rPr>
        <w:t xml:space="preserve"> </w:t>
      </w:r>
      <w:proofErr w:type="spellStart"/>
      <w:r w:rsidRPr="007F252D">
        <w:rPr>
          <w:rFonts w:ascii="Times New Roman" w:hAnsi="Times New Roman"/>
          <w:lang w:val="en-ID"/>
        </w:rPr>
        <w:t>dijadikan</w:t>
      </w:r>
      <w:proofErr w:type="spellEnd"/>
      <w:r w:rsidRPr="007F252D">
        <w:rPr>
          <w:rFonts w:ascii="Times New Roman" w:hAnsi="Times New Roman"/>
          <w:lang w:val="en-ID"/>
        </w:rPr>
        <w:t xml:space="preserve"> salah </w:t>
      </w:r>
      <w:proofErr w:type="spellStart"/>
      <w:r w:rsidRPr="007F252D">
        <w:rPr>
          <w:rFonts w:ascii="Times New Roman" w:hAnsi="Times New Roman"/>
          <w:lang w:val="en-ID"/>
        </w:rPr>
        <w:t>satu</w:t>
      </w:r>
      <w:proofErr w:type="spellEnd"/>
      <w:r w:rsidRPr="007F252D">
        <w:rPr>
          <w:rFonts w:ascii="Times New Roman" w:hAnsi="Times New Roman"/>
          <w:lang w:val="en-ID"/>
        </w:rPr>
        <w:t xml:space="preserve"> </w:t>
      </w:r>
      <w:proofErr w:type="spellStart"/>
      <w:r w:rsidRPr="007F252D">
        <w:rPr>
          <w:rFonts w:ascii="Times New Roman" w:hAnsi="Times New Roman"/>
          <w:lang w:val="en-ID"/>
        </w:rPr>
        <w:t>acuan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atau</w:t>
      </w:r>
      <w:proofErr w:type="spellEnd"/>
      <w:r w:rsidRPr="007F252D">
        <w:rPr>
          <w:rFonts w:ascii="Times New Roman" w:hAnsi="Times New Roman"/>
          <w:lang w:val="en-ID"/>
        </w:rPr>
        <w:t xml:space="preserve"> </w:t>
      </w:r>
      <w:proofErr w:type="spellStart"/>
      <w:r w:rsidRPr="007F252D">
        <w:rPr>
          <w:rFonts w:ascii="Times New Roman" w:hAnsi="Times New Roman"/>
          <w:lang w:val="en-ID"/>
        </w:rPr>
        <w:t>bahan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pertimbangan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bagi</w:t>
      </w:r>
      <w:proofErr w:type="spellEnd"/>
      <w:r w:rsidRPr="007F252D">
        <w:rPr>
          <w:rFonts w:ascii="Times New Roman" w:hAnsi="Times New Roman"/>
          <w:lang w:val="en-ID"/>
        </w:rPr>
        <w:t xml:space="preserve"> guru </w:t>
      </w:r>
      <w:proofErr w:type="spellStart"/>
      <w:r w:rsidRPr="007F252D">
        <w:rPr>
          <w:rFonts w:ascii="Times New Roman" w:hAnsi="Times New Roman"/>
          <w:lang w:val="en-ID"/>
        </w:rPr>
        <w:t>dalam</w:t>
      </w:r>
      <w:proofErr w:type="spellEnd"/>
      <w:r w:rsidRPr="007F252D">
        <w:rPr>
          <w:rFonts w:ascii="Times New Roman" w:hAnsi="Times New Roman"/>
          <w:lang w:val="en-ID"/>
        </w:rPr>
        <w:t xml:space="preserve"> </w:t>
      </w:r>
      <w:proofErr w:type="spellStart"/>
      <w:r w:rsidRPr="007F252D">
        <w:rPr>
          <w:rFonts w:ascii="Times New Roman" w:hAnsi="Times New Roman"/>
          <w:lang w:val="en-ID"/>
        </w:rPr>
        <w:t>mengembangkan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keterampilan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bernain</w:t>
      </w:r>
      <w:proofErr w:type="spellEnd"/>
      <w:r w:rsidRPr="007F252D">
        <w:rPr>
          <w:rFonts w:ascii="Times New Roman" w:hAnsi="Times New Roman"/>
          <w:lang w:val="en-ID"/>
        </w:rPr>
        <w:t xml:space="preserve"> </w:t>
      </w:r>
      <w:proofErr w:type="spellStart"/>
      <w:r w:rsidRPr="007F252D">
        <w:rPr>
          <w:rFonts w:ascii="Times New Roman" w:hAnsi="Times New Roman"/>
          <w:lang w:val="en-ID"/>
        </w:rPr>
        <w:t>siswa</w:t>
      </w:r>
      <w:proofErr w:type="spellEnd"/>
      <w:r w:rsidRPr="007F252D">
        <w:rPr>
          <w:rFonts w:ascii="Times New Roman" w:hAnsi="Times New Roman"/>
          <w:lang w:val="en-ID"/>
        </w:rPr>
        <w:t xml:space="preserve"> </w:t>
      </w:r>
      <w:proofErr w:type="spellStart"/>
      <w:r w:rsidRPr="007F252D">
        <w:rPr>
          <w:rFonts w:ascii="Times New Roman" w:hAnsi="Times New Roman"/>
          <w:lang w:val="en-ID"/>
        </w:rPr>
        <w:t>dalam</w:t>
      </w:r>
      <w:proofErr w:type="spellEnd"/>
      <w:r w:rsidRPr="007F252D">
        <w:rPr>
          <w:rFonts w:ascii="Times New Roman" w:hAnsi="Times New Roman"/>
          <w:lang w:val="en-ID"/>
        </w:rPr>
        <w:t xml:space="preserve"> </w:t>
      </w:r>
      <w:proofErr w:type="spellStart"/>
      <w:r w:rsidRPr="007F252D">
        <w:rPr>
          <w:rFonts w:ascii="Times New Roman" w:hAnsi="Times New Roman"/>
          <w:lang w:val="en-ID"/>
        </w:rPr>
        <w:t>pembelajaran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permainan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kastti</w:t>
      </w:r>
      <w:proofErr w:type="spellEnd"/>
      <w:r w:rsidRPr="007F252D">
        <w:rPr>
          <w:rFonts w:ascii="Times New Roman" w:hAnsi="Times New Roman"/>
          <w:lang w:val="en-ID"/>
        </w:rPr>
        <w:t xml:space="preserve"> </w:t>
      </w:r>
      <w:proofErr w:type="spellStart"/>
      <w:r w:rsidRPr="007F252D">
        <w:rPr>
          <w:rFonts w:ascii="Times New Roman" w:hAnsi="Times New Roman"/>
          <w:lang w:val="en-ID"/>
        </w:rPr>
        <w:t>dengan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menggunakan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permainan</w:t>
      </w:r>
      <w:proofErr w:type="spellEnd"/>
      <w:r w:rsidRPr="007F252D">
        <w:rPr>
          <w:rFonts w:ascii="Times New Roman" w:hAnsi="Times New Roman"/>
          <w:lang w:val="en-ID"/>
        </w:rPr>
        <w:t xml:space="preserve"> </w:t>
      </w:r>
      <w:r w:rsidRPr="007F252D">
        <w:rPr>
          <w:rFonts w:ascii="Times New Roman" w:hAnsi="Times New Roman"/>
          <w:i/>
          <w:lang w:val="en-ID"/>
        </w:rPr>
        <w:t>lead up games</w:t>
      </w:r>
      <w:r w:rsidRPr="007F252D">
        <w:rPr>
          <w:rFonts w:ascii="Times New Roman" w:hAnsi="Times New Roman"/>
          <w:lang w:val="en-ID"/>
        </w:rPr>
        <w:t xml:space="preserve"> </w:t>
      </w:r>
      <w:proofErr w:type="spellStart"/>
      <w:r w:rsidRPr="007F252D">
        <w:rPr>
          <w:rFonts w:ascii="Times New Roman" w:hAnsi="Times New Roman"/>
          <w:lang w:val="en-ID"/>
        </w:rPr>
        <w:t>kasti</w:t>
      </w:r>
      <w:proofErr w:type="spellEnd"/>
      <w:r w:rsidRPr="007F252D">
        <w:rPr>
          <w:rFonts w:ascii="Times New Roman" w:hAnsi="Times New Roman"/>
          <w:lang w:val="en-ID"/>
        </w:rPr>
        <w:t xml:space="preserve"> Lembaga </w:t>
      </w:r>
      <w:proofErr w:type="spellStart"/>
      <w:r w:rsidRPr="007F252D">
        <w:rPr>
          <w:rFonts w:ascii="Times New Roman" w:hAnsi="Times New Roman"/>
          <w:lang w:val="en-ID"/>
        </w:rPr>
        <w:t>atau</w:t>
      </w:r>
      <w:proofErr w:type="spellEnd"/>
      <w:r w:rsidRPr="007F252D">
        <w:rPr>
          <w:rFonts w:ascii="Times New Roman" w:hAnsi="Times New Roman"/>
          <w:lang w:val="en-ID"/>
        </w:rPr>
        <w:t xml:space="preserve"> </w:t>
      </w:r>
      <w:proofErr w:type="spellStart"/>
      <w:r w:rsidRPr="007F252D">
        <w:rPr>
          <w:rFonts w:ascii="Times New Roman" w:hAnsi="Times New Roman"/>
          <w:lang w:val="en-ID"/>
        </w:rPr>
        <w:t>sekolah</w:t>
      </w:r>
      <w:proofErr w:type="spellEnd"/>
      <w:r w:rsidRPr="007F252D">
        <w:rPr>
          <w:rFonts w:ascii="Times New Roman" w:hAnsi="Times New Roman"/>
          <w:lang w:val="en-ID"/>
        </w:rPr>
        <w:t xml:space="preserve"> </w:t>
      </w:r>
      <w:proofErr w:type="spellStart"/>
      <w:r w:rsidRPr="007F252D">
        <w:rPr>
          <w:rFonts w:ascii="Times New Roman" w:hAnsi="Times New Roman"/>
          <w:lang w:val="en-ID"/>
        </w:rPr>
        <w:t>dapat</w:t>
      </w:r>
      <w:proofErr w:type="spellEnd"/>
      <w:r w:rsidRPr="007F252D">
        <w:rPr>
          <w:rFonts w:ascii="Times New Roman" w:hAnsi="Times New Roman"/>
          <w:lang w:val="en-ID"/>
        </w:rPr>
        <w:t xml:space="preserve"> </w:t>
      </w:r>
      <w:proofErr w:type="spellStart"/>
      <w:r w:rsidRPr="007F252D">
        <w:rPr>
          <w:rFonts w:ascii="Times New Roman" w:hAnsi="Times New Roman"/>
          <w:lang w:val="en-ID"/>
        </w:rPr>
        <w:t>mendukung</w:t>
      </w:r>
      <w:proofErr w:type="spellEnd"/>
      <w:r w:rsidRPr="007F252D">
        <w:rPr>
          <w:rFonts w:ascii="Times New Roman" w:hAnsi="Times New Roman"/>
          <w:lang w:val="en-ID"/>
        </w:rPr>
        <w:t xml:space="preserve"> dan </w:t>
      </w:r>
      <w:proofErr w:type="spellStart"/>
      <w:r w:rsidRPr="007F252D">
        <w:rPr>
          <w:rFonts w:ascii="Times New Roman" w:hAnsi="Times New Roman"/>
          <w:lang w:val="en-ID"/>
        </w:rPr>
        <w:t>memfasilitasi</w:t>
      </w:r>
      <w:proofErr w:type="spellEnd"/>
      <w:r w:rsidRPr="007F252D">
        <w:rPr>
          <w:rFonts w:ascii="Times New Roman" w:hAnsi="Times New Roman"/>
          <w:lang w:val="en-ID"/>
        </w:rPr>
        <w:t xml:space="preserve"> proses </w:t>
      </w:r>
      <w:proofErr w:type="spellStart"/>
      <w:r w:rsidRPr="007F252D">
        <w:rPr>
          <w:rFonts w:ascii="Times New Roman" w:hAnsi="Times New Roman"/>
          <w:lang w:val="en-ID"/>
        </w:rPr>
        <w:t>pembelajaran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pendidikan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jasmani</w:t>
      </w:r>
      <w:proofErr w:type="spellEnd"/>
      <w:r w:rsidRPr="007F252D">
        <w:rPr>
          <w:rFonts w:ascii="Times New Roman" w:hAnsi="Times New Roman"/>
          <w:lang w:val="en-ID"/>
        </w:rPr>
        <w:t xml:space="preserve"> </w:t>
      </w:r>
      <w:proofErr w:type="spellStart"/>
      <w:r w:rsidRPr="007F252D">
        <w:rPr>
          <w:rFonts w:ascii="Times New Roman" w:hAnsi="Times New Roman"/>
          <w:lang w:val="en-ID"/>
        </w:rPr>
        <w:t>untuk</w:t>
      </w:r>
      <w:proofErr w:type="spellEnd"/>
      <w:r w:rsidRPr="007F252D">
        <w:rPr>
          <w:rFonts w:ascii="Times New Roman" w:hAnsi="Times New Roman"/>
          <w:lang w:val="en-ID"/>
        </w:rPr>
        <w:t xml:space="preserve"> </w:t>
      </w:r>
      <w:proofErr w:type="spellStart"/>
      <w:r w:rsidRPr="007F252D">
        <w:rPr>
          <w:rFonts w:ascii="Times New Roman" w:hAnsi="Times New Roman"/>
          <w:lang w:val="en-ID"/>
        </w:rPr>
        <w:t>kemajuan</w:t>
      </w:r>
      <w:proofErr w:type="spellEnd"/>
      <w:r w:rsidRPr="007F252D">
        <w:rPr>
          <w:rFonts w:ascii="Times New Roman" w:hAnsi="Times New Roman"/>
          <w:lang w:val="en-ID"/>
        </w:rPr>
        <w:t xml:space="preserve"> dan </w:t>
      </w:r>
      <w:proofErr w:type="spellStart"/>
      <w:r w:rsidRPr="007F252D">
        <w:rPr>
          <w:rFonts w:ascii="Times New Roman" w:hAnsi="Times New Roman"/>
          <w:lang w:val="en-ID"/>
        </w:rPr>
        <w:t>perkembangan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siswa</w:t>
      </w:r>
      <w:proofErr w:type="spellEnd"/>
      <w:r w:rsidRPr="007F252D">
        <w:rPr>
          <w:rFonts w:ascii="Times New Roman" w:hAnsi="Times New Roman"/>
          <w:lang w:val="en-ID"/>
        </w:rPr>
        <w:t>.</w:t>
      </w:r>
      <w:r w:rsidRPr="007F252D">
        <w:rPr>
          <w:rFonts w:ascii="Times New Roman" w:hAnsi="Times New Roman"/>
        </w:rPr>
        <w:t xml:space="preserve"> </w:t>
      </w:r>
      <w:r w:rsidRPr="007F252D">
        <w:rPr>
          <w:rFonts w:ascii="Times New Roman" w:hAnsi="Times New Roman"/>
          <w:lang w:val="en-ID"/>
        </w:rPr>
        <w:t xml:space="preserve">Guru </w:t>
      </w:r>
      <w:proofErr w:type="spellStart"/>
      <w:r w:rsidRPr="007F252D">
        <w:rPr>
          <w:rFonts w:ascii="Times New Roman" w:hAnsi="Times New Roman"/>
          <w:lang w:val="en-ID"/>
        </w:rPr>
        <w:t>harus</w:t>
      </w:r>
      <w:proofErr w:type="spellEnd"/>
      <w:r w:rsidRPr="007F252D">
        <w:rPr>
          <w:rFonts w:ascii="Times New Roman" w:hAnsi="Times New Roman"/>
          <w:lang w:val="en-ID"/>
        </w:rPr>
        <w:t xml:space="preserve"> </w:t>
      </w:r>
      <w:proofErr w:type="spellStart"/>
      <w:r w:rsidRPr="007F252D">
        <w:rPr>
          <w:rFonts w:ascii="Times New Roman" w:hAnsi="Times New Roman"/>
          <w:lang w:val="en-ID"/>
        </w:rPr>
        <w:t>memiliki</w:t>
      </w:r>
      <w:proofErr w:type="spellEnd"/>
      <w:r w:rsidRPr="007F252D">
        <w:rPr>
          <w:rFonts w:ascii="Times New Roman" w:hAnsi="Times New Roman"/>
          <w:lang w:val="en-ID"/>
        </w:rPr>
        <w:t xml:space="preserve"> </w:t>
      </w:r>
      <w:proofErr w:type="spellStart"/>
      <w:r w:rsidRPr="007F252D">
        <w:rPr>
          <w:rFonts w:ascii="Times New Roman" w:hAnsi="Times New Roman"/>
          <w:lang w:val="en-ID"/>
        </w:rPr>
        <w:t>kreativitas</w:t>
      </w:r>
      <w:proofErr w:type="spellEnd"/>
      <w:r w:rsidRPr="007F252D">
        <w:rPr>
          <w:rFonts w:ascii="Times New Roman" w:hAnsi="Times New Roman"/>
          <w:lang w:val="en-ID"/>
        </w:rPr>
        <w:t xml:space="preserve"> </w:t>
      </w:r>
      <w:proofErr w:type="spellStart"/>
      <w:r w:rsidRPr="007F252D">
        <w:rPr>
          <w:rFonts w:ascii="Times New Roman" w:hAnsi="Times New Roman"/>
          <w:lang w:val="en-ID"/>
        </w:rPr>
        <w:t>dalam</w:t>
      </w:r>
      <w:proofErr w:type="spellEnd"/>
      <w:r w:rsidRPr="007F252D">
        <w:rPr>
          <w:rFonts w:ascii="Times New Roman" w:hAnsi="Times New Roman"/>
          <w:lang w:val="en-ID"/>
        </w:rPr>
        <w:t xml:space="preserve"> </w:t>
      </w:r>
      <w:proofErr w:type="spellStart"/>
      <w:r w:rsidRPr="007F252D">
        <w:rPr>
          <w:rFonts w:ascii="Times New Roman" w:hAnsi="Times New Roman"/>
          <w:lang w:val="en-ID"/>
        </w:rPr>
        <w:t>mengembangkan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materi</w:t>
      </w:r>
      <w:proofErr w:type="spellEnd"/>
      <w:r w:rsidRPr="007F252D">
        <w:rPr>
          <w:rFonts w:ascii="Times New Roman" w:hAnsi="Times New Roman"/>
          <w:lang w:val="en-ID"/>
        </w:rPr>
        <w:t xml:space="preserve"> </w:t>
      </w:r>
      <w:proofErr w:type="spellStart"/>
      <w:r w:rsidRPr="007F252D">
        <w:rPr>
          <w:rFonts w:ascii="Times New Roman" w:hAnsi="Times New Roman"/>
          <w:lang w:val="en-ID"/>
        </w:rPr>
        <w:t>pembelajaran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sehingga</w:t>
      </w:r>
      <w:proofErr w:type="spellEnd"/>
      <w:r w:rsidRPr="007F252D">
        <w:rPr>
          <w:rFonts w:ascii="Times New Roman" w:hAnsi="Times New Roman"/>
          <w:lang w:val="en-ID"/>
        </w:rPr>
        <w:t xml:space="preserve"> </w:t>
      </w:r>
      <w:proofErr w:type="spellStart"/>
      <w:r w:rsidRPr="007F252D">
        <w:rPr>
          <w:rFonts w:ascii="Times New Roman" w:hAnsi="Times New Roman"/>
          <w:lang w:val="en-ID"/>
        </w:rPr>
        <w:t>ketika</w:t>
      </w:r>
      <w:proofErr w:type="spellEnd"/>
      <w:r w:rsidRPr="007F252D">
        <w:rPr>
          <w:rFonts w:ascii="Times New Roman" w:hAnsi="Times New Roman"/>
          <w:lang w:val="en-ID"/>
        </w:rPr>
        <w:t xml:space="preserve"> </w:t>
      </w:r>
      <w:proofErr w:type="spellStart"/>
      <w:r w:rsidRPr="007F252D">
        <w:rPr>
          <w:rFonts w:ascii="Times New Roman" w:hAnsi="Times New Roman"/>
          <w:lang w:val="en-ID"/>
        </w:rPr>
        <w:t>mengajar</w:t>
      </w:r>
      <w:proofErr w:type="spellEnd"/>
      <w:r w:rsidRPr="007F252D">
        <w:rPr>
          <w:rFonts w:ascii="Times New Roman" w:hAnsi="Times New Roman"/>
          <w:lang w:val="en-ID"/>
        </w:rPr>
        <w:t xml:space="preserve"> </w:t>
      </w:r>
      <w:proofErr w:type="spellStart"/>
      <w:r w:rsidRPr="007F252D">
        <w:rPr>
          <w:rFonts w:ascii="Times New Roman" w:hAnsi="Times New Roman"/>
          <w:lang w:val="en-ID"/>
        </w:rPr>
        <w:t>tidak</w:t>
      </w:r>
      <w:proofErr w:type="spellEnd"/>
      <w:r w:rsidRPr="007F252D">
        <w:rPr>
          <w:rFonts w:ascii="Times New Roman" w:hAnsi="Times New Roman"/>
          <w:lang w:val="en-ID"/>
        </w:rPr>
        <w:t xml:space="preserve"> </w:t>
      </w:r>
      <w:proofErr w:type="spellStart"/>
      <w:r w:rsidRPr="007F252D">
        <w:rPr>
          <w:rFonts w:ascii="Times New Roman" w:hAnsi="Times New Roman"/>
          <w:lang w:val="en-ID"/>
        </w:rPr>
        <w:t>monoton</w:t>
      </w:r>
      <w:proofErr w:type="spellEnd"/>
      <w:r w:rsidRPr="007F252D">
        <w:rPr>
          <w:rFonts w:ascii="Times New Roman" w:hAnsi="Times New Roman"/>
          <w:lang w:val="en-ID"/>
        </w:rPr>
        <w:t xml:space="preserve"> dan </w:t>
      </w:r>
      <w:proofErr w:type="spellStart"/>
      <w:r w:rsidRPr="007F252D">
        <w:rPr>
          <w:rFonts w:ascii="Times New Roman" w:hAnsi="Times New Roman"/>
          <w:lang w:val="en-ID"/>
        </w:rPr>
        <w:t>materi</w:t>
      </w:r>
      <w:proofErr w:type="spellEnd"/>
      <w:r w:rsidRPr="007F252D">
        <w:rPr>
          <w:rFonts w:ascii="Times New Roman" w:hAnsi="Times New Roman"/>
          <w:lang w:val="en-ID"/>
        </w:rPr>
        <w:t xml:space="preserve"> yang </w:t>
      </w:r>
      <w:proofErr w:type="spellStart"/>
      <w:r w:rsidRPr="007F252D">
        <w:rPr>
          <w:rFonts w:ascii="Times New Roman" w:hAnsi="Times New Roman"/>
          <w:lang w:val="en-ID"/>
        </w:rPr>
        <w:t>diberikan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dapat</w:t>
      </w:r>
      <w:proofErr w:type="spellEnd"/>
      <w:r w:rsidRPr="007F252D">
        <w:rPr>
          <w:rFonts w:ascii="Times New Roman" w:hAnsi="Times New Roman"/>
          <w:lang w:val="en-ID"/>
        </w:rPr>
        <w:t xml:space="preserve"> </w:t>
      </w:r>
      <w:proofErr w:type="spellStart"/>
      <w:r w:rsidRPr="007F252D">
        <w:rPr>
          <w:rFonts w:ascii="Times New Roman" w:hAnsi="Times New Roman"/>
          <w:lang w:val="en-ID"/>
        </w:rPr>
        <w:t>dengan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mudah</w:t>
      </w:r>
      <w:proofErr w:type="spellEnd"/>
      <w:r w:rsidRPr="007F252D">
        <w:rPr>
          <w:rFonts w:ascii="Times New Roman" w:hAnsi="Times New Roman"/>
          <w:lang w:val="en-ID"/>
        </w:rPr>
        <w:t xml:space="preserve"> </w:t>
      </w:r>
      <w:proofErr w:type="spellStart"/>
      <w:r w:rsidRPr="007F252D">
        <w:rPr>
          <w:rFonts w:ascii="Times New Roman" w:hAnsi="Times New Roman"/>
          <w:lang w:val="en-ID"/>
        </w:rPr>
        <w:t>dipahami</w:t>
      </w:r>
      <w:proofErr w:type="spellEnd"/>
      <w:r w:rsidRPr="007F252D">
        <w:rPr>
          <w:rFonts w:ascii="Times New Roman" w:hAnsi="Times New Roman"/>
          <w:lang w:val="en-ID"/>
        </w:rPr>
        <w:t xml:space="preserve"> dan di </w:t>
      </w:r>
      <w:proofErr w:type="spellStart"/>
      <w:r w:rsidRPr="007F252D">
        <w:rPr>
          <w:rFonts w:ascii="Times New Roman" w:hAnsi="Times New Roman"/>
          <w:lang w:val="en-ID"/>
        </w:rPr>
        <w:t>terima</w:t>
      </w:r>
      <w:proofErr w:type="spellEnd"/>
      <w:r w:rsidRPr="007F252D">
        <w:rPr>
          <w:rFonts w:ascii="Times New Roman" w:hAnsi="Times New Roman"/>
          <w:lang w:val="en-ID"/>
        </w:rPr>
        <w:t xml:space="preserve"> oleh </w:t>
      </w:r>
      <w:proofErr w:type="spellStart"/>
      <w:r w:rsidRPr="007F252D">
        <w:rPr>
          <w:rFonts w:ascii="Times New Roman" w:hAnsi="Times New Roman"/>
          <w:lang w:val="en-ID"/>
        </w:rPr>
        <w:t>siswa</w:t>
      </w:r>
      <w:proofErr w:type="spellEnd"/>
      <w:r w:rsidRPr="007F252D">
        <w:rPr>
          <w:rFonts w:ascii="Times New Roman" w:hAnsi="Times New Roman"/>
          <w:lang w:val="en-ID"/>
        </w:rPr>
        <w:t xml:space="preserve">. Guru juga </w:t>
      </w:r>
      <w:proofErr w:type="spellStart"/>
      <w:r w:rsidRPr="007F252D">
        <w:rPr>
          <w:rFonts w:ascii="Times New Roman" w:hAnsi="Times New Roman"/>
          <w:lang w:val="en-ID"/>
        </w:rPr>
        <w:t>diharapkan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dapat</w:t>
      </w:r>
      <w:proofErr w:type="spellEnd"/>
      <w:r w:rsidRPr="007F252D">
        <w:rPr>
          <w:rFonts w:ascii="Times New Roman" w:hAnsi="Times New Roman"/>
          <w:lang w:val="en-ID"/>
        </w:rPr>
        <w:t xml:space="preserve"> </w:t>
      </w:r>
      <w:proofErr w:type="spellStart"/>
      <w:r w:rsidRPr="007F252D">
        <w:rPr>
          <w:rFonts w:ascii="Times New Roman" w:hAnsi="Times New Roman"/>
          <w:lang w:val="en-ID"/>
        </w:rPr>
        <w:t>menerapkan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pembelajaran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strategi</w:t>
      </w:r>
      <w:proofErr w:type="spellEnd"/>
      <w:r w:rsidRPr="007F252D">
        <w:rPr>
          <w:rFonts w:ascii="Times New Roman" w:hAnsi="Times New Roman"/>
          <w:lang w:val="en-ID"/>
        </w:rPr>
        <w:t xml:space="preserve"> </w:t>
      </w:r>
      <w:proofErr w:type="spellStart"/>
      <w:r w:rsidRPr="007F252D">
        <w:rPr>
          <w:rFonts w:ascii="Times New Roman" w:hAnsi="Times New Roman"/>
          <w:lang w:val="en-ID"/>
        </w:rPr>
        <w:t>pendidikan</w:t>
      </w:r>
      <w:proofErr w:type="spellEnd"/>
      <w:r w:rsidRPr="007F252D">
        <w:rPr>
          <w:rFonts w:ascii="Times New Roman" w:hAnsi="Times New Roman"/>
          <w:lang w:val="en-ID"/>
        </w:rPr>
        <w:t xml:space="preserve">  </w:t>
      </w:r>
      <w:proofErr w:type="spellStart"/>
      <w:r w:rsidRPr="007F252D">
        <w:rPr>
          <w:rFonts w:ascii="Times New Roman" w:hAnsi="Times New Roman"/>
          <w:lang w:val="en-ID"/>
        </w:rPr>
        <w:t>jasmani</w:t>
      </w:r>
      <w:proofErr w:type="spellEnd"/>
    </w:p>
    <w:p w14:paraId="2AC63956" w14:textId="6946B5DA" w:rsidR="00D12676" w:rsidRPr="003E5FB7" w:rsidRDefault="003E5FB7" w:rsidP="003E5FB7">
      <w:pPr>
        <w:spacing w:before="0" w:beforeAutospacing="0" w:after="160"/>
        <w:ind w:left="0"/>
        <w:jc w:val="both"/>
        <w:rPr>
          <w:rFonts w:ascii="Times New Roman" w:hAnsi="Times New Roman"/>
        </w:rPr>
      </w:pPr>
      <w:r>
        <w:rPr>
          <w:rFonts w:ascii="Times New Roman" w:hAnsi="Times New Roman" w:cs="Times New Roman"/>
        </w:rPr>
        <w:t xml:space="preserve">    </w:t>
      </w:r>
      <w:proofErr w:type="spellStart"/>
      <w:r w:rsidR="000A4434" w:rsidRPr="0060073F">
        <w:rPr>
          <w:rFonts w:ascii="Times New Roman" w:hAnsi="Times New Roman" w:cs="Times New Roman"/>
        </w:rPr>
        <w:t>Berdasarkan</w:t>
      </w:r>
      <w:proofErr w:type="spellEnd"/>
      <w:r w:rsidR="000A4434" w:rsidRPr="0060073F">
        <w:rPr>
          <w:rFonts w:ascii="Times New Roman" w:hAnsi="Times New Roman" w:cs="Times New Roman"/>
        </w:rPr>
        <w:t xml:space="preserve"> </w:t>
      </w:r>
      <w:proofErr w:type="spellStart"/>
      <w:r w:rsidR="000A4434" w:rsidRPr="0060073F">
        <w:rPr>
          <w:rFonts w:ascii="Times New Roman" w:hAnsi="Times New Roman" w:cs="Times New Roman"/>
        </w:rPr>
        <w:t>hasil</w:t>
      </w:r>
      <w:proofErr w:type="spellEnd"/>
      <w:r w:rsidR="000A4434" w:rsidRPr="0060073F">
        <w:rPr>
          <w:rFonts w:ascii="Times New Roman" w:hAnsi="Times New Roman" w:cs="Times New Roman"/>
        </w:rPr>
        <w:t xml:space="preserve"> </w:t>
      </w:r>
      <w:proofErr w:type="spellStart"/>
      <w:r w:rsidR="000A4434" w:rsidRPr="0060073F">
        <w:rPr>
          <w:rFonts w:ascii="Times New Roman" w:hAnsi="Times New Roman" w:cs="Times New Roman"/>
        </w:rPr>
        <w:t>penelitian</w:t>
      </w:r>
      <w:proofErr w:type="spellEnd"/>
      <w:r w:rsidR="000A4434" w:rsidRPr="0060073F">
        <w:rPr>
          <w:rFonts w:ascii="Times New Roman" w:hAnsi="Times New Roman" w:cs="Times New Roman"/>
        </w:rPr>
        <w:t xml:space="preserve"> yang </w:t>
      </w:r>
      <w:proofErr w:type="spellStart"/>
      <w:r w:rsidR="000A4434" w:rsidRPr="0060073F">
        <w:rPr>
          <w:rFonts w:ascii="Times New Roman" w:hAnsi="Times New Roman" w:cs="Times New Roman"/>
        </w:rPr>
        <w:t>telah</w:t>
      </w:r>
      <w:proofErr w:type="spellEnd"/>
      <w:r w:rsidR="000A4434" w:rsidRPr="0060073F">
        <w:rPr>
          <w:rFonts w:ascii="Times New Roman" w:hAnsi="Times New Roman" w:cs="Times New Roman"/>
        </w:rPr>
        <w:t xml:space="preserve"> </w:t>
      </w:r>
      <w:proofErr w:type="spellStart"/>
      <w:r w:rsidR="000A4434" w:rsidRPr="0060073F">
        <w:rPr>
          <w:rFonts w:ascii="Times New Roman" w:hAnsi="Times New Roman" w:cs="Times New Roman"/>
        </w:rPr>
        <w:t>dilaksanakan</w:t>
      </w:r>
      <w:proofErr w:type="spellEnd"/>
      <w:r w:rsidR="000A4434" w:rsidRPr="0060073F">
        <w:rPr>
          <w:rFonts w:ascii="Times New Roman" w:hAnsi="Times New Roman" w:cs="Times New Roman"/>
        </w:rPr>
        <w:t xml:space="preserve">, </w:t>
      </w:r>
      <w:proofErr w:type="spellStart"/>
      <w:r w:rsidR="000A4434" w:rsidRPr="0060073F">
        <w:rPr>
          <w:rFonts w:ascii="Times New Roman" w:hAnsi="Times New Roman" w:cs="Times New Roman"/>
        </w:rPr>
        <w:t>peneliti</w:t>
      </w:r>
      <w:proofErr w:type="spellEnd"/>
      <w:r w:rsidR="000A4434" w:rsidRPr="0060073F">
        <w:rPr>
          <w:rFonts w:ascii="Times New Roman" w:hAnsi="Times New Roman" w:cs="Times New Roman"/>
        </w:rPr>
        <w:t xml:space="preserve"> </w:t>
      </w:r>
      <w:proofErr w:type="spellStart"/>
      <w:r w:rsidR="000A4434" w:rsidRPr="0060073F">
        <w:rPr>
          <w:rFonts w:ascii="Times New Roman" w:hAnsi="Times New Roman" w:cs="Times New Roman"/>
        </w:rPr>
        <w:t>memberikan</w:t>
      </w:r>
      <w:proofErr w:type="spellEnd"/>
      <w:r w:rsidR="000A4434" w:rsidRPr="0060073F">
        <w:rPr>
          <w:rFonts w:ascii="Times New Roman" w:hAnsi="Times New Roman" w:cs="Times New Roman"/>
          <w:lang w:val="id-ID"/>
        </w:rPr>
        <w:t xml:space="preserve"> </w:t>
      </w:r>
      <w:proofErr w:type="spellStart"/>
      <w:r w:rsidR="000A4434" w:rsidRPr="0060073F">
        <w:rPr>
          <w:rFonts w:ascii="Times New Roman" w:hAnsi="Times New Roman" w:cs="Times New Roman"/>
        </w:rPr>
        <w:t>beberapa</w:t>
      </w:r>
      <w:proofErr w:type="spellEnd"/>
      <w:r w:rsidR="000A4434" w:rsidRPr="0060073F">
        <w:rPr>
          <w:rFonts w:ascii="Times New Roman" w:hAnsi="Times New Roman" w:cs="Times New Roman"/>
        </w:rPr>
        <w:t xml:space="preserve"> </w:t>
      </w:r>
      <w:proofErr w:type="spellStart"/>
      <w:r w:rsidR="000A4434" w:rsidRPr="0060073F">
        <w:rPr>
          <w:rFonts w:ascii="Times New Roman" w:hAnsi="Times New Roman" w:cs="Times New Roman"/>
        </w:rPr>
        <w:t>rekomendasi</w:t>
      </w:r>
      <w:proofErr w:type="spellEnd"/>
      <w:r w:rsidR="000A4434" w:rsidRPr="0060073F">
        <w:rPr>
          <w:rFonts w:ascii="Times New Roman" w:hAnsi="Times New Roman" w:cs="Times New Roman"/>
        </w:rPr>
        <w:t xml:space="preserve"> </w:t>
      </w:r>
      <w:proofErr w:type="spellStart"/>
      <w:r w:rsidRPr="007F252D">
        <w:rPr>
          <w:rFonts w:ascii="Times New Roman" w:hAnsi="Times New Roman"/>
        </w:rPr>
        <w:t>Bagi</w:t>
      </w:r>
      <w:proofErr w:type="spellEnd"/>
      <w:r w:rsidRPr="007F252D">
        <w:rPr>
          <w:rFonts w:ascii="Times New Roman" w:hAnsi="Times New Roman"/>
        </w:rPr>
        <w:t xml:space="preserve"> </w:t>
      </w:r>
      <w:proofErr w:type="spellStart"/>
      <w:r w:rsidRPr="007F252D">
        <w:rPr>
          <w:rFonts w:ascii="Times New Roman" w:hAnsi="Times New Roman"/>
        </w:rPr>
        <w:t>seorang</w:t>
      </w:r>
      <w:proofErr w:type="spellEnd"/>
      <w:r w:rsidRPr="007F252D">
        <w:rPr>
          <w:rFonts w:ascii="Times New Roman" w:hAnsi="Times New Roman"/>
        </w:rPr>
        <w:t xml:space="preserve"> guru </w:t>
      </w:r>
      <w:proofErr w:type="spellStart"/>
      <w:r w:rsidRPr="007F252D">
        <w:rPr>
          <w:rFonts w:ascii="Times New Roman" w:hAnsi="Times New Roman"/>
        </w:rPr>
        <w:t>pendidik</w:t>
      </w:r>
      <w:proofErr w:type="spellEnd"/>
      <w:r w:rsidRPr="007F252D">
        <w:rPr>
          <w:rFonts w:ascii="Times New Roman" w:hAnsi="Times New Roman"/>
        </w:rPr>
        <w:t xml:space="preserve"> </w:t>
      </w:r>
      <w:proofErr w:type="spellStart"/>
      <w:r w:rsidRPr="007F252D">
        <w:rPr>
          <w:rFonts w:ascii="Times New Roman" w:hAnsi="Times New Roman"/>
        </w:rPr>
        <w:t>jasmani</w:t>
      </w:r>
      <w:proofErr w:type="spellEnd"/>
      <w:r w:rsidRPr="007F252D">
        <w:rPr>
          <w:rFonts w:ascii="Times New Roman" w:hAnsi="Times New Roman"/>
        </w:rPr>
        <w:t xml:space="preserve"> </w:t>
      </w:r>
      <w:proofErr w:type="spellStart"/>
      <w:r w:rsidRPr="007F252D">
        <w:rPr>
          <w:rFonts w:ascii="Times New Roman" w:hAnsi="Times New Roman"/>
        </w:rPr>
        <w:t>harus</w:t>
      </w:r>
      <w:proofErr w:type="spellEnd"/>
      <w:r w:rsidRPr="007F252D">
        <w:rPr>
          <w:rFonts w:ascii="Times New Roman" w:hAnsi="Times New Roman"/>
        </w:rPr>
        <w:t xml:space="preserve"> </w:t>
      </w:r>
      <w:proofErr w:type="spellStart"/>
      <w:r w:rsidRPr="007F252D">
        <w:rPr>
          <w:rFonts w:ascii="Times New Roman" w:hAnsi="Times New Roman"/>
        </w:rPr>
        <w:t>mampu</w:t>
      </w:r>
      <w:proofErr w:type="spellEnd"/>
      <w:r w:rsidRPr="007F252D">
        <w:rPr>
          <w:rFonts w:ascii="Times New Roman" w:hAnsi="Times New Roman"/>
        </w:rPr>
        <w:t xml:space="preserve"> </w:t>
      </w:r>
      <w:proofErr w:type="spellStart"/>
      <w:r w:rsidRPr="007F252D">
        <w:rPr>
          <w:rFonts w:ascii="Times New Roman" w:hAnsi="Times New Roman"/>
        </w:rPr>
        <w:t>mengembangkan</w:t>
      </w:r>
      <w:proofErr w:type="spellEnd"/>
      <w:r w:rsidRPr="007F252D">
        <w:rPr>
          <w:rFonts w:ascii="Times New Roman" w:hAnsi="Times New Roman"/>
        </w:rPr>
        <w:t xml:space="preserve"> </w:t>
      </w:r>
      <w:proofErr w:type="spellStart"/>
      <w:r w:rsidRPr="007F252D">
        <w:rPr>
          <w:rFonts w:ascii="Times New Roman" w:hAnsi="Times New Roman"/>
        </w:rPr>
        <w:t>pembelajaran</w:t>
      </w:r>
      <w:proofErr w:type="spellEnd"/>
      <w:r w:rsidRPr="007F252D">
        <w:rPr>
          <w:rFonts w:ascii="Times New Roman" w:hAnsi="Times New Roman"/>
        </w:rPr>
        <w:t xml:space="preserve"> </w:t>
      </w:r>
      <w:proofErr w:type="spellStart"/>
      <w:r w:rsidRPr="007F252D">
        <w:rPr>
          <w:rFonts w:ascii="Times New Roman" w:hAnsi="Times New Roman"/>
        </w:rPr>
        <w:t>dengan</w:t>
      </w:r>
      <w:proofErr w:type="spellEnd"/>
      <w:r w:rsidRPr="007F252D">
        <w:rPr>
          <w:rFonts w:ascii="Times New Roman" w:hAnsi="Times New Roman"/>
        </w:rPr>
        <w:t xml:space="preserve"> </w:t>
      </w:r>
      <w:proofErr w:type="spellStart"/>
      <w:r w:rsidRPr="007F252D">
        <w:rPr>
          <w:rFonts w:ascii="Times New Roman" w:hAnsi="Times New Roman"/>
        </w:rPr>
        <w:t>aktivitas</w:t>
      </w:r>
      <w:proofErr w:type="spellEnd"/>
      <w:r w:rsidRPr="007F252D">
        <w:rPr>
          <w:rFonts w:ascii="Times New Roman" w:hAnsi="Times New Roman"/>
        </w:rPr>
        <w:t xml:space="preserve"> </w:t>
      </w:r>
      <w:proofErr w:type="spellStart"/>
      <w:r w:rsidRPr="007F252D">
        <w:rPr>
          <w:rFonts w:ascii="Times New Roman" w:hAnsi="Times New Roman"/>
        </w:rPr>
        <w:t>permainan</w:t>
      </w:r>
      <w:proofErr w:type="spellEnd"/>
      <w:r w:rsidRPr="007F252D">
        <w:rPr>
          <w:rFonts w:ascii="Times New Roman" w:hAnsi="Times New Roman"/>
        </w:rPr>
        <w:t xml:space="preserve"> yang </w:t>
      </w:r>
      <w:proofErr w:type="spellStart"/>
      <w:r w:rsidRPr="007F252D">
        <w:rPr>
          <w:rFonts w:ascii="Times New Roman" w:hAnsi="Times New Roman"/>
        </w:rPr>
        <w:t>terbaru</w:t>
      </w:r>
      <w:proofErr w:type="spellEnd"/>
      <w:r w:rsidRPr="007F252D">
        <w:rPr>
          <w:rFonts w:ascii="Times New Roman" w:hAnsi="Times New Roman"/>
        </w:rPr>
        <w:t xml:space="preserve"> </w:t>
      </w:r>
      <w:proofErr w:type="spellStart"/>
      <w:r w:rsidRPr="007F252D">
        <w:rPr>
          <w:rFonts w:ascii="Times New Roman" w:hAnsi="Times New Roman"/>
        </w:rPr>
        <w:t>untuk</w:t>
      </w:r>
      <w:proofErr w:type="spellEnd"/>
      <w:r w:rsidRPr="007F252D">
        <w:rPr>
          <w:rFonts w:ascii="Times New Roman" w:hAnsi="Times New Roman"/>
        </w:rPr>
        <w:t xml:space="preserve"> </w:t>
      </w:r>
      <w:proofErr w:type="spellStart"/>
      <w:r w:rsidRPr="007F252D">
        <w:rPr>
          <w:rFonts w:ascii="Times New Roman" w:hAnsi="Times New Roman"/>
        </w:rPr>
        <w:t>membuat</w:t>
      </w:r>
      <w:proofErr w:type="spellEnd"/>
      <w:r w:rsidRPr="007F252D">
        <w:rPr>
          <w:rFonts w:ascii="Times New Roman" w:hAnsi="Times New Roman"/>
        </w:rPr>
        <w:t xml:space="preserve"> </w:t>
      </w:r>
      <w:proofErr w:type="spellStart"/>
      <w:r w:rsidRPr="007F252D">
        <w:rPr>
          <w:rFonts w:ascii="Times New Roman" w:hAnsi="Times New Roman"/>
        </w:rPr>
        <w:t>siswa</w:t>
      </w:r>
      <w:proofErr w:type="spellEnd"/>
      <w:r w:rsidRPr="007F252D">
        <w:rPr>
          <w:rFonts w:ascii="Times New Roman" w:hAnsi="Times New Roman"/>
        </w:rPr>
        <w:t xml:space="preserve"> </w:t>
      </w:r>
      <w:proofErr w:type="spellStart"/>
      <w:r w:rsidRPr="007F252D">
        <w:rPr>
          <w:rFonts w:ascii="Times New Roman" w:hAnsi="Times New Roman"/>
        </w:rPr>
        <w:t>semangat</w:t>
      </w:r>
      <w:proofErr w:type="spellEnd"/>
      <w:r w:rsidRPr="007F252D">
        <w:rPr>
          <w:rFonts w:ascii="Times New Roman" w:hAnsi="Times New Roman"/>
        </w:rPr>
        <w:t xml:space="preserve"> dan </w:t>
      </w:r>
      <w:proofErr w:type="spellStart"/>
      <w:proofErr w:type="gramStart"/>
      <w:r w:rsidRPr="007F252D">
        <w:rPr>
          <w:rFonts w:ascii="Times New Roman" w:hAnsi="Times New Roman"/>
        </w:rPr>
        <w:t>aktif.Bagi</w:t>
      </w:r>
      <w:proofErr w:type="spellEnd"/>
      <w:proofErr w:type="gramEnd"/>
      <w:r w:rsidRPr="007F252D">
        <w:rPr>
          <w:rFonts w:ascii="Times New Roman" w:hAnsi="Times New Roman"/>
        </w:rPr>
        <w:t xml:space="preserve"> </w:t>
      </w:r>
      <w:proofErr w:type="spellStart"/>
      <w:r w:rsidRPr="007F252D">
        <w:rPr>
          <w:rFonts w:ascii="Times New Roman" w:hAnsi="Times New Roman"/>
        </w:rPr>
        <w:t>pihak</w:t>
      </w:r>
      <w:proofErr w:type="spellEnd"/>
      <w:r w:rsidRPr="007F252D">
        <w:rPr>
          <w:rFonts w:ascii="Times New Roman" w:hAnsi="Times New Roman"/>
        </w:rPr>
        <w:t xml:space="preserve"> </w:t>
      </w:r>
      <w:proofErr w:type="spellStart"/>
      <w:r w:rsidRPr="007F252D">
        <w:rPr>
          <w:rFonts w:ascii="Times New Roman" w:hAnsi="Times New Roman"/>
        </w:rPr>
        <w:t>sekolah</w:t>
      </w:r>
      <w:proofErr w:type="spellEnd"/>
      <w:r w:rsidRPr="007F252D">
        <w:rPr>
          <w:rFonts w:ascii="Times New Roman" w:hAnsi="Times New Roman"/>
        </w:rPr>
        <w:t xml:space="preserve">, </w:t>
      </w:r>
      <w:proofErr w:type="spellStart"/>
      <w:r w:rsidRPr="007F252D">
        <w:rPr>
          <w:rFonts w:ascii="Times New Roman" w:hAnsi="Times New Roman"/>
        </w:rPr>
        <w:t>dapat</w:t>
      </w:r>
      <w:proofErr w:type="spellEnd"/>
      <w:r w:rsidRPr="007F252D">
        <w:rPr>
          <w:rFonts w:ascii="Times New Roman" w:hAnsi="Times New Roman"/>
        </w:rPr>
        <w:t xml:space="preserve"> </w:t>
      </w:r>
      <w:proofErr w:type="spellStart"/>
      <w:r w:rsidRPr="007F252D">
        <w:rPr>
          <w:rFonts w:ascii="Times New Roman" w:hAnsi="Times New Roman"/>
        </w:rPr>
        <w:t>mendukung</w:t>
      </w:r>
      <w:proofErr w:type="spellEnd"/>
      <w:r w:rsidRPr="007F252D">
        <w:rPr>
          <w:rFonts w:ascii="Times New Roman" w:hAnsi="Times New Roman"/>
        </w:rPr>
        <w:t xml:space="preserve"> </w:t>
      </w:r>
      <w:proofErr w:type="spellStart"/>
      <w:r w:rsidRPr="007F252D">
        <w:rPr>
          <w:rFonts w:ascii="Times New Roman" w:hAnsi="Times New Roman"/>
        </w:rPr>
        <w:t>darana</w:t>
      </w:r>
      <w:proofErr w:type="spellEnd"/>
      <w:r w:rsidRPr="007F252D">
        <w:rPr>
          <w:rFonts w:ascii="Times New Roman" w:hAnsi="Times New Roman"/>
        </w:rPr>
        <w:t xml:space="preserve"> dan </w:t>
      </w:r>
      <w:proofErr w:type="spellStart"/>
      <w:r w:rsidRPr="007F252D">
        <w:rPr>
          <w:rFonts w:ascii="Times New Roman" w:hAnsi="Times New Roman"/>
        </w:rPr>
        <w:t>prasarana</w:t>
      </w:r>
      <w:proofErr w:type="spellEnd"/>
      <w:r w:rsidRPr="007F252D">
        <w:rPr>
          <w:rFonts w:ascii="Times New Roman" w:hAnsi="Times New Roman"/>
        </w:rPr>
        <w:t xml:space="preserve"> yang </w:t>
      </w:r>
      <w:proofErr w:type="spellStart"/>
      <w:r w:rsidRPr="007F252D">
        <w:rPr>
          <w:rFonts w:ascii="Times New Roman" w:hAnsi="Times New Roman"/>
        </w:rPr>
        <w:t>ada</w:t>
      </w:r>
      <w:proofErr w:type="spellEnd"/>
      <w:r w:rsidRPr="007F252D">
        <w:rPr>
          <w:rFonts w:ascii="Times New Roman" w:hAnsi="Times New Roman"/>
        </w:rPr>
        <w:t xml:space="preserve"> </w:t>
      </w:r>
      <w:proofErr w:type="spellStart"/>
      <w:r w:rsidRPr="007F252D">
        <w:rPr>
          <w:rFonts w:ascii="Times New Roman" w:hAnsi="Times New Roman"/>
        </w:rPr>
        <w:t>dilingkungan</w:t>
      </w:r>
      <w:proofErr w:type="spellEnd"/>
      <w:r w:rsidRPr="007F252D">
        <w:rPr>
          <w:rFonts w:ascii="Times New Roman" w:hAnsi="Times New Roman"/>
        </w:rPr>
        <w:t xml:space="preserve"> </w:t>
      </w:r>
      <w:proofErr w:type="spellStart"/>
      <w:r w:rsidRPr="007F252D">
        <w:rPr>
          <w:rFonts w:ascii="Times New Roman" w:hAnsi="Times New Roman"/>
        </w:rPr>
        <w:t>sekolah</w:t>
      </w:r>
      <w:proofErr w:type="spellEnd"/>
      <w:r w:rsidRPr="007F252D">
        <w:rPr>
          <w:rFonts w:ascii="Times New Roman" w:hAnsi="Times New Roman"/>
        </w:rPr>
        <w:t xml:space="preserve"> </w:t>
      </w:r>
      <w:proofErr w:type="spellStart"/>
      <w:r w:rsidRPr="007F252D">
        <w:rPr>
          <w:rFonts w:ascii="Times New Roman" w:hAnsi="Times New Roman"/>
        </w:rPr>
        <w:t>untuk</w:t>
      </w:r>
      <w:proofErr w:type="spellEnd"/>
      <w:r w:rsidRPr="007F252D">
        <w:rPr>
          <w:rFonts w:ascii="Times New Roman" w:hAnsi="Times New Roman"/>
        </w:rPr>
        <w:t xml:space="preserve"> </w:t>
      </w:r>
      <w:proofErr w:type="spellStart"/>
      <w:r w:rsidRPr="007F252D">
        <w:rPr>
          <w:rFonts w:ascii="Times New Roman" w:hAnsi="Times New Roman"/>
        </w:rPr>
        <w:t>lebih</w:t>
      </w:r>
      <w:proofErr w:type="spellEnd"/>
      <w:r w:rsidRPr="007F252D">
        <w:rPr>
          <w:rFonts w:ascii="Times New Roman" w:hAnsi="Times New Roman"/>
        </w:rPr>
        <w:t xml:space="preserve"> </w:t>
      </w:r>
      <w:proofErr w:type="spellStart"/>
      <w:r w:rsidRPr="007F252D">
        <w:rPr>
          <w:rFonts w:ascii="Times New Roman" w:hAnsi="Times New Roman"/>
        </w:rPr>
        <w:t>meningkatkan</w:t>
      </w:r>
      <w:proofErr w:type="spellEnd"/>
      <w:r w:rsidRPr="007F252D">
        <w:rPr>
          <w:rFonts w:ascii="Times New Roman" w:hAnsi="Times New Roman"/>
        </w:rPr>
        <w:t xml:space="preserve"> proses </w:t>
      </w:r>
      <w:proofErr w:type="spellStart"/>
      <w:r w:rsidRPr="007F252D">
        <w:rPr>
          <w:rFonts w:ascii="Times New Roman" w:hAnsi="Times New Roman"/>
        </w:rPr>
        <w:t>pembelajaran</w:t>
      </w:r>
      <w:proofErr w:type="spellEnd"/>
      <w:r w:rsidRPr="007F252D">
        <w:rPr>
          <w:rFonts w:ascii="Times New Roman" w:hAnsi="Times New Roman"/>
        </w:rPr>
        <w:t xml:space="preserve"> </w:t>
      </w:r>
      <w:proofErr w:type="spellStart"/>
      <w:r w:rsidRPr="007F252D">
        <w:rPr>
          <w:rFonts w:ascii="Times New Roman" w:hAnsi="Times New Roman"/>
        </w:rPr>
        <w:t>pendidika</w:t>
      </w:r>
      <w:proofErr w:type="spellEnd"/>
      <w:r w:rsidRPr="007F252D">
        <w:rPr>
          <w:rFonts w:ascii="Times New Roman" w:hAnsi="Times New Roman"/>
        </w:rPr>
        <w:t xml:space="preserve"> </w:t>
      </w:r>
      <w:proofErr w:type="spellStart"/>
      <w:r w:rsidRPr="007F252D">
        <w:rPr>
          <w:rFonts w:ascii="Times New Roman" w:hAnsi="Times New Roman"/>
        </w:rPr>
        <w:t>jasmani</w:t>
      </w:r>
      <w:proofErr w:type="spellEnd"/>
      <w:r w:rsidRPr="007F252D">
        <w:rPr>
          <w:rFonts w:ascii="Times New Roman" w:hAnsi="Times New Roman"/>
        </w:rPr>
        <w:t xml:space="preserve"> </w:t>
      </w:r>
      <w:proofErr w:type="spellStart"/>
      <w:r w:rsidRPr="007F252D">
        <w:rPr>
          <w:rFonts w:ascii="Times New Roman" w:hAnsi="Times New Roman"/>
        </w:rPr>
        <w:t>lebih</w:t>
      </w:r>
      <w:proofErr w:type="spellEnd"/>
      <w:r w:rsidRPr="007F252D">
        <w:rPr>
          <w:rFonts w:ascii="Times New Roman" w:hAnsi="Times New Roman"/>
        </w:rPr>
        <w:t xml:space="preserve"> </w:t>
      </w:r>
      <w:proofErr w:type="spellStart"/>
      <w:r w:rsidRPr="007F252D">
        <w:rPr>
          <w:rFonts w:ascii="Times New Roman" w:hAnsi="Times New Roman"/>
        </w:rPr>
        <w:t>baik</w:t>
      </w:r>
      <w:proofErr w:type="spellEnd"/>
      <w:r w:rsidRPr="007F252D">
        <w:rPr>
          <w:rFonts w:ascii="Times New Roman" w:hAnsi="Times New Roman"/>
        </w:rPr>
        <w:t xml:space="preserve"> </w:t>
      </w:r>
      <w:proofErr w:type="spellStart"/>
      <w:r w:rsidRPr="007F252D">
        <w:rPr>
          <w:rFonts w:ascii="Times New Roman" w:hAnsi="Times New Roman"/>
        </w:rPr>
        <w:t>lagi.Bagi</w:t>
      </w:r>
      <w:proofErr w:type="spellEnd"/>
      <w:r w:rsidRPr="007F252D">
        <w:rPr>
          <w:rFonts w:ascii="Times New Roman" w:hAnsi="Times New Roman"/>
        </w:rPr>
        <w:t xml:space="preserve"> </w:t>
      </w:r>
      <w:proofErr w:type="spellStart"/>
      <w:r w:rsidRPr="007F252D">
        <w:rPr>
          <w:rFonts w:ascii="Times New Roman" w:hAnsi="Times New Roman"/>
        </w:rPr>
        <w:t>rekan</w:t>
      </w:r>
      <w:proofErr w:type="spellEnd"/>
      <w:r w:rsidRPr="007F252D">
        <w:rPr>
          <w:rFonts w:ascii="Times New Roman" w:hAnsi="Times New Roman"/>
        </w:rPr>
        <w:t xml:space="preserve"> </w:t>
      </w:r>
      <w:proofErr w:type="spellStart"/>
      <w:r w:rsidRPr="007F252D">
        <w:rPr>
          <w:rFonts w:ascii="Times New Roman" w:hAnsi="Times New Roman"/>
        </w:rPr>
        <w:t>mahasiswa</w:t>
      </w:r>
      <w:proofErr w:type="spellEnd"/>
      <w:r w:rsidRPr="007F252D">
        <w:rPr>
          <w:rFonts w:ascii="Times New Roman" w:hAnsi="Times New Roman"/>
        </w:rPr>
        <w:t xml:space="preserve"> yang </w:t>
      </w:r>
      <w:proofErr w:type="spellStart"/>
      <w:r w:rsidRPr="007F252D">
        <w:rPr>
          <w:rFonts w:ascii="Times New Roman" w:hAnsi="Times New Roman"/>
        </w:rPr>
        <w:t>akan</w:t>
      </w:r>
      <w:proofErr w:type="spellEnd"/>
      <w:r w:rsidRPr="007F252D">
        <w:rPr>
          <w:rFonts w:ascii="Times New Roman" w:hAnsi="Times New Roman"/>
        </w:rPr>
        <w:t xml:space="preserve"> </w:t>
      </w:r>
      <w:proofErr w:type="spellStart"/>
      <w:r w:rsidRPr="007F252D">
        <w:rPr>
          <w:rFonts w:ascii="Times New Roman" w:hAnsi="Times New Roman"/>
        </w:rPr>
        <w:t>mengadakan</w:t>
      </w:r>
      <w:proofErr w:type="spellEnd"/>
      <w:r w:rsidRPr="007F252D">
        <w:rPr>
          <w:rFonts w:ascii="Times New Roman" w:hAnsi="Times New Roman"/>
        </w:rPr>
        <w:t xml:space="preserve"> </w:t>
      </w:r>
      <w:proofErr w:type="spellStart"/>
      <w:r w:rsidRPr="007F252D">
        <w:rPr>
          <w:rFonts w:ascii="Times New Roman" w:hAnsi="Times New Roman"/>
        </w:rPr>
        <w:t>penelitian</w:t>
      </w:r>
      <w:proofErr w:type="spellEnd"/>
      <w:r w:rsidRPr="007F252D">
        <w:rPr>
          <w:rFonts w:ascii="Times New Roman" w:hAnsi="Times New Roman"/>
        </w:rPr>
        <w:t xml:space="preserve"> </w:t>
      </w:r>
      <w:proofErr w:type="spellStart"/>
      <w:r w:rsidRPr="007F252D">
        <w:rPr>
          <w:rFonts w:ascii="Times New Roman" w:hAnsi="Times New Roman"/>
        </w:rPr>
        <w:t>serupa</w:t>
      </w:r>
      <w:proofErr w:type="spellEnd"/>
      <w:r w:rsidRPr="007F252D">
        <w:rPr>
          <w:rFonts w:ascii="Times New Roman" w:hAnsi="Times New Roman"/>
        </w:rPr>
        <w:t xml:space="preserve">. </w:t>
      </w:r>
      <w:proofErr w:type="spellStart"/>
      <w:r w:rsidRPr="007F252D">
        <w:rPr>
          <w:rFonts w:ascii="Times New Roman" w:hAnsi="Times New Roman"/>
        </w:rPr>
        <w:t>Penulis</w:t>
      </w:r>
      <w:proofErr w:type="spellEnd"/>
      <w:r w:rsidRPr="007F252D">
        <w:rPr>
          <w:rFonts w:ascii="Times New Roman" w:hAnsi="Times New Roman"/>
        </w:rPr>
        <w:t xml:space="preserve"> </w:t>
      </w:r>
      <w:proofErr w:type="spellStart"/>
      <w:r w:rsidRPr="007F252D">
        <w:rPr>
          <w:rFonts w:ascii="Times New Roman" w:hAnsi="Times New Roman"/>
        </w:rPr>
        <w:t>menyarankan</w:t>
      </w:r>
      <w:proofErr w:type="spellEnd"/>
      <w:r w:rsidRPr="007F252D">
        <w:rPr>
          <w:rFonts w:ascii="Times New Roman" w:hAnsi="Times New Roman"/>
        </w:rPr>
        <w:t xml:space="preserve"> </w:t>
      </w:r>
      <w:proofErr w:type="spellStart"/>
      <w:r w:rsidRPr="007F252D">
        <w:rPr>
          <w:rFonts w:ascii="Times New Roman" w:hAnsi="Times New Roman"/>
        </w:rPr>
        <w:t>untuk</w:t>
      </w:r>
      <w:proofErr w:type="spellEnd"/>
      <w:r w:rsidRPr="007F252D">
        <w:rPr>
          <w:rFonts w:ascii="Times New Roman" w:hAnsi="Times New Roman"/>
        </w:rPr>
        <w:t xml:space="preserve"> </w:t>
      </w:r>
      <w:proofErr w:type="spellStart"/>
      <w:r w:rsidRPr="007F252D">
        <w:rPr>
          <w:rFonts w:ascii="Times New Roman" w:hAnsi="Times New Roman"/>
        </w:rPr>
        <w:t>melakukan</w:t>
      </w:r>
      <w:proofErr w:type="spellEnd"/>
      <w:r w:rsidRPr="007F252D">
        <w:rPr>
          <w:rFonts w:ascii="Times New Roman" w:hAnsi="Times New Roman"/>
        </w:rPr>
        <w:t xml:space="preserve"> </w:t>
      </w:r>
      <w:proofErr w:type="spellStart"/>
      <w:r w:rsidRPr="007F252D">
        <w:rPr>
          <w:rFonts w:ascii="Times New Roman" w:hAnsi="Times New Roman"/>
        </w:rPr>
        <w:t>penelitian</w:t>
      </w:r>
      <w:proofErr w:type="spellEnd"/>
      <w:r w:rsidRPr="007F252D">
        <w:rPr>
          <w:rFonts w:ascii="Times New Roman" w:hAnsi="Times New Roman"/>
        </w:rPr>
        <w:t xml:space="preserve"> </w:t>
      </w:r>
      <w:proofErr w:type="spellStart"/>
      <w:r w:rsidRPr="007F252D">
        <w:rPr>
          <w:rFonts w:ascii="Times New Roman" w:hAnsi="Times New Roman"/>
        </w:rPr>
        <w:t>lebih</w:t>
      </w:r>
      <w:proofErr w:type="spellEnd"/>
      <w:r w:rsidRPr="007F252D">
        <w:rPr>
          <w:rFonts w:ascii="Times New Roman" w:hAnsi="Times New Roman"/>
        </w:rPr>
        <w:t xml:space="preserve"> </w:t>
      </w:r>
      <w:proofErr w:type="spellStart"/>
      <w:r w:rsidRPr="007F252D">
        <w:rPr>
          <w:rFonts w:ascii="Times New Roman" w:hAnsi="Times New Roman"/>
        </w:rPr>
        <w:t>lanjut</w:t>
      </w:r>
      <w:proofErr w:type="spellEnd"/>
      <w:r w:rsidRPr="007F252D">
        <w:rPr>
          <w:rFonts w:ascii="Times New Roman" w:hAnsi="Times New Roman"/>
        </w:rPr>
        <w:t xml:space="preserve"> </w:t>
      </w:r>
      <w:proofErr w:type="spellStart"/>
      <w:r w:rsidRPr="007F252D">
        <w:rPr>
          <w:rFonts w:ascii="Times New Roman" w:hAnsi="Times New Roman"/>
        </w:rPr>
        <w:t>dengan</w:t>
      </w:r>
      <w:proofErr w:type="spellEnd"/>
      <w:r w:rsidRPr="007F252D">
        <w:rPr>
          <w:rFonts w:ascii="Times New Roman" w:hAnsi="Times New Roman"/>
        </w:rPr>
        <w:t xml:space="preserve"> </w:t>
      </w:r>
      <w:proofErr w:type="spellStart"/>
      <w:r w:rsidRPr="007F252D">
        <w:rPr>
          <w:rFonts w:ascii="Times New Roman" w:hAnsi="Times New Roman"/>
        </w:rPr>
        <w:t>waktu</w:t>
      </w:r>
      <w:proofErr w:type="spellEnd"/>
      <w:r w:rsidRPr="007F252D">
        <w:rPr>
          <w:rFonts w:ascii="Times New Roman" w:hAnsi="Times New Roman"/>
        </w:rPr>
        <w:t xml:space="preserve"> dan </w:t>
      </w:r>
      <w:proofErr w:type="spellStart"/>
      <w:r w:rsidRPr="007F252D">
        <w:rPr>
          <w:rFonts w:ascii="Times New Roman" w:hAnsi="Times New Roman"/>
        </w:rPr>
        <w:t>tindakan</w:t>
      </w:r>
      <w:proofErr w:type="spellEnd"/>
      <w:r w:rsidRPr="007F252D">
        <w:rPr>
          <w:rFonts w:ascii="Times New Roman" w:hAnsi="Times New Roman"/>
        </w:rPr>
        <w:t xml:space="preserve"> </w:t>
      </w:r>
      <w:proofErr w:type="spellStart"/>
      <w:r w:rsidRPr="007F252D">
        <w:rPr>
          <w:rFonts w:ascii="Times New Roman" w:hAnsi="Times New Roman"/>
        </w:rPr>
        <w:t>lebih</w:t>
      </w:r>
      <w:proofErr w:type="spellEnd"/>
      <w:r w:rsidRPr="007F252D">
        <w:rPr>
          <w:rFonts w:ascii="Times New Roman" w:hAnsi="Times New Roman"/>
        </w:rPr>
        <w:t xml:space="preserve"> </w:t>
      </w:r>
      <w:proofErr w:type="spellStart"/>
      <w:r w:rsidRPr="007F252D">
        <w:rPr>
          <w:rFonts w:ascii="Times New Roman" w:hAnsi="Times New Roman"/>
        </w:rPr>
        <w:t>banyak</w:t>
      </w:r>
      <w:proofErr w:type="spellEnd"/>
      <w:r w:rsidRPr="007F252D">
        <w:rPr>
          <w:rFonts w:ascii="Times New Roman" w:hAnsi="Times New Roman"/>
        </w:rPr>
        <w:t xml:space="preserve"> </w:t>
      </w:r>
      <w:proofErr w:type="spellStart"/>
      <w:r w:rsidRPr="007F252D">
        <w:rPr>
          <w:rFonts w:ascii="Times New Roman" w:hAnsi="Times New Roman"/>
        </w:rPr>
        <w:t>sehingga</w:t>
      </w:r>
      <w:proofErr w:type="spellEnd"/>
      <w:r w:rsidRPr="007F252D">
        <w:rPr>
          <w:rFonts w:ascii="Times New Roman" w:hAnsi="Times New Roman"/>
        </w:rPr>
        <w:t xml:space="preserve"> </w:t>
      </w:r>
      <w:proofErr w:type="spellStart"/>
      <w:r w:rsidRPr="007F252D">
        <w:rPr>
          <w:rFonts w:ascii="Times New Roman" w:hAnsi="Times New Roman"/>
        </w:rPr>
        <w:t>dapat</w:t>
      </w:r>
      <w:proofErr w:type="spellEnd"/>
      <w:r w:rsidRPr="007F252D">
        <w:rPr>
          <w:rFonts w:ascii="Times New Roman" w:hAnsi="Times New Roman"/>
        </w:rPr>
        <w:t xml:space="preserve"> </w:t>
      </w:r>
      <w:proofErr w:type="spellStart"/>
      <w:r w:rsidRPr="007F252D">
        <w:rPr>
          <w:rFonts w:ascii="Times New Roman" w:hAnsi="Times New Roman"/>
        </w:rPr>
        <w:t>mengembangkan</w:t>
      </w:r>
      <w:proofErr w:type="spellEnd"/>
      <w:r w:rsidRPr="007F252D">
        <w:rPr>
          <w:rFonts w:ascii="Times New Roman" w:hAnsi="Times New Roman"/>
        </w:rPr>
        <w:t xml:space="preserve"> dan </w:t>
      </w:r>
      <w:proofErr w:type="spellStart"/>
      <w:r w:rsidRPr="007F252D">
        <w:rPr>
          <w:rFonts w:ascii="Times New Roman" w:hAnsi="Times New Roman"/>
        </w:rPr>
        <w:t>meningkatkan</w:t>
      </w:r>
      <w:proofErr w:type="spellEnd"/>
      <w:r w:rsidRPr="007F252D">
        <w:rPr>
          <w:rFonts w:ascii="Times New Roman" w:hAnsi="Times New Roman"/>
        </w:rPr>
        <w:t xml:space="preserve"> </w:t>
      </w:r>
      <w:proofErr w:type="spellStart"/>
      <w:r w:rsidRPr="007F252D">
        <w:rPr>
          <w:rFonts w:ascii="Times New Roman" w:hAnsi="Times New Roman"/>
        </w:rPr>
        <w:t>segala</w:t>
      </w:r>
      <w:proofErr w:type="spellEnd"/>
      <w:r w:rsidRPr="007F252D">
        <w:rPr>
          <w:rFonts w:ascii="Times New Roman" w:hAnsi="Times New Roman"/>
        </w:rPr>
        <w:t xml:space="preserve"> </w:t>
      </w:r>
      <w:proofErr w:type="spellStart"/>
      <w:r w:rsidRPr="007F252D">
        <w:rPr>
          <w:rFonts w:ascii="Times New Roman" w:hAnsi="Times New Roman"/>
        </w:rPr>
        <w:t>aspek</w:t>
      </w:r>
      <w:proofErr w:type="spellEnd"/>
      <w:r w:rsidRPr="007F252D">
        <w:rPr>
          <w:rFonts w:ascii="Times New Roman" w:hAnsi="Times New Roman"/>
        </w:rPr>
        <w:t xml:space="preserve"> </w:t>
      </w:r>
      <w:proofErr w:type="spellStart"/>
      <w:r w:rsidRPr="007F252D">
        <w:rPr>
          <w:rFonts w:ascii="Times New Roman" w:hAnsi="Times New Roman"/>
        </w:rPr>
        <w:t>terkandung</w:t>
      </w:r>
      <w:proofErr w:type="spellEnd"/>
      <w:r w:rsidRPr="007F252D">
        <w:rPr>
          <w:rFonts w:ascii="Times New Roman" w:hAnsi="Times New Roman"/>
        </w:rPr>
        <w:t xml:space="preserve"> </w:t>
      </w:r>
      <w:proofErr w:type="spellStart"/>
      <w:r w:rsidRPr="007F252D">
        <w:rPr>
          <w:rFonts w:ascii="Times New Roman" w:hAnsi="Times New Roman"/>
        </w:rPr>
        <w:t>dalam</w:t>
      </w:r>
      <w:proofErr w:type="spellEnd"/>
      <w:r w:rsidRPr="007F252D">
        <w:rPr>
          <w:rFonts w:ascii="Times New Roman" w:hAnsi="Times New Roman"/>
        </w:rPr>
        <w:t xml:space="preserve"> </w:t>
      </w:r>
      <w:proofErr w:type="spellStart"/>
      <w:r w:rsidRPr="007F252D">
        <w:rPr>
          <w:rFonts w:ascii="Times New Roman" w:hAnsi="Times New Roman"/>
        </w:rPr>
        <w:t>pendidikan</w:t>
      </w:r>
      <w:proofErr w:type="spellEnd"/>
      <w:r w:rsidRPr="007F252D">
        <w:rPr>
          <w:rFonts w:ascii="Times New Roman" w:hAnsi="Times New Roman"/>
        </w:rPr>
        <w:t xml:space="preserve"> </w:t>
      </w:r>
      <w:proofErr w:type="spellStart"/>
      <w:r w:rsidRPr="007F252D">
        <w:rPr>
          <w:rFonts w:ascii="Times New Roman" w:hAnsi="Times New Roman"/>
        </w:rPr>
        <w:t>jasmani</w:t>
      </w:r>
      <w:proofErr w:type="spellEnd"/>
      <w:r w:rsidRPr="007F252D">
        <w:rPr>
          <w:rFonts w:ascii="Times New Roman" w:hAnsi="Times New Roman"/>
        </w:rPr>
        <w:t xml:space="preserve"> </w:t>
      </w:r>
      <w:proofErr w:type="spellStart"/>
      <w:r w:rsidRPr="007F252D">
        <w:rPr>
          <w:rFonts w:ascii="Times New Roman" w:hAnsi="Times New Roman"/>
        </w:rPr>
        <w:t>khususnya</w:t>
      </w:r>
      <w:proofErr w:type="spellEnd"/>
      <w:r w:rsidRPr="007F252D">
        <w:rPr>
          <w:rFonts w:ascii="Times New Roman" w:hAnsi="Times New Roman"/>
        </w:rPr>
        <w:t xml:space="preserve"> pada </w:t>
      </w:r>
      <w:proofErr w:type="spellStart"/>
      <w:r w:rsidRPr="007F252D">
        <w:rPr>
          <w:rFonts w:ascii="Times New Roman" w:hAnsi="Times New Roman"/>
        </w:rPr>
        <w:t>pemahan</w:t>
      </w:r>
      <w:proofErr w:type="spellEnd"/>
      <w:r w:rsidRPr="007F252D">
        <w:rPr>
          <w:rFonts w:ascii="Times New Roman" w:hAnsi="Times New Roman"/>
        </w:rPr>
        <w:t xml:space="preserve"> </w:t>
      </w:r>
      <w:proofErr w:type="spellStart"/>
      <w:r w:rsidRPr="007F252D">
        <w:rPr>
          <w:rFonts w:ascii="Times New Roman" w:hAnsi="Times New Roman"/>
        </w:rPr>
        <w:t>akan</w:t>
      </w:r>
      <w:proofErr w:type="spellEnd"/>
      <w:r w:rsidRPr="007F252D">
        <w:rPr>
          <w:rFonts w:ascii="Times New Roman" w:hAnsi="Times New Roman"/>
        </w:rPr>
        <w:t xml:space="preserve"> </w:t>
      </w:r>
      <w:proofErr w:type="spellStart"/>
      <w:r w:rsidRPr="007F252D">
        <w:rPr>
          <w:rFonts w:ascii="Times New Roman" w:hAnsi="Times New Roman"/>
        </w:rPr>
        <w:t>pentingnya</w:t>
      </w:r>
      <w:proofErr w:type="spellEnd"/>
      <w:r w:rsidRPr="007F252D">
        <w:rPr>
          <w:rFonts w:ascii="Times New Roman" w:hAnsi="Times New Roman"/>
        </w:rPr>
        <w:t xml:space="preserve"> </w:t>
      </w:r>
      <w:proofErr w:type="spellStart"/>
      <w:r w:rsidRPr="007F252D">
        <w:rPr>
          <w:rFonts w:ascii="Times New Roman" w:hAnsi="Times New Roman"/>
        </w:rPr>
        <w:t>olahraga</w:t>
      </w:r>
      <w:proofErr w:type="spellEnd"/>
      <w:r w:rsidRPr="007F252D">
        <w:rPr>
          <w:rFonts w:ascii="Times New Roman" w:hAnsi="Times New Roman"/>
        </w:rPr>
        <w:t xml:space="preserve">, </w:t>
      </w:r>
      <w:proofErr w:type="spellStart"/>
      <w:r w:rsidRPr="007F252D">
        <w:rPr>
          <w:rFonts w:ascii="Times New Roman" w:hAnsi="Times New Roman"/>
        </w:rPr>
        <w:t>serta</w:t>
      </w:r>
      <w:proofErr w:type="spellEnd"/>
      <w:r w:rsidRPr="007F252D">
        <w:rPr>
          <w:rFonts w:ascii="Times New Roman" w:hAnsi="Times New Roman"/>
        </w:rPr>
        <w:t xml:space="preserve"> </w:t>
      </w:r>
      <w:proofErr w:type="spellStart"/>
      <w:r w:rsidRPr="007F252D">
        <w:rPr>
          <w:rFonts w:ascii="Times New Roman" w:hAnsi="Times New Roman"/>
        </w:rPr>
        <w:t>kasjian</w:t>
      </w:r>
      <w:proofErr w:type="spellEnd"/>
      <w:r w:rsidRPr="007F252D">
        <w:rPr>
          <w:rFonts w:ascii="Times New Roman" w:hAnsi="Times New Roman"/>
        </w:rPr>
        <w:t xml:space="preserve"> yang </w:t>
      </w:r>
      <w:proofErr w:type="spellStart"/>
      <w:r w:rsidRPr="007F252D">
        <w:rPr>
          <w:rFonts w:ascii="Times New Roman" w:hAnsi="Times New Roman"/>
        </w:rPr>
        <w:t>lebih</w:t>
      </w:r>
      <w:proofErr w:type="spellEnd"/>
      <w:r w:rsidRPr="007F252D">
        <w:rPr>
          <w:rFonts w:ascii="Times New Roman" w:hAnsi="Times New Roman"/>
        </w:rPr>
        <w:t xml:space="preserve"> </w:t>
      </w:r>
      <w:proofErr w:type="spellStart"/>
      <w:r w:rsidRPr="007F252D">
        <w:rPr>
          <w:rFonts w:ascii="Times New Roman" w:hAnsi="Times New Roman"/>
        </w:rPr>
        <w:t>luas</w:t>
      </w:r>
      <w:proofErr w:type="spellEnd"/>
      <w:r w:rsidRPr="007F252D">
        <w:rPr>
          <w:rFonts w:ascii="Times New Roman" w:hAnsi="Times New Roman"/>
        </w:rPr>
        <w:t xml:space="preserve"> </w:t>
      </w:r>
      <w:proofErr w:type="spellStart"/>
      <w:r w:rsidRPr="007F252D">
        <w:rPr>
          <w:rFonts w:ascii="Times New Roman" w:hAnsi="Times New Roman"/>
        </w:rPr>
        <w:t>tentang</w:t>
      </w:r>
      <w:proofErr w:type="spellEnd"/>
      <w:r w:rsidRPr="007F252D">
        <w:rPr>
          <w:rFonts w:ascii="Times New Roman" w:hAnsi="Times New Roman"/>
        </w:rPr>
        <w:t xml:space="preserve"> </w:t>
      </w:r>
      <w:proofErr w:type="spellStart"/>
      <w:r w:rsidRPr="007F252D">
        <w:rPr>
          <w:rFonts w:ascii="Times New Roman" w:hAnsi="Times New Roman"/>
        </w:rPr>
        <w:t>pendidikan</w:t>
      </w:r>
      <w:proofErr w:type="spellEnd"/>
      <w:r w:rsidRPr="007F252D">
        <w:rPr>
          <w:rFonts w:ascii="Times New Roman" w:hAnsi="Times New Roman"/>
        </w:rPr>
        <w:t xml:space="preserve"> </w:t>
      </w:r>
      <w:proofErr w:type="spellStart"/>
      <w:r w:rsidRPr="007F252D">
        <w:rPr>
          <w:rFonts w:ascii="Times New Roman" w:hAnsi="Times New Roman"/>
        </w:rPr>
        <w:t>jasmani</w:t>
      </w:r>
      <w:proofErr w:type="spellEnd"/>
      <w:r w:rsidRPr="007F252D">
        <w:rPr>
          <w:rFonts w:ascii="Times New Roman" w:hAnsi="Times New Roman"/>
        </w:rPr>
        <w:t xml:space="preserve">. </w:t>
      </w:r>
      <w:proofErr w:type="spellStart"/>
      <w:r w:rsidRPr="007F252D">
        <w:rPr>
          <w:rFonts w:ascii="Times New Roman" w:hAnsi="Times New Roman"/>
        </w:rPr>
        <w:t>Bagi</w:t>
      </w:r>
      <w:proofErr w:type="spellEnd"/>
      <w:r w:rsidRPr="007F252D">
        <w:rPr>
          <w:rFonts w:ascii="Times New Roman" w:hAnsi="Times New Roman"/>
        </w:rPr>
        <w:t xml:space="preserve"> </w:t>
      </w:r>
      <w:proofErr w:type="spellStart"/>
      <w:r w:rsidRPr="007F252D">
        <w:rPr>
          <w:rFonts w:ascii="Times New Roman" w:hAnsi="Times New Roman"/>
        </w:rPr>
        <w:t>lembaga</w:t>
      </w:r>
      <w:proofErr w:type="spellEnd"/>
      <w:r w:rsidRPr="007F252D">
        <w:rPr>
          <w:rFonts w:ascii="Times New Roman" w:hAnsi="Times New Roman"/>
        </w:rPr>
        <w:t xml:space="preserve"> agar </w:t>
      </w:r>
      <w:proofErr w:type="spellStart"/>
      <w:r w:rsidRPr="007F252D">
        <w:rPr>
          <w:rFonts w:ascii="Times New Roman" w:hAnsi="Times New Roman"/>
        </w:rPr>
        <w:t>dapat</w:t>
      </w:r>
      <w:proofErr w:type="spellEnd"/>
      <w:r w:rsidRPr="007F252D">
        <w:rPr>
          <w:rFonts w:ascii="Times New Roman" w:hAnsi="Times New Roman"/>
        </w:rPr>
        <w:t xml:space="preserve"> </w:t>
      </w:r>
      <w:proofErr w:type="spellStart"/>
      <w:r w:rsidRPr="007F252D">
        <w:rPr>
          <w:rFonts w:ascii="Times New Roman" w:hAnsi="Times New Roman"/>
        </w:rPr>
        <w:t>memfasilitasi</w:t>
      </w:r>
      <w:proofErr w:type="spellEnd"/>
      <w:r w:rsidRPr="007F252D">
        <w:rPr>
          <w:rFonts w:ascii="Times New Roman" w:hAnsi="Times New Roman"/>
        </w:rPr>
        <w:t xml:space="preserve"> </w:t>
      </w:r>
      <w:proofErr w:type="spellStart"/>
      <w:r w:rsidRPr="007F252D">
        <w:rPr>
          <w:rFonts w:ascii="Times New Roman" w:hAnsi="Times New Roman"/>
        </w:rPr>
        <w:t>kebutuhan-kebutuhan</w:t>
      </w:r>
      <w:proofErr w:type="spellEnd"/>
      <w:r w:rsidRPr="007F252D">
        <w:rPr>
          <w:rFonts w:ascii="Times New Roman" w:hAnsi="Times New Roman"/>
        </w:rPr>
        <w:t xml:space="preserve"> yang </w:t>
      </w:r>
      <w:proofErr w:type="spellStart"/>
      <w:r w:rsidRPr="007F252D">
        <w:rPr>
          <w:rFonts w:ascii="Times New Roman" w:hAnsi="Times New Roman"/>
        </w:rPr>
        <w:t>mendukung</w:t>
      </w:r>
      <w:proofErr w:type="spellEnd"/>
      <w:r w:rsidRPr="007F252D">
        <w:rPr>
          <w:rFonts w:ascii="Times New Roman" w:hAnsi="Times New Roman"/>
        </w:rPr>
        <w:t xml:space="preserve"> </w:t>
      </w:r>
      <w:proofErr w:type="spellStart"/>
      <w:r w:rsidRPr="007F252D">
        <w:rPr>
          <w:rFonts w:ascii="Times New Roman" w:hAnsi="Times New Roman"/>
        </w:rPr>
        <w:t>pencapaian</w:t>
      </w:r>
      <w:proofErr w:type="spellEnd"/>
      <w:r w:rsidRPr="007F252D">
        <w:rPr>
          <w:rFonts w:ascii="Times New Roman" w:hAnsi="Times New Roman"/>
        </w:rPr>
        <w:t xml:space="preserve"> </w:t>
      </w:r>
      <w:proofErr w:type="spellStart"/>
      <w:r w:rsidRPr="007F252D">
        <w:rPr>
          <w:rFonts w:ascii="Times New Roman" w:hAnsi="Times New Roman"/>
        </w:rPr>
        <w:t>tujuan</w:t>
      </w:r>
      <w:proofErr w:type="spellEnd"/>
      <w:r w:rsidRPr="007F252D">
        <w:rPr>
          <w:rFonts w:ascii="Times New Roman" w:hAnsi="Times New Roman"/>
        </w:rPr>
        <w:t xml:space="preserve"> </w:t>
      </w:r>
      <w:proofErr w:type="spellStart"/>
      <w:r w:rsidRPr="007F252D">
        <w:rPr>
          <w:rFonts w:ascii="Times New Roman" w:hAnsi="Times New Roman"/>
        </w:rPr>
        <w:t>pembelajaran</w:t>
      </w:r>
      <w:proofErr w:type="spellEnd"/>
      <w:r w:rsidRPr="007F252D">
        <w:rPr>
          <w:rFonts w:ascii="Times New Roman" w:hAnsi="Times New Roman"/>
        </w:rPr>
        <w:t xml:space="preserve"> </w:t>
      </w:r>
      <w:proofErr w:type="spellStart"/>
      <w:r w:rsidRPr="007F252D">
        <w:rPr>
          <w:rFonts w:ascii="Times New Roman" w:hAnsi="Times New Roman"/>
        </w:rPr>
        <w:t>khsusnya</w:t>
      </w:r>
      <w:proofErr w:type="spellEnd"/>
      <w:r w:rsidRPr="007F252D">
        <w:rPr>
          <w:rFonts w:ascii="Times New Roman" w:hAnsi="Times New Roman"/>
        </w:rPr>
        <w:t xml:space="preserve"> </w:t>
      </w:r>
      <w:proofErr w:type="spellStart"/>
      <w:r w:rsidRPr="007F252D">
        <w:rPr>
          <w:rFonts w:ascii="Times New Roman" w:hAnsi="Times New Roman"/>
        </w:rPr>
        <w:t>dalam</w:t>
      </w:r>
      <w:proofErr w:type="spellEnd"/>
      <w:r w:rsidRPr="007F252D">
        <w:rPr>
          <w:rFonts w:ascii="Times New Roman" w:hAnsi="Times New Roman"/>
        </w:rPr>
        <w:t xml:space="preserve"> </w:t>
      </w:r>
      <w:proofErr w:type="spellStart"/>
      <w:r w:rsidRPr="007F252D">
        <w:rPr>
          <w:rFonts w:ascii="Times New Roman" w:hAnsi="Times New Roman"/>
        </w:rPr>
        <w:t>pembelajaran</w:t>
      </w:r>
      <w:proofErr w:type="spellEnd"/>
      <w:r w:rsidRPr="007F252D">
        <w:rPr>
          <w:rFonts w:ascii="Times New Roman" w:hAnsi="Times New Roman"/>
        </w:rPr>
        <w:t xml:space="preserve"> </w:t>
      </w:r>
      <w:proofErr w:type="spellStart"/>
      <w:r w:rsidRPr="007F252D">
        <w:rPr>
          <w:rFonts w:ascii="Times New Roman" w:hAnsi="Times New Roman"/>
        </w:rPr>
        <w:t>keterampilan</w:t>
      </w:r>
      <w:proofErr w:type="spellEnd"/>
      <w:r w:rsidRPr="007F252D">
        <w:rPr>
          <w:rFonts w:ascii="Times New Roman" w:hAnsi="Times New Roman"/>
        </w:rPr>
        <w:t xml:space="preserve"> </w:t>
      </w:r>
      <w:proofErr w:type="spellStart"/>
      <w:r w:rsidRPr="007F252D">
        <w:rPr>
          <w:rFonts w:ascii="Times New Roman" w:hAnsi="Times New Roman"/>
        </w:rPr>
        <w:t>bermain</w:t>
      </w:r>
      <w:proofErr w:type="spellEnd"/>
      <w:r w:rsidRPr="007F252D">
        <w:rPr>
          <w:rFonts w:ascii="Times New Roman" w:hAnsi="Times New Roman"/>
        </w:rPr>
        <w:t xml:space="preserve"> </w:t>
      </w:r>
      <w:proofErr w:type="spellStart"/>
      <w:r w:rsidRPr="007F252D">
        <w:rPr>
          <w:rFonts w:ascii="Times New Roman" w:hAnsi="Times New Roman"/>
        </w:rPr>
        <w:t>siswa</w:t>
      </w:r>
      <w:proofErr w:type="spellEnd"/>
      <w:r w:rsidRPr="007F252D">
        <w:rPr>
          <w:rFonts w:ascii="Times New Roman" w:hAnsi="Times New Roman"/>
        </w:rPr>
        <w:t>.</w:t>
      </w:r>
    </w:p>
    <w:p w14:paraId="32DC0353" w14:textId="389D4A68" w:rsidR="00CE4E85" w:rsidRPr="0060073F" w:rsidRDefault="00CE4E85" w:rsidP="0060073F">
      <w:pPr>
        <w:pStyle w:val="Heading2"/>
        <w:spacing w:line="240" w:lineRule="auto"/>
        <w:rPr>
          <w:rFonts w:ascii="Times New Roman" w:hAnsi="Times New Roman" w:cs="Times New Roman"/>
          <w:i/>
          <w:color w:val="auto"/>
          <w:sz w:val="22"/>
          <w:szCs w:val="22"/>
          <w:lang w:val="id-ID"/>
        </w:rPr>
      </w:pPr>
      <w:r w:rsidRPr="0060073F">
        <w:rPr>
          <w:rFonts w:ascii="Times New Roman" w:hAnsi="Times New Roman" w:cs="Times New Roman"/>
          <w:color w:val="auto"/>
          <w:sz w:val="22"/>
          <w:szCs w:val="22"/>
        </w:rPr>
        <w:t>DaFTAR PUSTAKA</w:t>
      </w:r>
      <w:r w:rsidR="00D12676" w:rsidRPr="0060073F">
        <w:rPr>
          <w:rFonts w:ascii="Times New Roman" w:hAnsi="Times New Roman" w:cs="Times New Roman"/>
          <w:color w:val="auto"/>
          <w:sz w:val="22"/>
          <w:szCs w:val="22"/>
        </w:rPr>
        <w:t xml:space="preserve"> </w:t>
      </w:r>
      <w:r w:rsidR="00D12676" w:rsidRPr="0060073F">
        <w:rPr>
          <w:rFonts w:ascii="Times New Roman" w:hAnsi="Times New Roman" w:cs="Times New Roman"/>
          <w:i/>
          <w:color w:val="auto"/>
          <w:sz w:val="22"/>
          <w:szCs w:val="22"/>
        </w:rPr>
        <w:t>(REFERENCE)</w:t>
      </w:r>
    </w:p>
    <w:p w14:paraId="1AEF0AFC" w14:textId="77777777" w:rsidR="0060073F" w:rsidRDefault="00341340" w:rsidP="0060073F">
      <w:pPr>
        <w:widowControl w:val="0"/>
        <w:autoSpaceDE w:val="0"/>
        <w:autoSpaceDN w:val="0"/>
        <w:adjustRightInd w:val="0"/>
        <w:ind w:left="482" w:hanging="482"/>
        <w:jc w:val="both"/>
        <w:rPr>
          <w:rFonts w:ascii="Times New Roman" w:hAnsi="Times New Roman" w:cs="Times New Roman"/>
          <w:shd w:val="clear" w:color="auto" w:fill="FFFFFF"/>
        </w:rPr>
      </w:pPr>
      <w:r w:rsidRPr="0060073F">
        <w:rPr>
          <w:rFonts w:ascii="Times New Roman" w:hAnsi="Times New Roman" w:cs="Times New Roman"/>
          <w:lang w:val="id-ID"/>
        </w:rPr>
        <w:fldChar w:fldCharType="begin" w:fldLock="1"/>
      </w:r>
      <w:r w:rsidRPr="0060073F">
        <w:rPr>
          <w:rFonts w:ascii="Times New Roman" w:hAnsi="Times New Roman" w:cs="Times New Roman"/>
          <w:lang w:val="id-ID"/>
        </w:rPr>
        <w:instrText xml:space="preserve">ADDIN Mendeley Bibliography CSL_BIBLIOGRAPHY </w:instrText>
      </w:r>
      <w:r w:rsidRPr="0060073F">
        <w:rPr>
          <w:rFonts w:ascii="Times New Roman" w:hAnsi="Times New Roman" w:cs="Times New Roman"/>
          <w:lang w:val="id-ID"/>
        </w:rPr>
        <w:fldChar w:fldCharType="separate"/>
      </w:r>
      <w:r w:rsidR="000258BF" w:rsidRPr="0060073F">
        <w:rPr>
          <w:rFonts w:ascii="Times New Roman" w:hAnsi="Times New Roman" w:cs="Times New Roman"/>
          <w:shd w:val="clear" w:color="auto" w:fill="FFFFFF"/>
        </w:rPr>
        <w:t xml:space="preserve"> Ad’dien, H. (2011). PERBANDINGAN PENGARUH LATIHAN ANTARA PERMAINAN KASTI DENGAN PERMAINAN BENTENG TERHADAP PENINGKATAN KESEGARAN JASMANI DAN VITAL KAPASITAS PARU-PARU MURID SD KECAMATAN BACUKIKI KOTA PARE-PARE. </w:t>
      </w:r>
      <w:r w:rsidR="000258BF" w:rsidRPr="0060073F">
        <w:rPr>
          <w:rFonts w:ascii="Times New Roman" w:hAnsi="Times New Roman" w:cs="Times New Roman"/>
          <w:i/>
          <w:iCs/>
          <w:shd w:val="clear" w:color="auto" w:fill="FFFFFF"/>
        </w:rPr>
        <w:t>COMPETITOR: Jurnal Pendidikan Kepelatihan Olahraga</w:t>
      </w:r>
      <w:r w:rsidR="000258BF" w:rsidRPr="0060073F">
        <w:rPr>
          <w:rFonts w:ascii="Times New Roman" w:hAnsi="Times New Roman" w:cs="Times New Roman"/>
          <w:shd w:val="clear" w:color="auto" w:fill="FFFFFF"/>
        </w:rPr>
        <w:t>, </w:t>
      </w:r>
      <w:r w:rsidR="000258BF" w:rsidRPr="0060073F">
        <w:rPr>
          <w:rFonts w:ascii="Times New Roman" w:hAnsi="Times New Roman" w:cs="Times New Roman"/>
          <w:i/>
          <w:iCs/>
          <w:shd w:val="clear" w:color="auto" w:fill="FFFFFF"/>
        </w:rPr>
        <w:t>3</w:t>
      </w:r>
      <w:r w:rsidR="000258BF" w:rsidRPr="0060073F">
        <w:rPr>
          <w:rFonts w:ascii="Times New Roman" w:hAnsi="Times New Roman" w:cs="Times New Roman"/>
          <w:shd w:val="clear" w:color="auto" w:fill="FFFFFF"/>
        </w:rPr>
        <w:t>(2)</w:t>
      </w:r>
    </w:p>
    <w:p w14:paraId="66B96458" w14:textId="737B4437" w:rsidR="004364E2" w:rsidRPr="004364E2" w:rsidRDefault="004364E2" w:rsidP="0060073F">
      <w:pPr>
        <w:widowControl w:val="0"/>
        <w:autoSpaceDE w:val="0"/>
        <w:autoSpaceDN w:val="0"/>
        <w:adjustRightInd w:val="0"/>
        <w:ind w:left="482" w:hanging="482"/>
        <w:jc w:val="both"/>
        <w:rPr>
          <w:rFonts w:ascii="Times New Roman" w:hAnsi="Times New Roman" w:cs="Times New Roman"/>
          <w:shd w:val="clear" w:color="auto" w:fill="FFFFFF"/>
        </w:rPr>
      </w:pPr>
      <w:r w:rsidRPr="004364E2">
        <w:rPr>
          <w:rFonts w:ascii="Times New Roman" w:hAnsi="Times New Roman" w:cs="Times New Roman"/>
          <w:color w:val="222222"/>
          <w:shd w:val="clear" w:color="auto" w:fill="FFFFFF"/>
        </w:rPr>
        <w:t>Azizah, I. M. A. (2016). Efektivitas Pembelajaran Menggunakan Permainan Tradisional Terhadap Motivasi dan Hasil Belajar Materi Gaya di Kelas IV MIN Ngronggot Nganjuk. </w:t>
      </w:r>
      <w:r w:rsidRPr="004364E2">
        <w:rPr>
          <w:rFonts w:ascii="Times New Roman" w:hAnsi="Times New Roman" w:cs="Times New Roman"/>
          <w:i/>
          <w:iCs/>
          <w:color w:val="222222"/>
          <w:shd w:val="clear" w:color="auto" w:fill="FFFFFF"/>
        </w:rPr>
        <w:t>Jurnal Dinamika Penelitian: Media Komunikasi Penelitian Sosial Keagamaan</w:t>
      </w:r>
      <w:r w:rsidRPr="004364E2">
        <w:rPr>
          <w:rFonts w:ascii="Times New Roman" w:hAnsi="Times New Roman" w:cs="Times New Roman"/>
          <w:color w:val="222222"/>
          <w:shd w:val="clear" w:color="auto" w:fill="FFFFFF"/>
        </w:rPr>
        <w:t>, </w:t>
      </w:r>
      <w:r w:rsidRPr="004364E2">
        <w:rPr>
          <w:rFonts w:ascii="Times New Roman" w:hAnsi="Times New Roman" w:cs="Times New Roman"/>
          <w:i/>
          <w:iCs/>
          <w:color w:val="222222"/>
          <w:shd w:val="clear" w:color="auto" w:fill="FFFFFF"/>
        </w:rPr>
        <w:t>16</w:t>
      </w:r>
      <w:r w:rsidRPr="004364E2">
        <w:rPr>
          <w:rFonts w:ascii="Times New Roman" w:hAnsi="Times New Roman" w:cs="Times New Roman"/>
          <w:color w:val="222222"/>
          <w:shd w:val="clear" w:color="auto" w:fill="FFFFFF"/>
        </w:rPr>
        <w:t>(2), 279-308.</w:t>
      </w:r>
    </w:p>
    <w:p w14:paraId="6F290600" w14:textId="28286A49" w:rsidR="0060073F" w:rsidRPr="0060073F" w:rsidRDefault="0060073F" w:rsidP="0060073F">
      <w:pPr>
        <w:ind w:left="425" w:hanging="425"/>
        <w:jc w:val="both"/>
        <w:rPr>
          <w:rStyle w:val="pagerange"/>
          <w:rFonts w:ascii="Times New Roman" w:hAnsi="Times New Roman" w:cs="Times New Roman"/>
          <w:shd w:val="clear" w:color="auto" w:fill="FFFFFF"/>
        </w:rPr>
      </w:pPr>
      <w:r w:rsidRPr="0060073F">
        <w:rPr>
          <w:rStyle w:val="Heading1Char"/>
          <w:rFonts w:ascii="Times New Roman" w:hAnsi="Times New Roman" w:cs="Times New Roman"/>
          <w:color w:val="auto"/>
          <w:sz w:val="22"/>
          <w:szCs w:val="22"/>
          <w:shd w:val="clear" w:color="auto" w:fill="FFFFFF"/>
        </w:rPr>
        <w:t xml:space="preserve"> </w:t>
      </w:r>
      <w:r w:rsidRPr="0060073F">
        <w:rPr>
          <w:rStyle w:val="authors"/>
          <w:rFonts w:ascii="Times New Roman" w:hAnsi="Times New Roman" w:cs="Times New Roman"/>
          <w:shd w:val="clear" w:color="auto" w:fill="FFFFFF"/>
        </w:rPr>
        <w:t>David Barney &amp; Patrick McGaha</w:t>
      </w:r>
      <w:r w:rsidRPr="0060073F">
        <w:rPr>
          <w:rFonts w:ascii="Times New Roman" w:hAnsi="Times New Roman" w:cs="Times New Roman"/>
          <w:shd w:val="clear" w:color="auto" w:fill="FFFFFF"/>
        </w:rPr>
        <w:t> </w:t>
      </w:r>
      <w:r w:rsidRPr="0060073F">
        <w:rPr>
          <w:rStyle w:val="Date1"/>
          <w:rFonts w:ascii="Times New Roman" w:hAnsi="Times New Roman" w:cs="Times New Roman"/>
          <w:shd w:val="clear" w:color="auto" w:fill="FFFFFF"/>
        </w:rPr>
        <w:t>(2003)</w:t>
      </w:r>
      <w:r w:rsidRPr="0060073F">
        <w:rPr>
          <w:rFonts w:ascii="Times New Roman" w:hAnsi="Times New Roman" w:cs="Times New Roman"/>
          <w:shd w:val="clear" w:color="auto" w:fill="FFFFFF"/>
        </w:rPr>
        <w:t> </w:t>
      </w:r>
      <w:r w:rsidRPr="0060073F">
        <w:rPr>
          <w:rStyle w:val="arttitle"/>
          <w:rFonts w:ascii="Times New Roman" w:hAnsi="Times New Roman" w:cs="Times New Roman"/>
          <w:shd w:val="clear" w:color="auto" w:fill="FFFFFF"/>
        </w:rPr>
        <w:t>Basketball Passing Activites and Lead-up Games,</w:t>
      </w:r>
      <w:r w:rsidRPr="0060073F">
        <w:rPr>
          <w:rFonts w:ascii="Times New Roman" w:hAnsi="Times New Roman" w:cs="Times New Roman"/>
          <w:shd w:val="clear" w:color="auto" w:fill="FFFFFF"/>
        </w:rPr>
        <w:t> </w:t>
      </w:r>
      <w:r w:rsidRPr="0060073F">
        <w:rPr>
          <w:rStyle w:val="serialtitle"/>
          <w:rFonts w:ascii="Times New Roman" w:hAnsi="Times New Roman" w:cs="Times New Roman"/>
          <w:shd w:val="clear" w:color="auto" w:fill="FFFFFF"/>
        </w:rPr>
        <w:t>Strategies,</w:t>
      </w:r>
      <w:r w:rsidRPr="0060073F">
        <w:rPr>
          <w:rFonts w:ascii="Times New Roman" w:hAnsi="Times New Roman" w:cs="Times New Roman"/>
          <w:shd w:val="clear" w:color="auto" w:fill="FFFFFF"/>
        </w:rPr>
        <w:t> </w:t>
      </w:r>
      <w:r w:rsidRPr="0060073F">
        <w:rPr>
          <w:rStyle w:val="volumeissue"/>
          <w:rFonts w:ascii="Times New Roman" w:hAnsi="Times New Roman" w:cs="Times New Roman"/>
          <w:shd w:val="clear" w:color="auto" w:fill="FFFFFF"/>
        </w:rPr>
        <w:t>16:3,</w:t>
      </w:r>
      <w:r w:rsidRPr="0060073F">
        <w:rPr>
          <w:rStyle w:val="pagerange"/>
          <w:rFonts w:ascii="Times New Roman" w:hAnsi="Times New Roman" w:cs="Times New Roman"/>
          <w:shd w:val="clear" w:color="auto" w:fill="FFFFFF"/>
        </w:rPr>
        <w:t>23-24,</w:t>
      </w:r>
    </w:p>
    <w:p w14:paraId="4FCB0337" w14:textId="569A0E72" w:rsidR="0060073F" w:rsidRPr="0060073F" w:rsidRDefault="0060073F" w:rsidP="0060073F">
      <w:pPr>
        <w:widowControl w:val="0"/>
        <w:autoSpaceDE w:val="0"/>
        <w:autoSpaceDN w:val="0"/>
        <w:adjustRightInd w:val="0"/>
        <w:ind w:left="482" w:hanging="482"/>
        <w:jc w:val="both"/>
        <w:rPr>
          <w:rFonts w:ascii="Times New Roman" w:hAnsi="Times New Roman" w:cs="Times New Roman"/>
          <w:shd w:val="clear" w:color="auto" w:fill="FFFFFF"/>
        </w:rPr>
      </w:pPr>
      <w:r w:rsidRPr="0060073F">
        <w:rPr>
          <w:rFonts w:ascii="Times New Roman" w:hAnsi="Times New Roman" w:cs="Times New Roman"/>
          <w:shd w:val="clear" w:color="auto" w:fill="FFFFFF"/>
        </w:rPr>
        <w:lastRenderedPageBreak/>
        <w:t xml:space="preserve">Dyer, J., Adair, E., &amp; White, R. (2014). Lead-up Games to Field Hockey. </w:t>
      </w:r>
      <w:r w:rsidRPr="0060073F">
        <w:rPr>
          <w:rFonts w:ascii="Times New Roman" w:hAnsi="Times New Roman" w:cs="Times New Roman"/>
          <w:i/>
          <w:shd w:val="clear" w:color="auto" w:fill="FFFFFF"/>
        </w:rPr>
        <w:t>The Journal of Health and physical Education</w:t>
      </w:r>
      <w:r w:rsidRPr="0060073F">
        <w:rPr>
          <w:rFonts w:ascii="Times New Roman" w:hAnsi="Times New Roman" w:cs="Times New Roman"/>
          <w:shd w:val="clear" w:color="auto" w:fill="FFFFFF"/>
        </w:rPr>
        <w:t>, 6(7), 38-59.</w:t>
      </w:r>
    </w:p>
    <w:p w14:paraId="777C3DAD" w14:textId="569A0E72" w:rsidR="0060073F" w:rsidRPr="0060073F" w:rsidRDefault="0060073F" w:rsidP="0060073F">
      <w:pPr>
        <w:ind w:left="425" w:hanging="425"/>
        <w:jc w:val="both"/>
        <w:rPr>
          <w:rFonts w:ascii="Times New Roman" w:hAnsi="Times New Roman" w:cs="Times New Roman"/>
          <w:shd w:val="clear" w:color="auto" w:fill="FFFFFF"/>
        </w:rPr>
      </w:pPr>
      <w:r w:rsidRPr="0060073F">
        <w:rPr>
          <w:rStyle w:val="authors"/>
          <w:rFonts w:ascii="Times New Roman" w:hAnsi="Times New Roman" w:cs="Times New Roman"/>
          <w:shd w:val="clear" w:color="auto" w:fill="FFFFFF"/>
        </w:rPr>
        <w:t>Jennifer L. Fisette &amp; Stephen Mitchell</w:t>
      </w:r>
      <w:r w:rsidRPr="0060073F">
        <w:rPr>
          <w:rFonts w:ascii="Times New Roman" w:hAnsi="Times New Roman" w:cs="Times New Roman"/>
          <w:shd w:val="clear" w:color="auto" w:fill="FFFFFF"/>
        </w:rPr>
        <w:t> </w:t>
      </w:r>
      <w:r w:rsidRPr="0060073F">
        <w:rPr>
          <w:rStyle w:val="Date1"/>
          <w:rFonts w:ascii="Times New Roman" w:hAnsi="Times New Roman" w:cs="Times New Roman"/>
          <w:shd w:val="clear" w:color="auto" w:fill="FFFFFF"/>
        </w:rPr>
        <w:t>(2010)</w:t>
      </w:r>
      <w:r w:rsidRPr="0060073F">
        <w:rPr>
          <w:rFonts w:ascii="Times New Roman" w:hAnsi="Times New Roman" w:cs="Times New Roman"/>
          <w:shd w:val="clear" w:color="auto" w:fill="FFFFFF"/>
        </w:rPr>
        <w:t> </w:t>
      </w:r>
      <w:r w:rsidRPr="0060073F">
        <w:rPr>
          <w:rStyle w:val="arttitle"/>
          <w:rFonts w:ascii="Times New Roman" w:hAnsi="Times New Roman" w:cs="Times New Roman"/>
          <w:shd w:val="clear" w:color="auto" w:fill="FFFFFF"/>
        </w:rPr>
        <w:t>Frameworks for Diagnosing Student Performance Problems in Striking/Fielding and Target Games,</w:t>
      </w:r>
      <w:r w:rsidRPr="0060073F">
        <w:rPr>
          <w:rFonts w:ascii="Times New Roman" w:hAnsi="Times New Roman" w:cs="Times New Roman"/>
          <w:shd w:val="clear" w:color="auto" w:fill="FFFFFF"/>
        </w:rPr>
        <w:t> </w:t>
      </w:r>
      <w:r w:rsidRPr="0060073F">
        <w:rPr>
          <w:rStyle w:val="serialtitle"/>
          <w:rFonts w:ascii="Times New Roman" w:hAnsi="Times New Roman" w:cs="Times New Roman"/>
          <w:shd w:val="clear" w:color="auto" w:fill="FFFFFF"/>
        </w:rPr>
        <w:t>Journal of Physical Education, Recreation &amp; Dance,</w:t>
      </w:r>
      <w:r w:rsidRPr="0060073F">
        <w:rPr>
          <w:rFonts w:ascii="Times New Roman" w:hAnsi="Times New Roman" w:cs="Times New Roman"/>
          <w:shd w:val="clear" w:color="auto" w:fill="FFFFFF"/>
        </w:rPr>
        <w:t> </w:t>
      </w:r>
      <w:r w:rsidRPr="0060073F">
        <w:rPr>
          <w:rStyle w:val="volumeissue"/>
          <w:rFonts w:ascii="Times New Roman" w:hAnsi="Times New Roman" w:cs="Times New Roman"/>
          <w:shd w:val="clear" w:color="auto" w:fill="FFFFFF"/>
        </w:rPr>
        <w:t>81:8,</w:t>
      </w:r>
      <w:r w:rsidRPr="0060073F">
        <w:rPr>
          <w:rFonts w:ascii="Times New Roman" w:hAnsi="Times New Roman" w:cs="Times New Roman"/>
          <w:shd w:val="clear" w:color="auto" w:fill="FFFFFF"/>
        </w:rPr>
        <w:t> </w:t>
      </w:r>
      <w:r w:rsidRPr="0060073F">
        <w:rPr>
          <w:rStyle w:val="pagerange"/>
          <w:rFonts w:ascii="Times New Roman" w:hAnsi="Times New Roman" w:cs="Times New Roman"/>
          <w:shd w:val="clear" w:color="auto" w:fill="FFFFFF"/>
        </w:rPr>
        <w:t>43-56,</w:t>
      </w:r>
      <w:r w:rsidRPr="0060073F">
        <w:rPr>
          <w:rFonts w:ascii="Times New Roman" w:hAnsi="Times New Roman" w:cs="Times New Roman"/>
          <w:shd w:val="clear" w:color="auto" w:fill="FFFFFF"/>
        </w:rPr>
        <w:t> </w:t>
      </w:r>
    </w:p>
    <w:p w14:paraId="6D426F8B" w14:textId="1623B5BE" w:rsidR="0060073F" w:rsidRPr="0060073F" w:rsidRDefault="0060073F" w:rsidP="0060073F">
      <w:pPr>
        <w:spacing w:after="0"/>
        <w:ind w:left="425" w:hanging="425"/>
        <w:jc w:val="both"/>
        <w:rPr>
          <w:rStyle w:val="pagerange"/>
          <w:rFonts w:ascii="Times New Roman" w:hAnsi="Times New Roman" w:cs="Times New Roman"/>
          <w:shd w:val="clear" w:color="auto" w:fill="FFFFFF"/>
        </w:rPr>
      </w:pPr>
      <w:r w:rsidRPr="0060073F">
        <w:rPr>
          <w:rStyle w:val="authors"/>
          <w:rFonts w:ascii="Times New Roman" w:hAnsi="Times New Roman" w:cs="Times New Roman"/>
          <w:shd w:val="clear" w:color="auto" w:fill="FFFFFF"/>
        </w:rPr>
        <w:t xml:space="preserve">John R. Todorovich, James P. Fox, Stuart  Ryan &amp; Sarah W. Todorovich </w:t>
      </w:r>
      <w:r w:rsidRPr="0060073F">
        <w:rPr>
          <w:rFonts w:ascii="Times New Roman" w:hAnsi="Times New Roman" w:cs="Times New Roman"/>
          <w:shd w:val="clear" w:color="auto" w:fill="FFFFFF"/>
        </w:rPr>
        <w:t> </w:t>
      </w:r>
      <w:r w:rsidRPr="0060073F">
        <w:rPr>
          <w:rStyle w:val="Date1"/>
          <w:rFonts w:ascii="Times New Roman" w:hAnsi="Times New Roman" w:cs="Times New Roman"/>
          <w:shd w:val="clear" w:color="auto" w:fill="FFFFFF"/>
        </w:rPr>
        <w:t>(2008)</w:t>
      </w:r>
      <w:r w:rsidRPr="0060073F">
        <w:rPr>
          <w:rFonts w:ascii="Times New Roman" w:hAnsi="Times New Roman" w:cs="Times New Roman"/>
          <w:shd w:val="clear" w:color="auto" w:fill="FFFFFF"/>
        </w:rPr>
        <w:t> </w:t>
      </w:r>
      <w:r w:rsidRPr="0060073F">
        <w:rPr>
          <w:rStyle w:val="arttitle"/>
          <w:rFonts w:ascii="Times New Roman" w:hAnsi="Times New Roman" w:cs="Times New Roman"/>
          <w:shd w:val="clear" w:color="auto" w:fill="FFFFFF"/>
        </w:rPr>
        <w:t>Argoball,</w:t>
      </w:r>
      <w:r w:rsidRPr="0060073F">
        <w:rPr>
          <w:rFonts w:ascii="Times New Roman" w:hAnsi="Times New Roman" w:cs="Times New Roman"/>
          <w:shd w:val="clear" w:color="auto" w:fill="FFFFFF"/>
        </w:rPr>
        <w:t> </w:t>
      </w:r>
      <w:r w:rsidRPr="0060073F">
        <w:rPr>
          <w:rStyle w:val="serialtitle"/>
          <w:rFonts w:ascii="Times New Roman" w:hAnsi="Times New Roman" w:cs="Times New Roman"/>
          <w:shd w:val="clear" w:color="auto" w:fill="FFFFFF"/>
        </w:rPr>
        <w:t>Journal of Physical Education, Recreation &amp; Dance,</w:t>
      </w:r>
      <w:r w:rsidRPr="0060073F">
        <w:rPr>
          <w:rFonts w:ascii="Times New Roman" w:hAnsi="Times New Roman" w:cs="Times New Roman"/>
          <w:shd w:val="clear" w:color="auto" w:fill="FFFFFF"/>
        </w:rPr>
        <w:t> </w:t>
      </w:r>
      <w:r w:rsidRPr="0060073F">
        <w:rPr>
          <w:rStyle w:val="volumeissue"/>
          <w:rFonts w:ascii="Times New Roman" w:hAnsi="Times New Roman" w:cs="Times New Roman"/>
          <w:shd w:val="clear" w:color="auto" w:fill="FFFFFF"/>
        </w:rPr>
        <w:t>79:5,</w:t>
      </w:r>
      <w:r w:rsidRPr="0060073F">
        <w:rPr>
          <w:rFonts w:ascii="Times New Roman" w:hAnsi="Times New Roman" w:cs="Times New Roman"/>
          <w:shd w:val="clear" w:color="auto" w:fill="FFFFFF"/>
        </w:rPr>
        <w:t> </w:t>
      </w:r>
      <w:r w:rsidRPr="0060073F">
        <w:rPr>
          <w:rStyle w:val="pagerange"/>
          <w:rFonts w:ascii="Times New Roman" w:hAnsi="Times New Roman" w:cs="Times New Roman"/>
          <w:shd w:val="clear" w:color="auto" w:fill="FFFFFF"/>
        </w:rPr>
        <w:t>26-41,</w:t>
      </w:r>
    </w:p>
    <w:p w14:paraId="1924E5FC" w14:textId="77777777" w:rsidR="0060073F" w:rsidRPr="0060073F" w:rsidRDefault="0060073F" w:rsidP="0060073F">
      <w:pPr>
        <w:spacing w:after="0"/>
        <w:ind w:left="709" w:hanging="709"/>
        <w:jc w:val="both"/>
        <w:rPr>
          <w:rFonts w:ascii="Times New Roman" w:hAnsi="Times New Roman" w:cs="Times New Roman"/>
        </w:rPr>
      </w:pPr>
      <w:r w:rsidRPr="0060073F">
        <w:rPr>
          <w:rFonts w:ascii="Times New Roman" w:hAnsi="Times New Roman" w:cs="Times New Roman"/>
        </w:rPr>
        <w:t xml:space="preserve">Maidar, (2017). </w:t>
      </w:r>
      <w:r w:rsidRPr="0060073F">
        <w:rPr>
          <w:rFonts w:ascii="Times New Roman" w:hAnsi="Times New Roman" w:cs="Times New Roman"/>
          <w:i/>
          <w:iCs/>
        </w:rPr>
        <w:t>Jurnal Ilmu Pendidikan Sosial, Sains, dan Humaniora</w:t>
      </w:r>
      <w:r w:rsidRPr="0060073F">
        <w:rPr>
          <w:rFonts w:ascii="Times New Roman" w:hAnsi="Times New Roman" w:cs="Times New Roman"/>
        </w:rPr>
        <w:t xml:space="preserve">.  </w:t>
      </w:r>
      <w:r w:rsidRPr="0060073F">
        <w:rPr>
          <w:rFonts w:ascii="Times New Roman" w:hAnsi="Times New Roman" w:cs="Times New Roman"/>
          <w:i/>
          <w:iCs/>
        </w:rPr>
        <w:t xml:space="preserve">Model Pendekatan Bermain Dalam Upaya Meningkatkan Kebugaran  Jasmani Siswa Tunarungu. </w:t>
      </w:r>
      <w:r w:rsidRPr="0060073F">
        <w:rPr>
          <w:rFonts w:ascii="Times New Roman" w:hAnsi="Times New Roman" w:cs="Times New Roman"/>
        </w:rPr>
        <w:t>III 831.</w:t>
      </w:r>
    </w:p>
    <w:p w14:paraId="64953EB5" w14:textId="77777777" w:rsidR="0060073F" w:rsidRPr="0060073F" w:rsidRDefault="0060073F" w:rsidP="0060073F">
      <w:pPr>
        <w:widowControl w:val="0"/>
        <w:autoSpaceDE w:val="0"/>
        <w:autoSpaceDN w:val="0"/>
        <w:adjustRightInd w:val="0"/>
        <w:ind w:left="480" w:hanging="480"/>
        <w:jc w:val="both"/>
        <w:rPr>
          <w:rFonts w:ascii="Times New Roman" w:hAnsi="Times New Roman" w:cs="Times New Roman"/>
          <w:color w:val="222222"/>
          <w:shd w:val="clear" w:color="auto" w:fill="FFFFFF"/>
        </w:rPr>
      </w:pPr>
      <w:r w:rsidRPr="0060073F">
        <w:rPr>
          <w:rFonts w:ascii="Times New Roman" w:hAnsi="Times New Roman" w:cs="Times New Roman"/>
          <w:color w:val="222222"/>
          <w:shd w:val="clear" w:color="auto" w:fill="FFFFFF"/>
        </w:rPr>
        <w:t>Memmert, D., &amp; Harvey, S. (2008). The game performance assessment instrument (GPAI): Some concerns and solutions for further development. </w:t>
      </w:r>
      <w:r w:rsidRPr="0060073F">
        <w:rPr>
          <w:rFonts w:ascii="Times New Roman" w:hAnsi="Times New Roman" w:cs="Times New Roman"/>
          <w:i/>
          <w:iCs/>
          <w:color w:val="222222"/>
          <w:shd w:val="clear" w:color="auto" w:fill="FFFFFF"/>
        </w:rPr>
        <w:t>Journal of Teaching in Physical Education</w:t>
      </w:r>
      <w:r w:rsidRPr="0060073F">
        <w:rPr>
          <w:rFonts w:ascii="Times New Roman" w:hAnsi="Times New Roman" w:cs="Times New Roman"/>
          <w:color w:val="222222"/>
          <w:shd w:val="clear" w:color="auto" w:fill="FFFFFF"/>
        </w:rPr>
        <w:t>, </w:t>
      </w:r>
      <w:r w:rsidRPr="0060073F">
        <w:rPr>
          <w:rFonts w:ascii="Times New Roman" w:hAnsi="Times New Roman" w:cs="Times New Roman"/>
          <w:i/>
          <w:iCs/>
          <w:color w:val="222222"/>
          <w:shd w:val="clear" w:color="auto" w:fill="FFFFFF"/>
        </w:rPr>
        <w:t>27</w:t>
      </w:r>
      <w:r w:rsidRPr="0060073F">
        <w:rPr>
          <w:rFonts w:ascii="Times New Roman" w:hAnsi="Times New Roman" w:cs="Times New Roman"/>
          <w:color w:val="222222"/>
          <w:shd w:val="clear" w:color="auto" w:fill="FFFFFF"/>
        </w:rPr>
        <w:t>(2), 220-240.</w:t>
      </w:r>
    </w:p>
    <w:p w14:paraId="372082BC" w14:textId="77777777" w:rsidR="00D7397A" w:rsidRPr="0060073F" w:rsidRDefault="00D7397A" w:rsidP="0060073F">
      <w:pPr>
        <w:widowControl w:val="0"/>
        <w:autoSpaceDE w:val="0"/>
        <w:autoSpaceDN w:val="0"/>
        <w:adjustRightInd w:val="0"/>
        <w:ind w:left="480" w:hanging="480"/>
        <w:jc w:val="both"/>
        <w:rPr>
          <w:rFonts w:ascii="Times New Roman" w:hAnsi="Times New Roman" w:cs="Times New Roman"/>
          <w:noProof/>
        </w:rPr>
      </w:pPr>
      <w:r w:rsidRPr="0060073F">
        <w:rPr>
          <w:rFonts w:ascii="Times New Roman" w:hAnsi="Times New Roman" w:cs="Times New Roman"/>
          <w:noProof/>
        </w:rPr>
        <w:t xml:space="preserve">Widayati, A. (2019). Penelitian Tindakan Kelas. </w:t>
      </w:r>
      <w:r w:rsidRPr="0060073F">
        <w:rPr>
          <w:rFonts w:ascii="Times New Roman" w:hAnsi="Times New Roman" w:cs="Times New Roman"/>
          <w:i/>
          <w:iCs/>
          <w:noProof/>
        </w:rPr>
        <w:t>Jurnal Pendidikan Akuntansi Indonesia</w:t>
      </w:r>
      <w:r w:rsidRPr="0060073F">
        <w:rPr>
          <w:rFonts w:ascii="Times New Roman" w:hAnsi="Times New Roman" w:cs="Times New Roman"/>
          <w:noProof/>
        </w:rPr>
        <w:t xml:space="preserve">, </w:t>
      </w:r>
      <w:r w:rsidRPr="0060073F">
        <w:rPr>
          <w:rFonts w:ascii="Times New Roman" w:hAnsi="Times New Roman" w:cs="Times New Roman"/>
          <w:i/>
          <w:iCs/>
          <w:noProof/>
        </w:rPr>
        <w:t>6</w:t>
      </w:r>
      <w:r w:rsidRPr="0060073F">
        <w:rPr>
          <w:rFonts w:ascii="Times New Roman" w:hAnsi="Times New Roman" w:cs="Times New Roman"/>
          <w:noProof/>
        </w:rPr>
        <w:t>(1), 87–93. https://doi.org/10.21831/jpai.v6i1.1793</w:t>
      </w:r>
    </w:p>
    <w:p w14:paraId="1A8D6201" w14:textId="0BF13678" w:rsidR="00341340" w:rsidRPr="00827651" w:rsidRDefault="00341340" w:rsidP="00827651">
      <w:pPr>
        <w:widowControl w:val="0"/>
        <w:autoSpaceDE w:val="0"/>
        <w:autoSpaceDN w:val="0"/>
        <w:adjustRightInd w:val="0"/>
        <w:ind w:left="482" w:hanging="482"/>
        <w:jc w:val="both"/>
        <w:rPr>
          <w:rFonts w:ascii="Times New Roman" w:hAnsi="Times New Roman" w:cs="Times New Roman"/>
          <w:lang w:val="id-ID"/>
        </w:rPr>
      </w:pPr>
      <w:r w:rsidRPr="0060073F">
        <w:rPr>
          <w:rFonts w:ascii="Times New Roman" w:hAnsi="Times New Roman" w:cs="Times New Roman"/>
          <w:lang w:val="id-ID"/>
        </w:rPr>
        <w:fldChar w:fldCharType="end"/>
      </w:r>
      <w:r w:rsidR="00827651" w:rsidRPr="00827651">
        <w:rPr>
          <w:rFonts w:ascii="Arial" w:hAnsi="Arial" w:cs="Arial"/>
          <w:color w:val="222222"/>
          <w:sz w:val="20"/>
          <w:szCs w:val="20"/>
          <w:shd w:val="clear" w:color="auto" w:fill="FFFFFF"/>
        </w:rPr>
        <w:t xml:space="preserve"> </w:t>
      </w:r>
      <w:r w:rsidR="00827651" w:rsidRPr="00827651">
        <w:rPr>
          <w:rFonts w:ascii="Times New Roman" w:hAnsi="Times New Roman" w:cs="Times New Roman"/>
          <w:color w:val="222222"/>
          <w:shd w:val="clear" w:color="auto" w:fill="FFFFFF"/>
        </w:rPr>
        <w:t xml:space="preserve">Widodo, P., &amp; </w:t>
      </w:r>
      <w:proofErr w:type="spellStart"/>
      <w:r w:rsidR="00827651" w:rsidRPr="00827651">
        <w:rPr>
          <w:rFonts w:ascii="Times New Roman" w:hAnsi="Times New Roman" w:cs="Times New Roman"/>
          <w:color w:val="222222"/>
          <w:shd w:val="clear" w:color="auto" w:fill="FFFFFF"/>
        </w:rPr>
        <w:t>Lumintuarso</w:t>
      </w:r>
      <w:proofErr w:type="spellEnd"/>
      <w:r w:rsidR="00827651" w:rsidRPr="00827651">
        <w:rPr>
          <w:rFonts w:ascii="Times New Roman" w:hAnsi="Times New Roman" w:cs="Times New Roman"/>
          <w:color w:val="222222"/>
          <w:shd w:val="clear" w:color="auto" w:fill="FFFFFF"/>
        </w:rPr>
        <w:t xml:space="preserve">, R. (2017). </w:t>
      </w:r>
      <w:proofErr w:type="spellStart"/>
      <w:r w:rsidR="00827651" w:rsidRPr="00827651">
        <w:rPr>
          <w:rFonts w:ascii="Times New Roman" w:hAnsi="Times New Roman" w:cs="Times New Roman"/>
          <w:color w:val="222222"/>
          <w:shd w:val="clear" w:color="auto" w:fill="FFFFFF"/>
        </w:rPr>
        <w:t>Pengembangan</w:t>
      </w:r>
      <w:proofErr w:type="spellEnd"/>
      <w:r w:rsidR="00827651" w:rsidRPr="00827651">
        <w:rPr>
          <w:rFonts w:ascii="Times New Roman" w:hAnsi="Times New Roman" w:cs="Times New Roman"/>
          <w:color w:val="222222"/>
          <w:shd w:val="clear" w:color="auto" w:fill="FFFFFF"/>
        </w:rPr>
        <w:t xml:space="preserve"> model </w:t>
      </w:r>
      <w:proofErr w:type="spellStart"/>
      <w:r w:rsidR="00827651" w:rsidRPr="00827651">
        <w:rPr>
          <w:rFonts w:ascii="Times New Roman" w:hAnsi="Times New Roman" w:cs="Times New Roman"/>
          <w:color w:val="222222"/>
          <w:shd w:val="clear" w:color="auto" w:fill="FFFFFF"/>
        </w:rPr>
        <w:t>permainan</w:t>
      </w:r>
      <w:proofErr w:type="spellEnd"/>
      <w:r w:rsidR="00827651" w:rsidRPr="00827651">
        <w:rPr>
          <w:rFonts w:ascii="Times New Roman" w:hAnsi="Times New Roman" w:cs="Times New Roman"/>
          <w:color w:val="222222"/>
          <w:shd w:val="clear" w:color="auto" w:fill="FFFFFF"/>
        </w:rPr>
        <w:t xml:space="preserve"> </w:t>
      </w:r>
      <w:proofErr w:type="spellStart"/>
      <w:r w:rsidR="00827651" w:rsidRPr="00827651">
        <w:rPr>
          <w:rFonts w:ascii="Times New Roman" w:hAnsi="Times New Roman" w:cs="Times New Roman"/>
          <w:color w:val="222222"/>
          <w:shd w:val="clear" w:color="auto" w:fill="FFFFFF"/>
        </w:rPr>
        <w:t>tradisional</w:t>
      </w:r>
      <w:proofErr w:type="spellEnd"/>
      <w:r w:rsidR="00827651" w:rsidRPr="00827651">
        <w:rPr>
          <w:rFonts w:ascii="Times New Roman" w:hAnsi="Times New Roman" w:cs="Times New Roman"/>
          <w:color w:val="222222"/>
          <w:shd w:val="clear" w:color="auto" w:fill="FFFFFF"/>
        </w:rPr>
        <w:t xml:space="preserve"> </w:t>
      </w:r>
      <w:proofErr w:type="spellStart"/>
      <w:r w:rsidR="00827651" w:rsidRPr="00827651">
        <w:rPr>
          <w:rFonts w:ascii="Times New Roman" w:hAnsi="Times New Roman" w:cs="Times New Roman"/>
          <w:color w:val="222222"/>
          <w:shd w:val="clear" w:color="auto" w:fill="FFFFFF"/>
        </w:rPr>
        <w:t>untuk</w:t>
      </w:r>
      <w:proofErr w:type="spellEnd"/>
      <w:r w:rsidR="00827651" w:rsidRPr="00827651">
        <w:rPr>
          <w:rFonts w:ascii="Times New Roman" w:hAnsi="Times New Roman" w:cs="Times New Roman"/>
          <w:color w:val="222222"/>
          <w:shd w:val="clear" w:color="auto" w:fill="FFFFFF"/>
        </w:rPr>
        <w:t xml:space="preserve"> </w:t>
      </w:r>
      <w:proofErr w:type="spellStart"/>
      <w:r w:rsidR="00827651" w:rsidRPr="00827651">
        <w:rPr>
          <w:rFonts w:ascii="Times New Roman" w:hAnsi="Times New Roman" w:cs="Times New Roman"/>
          <w:color w:val="222222"/>
          <w:shd w:val="clear" w:color="auto" w:fill="FFFFFF"/>
        </w:rPr>
        <w:t>membangun</w:t>
      </w:r>
      <w:proofErr w:type="spellEnd"/>
      <w:r w:rsidR="00827651" w:rsidRPr="00827651">
        <w:rPr>
          <w:rFonts w:ascii="Times New Roman" w:hAnsi="Times New Roman" w:cs="Times New Roman"/>
          <w:color w:val="222222"/>
          <w:shd w:val="clear" w:color="auto" w:fill="FFFFFF"/>
        </w:rPr>
        <w:t xml:space="preserve"> </w:t>
      </w:r>
      <w:proofErr w:type="spellStart"/>
      <w:r w:rsidR="00827651" w:rsidRPr="00827651">
        <w:rPr>
          <w:rFonts w:ascii="Times New Roman" w:hAnsi="Times New Roman" w:cs="Times New Roman"/>
          <w:color w:val="222222"/>
          <w:shd w:val="clear" w:color="auto" w:fill="FFFFFF"/>
        </w:rPr>
        <w:t>karakter</w:t>
      </w:r>
      <w:proofErr w:type="spellEnd"/>
      <w:r w:rsidR="00827651" w:rsidRPr="00827651">
        <w:rPr>
          <w:rFonts w:ascii="Times New Roman" w:hAnsi="Times New Roman" w:cs="Times New Roman"/>
          <w:color w:val="222222"/>
          <w:shd w:val="clear" w:color="auto" w:fill="FFFFFF"/>
        </w:rPr>
        <w:t xml:space="preserve"> pada </w:t>
      </w:r>
      <w:proofErr w:type="spellStart"/>
      <w:r w:rsidR="00827651" w:rsidRPr="00827651">
        <w:rPr>
          <w:rFonts w:ascii="Times New Roman" w:hAnsi="Times New Roman" w:cs="Times New Roman"/>
          <w:color w:val="222222"/>
          <w:shd w:val="clear" w:color="auto" w:fill="FFFFFF"/>
        </w:rPr>
        <w:t>siswa</w:t>
      </w:r>
      <w:proofErr w:type="spellEnd"/>
      <w:r w:rsidR="00827651" w:rsidRPr="00827651">
        <w:rPr>
          <w:rFonts w:ascii="Times New Roman" w:hAnsi="Times New Roman" w:cs="Times New Roman"/>
          <w:color w:val="222222"/>
          <w:shd w:val="clear" w:color="auto" w:fill="FFFFFF"/>
        </w:rPr>
        <w:t xml:space="preserve"> SD </w:t>
      </w:r>
      <w:proofErr w:type="spellStart"/>
      <w:r w:rsidR="00827651" w:rsidRPr="00827651">
        <w:rPr>
          <w:rFonts w:ascii="Times New Roman" w:hAnsi="Times New Roman" w:cs="Times New Roman"/>
          <w:color w:val="222222"/>
          <w:shd w:val="clear" w:color="auto" w:fill="FFFFFF"/>
        </w:rPr>
        <w:t>kelas</w:t>
      </w:r>
      <w:proofErr w:type="spellEnd"/>
      <w:r w:rsidR="00827651" w:rsidRPr="00827651">
        <w:rPr>
          <w:rFonts w:ascii="Times New Roman" w:hAnsi="Times New Roman" w:cs="Times New Roman"/>
          <w:color w:val="222222"/>
          <w:shd w:val="clear" w:color="auto" w:fill="FFFFFF"/>
        </w:rPr>
        <w:t xml:space="preserve"> </w:t>
      </w:r>
      <w:proofErr w:type="spellStart"/>
      <w:r w:rsidR="00827651" w:rsidRPr="00827651">
        <w:rPr>
          <w:rFonts w:ascii="Times New Roman" w:hAnsi="Times New Roman" w:cs="Times New Roman"/>
          <w:color w:val="222222"/>
          <w:shd w:val="clear" w:color="auto" w:fill="FFFFFF"/>
        </w:rPr>
        <w:t>atas</w:t>
      </w:r>
      <w:proofErr w:type="spellEnd"/>
      <w:r w:rsidR="00827651" w:rsidRPr="00827651">
        <w:rPr>
          <w:rFonts w:ascii="Times New Roman" w:hAnsi="Times New Roman" w:cs="Times New Roman"/>
          <w:color w:val="222222"/>
          <w:shd w:val="clear" w:color="auto" w:fill="FFFFFF"/>
        </w:rPr>
        <w:t>. </w:t>
      </w:r>
      <w:proofErr w:type="spellStart"/>
      <w:r w:rsidR="00827651" w:rsidRPr="00827651">
        <w:rPr>
          <w:rFonts w:ascii="Times New Roman" w:hAnsi="Times New Roman" w:cs="Times New Roman"/>
          <w:i/>
          <w:iCs/>
          <w:color w:val="222222"/>
          <w:shd w:val="clear" w:color="auto" w:fill="FFFFFF"/>
        </w:rPr>
        <w:t>Jurnal</w:t>
      </w:r>
      <w:proofErr w:type="spellEnd"/>
      <w:r w:rsidR="00827651" w:rsidRPr="00827651">
        <w:rPr>
          <w:rFonts w:ascii="Times New Roman" w:hAnsi="Times New Roman" w:cs="Times New Roman"/>
          <w:i/>
          <w:iCs/>
          <w:color w:val="222222"/>
          <w:shd w:val="clear" w:color="auto" w:fill="FFFFFF"/>
        </w:rPr>
        <w:t xml:space="preserve"> </w:t>
      </w:r>
      <w:proofErr w:type="spellStart"/>
      <w:r w:rsidR="00827651" w:rsidRPr="00827651">
        <w:rPr>
          <w:rFonts w:ascii="Times New Roman" w:hAnsi="Times New Roman" w:cs="Times New Roman"/>
          <w:i/>
          <w:iCs/>
          <w:color w:val="222222"/>
          <w:shd w:val="clear" w:color="auto" w:fill="FFFFFF"/>
        </w:rPr>
        <w:t>Keolahragaan</w:t>
      </w:r>
      <w:proofErr w:type="spellEnd"/>
      <w:r w:rsidR="00827651" w:rsidRPr="00827651">
        <w:rPr>
          <w:rFonts w:ascii="Times New Roman" w:hAnsi="Times New Roman" w:cs="Times New Roman"/>
          <w:color w:val="222222"/>
          <w:shd w:val="clear" w:color="auto" w:fill="FFFFFF"/>
        </w:rPr>
        <w:t>, </w:t>
      </w:r>
      <w:r w:rsidR="00827651" w:rsidRPr="00827651">
        <w:rPr>
          <w:rFonts w:ascii="Times New Roman" w:hAnsi="Times New Roman" w:cs="Times New Roman"/>
          <w:i/>
          <w:iCs/>
          <w:color w:val="222222"/>
          <w:shd w:val="clear" w:color="auto" w:fill="FFFFFF"/>
        </w:rPr>
        <w:t>5</w:t>
      </w:r>
      <w:r w:rsidR="00827651" w:rsidRPr="00827651">
        <w:rPr>
          <w:rFonts w:ascii="Times New Roman" w:hAnsi="Times New Roman" w:cs="Times New Roman"/>
          <w:color w:val="222222"/>
          <w:shd w:val="clear" w:color="auto" w:fill="FFFFFF"/>
        </w:rPr>
        <w:t>(2), 183-193.</w:t>
      </w:r>
    </w:p>
    <w:sectPr w:rsidR="00341340" w:rsidRPr="00827651" w:rsidSect="00F46229">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8802F" w14:textId="77777777" w:rsidR="007A0133" w:rsidRDefault="007A0133" w:rsidP="0048529F">
      <w:pPr>
        <w:spacing w:before="0" w:after="0"/>
      </w:pPr>
      <w:r>
        <w:separator/>
      </w:r>
    </w:p>
  </w:endnote>
  <w:endnote w:type="continuationSeparator" w:id="0">
    <w:p w14:paraId="45CC91C8" w14:textId="77777777" w:rsidR="007A0133" w:rsidRDefault="007A0133"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8664" w14:textId="186F427C" w:rsidR="00671EAC" w:rsidRPr="00264831" w:rsidRDefault="00671EAC" w:rsidP="00B60EF7">
    <w:pPr>
      <w:pStyle w:val="Footer"/>
      <w:spacing w:before="100" w:after="10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C3BB8" w14:textId="77777777" w:rsidR="007A0133" w:rsidRDefault="007A0133" w:rsidP="0048529F">
      <w:pPr>
        <w:spacing w:before="0" w:after="0"/>
      </w:pPr>
      <w:r>
        <w:separator/>
      </w:r>
    </w:p>
  </w:footnote>
  <w:footnote w:type="continuationSeparator" w:id="0">
    <w:p w14:paraId="013EA077" w14:textId="77777777" w:rsidR="007A0133" w:rsidRDefault="007A0133"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743C" w14:textId="77777777" w:rsidR="00671EAC" w:rsidRDefault="00671EAC"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2DAE" w14:textId="06F0D8AD" w:rsidR="00671EAC" w:rsidRPr="00BC084A" w:rsidRDefault="00103A63" w:rsidP="00BC084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sz w:val="18"/>
        <w:szCs w:val="18"/>
        <w:lang w:val="id-ID"/>
      </w:rPr>
      <w:t xml:space="preserve">Ahmad </w:t>
    </w:r>
    <w:r>
      <w:rPr>
        <w:rFonts w:ascii="Calisto MT" w:hAnsi="Calisto MT" w:cs="Calisto MT"/>
        <w:bCs/>
        <w:sz w:val="18"/>
        <w:szCs w:val="18"/>
      </w:rPr>
      <w:t xml:space="preserve">Salman Al </w:t>
    </w:r>
    <w:proofErr w:type="spellStart"/>
    <w:r>
      <w:rPr>
        <w:rFonts w:ascii="Calisto MT" w:hAnsi="Calisto MT" w:cs="Calisto MT"/>
        <w:bCs/>
        <w:sz w:val="18"/>
        <w:szCs w:val="18"/>
      </w:rPr>
      <w:t>Farizi</w:t>
    </w:r>
    <w:proofErr w:type="spellEnd"/>
    <w:r w:rsidR="00ED4AD5">
      <w:rPr>
        <w:rFonts w:ascii="Calisto MT" w:hAnsi="Calisto MT" w:cs="Calisto MT"/>
        <w:bCs/>
        <w:sz w:val="18"/>
        <w:szCs w:val="18"/>
        <w:lang w:val="id-ID"/>
      </w:rPr>
      <w:t xml:space="preserve"> </w:t>
    </w:r>
    <w:r w:rsidR="00024785">
      <w:rPr>
        <w:rFonts w:ascii="Calisto MT" w:hAnsi="Calisto MT" w:cs="Calisto MT"/>
        <w:bCs/>
        <w:sz w:val="18"/>
        <w:szCs w:val="18"/>
        <w:lang w:val="sv-SE"/>
      </w:rPr>
      <w:t>dkk.</w:t>
    </w:r>
    <w:r w:rsidR="00671EAC" w:rsidRPr="00AF79B4">
      <w:rPr>
        <w:rFonts w:ascii="Calisto MT" w:hAnsi="Calisto MT" w:cs="Calisto MT"/>
        <w:bCs/>
        <w:sz w:val="18"/>
        <w:szCs w:val="18"/>
        <w:lang w:val="sv-SE"/>
      </w:rPr>
      <w:t xml:space="preserve"> </w:t>
    </w:r>
    <w:r w:rsidR="00671EAC" w:rsidRPr="005D5DE0">
      <w:rPr>
        <w:rFonts w:ascii="Calisto MT" w:hAnsi="Calisto MT" w:cs="Calisto MT"/>
        <w:color w:val="000000"/>
        <w:sz w:val="18"/>
        <w:szCs w:val="18"/>
      </w:rPr>
      <w:t xml:space="preserve">/ </w:t>
    </w:r>
    <w:r w:rsidR="00D12676" w:rsidRPr="00D12676">
      <w:rPr>
        <w:rFonts w:ascii="Calisto MT" w:hAnsi="Calisto MT" w:cs="Calisto MT"/>
        <w:color w:val="000000"/>
        <w:sz w:val="18"/>
        <w:szCs w:val="18"/>
      </w:rPr>
      <w:t xml:space="preserve">Journal of Teaching Physical </w:t>
    </w:r>
    <w:proofErr w:type="gramStart"/>
    <w:r w:rsidR="00D12676" w:rsidRPr="00D12676">
      <w:rPr>
        <w:rFonts w:ascii="Calisto MT" w:hAnsi="Calisto MT" w:cs="Calisto MT"/>
        <w:color w:val="000000"/>
        <w:sz w:val="18"/>
        <w:szCs w:val="18"/>
      </w:rPr>
      <w:t>Education  in</w:t>
    </w:r>
    <w:proofErr w:type="gramEnd"/>
    <w:r w:rsidR="00D12676" w:rsidRPr="00D12676">
      <w:rPr>
        <w:rFonts w:ascii="Calisto MT" w:hAnsi="Calisto MT" w:cs="Calisto MT"/>
        <w:color w:val="000000"/>
        <w:sz w:val="18"/>
        <w:szCs w:val="18"/>
      </w:rPr>
      <w:t xml:space="preserve"> Elementary School</w:t>
    </w:r>
    <w:r w:rsidR="00D12676">
      <w:rPr>
        <w:rFonts w:ascii="Calisto MT" w:hAnsi="Calisto MT" w:cs="Calisto MT"/>
        <w:color w:val="000000"/>
        <w:sz w:val="18"/>
        <w:szCs w:val="18"/>
      </w:rPr>
      <w:t xml:space="preserve"> 1</w:t>
    </w:r>
    <w:r w:rsidR="00ED4AD5">
      <w:rPr>
        <w:rFonts w:ascii="Calisto MT" w:hAnsi="Calisto MT" w:cs="Calisto MT"/>
        <w:color w:val="000000"/>
        <w:sz w:val="18"/>
        <w:szCs w:val="18"/>
      </w:rPr>
      <w:t xml:space="preserve"> (1) (201</w:t>
    </w:r>
    <w:r w:rsidR="00ED4AD5">
      <w:rPr>
        <w:rFonts w:ascii="Calisto MT" w:hAnsi="Calisto MT" w:cs="Calisto MT"/>
        <w:color w:val="000000"/>
        <w:sz w:val="18"/>
        <w:szCs w:val="18"/>
        <w:lang w:val="id-ID"/>
      </w:rPr>
      <w:t>9</w:t>
    </w:r>
    <w:r w:rsidR="00671EAC" w:rsidRPr="005D5DE0">
      <w:rPr>
        <w:rFonts w:ascii="Calisto MT" w:hAnsi="Calisto MT" w:cs="Calisto MT"/>
        <w:color w:val="0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98152BF"/>
    <w:multiLevelType w:val="hybridMultilevel"/>
    <w:tmpl w:val="8B0A718E"/>
    <w:lvl w:ilvl="0" w:tplc="084A403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AC724EE"/>
    <w:multiLevelType w:val="hybridMultilevel"/>
    <w:tmpl w:val="139CAB0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8" w15:restartNumberingAfterBreak="0">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15:restartNumberingAfterBreak="0">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2" w15:restartNumberingAfterBreak="0">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3" w15:restartNumberingAfterBreak="0">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E0406AF"/>
    <w:multiLevelType w:val="hybridMultilevel"/>
    <w:tmpl w:val="75408F48"/>
    <w:lvl w:ilvl="0" w:tplc="998656A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15:restartNumberingAfterBreak="0">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7" w15:restartNumberingAfterBreak="0">
    <w:nsid w:val="63020F65"/>
    <w:multiLevelType w:val="hybridMultilevel"/>
    <w:tmpl w:val="A4C8163A"/>
    <w:lvl w:ilvl="0" w:tplc="EBD608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672843EF"/>
    <w:multiLevelType w:val="hybridMultilevel"/>
    <w:tmpl w:val="B69650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1"/>
  </w:num>
  <w:num w:numId="2">
    <w:abstractNumId w:val="16"/>
  </w:num>
  <w:num w:numId="3">
    <w:abstractNumId w:val="7"/>
  </w:num>
  <w:num w:numId="4">
    <w:abstractNumId w:val="4"/>
  </w:num>
  <w:num w:numId="5">
    <w:abstractNumId w:val="0"/>
  </w:num>
  <w:num w:numId="6">
    <w:abstractNumId w:val="5"/>
  </w:num>
  <w:num w:numId="7">
    <w:abstractNumId w:val="12"/>
  </w:num>
  <w:num w:numId="8">
    <w:abstractNumId w:val="13"/>
  </w:num>
  <w:num w:numId="9">
    <w:abstractNumId w:val="18"/>
  </w:num>
  <w:num w:numId="10">
    <w:abstractNumId w:val="6"/>
  </w:num>
  <w:num w:numId="11">
    <w:abstractNumId w:val="9"/>
  </w:num>
  <w:num w:numId="12">
    <w:abstractNumId w:val="10"/>
  </w:num>
  <w:num w:numId="13">
    <w:abstractNumId w:val="20"/>
  </w:num>
  <w:num w:numId="14">
    <w:abstractNumId w:val="14"/>
  </w:num>
  <w:num w:numId="15">
    <w:abstractNumId w:val="8"/>
  </w:num>
  <w:num w:numId="16">
    <w:abstractNumId w:val="1"/>
  </w:num>
  <w:num w:numId="17">
    <w:abstractNumId w:val="19"/>
  </w:num>
  <w:num w:numId="18">
    <w:abstractNumId w:val="3"/>
  </w:num>
  <w:num w:numId="19">
    <w:abstractNumId w:val="17"/>
  </w:num>
  <w:num w:numId="20">
    <w:abstractNumId w:val="2"/>
  </w:num>
  <w:num w:numId="2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QxNTYyN7OwtDQ2MzdQ0lEKTi0uzszPAykwrwUAwfmfKSwAAAA="/>
  </w:docVars>
  <w:rsids>
    <w:rsidRoot w:val="0048529F"/>
    <w:rsid w:val="0000350D"/>
    <w:rsid w:val="00005AC9"/>
    <w:rsid w:val="00006E2C"/>
    <w:rsid w:val="000238D5"/>
    <w:rsid w:val="00024785"/>
    <w:rsid w:val="000258BF"/>
    <w:rsid w:val="00026140"/>
    <w:rsid w:val="000266AC"/>
    <w:rsid w:val="00035FD4"/>
    <w:rsid w:val="0004130F"/>
    <w:rsid w:val="0004249A"/>
    <w:rsid w:val="00042B77"/>
    <w:rsid w:val="00044BFF"/>
    <w:rsid w:val="00050568"/>
    <w:rsid w:val="00054744"/>
    <w:rsid w:val="000601EB"/>
    <w:rsid w:val="00060A52"/>
    <w:rsid w:val="0007255E"/>
    <w:rsid w:val="000766AC"/>
    <w:rsid w:val="0007797C"/>
    <w:rsid w:val="000916F2"/>
    <w:rsid w:val="00092B5E"/>
    <w:rsid w:val="000968BA"/>
    <w:rsid w:val="000A28A1"/>
    <w:rsid w:val="000A4434"/>
    <w:rsid w:val="000A5452"/>
    <w:rsid w:val="000B0ADF"/>
    <w:rsid w:val="000C2DE8"/>
    <w:rsid w:val="000C669A"/>
    <w:rsid w:val="000D547B"/>
    <w:rsid w:val="000D5BD5"/>
    <w:rsid w:val="000E51BA"/>
    <w:rsid w:val="000E78F2"/>
    <w:rsid w:val="000F06E5"/>
    <w:rsid w:val="000F18E6"/>
    <w:rsid w:val="000F487C"/>
    <w:rsid w:val="00100393"/>
    <w:rsid w:val="00101B6C"/>
    <w:rsid w:val="00103A63"/>
    <w:rsid w:val="00103C80"/>
    <w:rsid w:val="00107E17"/>
    <w:rsid w:val="00116A3F"/>
    <w:rsid w:val="00124D1C"/>
    <w:rsid w:val="00131EF2"/>
    <w:rsid w:val="00136DAD"/>
    <w:rsid w:val="00171044"/>
    <w:rsid w:val="001847D9"/>
    <w:rsid w:val="0018596E"/>
    <w:rsid w:val="001862BA"/>
    <w:rsid w:val="00190CAA"/>
    <w:rsid w:val="00194952"/>
    <w:rsid w:val="001951E9"/>
    <w:rsid w:val="001A3680"/>
    <w:rsid w:val="001B649C"/>
    <w:rsid w:val="001C2BB5"/>
    <w:rsid w:val="001C7422"/>
    <w:rsid w:val="001D4241"/>
    <w:rsid w:val="001E225B"/>
    <w:rsid w:val="001F07DE"/>
    <w:rsid w:val="00205256"/>
    <w:rsid w:val="002075D3"/>
    <w:rsid w:val="00207CB3"/>
    <w:rsid w:val="00210CEB"/>
    <w:rsid w:val="0021341B"/>
    <w:rsid w:val="00213520"/>
    <w:rsid w:val="002160B6"/>
    <w:rsid w:val="00217948"/>
    <w:rsid w:val="00223BFB"/>
    <w:rsid w:val="0022675D"/>
    <w:rsid w:val="002302CB"/>
    <w:rsid w:val="00230CD4"/>
    <w:rsid w:val="00234254"/>
    <w:rsid w:val="002450A9"/>
    <w:rsid w:val="0025190A"/>
    <w:rsid w:val="00256ADF"/>
    <w:rsid w:val="002614C1"/>
    <w:rsid w:val="00264831"/>
    <w:rsid w:val="00267EA3"/>
    <w:rsid w:val="0027122E"/>
    <w:rsid w:val="002722C2"/>
    <w:rsid w:val="002767AF"/>
    <w:rsid w:val="00280D91"/>
    <w:rsid w:val="00282AF6"/>
    <w:rsid w:val="00286357"/>
    <w:rsid w:val="002B5064"/>
    <w:rsid w:val="002B6562"/>
    <w:rsid w:val="002C6454"/>
    <w:rsid w:val="002D2C8C"/>
    <w:rsid w:val="002D755F"/>
    <w:rsid w:val="002D7995"/>
    <w:rsid w:val="002E02B8"/>
    <w:rsid w:val="002E0F77"/>
    <w:rsid w:val="002E2209"/>
    <w:rsid w:val="002F7DB2"/>
    <w:rsid w:val="00306545"/>
    <w:rsid w:val="00313E44"/>
    <w:rsid w:val="0031775C"/>
    <w:rsid w:val="00330126"/>
    <w:rsid w:val="00331812"/>
    <w:rsid w:val="00332F9F"/>
    <w:rsid w:val="003359A8"/>
    <w:rsid w:val="00341340"/>
    <w:rsid w:val="003447B2"/>
    <w:rsid w:val="00345EA9"/>
    <w:rsid w:val="003468C3"/>
    <w:rsid w:val="00351BF5"/>
    <w:rsid w:val="0036234A"/>
    <w:rsid w:val="003636F3"/>
    <w:rsid w:val="00365C88"/>
    <w:rsid w:val="0038061D"/>
    <w:rsid w:val="003A0FD4"/>
    <w:rsid w:val="003A2845"/>
    <w:rsid w:val="003B16D6"/>
    <w:rsid w:val="003B19D2"/>
    <w:rsid w:val="003B1B31"/>
    <w:rsid w:val="003B7C47"/>
    <w:rsid w:val="003C3157"/>
    <w:rsid w:val="003C5115"/>
    <w:rsid w:val="003C56A4"/>
    <w:rsid w:val="003D2217"/>
    <w:rsid w:val="003D3570"/>
    <w:rsid w:val="003D65B4"/>
    <w:rsid w:val="003E5FB7"/>
    <w:rsid w:val="003E69E2"/>
    <w:rsid w:val="003E796D"/>
    <w:rsid w:val="003F457E"/>
    <w:rsid w:val="003F622A"/>
    <w:rsid w:val="003F743D"/>
    <w:rsid w:val="00407378"/>
    <w:rsid w:val="00423E21"/>
    <w:rsid w:val="0043346E"/>
    <w:rsid w:val="004364E2"/>
    <w:rsid w:val="00454A4B"/>
    <w:rsid w:val="00467DE7"/>
    <w:rsid w:val="00470C51"/>
    <w:rsid w:val="00474087"/>
    <w:rsid w:val="00481314"/>
    <w:rsid w:val="00484622"/>
    <w:rsid w:val="00484B18"/>
    <w:rsid w:val="0048529F"/>
    <w:rsid w:val="00490901"/>
    <w:rsid w:val="00493901"/>
    <w:rsid w:val="004A091C"/>
    <w:rsid w:val="004A1CE9"/>
    <w:rsid w:val="004A74D4"/>
    <w:rsid w:val="004A7746"/>
    <w:rsid w:val="004B08DC"/>
    <w:rsid w:val="004B44A8"/>
    <w:rsid w:val="004B5190"/>
    <w:rsid w:val="004B6694"/>
    <w:rsid w:val="00502664"/>
    <w:rsid w:val="005056D9"/>
    <w:rsid w:val="0051077E"/>
    <w:rsid w:val="00513F82"/>
    <w:rsid w:val="005221B9"/>
    <w:rsid w:val="0052327D"/>
    <w:rsid w:val="00534959"/>
    <w:rsid w:val="00540EE9"/>
    <w:rsid w:val="005442AB"/>
    <w:rsid w:val="00553B19"/>
    <w:rsid w:val="00560078"/>
    <w:rsid w:val="00561A4C"/>
    <w:rsid w:val="00573375"/>
    <w:rsid w:val="00575BBE"/>
    <w:rsid w:val="0058073D"/>
    <w:rsid w:val="0058144D"/>
    <w:rsid w:val="00590CBC"/>
    <w:rsid w:val="005937DC"/>
    <w:rsid w:val="00593A89"/>
    <w:rsid w:val="0059483A"/>
    <w:rsid w:val="00594B22"/>
    <w:rsid w:val="0059568E"/>
    <w:rsid w:val="005A12B5"/>
    <w:rsid w:val="005A2F0A"/>
    <w:rsid w:val="005A32DA"/>
    <w:rsid w:val="005A54DF"/>
    <w:rsid w:val="005A6E05"/>
    <w:rsid w:val="005B1B19"/>
    <w:rsid w:val="005B1EFF"/>
    <w:rsid w:val="005B32BE"/>
    <w:rsid w:val="005B3CCC"/>
    <w:rsid w:val="005B5BB6"/>
    <w:rsid w:val="005B7F56"/>
    <w:rsid w:val="005C4469"/>
    <w:rsid w:val="005D006D"/>
    <w:rsid w:val="005D08F6"/>
    <w:rsid w:val="005D27A1"/>
    <w:rsid w:val="005D5DE0"/>
    <w:rsid w:val="005E18DD"/>
    <w:rsid w:val="005E506B"/>
    <w:rsid w:val="005F2531"/>
    <w:rsid w:val="005F7BD2"/>
    <w:rsid w:val="0060073F"/>
    <w:rsid w:val="00610CE4"/>
    <w:rsid w:val="00615326"/>
    <w:rsid w:val="00620C99"/>
    <w:rsid w:val="00623BED"/>
    <w:rsid w:val="00624D21"/>
    <w:rsid w:val="006321F1"/>
    <w:rsid w:val="006338A9"/>
    <w:rsid w:val="00634623"/>
    <w:rsid w:val="00634941"/>
    <w:rsid w:val="0063743B"/>
    <w:rsid w:val="0064376F"/>
    <w:rsid w:val="006474BF"/>
    <w:rsid w:val="00647B49"/>
    <w:rsid w:val="00653430"/>
    <w:rsid w:val="00654FE2"/>
    <w:rsid w:val="00662B9B"/>
    <w:rsid w:val="006655CC"/>
    <w:rsid w:val="0066703C"/>
    <w:rsid w:val="00671EAC"/>
    <w:rsid w:val="00672944"/>
    <w:rsid w:val="00674026"/>
    <w:rsid w:val="0068673F"/>
    <w:rsid w:val="00690BA5"/>
    <w:rsid w:val="00696C94"/>
    <w:rsid w:val="006A2ADE"/>
    <w:rsid w:val="006B249C"/>
    <w:rsid w:val="006B5E0A"/>
    <w:rsid w:val="006D59B0"/>
    <w:rsid w:val="006E02AA"/>
    <w:rsid w:val="006E0DA8"/>
    <w:rsid w:val="006E3E47"/>
    <w:rsid w:val="006E51D9"/>
    <w:rsid w:val="006F0D48"/>
    <w:rsid w:val="0070475A"/>
    <w:rsid w:val="0070775C"/>
    <w:rsid w:val="00707D68"/>
    <w:rsid w:val="00714AE7"/>
    <w:rsid w:val="00715C3B"/>
    <w:rsid w:val="00727865"/>
    <w:rsid w:val="007354C7"/>
    <w:rsid w:val="00740D8A"/>
    <w:rsid w:val="00742A5D"/>
    <w:rsid w:val="007430DA"/>
    <w:rsid w:val="007439F3"/>
    <w:rsid w:val="00753FAA"/>
    <w:rsid w:val="0075447F"/>
    <w:rsid w:val="00754D9E"/>
    <w:rsid w:val="0076067D"/>
    <w:rsid w:val="00767011"/>
    <w:rsid w:val="00770619"/>
    <w:rsid w:val="007732AA"/>
    <w:rsid w:val="007735C6"/>
    <w:rsid w:val="007818F1"/>
    <w:rsid w:val="00787DC6"/>
    <w:rsid w:val="007A0133"/>
    <w:rsid w:val="007A1D5D"/>
    <w:rsid w:val="007A7A57"/>
    <w:rsid w:val="007B6186"/>
    <w:rsid w:val="007B66D7"/>
    <w:rsid w:val="007E1F2B"/>
    <w:rsid w:val="007E251B"/>
    <w:rsid w:val="007E331B"/>
    <w:rsid w:val="007E3572"/>
    <w:rsid w:val="007F4664"/>
    <w:rsid w:val="008033B5"/>
    <w:rsid w:val="00807560"/>
    <w:rsid w:val="0082039B"/>
    <w:rsid w:val="00826F65"/>
    <w:rsid w:val="00826FD2"/>
    <w:rsid w:val="00827651"/>
    <w:rsid w:val="0083571A"/>
    <w:rsid w:val="0084370A"/>
    <w:rsid w:val="008444A7"/>
    <w:rsid w:val="00846503"/>
    <w:rsid w:val="008467EF"/>
    <w:rsid w:val="00851764"/>
    <w:rsid w:val="00852420"/>
    <w:rsid w:val="00862000"/>
    <w:rsid w:val="0086276B"/>
    <w:rsid w:val="008650AA"/>
    <w:rsid w:val="00867535"/>
    <w:rsid w:val="0087306F"/>
    <w:rsid w:val="00884943"/>
    <w:rsid w:val="00896EB3"/>
    <w:rsid w:val="00897FFD"/>
    <w:rsid w:val="008A1F21"/>
    <w:rsid w:val="008C10AE"/>
    <w:rsid w:val="008D0467"/>
    <w:rsid w:val="008D26C8"/>
    <w:rsid w:val="008D6BB9"/>
    <w:rsid w:val="008E2BAB"/>
    <w:rsid w:val="008F2FAE"/>
    <w:rsid w:val="00901F76"/>
    <w:rsid w:val="009043EB"/>
    <w:rsid w:val="0091309D"/>
    <w:rsid w:val="00913348"/>
    <w:rsid w:val="00931328"/>
    <w:rsid w:val="009341EB"/>
    <w:rsid w:val="00934E4D"/>
    <w:rsid w:val="009439A4"/>
    <w:rsid w:val="0094402A"/>
    <w:rsid w:val="00947DEE"/>
    <w:rsid w:val="00952CA1"/>
    <w:rsid w:val="00955E2F"/>
    <w:rsid w:val="00960038"/>
    <w:rsid w:val="00961732"/>
    <w:rsid w:val="0097147D"/>
    <w:rsid w:val="00972A2B"/>
    <w:rsid w:val="00984B25"/>
    <w:rsid w:val="009A1EA2"/>
    <w:rsid w:val="009A334C"/>
    <w:rsid w:val="009B0354"/>
    <w:rsid w:val="009B0E1B"/>
    <w:rsid w:val="009B2522"/>
    <w:rsid w:val="009B2E1A"/>
    <w:rsid w:val="009B670C"/>
    <w:rsid w:val="009C52D2"/>
    <w:rsid w:val="009C7030"/>
    <w:rsid w:val="009C7AB4"/>
    <w:rsid w:val="009E0D13"/>
    <w:rsid w:val="009E2531"/>
    <w:rsid w:val="009E34CF"/>
    <w:rsid w:val="009E60C8"/>
    <w:rsid w:val="009E766A"/>
    <w:rsid w:val="009F10EC"/>
    <w:rsid w:val="009F6A6E"/>
    <w:rsid w:val="00A03F04"/>
    <w:rsid w:val="00A10F88"/>
    <w:rsid w:val="00A17629"/>
    <w:rsid w:val="00A2701E"/>
    <w:rsid w:val="00A317F9"/>
    <w:rsid w:val="00A40964"/>
    <w:rsid w:val="00A517DC"/>
    <w:rsid w:val="00A60146"/>
    <w:rsid w:val="00A7610B"/>
    <w:rsid w:val="00A90BD0"/>
    <w:rsid w:val="00AB05D0"/>
    <w:rsid w:val="00AB6728"/>
    <w:rsid w:val="00AD35F8"/>
    <w:rsid w:val="00AD7ADD"/>
    <w:rsid w:val="00AF0C75"/>
    <w:rsid w:val="00AF5F36"/>
    <w:rsid w:val="00AF79B4"/>
    <w:rsid w:val="00B0589D"/>
    <w:rsid w:val="00B226E3"/>
    <w:rsid w:val="00B27F35"/>
    <w:rsid w:val="00B316FD"/>
    <w:rsid w:val="00B33797"/>
    <w:rsid w:val="00B56EEF"/>
    <w:rsid w:val="00B60EF7"/>
    <w:rsid w:val="00B64689"/>
    <w:rsid w:val="00B65BC8"/>
    <w:rsid w:val="00B802B9"/>
    <w:rsid w:val="00B8652C"/>
    <w:rsid w:val="00BA1C0A"/>
    <w:rsid w:val="00BA2C42"/>
    <w:rsid w:val="00BA6915"/>
    <w:rsid w:val="00BA7C09"/>
    <w:rsid w:val="00BB63D8"/>
    <w:rsid w:val="00BC084A"/>
    <w:rsid w:val="00BC27AD"/>
    <w:rsid w:val="00BC7381"/>
    <w:rsid w:val="00BD0339"/>
    <w:rsid w:val="00BD0F71"/>
    <w:rsid w:val="00BD12C4"/>
    <w:rsid w:val="00BD2E85"/>
    <w:rsid w:val="00BD443E"/>
    <w:rsid w:val="00BE30EA"/>
    <w:rsid w:val="00BF21D9"/>
    <w:rsid w:val="00BF3801"/>
    <w:rsid w:val="00C0142D"/>
    <w:rsid w:val="00C05C71"/>
    <w:rsid w:val="00C368FF"/>
    <w:rsid w:val="00C370A3"/>
    <w:rsid w:val="00C37AB8"/>
    <w:rsid w:val="00C44279"/>
    <w:rsid w:val="00C442B3"/>
    <w:rsid w:val="00C56373"/>
    <w:rsid w:val="00C61362"/>
    <w:rsid w:val="00C70573"/>
    <w:rsid w:val="00C80AAC"/>
    <w:rsid w:val="00C85F0D"/>
    <w:rsid w:val="00C87B58"/>
    <w:rsid w:val="00C9273E"/>
    <w:rsid w:val="00C96B22"/>
    <w:rsid w:val="00C978BD"/>
    <w:rsid w:val="00CA2278"/>
    <w:rsid w:val="00CA377B"/>
    <w:rsid w:val="00CA3CFF"/>
    <w:rsid w:val="00CA406D"/>
    <w:rsid w:val="00CA5B50"/>
    <w:rsid w:val="00CA70BB"/>
    <w:rsid w:val="00CB4D18"/>
    <w:rsid w:val="00CC11F6"/>
    <w:rsid w:val="00CC3ADE"/>
    <w:rsid w:val="00CC4CF4"/>
    <w:rsid w:val="00CC5076"/>
    <w:rsid w:val="00CD33F3"/>
    <w:rsid w:val="00CE4E85"/>
    <w:rsid w:val="00CF111E"/>
    <w:rsid w:val="00CF140D"/>
    <w:rsid w:val="00CF5643"/>
    <w:rsid w:val="00D063B2"/>
    <w:rsid w:val="00D1028A"/>
    <w:rsid w:val="00D117F2"/>
    <w:rsid w:val="00D12676"/>
    <w:rsid w:val="00D20AEB"/>
    <w:rsid w:val="00D25E91"/>
    <w:rsid w:val="00D30D3D"/>
    <w:rsid w:val="00D366B0"/>
    <w:rsid w:val="00D404B5"/>
    <w:rsid w:val="00D409F6"/>
    <w:rsid w:val="00D45A6B"/>
    <w:rsid w:val="00D620A6"/>
    <w:rsid w:val="00D62AEC"/>
    <w:rsid w:val="00D63D27"/>
    <w:rsid w:val="00D64A5D"/>
    <w:rsid w:val="00D7397A"/>
    <w:rsid w:val="00D75DE1"/>
    <w:rsid w:val="00D762F9"/>
    <w:rsid w:val="00D834CC"/>
    <w:rsid w:val="00D8799D"/>
    <w:rsid w:val="00DA3C66"/>
    <w:rsid w:val="00DB0865"/>
    <w:rsid w:val="00DC2D42"/>
    <w:rsid w:val="00DC3653"/>
    <w:rsid w:val="00DC7AC9"/>
    <w:rsid w:val="00DD11E2"/>
    <w:rsid w:val="00DE2B5F"/>
    <w:rsid w:val="00DE47BE"/>
    <w:rsid w:val="00DE6557"/>
    <w:rsid w:val="00E02520"/>
    <w:rsid w:val="00E05009"/>
    <w:rsid w:val="00E116B8"/>
    <w:rsid w:val="00E1195D"/>
    <w:rsid w:val="00E22C39"/>
    <w:rsid w:val="00E25245"/>
    <w:rsid w:val="00E315FE"/>
    <w:rsid w:val="00E354EE"/>
    <w:rsid w:val="00E37822"/>
    <w:rsid w:val="00E42CA1"/>
    <w:rsid w:val="00E52DAB"/>
    <w:rsid w:val="00E537A5"/>
    <w:rsid w:val="00E54B7B"/>
    <w:rsid w:val="00E57545"/>
    <w:rsid w:val="00E57B14"/>
    <w:rsid w:val="00E6074C"/>
    <w:rsid w:val="00E60F68"/>
    <w:rsid w:val="00E62877"/>
    <w:rsid w:val="00E71D5B"/>
    <w:rsid w:val="00E85F2F"/>
    <w:rsid w:val="00E900CE"/>
    <w:rsid w:val="00E9097C"/>
    <w:rsid w:val="00E90E99"/>
    <w:rsid w:val="00E91A93"/>
    <w:rsid w:val="00EA2562"/>
    <w:rsid w:val="00EA5075"/>
    <w:rsid w:val="00EA60EA"/>
    <w:rsid w:val="00EA67B9"/>
    <w:rsid w:val="00EB12C3"/>
    <w:rsid w:val="00EB3411"/>
    <w:rsid w:val="00EB4B55"/>
    <w:rsid w:val="00EC3BBB"/>
    <w:rsid w:val="00EC4E53"/>
    <w:rsid w:val="00ED4AD5"/>
    <w:rsid w:val="00EE1D64"/>
    <w:rsid w:val="00EE371D"/>
    <w:rsid w:val="00EF492D"/>
    <w:rsid w:val="00EF7C62"/>
    <w:rsid w:val="00F016FC"/>
    <w:rsid w:val="00F04F86"/>
    <w:rsid w:val="00F115BE"/>
    <w:rsid w:val="00F1415D"/>
    <w:rsid w:val="00F20F1E"/>
    <w:rsid w:val="00F439D1"/>
    <w:rsid w:val="00F46229"/>
    <w:rsid w:val="00F53635"/>
    <w:rsid w:val="00F62E9B"/>
    <w:rsid w:val="00F63D2E"/>
    <w:rsid w:val="00F64F43"/>
    <w:rsid w:val="00F7149E"/>
    <w:rsid w:val="00F719F1"/>
    <w:rsid w:val="00F77889"/>
    <w:rsid w:val="00F807D1"/>
    <w:rsid w:val="00F81F4B"/>
    <w:rsid w:val="00F854FC"/>
    <w:rsid w:val="00F86EF9"/>
    <w:rsid w:val="00F875B1"/>
    <w:rsid w:val="00F93C92"/>
    <w:rsid w:val="00FA0F45"/>
    <w:rsid w:val="00FB3240"/>
    <w:rsid w:val="00FB4BB4"/>
    <w:rsid w:val="00FB7FF7"/>
    <w:rsid w:val="00FC0E29"/>
    <w:rsid w:val="00FC1DC0"/>
    <w:rsid w:val="00FC469A"/>
    <w:rsid w:val="00FD4C73"/>
    <w:rsid w:val="00FE2A85"/>
    <w:rsid w:val="00FE3413"/>
    <w:rsid w:val="00FE76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B9A77"/>
  <w15:docId w15:val="{46FBD4FD-EEDC-4FC7-BC28-8D6A5327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1">
    <w:name w:val="Judul1"/>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aliases w:val="Body of text,skripsi,List Paragraph1,Medium Grid 1 - Accent 21,Body of text+1,Body of text+2,Body of text+3,List Paragraph11,Colorful List - Accent 11,soal jawab"/>
    <w:basedOn w:val="Normal"/>
    <w:link w:val="ListParagraphChar"/>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skripsi Char,List Paragraph1 Char,Medium Grid 1 - Accent 21 Char,Body of text+1 Char,Body of text+2 Char,Body of text+3 Char,List Paragraph11 Char,Colorful List - Accent 11 Char,soal jawab Char"/>
    <w:basedOn w:val="DefaultParagraphFont"/>
    <w:link w:val="ListParagraph"/>
    <w:uiPriority w:val="34"/>
    <w:locked/>
    <w:rsid w:val="009439A4"/>
  </w:style>
  <w:style w:type="character" w:customStyle="1" w:styleId="fontstyle01">
    <w:name w:val="fontstyle01"/>
    <w:rsid w:val="000A4434"/>
    <w:rPr>
      <w:rFonts w:ascii="Times New Roman" w:hAnsi="Times New Roman" w:cs="Times New Roman" w:hint="default"/>
      <w:b w:val="0"/>
      <w:bCs w:val="0"/>
      <w:i w:val="0"/>
      <w:iCs w:val="0"/>
      <w:color w:val="000000"/>
      <w:sz w:val="24"/>
      <w:szCs w:val="24"/>
    </w:rPr>
  </w:style>
  <w:style w:type="paragraph" w:styleId="Caption">
    <w:name w:val="caption"/>
    <w:basedOn w:val="Normal"/>
    <w:next w:val="Normal"/>
    <w:uiPriority w:val="35"/>
    <w:unhideWhenUsed/>
    <w:qFormat/>
    <w:rsid w:val="00103A63"/>
    <w:pPr>
      <w:spacing w:before="0" w:beforeAutospacing="0" w:after="200" w:afterAutospacing="0"/>
      <w:ind w:left="0" w:right="0"/>
      <w:jc w:val="left"/>
    </w:pPr>
    <w:rPr>
      <w:rFonts w:ascii="Times New Roman" w:hAnsi="Times New Roman"/>
      <w:b/>
      <w:i/>
      <w:iCs/>
      <w:color w:val="1F497D" w:themeColor="text2"/>
      <w:sz w:val="18"/>
      <w:szCs w:val="18"/>
      <w:lang w:val="id-ID"/>
    </w:rPr>
  </w:style>
  <w:style w:type="character" w:customStyle="1" w:styleId="authors">
    <w:name w:val="authors"/>
    <w:rsid w:val="0060073F"/>
  </w:style>
  <w:style w:type="character" w:customStyle="1" w:styleId="Date1">
    <w:name w:val="Date1"/>
    <w:rsid w:val="0060073F"/>
  </w:style>
  <w:style w:type="character" w:customStyle="1" w:styleId="arttitle">
    <w:name w:val="art_title"/>
    <w:rsid w:val="0060073F"/>
  </w:style>
  <w:style w:type="character" w:customStyle="1" w:styleId="serialtitle">
    <w:name w:val="serial_title"/>
    <w:rsid w:val="0060073F"/>
  </w:style>
  <w:style w:type="character" w:customStyle="1" w:styleId="volumeissue">
    <w:name w:val="volume_issue"/>
    <w:rsid w:val="0060073F"/>
  </w:style>
  <w:style w:type="character" w:customStyle="1" w:styleId="pagerange">
    <w:name w:val="page_range"/>
    <w:rsid w:val="0060073F"/>
  </w:style>
  <w:style w:type="paragraph" w:styleId="HTMLPreformatted">
    <w:name w:val="HTML Preformatted"/>
    <w:basedOn w:val="Normal"/>
    <w:link w:val="HTMLPreformattedChar"/>
    <w:uiPriority w:val="99"/>
    <w:unhideWhenUsed/>
    <w:rsid w:val="00600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073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030762052">
      <w:bodyDiv w:val="1"/>
      <w:marLeft w:val="0"/>
      <w:marRight w:val="0"/>
      <w:marTop w:val="0"/>
      <w:marBottom w:val="0"/>
      <w:divBdr>
        <w:top w:val="none" w:sz="0" w:space="0" w:color="auto"/>
        <w:left w:val="none" w:sz="0" w:space="0" w:color="auto"/>
        <w:bottom w:val="none" w:sz="0" w:space="0" w:color="auto"/>
        <w:right w:val="none" w:sz="0" w:space="0" w:color="auto"/>
      </w:divBdr>
      <w:divsChild>
        <w:div w:id="1454791497">
          <w:marLeft w:val="0"/>
          <w:marRight w:val="0"/>
          <w:marTop w:val="0"/>
          <w:marBottom w:val="0"/>
          <w:divBdr>
            <w:top w:val="none" w:sz="0" w:space="0" w:color="auto"/>
            <w:left w:val="none" w:sz="0" w:space="0" w:color="auto"/>
            <w:bottom w:val="none" w:sz="0" w:space="0" w:color="auto"/>
            <w:right w:val="none" w:sz="0" w:space="0" w:color="auto"/>
          </w:divBdr>
        </w:div>
        <w:div w:id="412823358">
          <w:marLeft w:val="0"/>
          <w:marRight w:val="0"/>
          <w:marTop w:val="0"/>
          <w:marBottom w:val="0"/>
          <w:divBdr>
            <w:top w:val="none" w:sz="0" w:space="0" w:color="auto"/>
            <w:left w:val="none" w:sz="0" w:space="0" w:color="auto"/>
            <w:bottom w:val="none" w:sz="0" w:space="0" w:color="auto"/>
            <w:right w:val="none" w:sz="0" w:space="0" w:color="auto"/>
          </w:divBdr>
        </w:div>
        <w:div w:id="2112385568">
          <w:marLeft w:val="0"/>
          <w:marRight w:val="0"/>
          <w:marTop w:val="0"/>
          <w:marBottom w:val="0"/>
          <w:divBdr>
            <w:top w:val="none" w:sz="0" w:space="0" w:color="auto"/>
            <w:left w:val="none" w:sz="0" w:space="0" w:color="auto"/>
            <w:bottom w:val="none" w:sz="0" w:space="0" w:color="auto"/>
            <w:right w:val="none" w:sz="0" w:space="0" w:color="auto"/>
          </w:divBdr>
        </w:div>
        <w:div w:id="1594124580">
          <w:marLeft w:val="0"/>
          <w:marRight w:val="0"/>
          <w:marTop w:val="0"/>
          <w:marBottom w:val="0"/>
          <w:divBdr>
            <w:top w:val="none" w:sz="0" w:space="0" w:color="auto"/>
            <w:left w:val="none" w:sz="0" w:space="0" w:color="auto"/>
            <w:bottom w:val="none" w:sz="0" w:space="0" w:color="auto"/>
            <w:right w:val="none" w:sz="0" w:space="0" w:color="auto"/>
          </w:divBdr>
        </w:div>
        <w:div w:id="945388112">
          <w:marLeft w:val="0"/>
          <w:marRight w:val="0"/>
          <w:marTop w:val="0"/>
          <w:marBottom w:val="0"/>
          <w:divBdr>
            <w:top w:val="none" w:sz="0" w:space="0" w:color="auto"/>
            <w:left w:val="none" w:sz="0" w:space="0" w:color="auto"/>
            <w:bottom w:val="none" w:sz="0" w:space="0" w:color="auto"/>
            <w:right w:val="none" w:sz="0" w:space="0" w:color="auto"/>
          </w:divBdr>
        </w:div>
        <w:div w:id="205220776">
          <w:marLeft w:val="0"/>
          <w:marRight w:val="0"/>
          <w:marTop w:val="0"/>
          <w:marBottom w:val="0"/>
          <w:divBdr>
            <w:top w:val="none" w:sz="0" w:space="0" w:color="auto"/>
            <w:left w:val="none" w:sz="0" w:space="0" w:color="auto"/>
            <w:bottom w:val="none" w:sz="0" w:space="0" w:color="auto"/>
            <w:right w:val="none" w:sz="0" w:space="0" w:color="auto"/>
          </w:divBdr>
        </w:div>
      </w:divsChild>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ejournal.upi.edu/index.php/tegar/index" TargetMode="External"/><Relationship Id="rId14" Type="http://schemas.openxmlformats.org/officeDocument/2006/relationships/chart" Target="charts/chart2.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Documents\SKRIPSI\pengolahan%20data\kognitif.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My%20Documents\SKRIPSI\pengolahan%20data\afektif%20fix.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My%20Documents\SKRIPSI\pengolahan%20data\psikomotor%20fix%20-%20Copy%2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My%20Documents\SKRIPSI\pengolahan%20data\afektif%20fix.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D:\skripsi%20ahmad%20salman\olah%20data%20gpai%20kasti%20ahmad%20salman.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D:\skripsi%20ahmad%20salman\olah%20data%20gpai%20kasti%20ahmad%20salman.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D:\skripsi%20ahmad%20salman\olah%20data%20gpai%20kasti%20ahmad%20salman.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barChart>
        <c:barDir val="col"/>
        <c:grouping val="clustered"/>
        <c:varyColors val="0"/>
        <c:ser>
          <c:idx val="0"/>
          <c:order val="0"/>
          <c:invertIfNegative val="0"/>
          <c:cat>
            <c:strRef>
              <c:f>Obserawal!$Q$59:$Q$63</c:f>
              <c:strCache>
                <c:ptCount val="5"/>
                <c:pt idx="0">
                  <c:v>A</c:v>
                </c:pt>
                <c:pt idx="1">
                  <c:v>B</c:v>
                </c:pt>
                <c:pt idx="2">
                  <c:v>C</c:v>
                </c:pt>
                <c:pt idx="3">
                  <c:v>D</c:v>
                </c:pt>
                <c:pt idx="4">
                  <c:v>E</c:v>
                </c:pt>
              </c:strCache>
            </c:strRef>
          </c:cat>
          <c:val>
            <c:numRef>
              <c:f>Obserawal!$R$59:$R$63</c:f>
              <c:numCache>
                <c:formatCode>General</c:formatCode>
                <c:ptCount val="5"/>
                <c:pt idx="0">
                  <c:v>1</c:v>
                </c:pt>
                <c:pt idx="1">
                  <c:v>0</c:v>
                </c:pt>
                <c:pt idx="2">
                  <c:v>28</c:v>
                </c:pt>
                <c:pt idx="3">
                  <c:v>13</c:v>
                </c:pt>
                <c:pt idx="4">
                  <c:v>0</c:v>
                </c:pt>
              </c:numCache>
            </c:numRef>
          </c:val>
          <c:extLst>
            <c:ext xmlns:c16="http://schemas.microsoft.com/office/drawing/2014/chart" uri="{C3380CC4-5D6E-409C-BE32-E72D297353CC}">
              <c16:uniqueId val="{00000000-CF58-6E46-A128-F222786A96E8}"/>
            </c:ext>
          </c:extLst>
        </c:ser>
        <c:dLbls>
          <c:showLegendKey val="0"/>
          <c:showVal val="0"/>
          <c:showCatName val="0"/>
          <c:showSerName val="0"/>
          <c:showPercent val="0"/>
          <c:showBubbleSize val="0"/>
        </c:dLbls>
        <c:gapWidth val="150"/>
        <c:axId val="379210968"/>
        <c:axId val="379211360"/>
      </c:barChart>
      <c:catAx>
        <c:axId val="379210968"/>
        <c:scaling>
          <c:orientation val="minMax"/>
        </c:scaling>
        <c:delete val="0"/>
        <c:axPos val="b"/>
        <c:numFmt formatCode="General" sourceLinked="0"/>
        <c:majorTickMark val="out"/>
        <c:minorTickMark val="none"/>
        <c:tickLblPos val="nextTo"/>
        <c:crossAx val="379211360"/>
        <c:crosses val="autoZero"/>
        <c:auto val="1"/>
        <c:lblAlgn val="ctr"/>
        <c:lblOffset val="100"/>
        <c:noMultiLvlLbl val="0"/>
      </c:catAx>
      <c:valAx>
        <c:axId val="379211360"/>
        <c:scaling>
          <c:orientation val="minMax"/>
        </c:scaling>
        <c:delete val="0"/>
        <c:axPos val="l"/>
        <c:majorGridlines/>
        <c:numFmt formatCode="General" sourceLinked="1"/>
        <c:majorTickMark val="out"/>
        <c:minorTickMark val="none"/>
        <c:tickLblPos val="nextTo"/>
        <c:crossAx val="379210968"/>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manualLayout>
          <c:layoutTarget val="inner"/>
          <c:xMode val="edge"/>
          <c:yMode val="edge"/>
          <c:x val="7.9002178552043598E-2"/>
          <c:y val="0.10256357299599846"/>
          <c:w val="0.86742385788596321"/>
          <c:h val="0.76971864185766592"/>
        </c:manualLayout>
      </c:layout>
      <c:barChart>
        <c:barDir val="col"/>
        <c:grouping val="clustered"/>
        <c:varyColors val="0"/>
        <c:ser>
          <c:idx val="0"/>
          <c:order val="0"/>
          <c:invertIfNegative val="0"/>
          <c:cat>
            <c:strRef>
              <c:f>awal!$Q$55:$Q$59</c:f>
              <c:strCache>
                <c:ptCount val="5"/>
                <c:pt idx="0">
                  <c:v>A</c:v>
                </c:pt>
                <c:pt idx="1">
                  <c:v>B</c:v>
                </c:pt>
                <c:pt idx="2">
                  <c:v>C</c:v>
                </c:pt>
                <c:pt idx="3">
                  <c:v>D</c:v>
                </c:pt>
                <c:pt idx="4">
                  <c:v>E</c:v>
                </c:pt>
              </c:strCache>
            </c:strRef>
          </c:cat>
          <c:val>
            <c:numRef>
              <c:f>awal!$R$55:$R$59</c:f>
              <c:numCache>
                <c:formatCode>General</c:formatCode>
                <c:ptCount val="5"/>
                <c:pt idx="0">
                  <c:v>0</c:v>
                </c:pt>
                <c:pt idx="1">
                  <c:v>7</c:v>
                </c:pt>
                <c:pt idx="2">
                  <c:v>17</c:v>
                </c:pt>
                <c:pt idx="3">
                  <c:v>19</c:v>
                </c:pt>
                <c:pt idx="4">
                  <c:v>0</c:v>
                </c:pt>
              </c:numCache>
            </c:numRef>
          </c:val>
          <c:extLst>
            <c:ext xmlns:c16="http://schemas.microsoft.com/office/drawing/2014/chart" uri="{C3380CC4-5D6E-409C-BE32-E72D297353CC}">
              <c16:uniqueId val="{00000000-28AA-844D-9BFA-E4C6D1470AEC}"/>
            </c:ext>
          </c:extLst>
        </c:ser>
        <c:dLbls>
          <c:showLegendKey val="0"/>
          <c:showVal val="0"/>
          <c:showCatName val="0"/>
          <c:showSerName val="0"/>
          <c:showPercent val="0"/>
          <c:showBubbleSize val="0"/>
        </c:dLbls>
        <c:gapWidth val="150"/>
        <c:axId val="379212144"/>
        <c:axId val="379212536"/>
      </c:barChart>
      <c:catAx>
        <c:axId val="379212144"/>
        <c:scaling>
          <c:orientation val="minMax"/>
        </c:scaling>
        <c:delete val="0"/>
        <c:axPos val="b"/>
        <c:numFmt formatCode="General" sourceLinked="0"/>
        <c:majorTickMark val="none"/>
        <c:minorTickMark val="none"/>
        <c:tickLblPos val="nextTo"/>
        <c:crossAx val="379212536"/>
        <c:crosses val="autoZero"/>
        <c:auto val="1"/>
        <c:lblAlgn val="ctr"/>
        <c:lblOffset val="100"/>
        <c:noMultiLvlLbl val="0"/>
      </c:catAx>
      <c:valAx>
        <c:axId val="379212536"/>
        <c:scaling>
          <c:orientation val="minMax"/>
        </c:scaling>
        <c:delete val="0"/>
        <c:axPos val="l"/>
        <c:majorGridlines/>
        <c:numFmt formatCode="General" sourceLinked="1"/>
        <c:majorTickMark val="none"/>
        <c:minorTickMark val="none"/>
        <c:tickLblPos val="nextTo"/>
        <c:crossAx val="379212144"/>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o.a!$L$53</c:f>
              <c:strCache>
                <c:ptCount val="1"/>
                <c:pt idx="0">
                  <c:v>Jumlah</c:v>
                </c:pt>
              </c:strCache>
            </c:strRef>
          </c:tx>
          <c:invertIfNegative val="0"/>
          <c:cat>
            <c:strRef>
              <c:f>o.a!$K$54:$K$58</c:f>
              <c:strCache>
                <c:ptCount val="5"/>
                <c:pt idx="0">
                  <c:v>A</c:v>
                </c:pt>
                <c:pt idx="1">
                  <c:v>B</c:v>
                </c:pt>
                <c:pt idx="2">
                  <c:v>C</c:v>
                </c:pt>
                <c:pt idx="3">
                  <c:v>D</c:v>
                </c:pt>
                <c:pt idx="4">
                  <c:v>E</c:v>
                </c:pt>
              </c:strCache>
            </c:strRef>
          </c:cat>
          <c:val>
            <c:numRef>
              <c:f>o.a!$L$54:$L$58</c:f>
              <c:numCache>
                <c:formatCode>General</c:formatCode>
                <c:ptCount val="5"/>
                <c:pt idx="0">
                  <c:v>1</c:v>
                </c:pt>
                <c:pt idx="1">
                  <c:v>5</c:v>
                </c:pt>
                <c:pt idx="2">
                  <c:v>16</c:v>
                </c:pt>
                <c:pt idx="3">
                  <c:v>21</c:v>
                </c:pt>
                <c:pt idx="4">
                  <c:v>0</c:v>
                </c:pt>
              </c:numCache>
            </c:numRef>
          </c:val>
          <c:extLst>
            <c:ext xmlns:c16="http://schemas.microsoft.com/office/drawing/2014/chart" uri="{C3380CC4-5D6E-409C-BE32-E72D297353CC}">
              <c16:uniqueId val="{00000000-9024-9F4B-B27D-D0B0B634CFA7}"/>
            </c:ext>
          </c:extLst>
        </c:ser>
        <c:dLbls>
          <c:showLegendKey val="0"/>
          <c:showVal val="0"/>
          <c:showCatName val="0"/>
          <c:showSerName val="0"/>
          <c:showPercent val="0"/>
          <c:showBubbleSize val="0"/>
        </c:dLbls>
        <c:gapWidth val="150"/>
        <c:axId val="311933728"/>
        <c:axId val="311934120"/>
      </c:barChart>
      <c:catAx>
        <c:axId val="311933728"/>
        <c:scaling>
          <c:orientation val="minMax"/>
        </c:scaling>
        <c:delete val="0"/>
        <c:axPos val="b"/>
        <c:numFmt formatCode="General" sourceLinked="0"/>
        <c:majorTickMark val="out"/>
        <c:minorTickMark val="none"/>
        <c:tickLblPos val="nextTo"/>
        <c:crossAx val="311934120"/>
        <c:crosses val="autoZero"/>
        <c:auto val="1"/>
        <c:lblAlgn val="ctr"/>
        <c:lblOffset val="100"/>
        <c:noMultiLvlLbl val="0"/>
      </c:catAx>
      <c:valAx>
        <c:axId val="311934120"/>
        <c:scaling>
          <c:orientation val="minMax"/>
        </c:scaling>
        <c:delete val="0"/>
        <c:axPos val="l"/>
        <c:majorGridlines/>
        <c:numFmt formatCode="General" sourceLinked="1"/>
        <c:majorTickMark val="out"/>
        <c:minorTickMark val="none"/>
        <c:tickLblPos val="nextTo"/>
        <c:crossAx val="311933728"/>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Afektif</a:t>
            </a:r>
          </a:p>
        </c:rich>
      </c:tx>
      <c:overlay val="0"/>
    </c:title>
    <c:autoTitleDeleted val="0"/>
    <c:plotArea>
      <c:layout/>
      <c:barChart>
        <c:barDir val="col"/>
        <c:grouping val="clustered"/>
        <c:varyColors val="0"/>
        <c:ser>
          <c:idx val="0"/>
          <c:order val="0"/>
          <c:tx>
            <c:strRef>
              <c:f>Sheet1!$B$1</c:f>
              <c:strCache>
                <c:ptCount val="1"/>
                <c:pt idx="0">
                  <c:v>Observasi Awal</c:v>
                </c:pt>
              </c:strCache>
            </c:strRef>
          </c:tx>
          <c:spPr>
            <a:solidFill>
              <a:srgbClr val="CC9900"/>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A</c:v>
                </c:pt>
                <c:pt idx="1">
                  <c:v>B</c:v>
                </c:pt>
                <c:pt idx="2">
                  <c:v>C</c:v>
                </c:pt>
                <c:pt idx="3">
                  <c:v>D</c:v>
                </c:pt>
                <c:pt idx="4">
                  <c:v>E</c:v>
                </c:pt>
              </c:strCache>
            </c:strRef>
          </c:cat>
          <c:val>
            <c:numRef>
              <c:f>Sheet1!$B$2:$B$6</c:f>
              <c:numCache>
                <c:formatCode>General</c:formatCode>
                <c:ptCount val="5"/>
                <c:pt idx="0">
                  <c:v>0</c:v>
                </c:pt>
                <c:pt idx="1">
                  <c:v>7</c:v>
                </c:pt>
                <c:pt idx="2">
                  <c:v>17</c:v>
                </c:pt>
                <c:pt idx="3">
                  <c:v>19</c:v>
                </c:pt>
                <c:pt idx="4">
                  <c:v>0</c:v>
                </c:pt>
              </c:numCache>
            </c:numRef>
          </c:val>
          <c:extLst>
            <c:ext xmlns:c16="http://schemas.microsoft.com/office/drawing/2014/chart" uri="{C3380CC4-5D6E-409C-BE32-E72D297353CC}">
              <c16:uniqueId val="{00000000-4F52-A844-9899-E400A4F1A787}"/>
            </c:ext>
          </c:extLst>
        </c:ser>
        <c:ser>
          <c:idx val="1"/>
          <c:order val="1"/>
          <c:tx>
            <c:strRef>
              <c:f>Sheet1!$C$1</c:f>
              <c:strCache>
                <c:ptCount val="1"/>
                <c:pt idx="0">
                  <c:v>Siklus 1 Tindakan 1</c:v>
                </c:pt>
              </c:strCache>
            </c:strRef>
          </c:tx>
          <c:spPr>
            <a:solidFill>
              <a:srgbClr val="00FFCC"/>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A</c:v>
                </c:pt>
                <c:pt idx="1">
                  <c:v>B</c:v>
                </c:pt>
                <c:pt idx="2">
                  <c:v>C</c:v>
                </c:pt>
                <c:pt idx="3">
                  <c:v>D</c:v>
                </c:pt>
                <c:pt idx="4">
                  <c:v>E</c:v>
                </c:pt>
              </c:strCache>
            </c:strRef>
          </c:cat>
          <c:val>
            <c:numRef>
              <c:f>Sheet1!$C$2:$C$6</c:f>
              <c:numCache>
                <c:formatCode>General</c:formatCode>
                <c:ptCount val="5"/>
                <c:pt idx="0">
                  <c:v>3</c:v>
                </c:pt>
                <c:pt idx="1">
                  <c:v>7</c:v>
                </c:pt>
                <c:pt idx="2">
                  <c:v>21</c:v>
                </c:pt>
                <c:pt idx="3">
                  <c:v>12</c:v>
                </c:pt>
                <c:pt idx="4">
                  <c:v>0</c:v>
                </c:pt>
              </c:numCache>
            </c:numRef>
          </c:val>
          <c:extLst>
            <c:ext xmlns:c16="http://schemas.microsoft.com/office/drawing/2014/chart" uri="{C3380CC4-5D6E-409C-BE32-E72D297353CC}">
              <c16:uniqueId val="{00000001-4F52-A844-9899-E400A4F1A787}"/>
            </c:ext>
          </c:extLst>
        </c:ser>
        <c:dLbls>
          <c:dLblPos val="ctr"/>
          <c:showLegendKey val="0"/>
          <c:showVal val="1"/>
          <c:showCatName val="0"/>
          <c:showSerName val="0"/>
          <c:showPercent val="0"/>
          <c:showBubbleSize val="0"/>
        </c:dLbls>
        <c:gapWidth val="150"/>
        <c:overlap val="-25"/>
        <c:axId val="311934904"/>
        <c:axId val="305723368"/>
      </c:barChart>
      <c:catAx>
        <c:axId val="311934904"/>
        <c:scaling>
          <c:orientation val="minMax"/>
        </c:scaling>
        <c:delete val="0"/>
        <c:axPos val="b"/>
        <c:numFmt formatCode="General" sourceLinked="0"/>
        <c:majorTickMark val="none"/>
        <c:minorTickMark val="none"/>
        <c:tickLblPos val="nextTo"/>
        <c:spPr>
          <a:noFill/>
          <a:ln w="9525" cap="flat" cmpd="sng" algn="ctr">
            <a:solidFill>
              <a:schemeClr val="accent6">
                <a:shade val="95000"/>
                <a:satMod val="105000"/>
              </a:schemeClr>
            </a:solidFill>
            <a:prstDash val="solid"/>
          </a:ln>
          <a:effectLst/>
        </c:spPr>
        <c:txPr>
          <a:bodyPr/>
          <a:lstStyle/>
          <a:p>
            <a:pPr>
              <a:defRPr>
                <a:solidFill>
                  <a:schemeClr val="tx1"/>
                </a:solidFill>
                <a:latin typeface="+mn-lt"/>
                <a:ea typeface="+mn-ea"/>
                <a:cs typeface="+mn-cs"/>
              </a:defRPr>
            </a:pPr>
            <a:endParaRPr lang="id-ID"/>
          </a:p>
        </c:txPr>
        <c:crossAx val="305723368"/>
        <c:crosses val="autoZero"/>
        <c:auto val="1"/>
        <c:lblAlgn val="ctr"/>
        <c:lblOffset val="100"/>
        <c:noMultiLvlLbl val="0"/>
      </c:catAx>
      <c:valAx>
        <c:axId val="305723368"/>
        <c:scaling>
          <c:orientation val="minMax"/>
        </c:scaling>
        <c:delete val="1"/>
        <c:axPos val="l"/>
        <c:numFmt formatCode="General" sourceLinked="1"/>
        <c:majorTickMark val="out"/>
        <c:minorTickMark val="none"/>
        <c:tickLblPos val="nextTo"/>
        <c:crossAx val="311934904"/>
        <c:crosses val="autoZero"/>
        <c:crossBetween val="between"/>
      </c:valAx>
    </c:plotArea>
    <c:legend>
      <c:legendPos val="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100"/>
              <a:t>Keterampilan</a:t>
            </a:r>
            <a:r>
              <a:rPr lang="en-US" sz="1100" baseline="0"/>
              <a:t> Bermain</a:t>
            </a:r>
            <a:endParaRPr lang="en-US" sz="1100"/>
          </a:p>
        </c:rich>
      </c:tx>
      <c:layout>
        <c:manualLayout>
          <c:xMode val="edge"/>
          <c:yMode val="edge"/>
          <c:x val="0.19232579297876015"/>
          <c:y val="4.1928721174004195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d-ID"/>
        </a:p>
      </c:txPr>
    </c:title>
    <c:autoTitleDeleted val="0"/>
    <c:plotArea>
      <c:layout>
        <c:manualLayout>
          <c:layoutTarget val="inner"/>
          <c:xMode val="edge"/>
          <c:yMode val="edge"/>
          <c:x val="5.2692038495188109E-2"/>
          <c:y val="0.18502369495479731"/>
          <c:w val="0.90286351706036749"/>
          <c:h val="0.61498432487605714"/>
        </c:manualLayout>
      </c:layout>
      <c:barChart>
        <c:barDir val="col"/>
        <c:grouping val="clustered"/>
        <c:varyColors val="0"/>
        <c:ser>
          <c:idx val="0"/>
          <c:order val="0"/>
          <c:tx>
            <c:strRef>
              <c:f>Sheet2!$Q$52</c:f>
              <c:strCache>
                <c:ptCount val="1"/>
                <c:pt idx="0">
                  <c:v>observasi awal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Sheet2!$P$53:$P$57</c:f>
              <c:strCache>
                <c:ptCount val="5"/>
                <c:pt idx="0">
                  <c:v>A</c:v>
                </c:pt>
                <c:pt idx="1">
                  <c:v>B</c:v>
                </c:pt>
                <c:pt idx="2">
                  <c:v>C</c:v>
                </c:pt>
                <c:pt idx="3">
                  <c:v>D</c:v>
                </c:pt>
                <c:pt idx="4">
                  <c:v>E</c:v>
                </c:pt>
              </c:strCache>
            </c:strRef>
          </c:cat>
          <c:val>
            <c:numRef>
              <c:f>Sheet2!$Q$53:$Q$57</c:f>
              <c:numCache>
                <c:formatCode>General</c:formatCode>
                <c:ptCount val="5"/>
                <c:pt idx="0">
                  <c:v>0</c:v>
                </c:pt>
                <c:pt idx="1">
                  <c:v>11</c:v>
                </c:pt>
                <c:pt idx="2">
                  <c:v>15</c:v>
                </c:pt>
                <c:pt idx="3">
                  <c:v>10</c:v>
                </c:pt>
                <c:pt idx="4">
                  <c:v>1</c:v>
                </c:pt>
              </c:numCache>
            </c:numRef>
          </c:val>
          <c:extLst>
            <c:ext xmlns:c16="http://schemas.microsoft.com/office/drawing/2014/chart" uri="{C3380CC4-5D6E-409C-BE32-E72D297353CC}">
              <c16:uniqueId val="{00000000-3D51-6847-BC21-0AAF8D8D3A14}"/>
            </c:ext>
          </c:extLst>
        </c:ser>
        <c:ser>
          <c:idx val="1"/>
          <c:order val="1"/>
          <c:tx>
            <c:strRef>
              <c:f>Sheet2!$R$52</c:f>
              <c:strCache>
                <c:ptCount val="1"/>
                <c:pt idx="0">
                  <c:v>Siklus 1 Tindakan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Sheet2!$P$53:$P$57</c:f>
              <c:strCache>
                <c:ptCount val="5"/>
                <c:pt idx="0">
                  <c:v>A</c:v>
                </c:pt>
                <c:pt idx="1">
                  <c:v>B</c:v>
                </c:pt>
                <c:pt idx="2">
                  <c:v>C</c:v>
                </c:pt>
                <c:pt idx="3">
                  <c:v>D</c:v>
                </c:pt>
                <c:pt idx="4">
                  <c:v>E</c:v>
                </c:pt>
              </c:strCache>
            </c:strRef>
          </c:cat>
          <c:val>
            <c:numRef>
              <c:f>Sheet2!$R$53:$R$57</c:f>
              <c:numCache>
                <c:formatCode>General</c:formatCode>
                <c:ptCount val="5"/>
                <c:pt idx="0">
                  <c:v>2</c:v>
                </c:pt>
                <c:pt idx="1">
                  <c:v>16</c:v>
                </c:pt>
                <c:pt idx="2">
                  <c:v>14</c:v>
                </c:pt>
                <c:pt idx="3">
                  <c:v>5</c:v>
                </c:pt>
                <c:pt idx="4">
                  <c:v>0</c:v>
                </c:pt>
              </c:numCache>
            </c:numRef>
          </c:val>
          <c:extLst>
            <c:ext xmlns:c16="http://schemas.microsoft.com/office/drawing/2014/chart" uri="{C3380CC4-5D6E-409C-BE32-E72D297353CC}">
              <c16:uniqueId val="{00000001-3D51-6847-BC21-0AAF8D8D3A14}"/>
            </c:ext>
          </c:extLst>
        </c:ser>
        <c:dLbls>
          <c:dLblPos val="outEnd"/>
          <c:showLegendKey val="0"/>
          <c:showVal val="1"/>
          <c:showCatName val="0"/>
          <c:showSerName val="0"/>
          <c:showPercent val="0"/>
          <c:showBubbleSize val="0"/>
        </c:dLbls>
        <c:gapWidth val="267"/>
        <c:overlap val="-43"/>
        <c:axId val="305724152"/>
        <c:axId val="305724544"/>
      </c:barChart>
      <c:catAx>
        <c:axId val="30572415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d-ID"/>
          </a:p>
        </c:txPr>
        <c:crossAx val="305724544"/>
        <c:crosses val="autoZero"/>
        <c:auto val="1"/>
        <c:lblAlgn val="ctr"/>
        <c:lblOffset val="100"/>
        <c:noMultiLvlLbl val="0"/>
      </c:catAx>
      <c:valAx>
        <c:axId val="3057245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30572415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a:latin typeface="Times New Roman" panose="02020603050405020304" pitchFamily="18" charset="0"/>
                <a:cs typeface="Times New Roman" panose="02020603050405020304" pitchFamily="18" charset="0"/>
              </a:rPr>
              <a:t>Keterampilan</a:t>
            </a:r>
            <a:r>
              <a:rPr lang="en-US" sz="1200" baseline="0">
                <a:latin typeface="Times New Roman" panose="02020603050405020304" pitchFamily="18" charset="0"/>
                <a:cs typeface="Times New Roman" panose="02020603050405020304" pitchFamily="18" charset="0"/>
              </a:rPr>
              <a:t> Bermain</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d-ID"/>
        </a:p>
      </c:txPr>
    </c:title>
    <c:autoTitleDeleted val="0"/>
    <c:plotArea>
      <c:layout>
        <c:manualLayout>
          <c:layoutTarget val="inner"/>
          <c:xMode val="edge"/>
          <c:yMode val="edge"/>
          <c:x val="8.9471606746831064E-2"/>
          <c:y val="0.17421828908554574"/>
          <c:w val="0.87263002977340998"/>
          <c:h val="0.60705967063851529"/>
        </c:manualLayout>
      </c:layout>
      <c:barChart>
        <c:barDir val="col"/>
        <c:grouping val="clustered"/>
        <c:varyColors val="0"/>
        <c:ser>
          <c:idx val="0"/>
          <c:order val="0"/>
          <c:tx>
            <c:strRef>
              <c:f>Sheet3!$S$52</c:f>
              <c:strCache>
                <c:ptCount val="1"/>
                <c:pt idx="0">
                  <c:v>siklus 1 tindakan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Sheet3!$R$53:$R$57</c:f>
              <c:strCache>
                <c:ptCount val="5"/>
                <c:pt idx="0">
                  <c:v>A</c:v>
                </c:pt>
                <c:pt idx="1">
                  <c:v>B</c:v>
                </c:pt>
                <c:pt idx="2">
                  <c:v>C</c:v>
                </c:pt>
                <c:pt idx="3">
                  <c:v>D</c:v>
                </c:pt>
                <c:pt idx="4">
                  <c:v>E</c:v>
                </c:pt>
              </c:strCache>
            </c:strRef>
          </c:cat>
          <c:val>
            <c:numRef>
              <c:f>Sheet3!$S$53:$S$57</c:f>
              <c:numCache>
                <c:formatCode>General</c:formatCode>
                <c:ptCount val="5"/>
                <c:pt idx="0">
                  <c:v>2</c:v>
                </c:pt>
                <c:pt idx="1">
                  <c:v>16</c:v>
                </c:pt>
                <c:pt idx="2">
                  <c:v>14</c:v>
                </c:pt>
                <c:pt idx="3">
                  <c:v>5</c:v>
                </c:pt>
                <c:pt idx="4">
                  <c:v>0</c:v>
                </c:pt>
              </c:numCache>
            </c:numRef>
          </c:val>
          <c:extLst>
            <c:ext xmlns:c16="http://schemas.microsoft.com/office/drawing/2014/chart" uri="{C3380CC4-5D6E-409C-BE32-E72D297353CC}">
              <c16:uniqueId val="{00000000-1CC0-FC49-A80C-032B41585EEB}"/>
            </c:ext>
          </c:extLst>
        </c:ser>
        <c:ser>
          <c:idx val="1"/>
          <c:order val="1"/>
          <c:tx>
            <c:strRef>
              <c:f>Sheet3!$T$52</c:f>
              <c:strCache>
                <c:ptCount val="1"/>
                <c:pt idx="0">
                  <c:v>Siklus 1 Tindakan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Sheet3!$R$53:$R$57</c:f>
              <c:strCache>
                <c:ptCount val="5"/>
                <c:pt idx="0">
                  <c:v>A</c:v>
                </c:pt>
                <c:pt idx="1">
                  <c:v>B</c:v>
                </c:pt>
                <c:pt idx="2">
                  <c:v>C</c:v>
                </c:pt>
                <c:pt idx="3">
                  <c:v>D</c:v>
                </c:pt>
                <c:pt idx="4">
                  <c:v>E</c:v>
                </c:pt>
              </c:strCache>
            </c:strRef>
          </c:cat>
          <c:val>
            <c:numRef>
              <c:f>Sheet3!$T$53:$T$57</c:f>
              <c:numCache>
                <c:formatCode>General</c:formatCode>
                <c:ptCount val="5"/>
                <c:pt idx="0">
                  <c:v>3</c:v>
                </c:pt>
                <c:pt idx="1">
                  <c:v>20</c:v>
                </c:pt>
                <c:pt idx="2">
                  <c:v>10</c:v>
                </c:pt>
                <c:pt idx="3">
                  <c:v>4</c:v>
                </c:pt>
                <c:pt idx="4">
                  <c:v>0</c:v>
                </c:pt>
              </c:numCache>
            </c:numRef>
          </c:val>
          <c:extLst>
            <c:ext xmlns:c16="http://schemas.microsoft.com/office/drawing/2014/chart" uri="{C3380CC4-5D6E-409C-BE32-E72D297353CC}">
              <c16:uniqueId val="{00000001-1CC0-FC49-A80C-032B41585EEB}"/>
            </c:ext>
          </c:extLst>
        </c:ser>
        <c:dLbls>
          <c:dLblPos val="outEnd"/>
          <c:showLegendKey val="0"/>
          <c:showVal val="1"/>
          <c:showCatName val="0"/>
          <c:showSerName val="0"/>
          <c:showPercent val="0"/>
          <c:showBubbleSize val="0"/>
        </c:dLbls>
        <c:gapWidth val="267"/>
        <c:overlap val="-43"/>
        <c:axId val="384524632"/>
        <c:axId val="384525024"/>
      </c:barChart>
      <c:catAx>
        <c:axId val="38452463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d-ID"/>
          </a:p>
        </c:txPr>
        <c:crossAx val="384525024"/>
        <c:crosses val="autoZero"/>
        <c:auto val="1"/>
        <c:lblAlgn val="ctr"/>
        <c:lblOffset val="100"/>
        <c:noMultiLvlLbl val="0"/>
      </c:catAx>
      <c:valAx>
        <c:axId val="384525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38452463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580927384076985E-2"/>
          <c:y val="0.13467592592592595"/>
          <c:w val="0.90286351706036749"/>
          <c:h val="0.61498432487605714"/>
        </c:manualLayout>
      </c:layout>
      <c:barChart>
        <c:barDir val="col"/>
        <c:grouping val="clustered"/>
        <c:varyColors val="0"/>
        <c:ser>
          <c:idx val="0"/>
          <c:order val="0"/>
          <c:tx>
            <c:strRef>
              <c:f>Sheet4!$R$52</c:f>
              <c:strCache>
                <c:ptCount val="1"/>
                <c:pt idx="0">
                  <c:v>siklus 1 tindakan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Sheet4!$Q$53:$Q$57</c:f>
              <c:strCache>
                <c:ptCount val="5"/>
                <c:pt idx="0">
                  <c:v>A</c:v>
                </c:pt>
                <c:pt idx="1">
                  <c:v>B</c:v>
                </c:pt>
                <c:pt idx="2">
                  <c:v>C</c:v>
                </c:pt>
                <c:pt idx="3">
                  <c:v>D</c:v>
                </c:pt>
                <c:pt idx="4">
                  <c:v>E</c:v>
                </c:pt>
              </c:strCache>
            </c:strRef>
          </c:cat>
          <c:val>
            <c:numRef>
              <c:f>Sheet4!$R$53:$R$57</c:f>
              <c:numCache>
                <c:formatCode>General</c:formatCode>
                <c:ptCount val="5"/>
                <c:pt idx="0">
                  <c:v>3</c:v>
                </c:pt>
                <c:pt idx="1">
                  <c:v>20</c:v>
                </c:pt>
                <c:pt idx="2">
                  <c:v>10</c:v>
                </c:pt>
                <c:pt idx="3">
                  <c:v>4</c:v>
                </c:pt>
                <c:pt idx="4">
                  <c:v>0</c:v>
                </c:pt>
              </c:numCache>
            </c:numRef>
          </c:val>
          <c:extLst>
            <c:ext xmlns:c16="http://schemas.microsoft.com/office/drawing/2014/chart" uri="{C3380CC4-5D6E-409C-BE32-E72D297353CC}">
              <c16:uniqueId val="{00000000-1984-A94A-8CA7-DEA73286A28A}"/>
            </c:ext>
          </c:extLst>
        </c:ser>
        <c:ser>
          <c:idx val="1"/>
          <c:order val="1"/>
          <c:tx>
            <c:strRef>
              <c:f>Sheet4!$S$52</c:f>
              <c:strCache>
                <c:ptCount val="1"/>
                <c:pt idx="0">
                  <c:v>Siklus 2 Tindakan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Sheet4!$Q$53:$Q$57</c:f>
              <c:strCache>
                <c:ptCount val="5"/>
                <c:pt idx="0">
                  <c:v>A</c:v>
                </c:pt>
                <c:pt idx="1">
                  <c:v>B</c:v>
                </c:pt>
                <c:pt idx="2">
                  <c:v>C</c:v>
                </c:pt>
                <c:pt idx="3">
                  <c:v>D</c:v>
                </c:pt>
                <c:pt idx="4">
                  <c:v>E</c:v>
                </c:pt>
              </c:strCache>
            </c:strRef>
          </c:cat>
          <c:val>
            <c:numRef>
              <c:f>Sheet4!$S$53:$S$57</c:f>
              <c:numCache>
                <c:formatCode>General</c:formatCode>
                <c:ptCount val="5"/>
                <c:pt idx="0">
                  <c:v>6</c:v>
                </c:pt>
                <c:pt idx="1">
                  <c:v>24</c:v>
                </c:pt>
                <c:pt idx="2">
                  <c:v>5</c:v>
                </c:pt>
                <c:pt idx="3">
                  <c:v>2</c:v>
                </c:pt>
                <c:pt idx="4">
                  <c:v>0</c:v>
                </c:pt>
              </c:numCache>
            </c:numRef>
          </c:val>
          <c:extLst>
            <c:ext xmlns:c16="http://schemas.microsoft.com/office/drawing/2014/chart" uri="{C3380CC4-5D6E-409C-BE32-E72D297353CC}">
              <c16:uniqueId val="{00000001-1984-A94A-8CA7-DEA73286A28A}"/>
            </c:ext>
          </c:extLst>
        </c:ser>
        <c:dLbls>
          <c:dLblPos val="outEnd"/>
          <c:showLegendKey val="0"/>
          <c:showVal val="1"/>
          <c:showCatName val="0"/>
          <c:showSerName val="0"/>
          <c:showPercent val="0"/>
          <c:showBubbleSize val="0"/>
        </c:dLbls>
        <c:gapWidth val="267"/>
        <c:overlap val="-43"/>
        <c:axId val="384525808"/>
        <c:axId val="384526200"/>
      </c:barChart>
      <c:catAx>
        <c:axId val="3845258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d-ID"/>
          </a:p>
        </c:txPr>
        <c:crossAx val="384526200"/>
        <c:crosses val="autoZero"/>
        <c:auto val="1"/>
        <c:lblAlgn val="ctr"/>
        <c:lblOffset val="100"/>
        <c:noMultiLvlLbl val="0"/>
      </c:catAx>
      <c:valAx>
        <c:axId val="3845262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38452580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Sheet5!$T$53</c:f>
              <c:strCache>
                <c:ptCount val="1"/>
                <c:pt idx="0">
                  <c:v>siklus 2 tindakan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Sheet5!$S$54:$S$58</c:f>
              <c:strCache>
                <c:ptCount val="5"/>
                <c:pt idx="0">
                  <c:v>A</c:v>
                </c:pt>
                <c:pt idx="1">
                  <c:v>B</c:v>
                </c:pt>
                <c:pt idx="2">
                  <c:v>C</c:v>
                </c:pt>
                <c:pt idx="3">
                  <c:v>D</c:v>
                </c:pt>
                <c:pt idx="4">
                  <c:v>E</c:v>
                </c:pt>
              </c:strCache>
            </c:strRef>
          </c:cat>
          <c:val>
            <c:numRef>
              <c:f>Sheet5!$T$54:$T$58</c:f>
              <c:numCache>
                <c:formatCode>General</c:formatCode>
                <c:ptCount val="5"/>
                <c:pt idx="0">
                  <c:v>6</c:v>
                </c:pt>
                <c:pt idx="1">
                  <c:v>24</c:v>
                </c:pt>
                <c:pt idx="2">
                  <c:v>5</c:v>
                </c:pt>
                <c:pt idx="3">
                  <c:v>2</c:v>
                </c:pt>
                <c:pt idx="4">
                  <c:v>0</c:v>
                </c:pt>
              </c:numCache>
            </c:numRef>
          </c:val>
          <c:extLst>
            <c:ext xmlns:c16="http://schemas.microsoft.com/office/drawing/2014/chart" uri="{C3380CC4-5D6E-409C-BE32-E72D297353CC}">
              <c16:uniqueId val="{00000000-9E09-D84D-8A72-274C0CFA2199}"/>
            </c:ext>
          </c:extLst>
        </c:ser>
        <c:ser>
          <c:idx val="1"/>
          <c:order val="1"/>
          <c:tx>
            <c:strRef>
              <c:f>Sheet5!$U$53</c:f>
              <c:strCache>
                <c:ptCount val="1"/>
                <c:pt idx="0">
                  <c:v>Siklus 2 Tindakan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Sheet5!$S$54:$S$58</c:f>
              <c:strCache>
                <c:ptCount val="5"/>
                <c:pt idx="0">
                  <c:v>A</c:v>
                </c:pt>
                <c:pt idx="1">
                  <c:v>B</c:v>
                </c:pt>
                <c:pt idx="2">
                  <c:v>C</c:v>
                </c:pt>
                <c:pt idx="3">
                  <c:v>D</c:v>
                </c:pt>
                <c:pt idx="4">
                  <c:v>E</c:v>
                </c:pt>
              </c:strCache>
            </c:strRef>
          </c:cat>
          <c:val>
            <c:numRef>
              <c:f>Sheet5!$U$54:$U$58</c:f>
              <c:numCache>
                <c:formatCode>General</c:formatCode>
                <c:ptCount val="5"/>
                <c:pt idx="0">
                  <c:v>11</c:v>
                </c:pt>
                <c:pt idx="1">
                  <c:v>22</c:v>
                </c:pt>
                <c:pt idx="2">
                  <c:v>4</c:v>
                </c:pt>
                <c:pt idx="3">
                  <c:v>0</c:v>
                </c:pt>
                <c:pt idx="4">
                  <c:v>0</c:v>
                </c:pt>
              </c:numCache>
            </c:numRef>
          </c:val>
          <c:extLst>
            <c:ext xmlns:c16="http://schemas.microsoft.com/office/drawing/2014/chart" uri="{C3380CC4-5D6E-409C-BE32-E72D297353CC}">
              <c16:uniqueId val="{00000001-9E09-D84D-8A72-274C0CFA2199}"/>
            </c:ext>
          </c:extLst>
        </c:ser>
        <c:dLbls>
          <c:dLblPos val="outEnd"/>
          <c:showLegendKey val="0"/>
          <c:showVal val="1"/>
          <c:showCatName val="0"/>
          <c:showSerName val="0"/>
          <c:showPercent val="0"/>
          <c:showBubbleSize val="0"/>
        </c:dLbls>
        <c:gapWidth val="267"/>
        <c:overlap val="-43"/>
        <c:axId val="304599792"/>
        <c:axId val="304600184"/>
      </c:barChart>
      <c:catAx>
        <c:axId val="3045997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d-ID"/>
          </a:p>
        </c:txPr>
        <c:crossAx val="304600184"/>
        <c:crosses val="autoZero"/>
        <c:auto val="1"/>
        <c:lblAlgn val="ctr"/>
        <c:lblOffset val="100"/>
        <c:noMultiLvlLbl val="0"/>
      </c:catAx>
      <c:valAx>
        <c:axId val="304600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30459979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163426079500594"/>
          <c:y val="9.034907597535935E-2"/>
          <c:w val="0.78923787519908117"/>
          <c:h val="0.52057753561092335"/>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Sheet5!$P$99:$P$103</c:f>
              <c:strCache>
                <c:ptCount val="5"/>
                <c:pt idx="0">
                  <c:v>Pre-Test</c:v>
                </c:pt>
                <c:pt idx="1">
                  <c:v>Siklus 1 Tindakan 1</c:v>
                </c:pt>
                <c:pt idx="2">
                  <c:v>Siklus 1 Tindakan 2</c:v>
                </c:pt>
                <c:pt idx="3">
                  <c:v>Siklus 2 Tindakan 1</c:v>
                </c:pt>
                <c:pt idx="4">
                  <c:v>Siklus 2 Tindakan 2</c:v>
                </c:pt>
              </c:strCache>
            </c:strRef>
          </c:cat>
          <c:val>
            <c:numRef>
              <c:f>Sheet5!$Q$99:$Q$103</c:f>
              <c:numCache>
                <c:formatCode>General</c:formatCode>
                <c:ptCount val="5"/>
              </c:numCache>
            </c:numRef>
          </c:val>
          <c:extLst>
            <c:ext xmlns:c16="http://schemas.microsoft.com/office/drawing/2014/chart" uri="{C3380CC4-5D6E-409C-BE32-E72D297353CC}">
              <c16:uniqueId val="{00000000-4895-884E-B436-C983947CB06E}"/>
            </c:ext>
          </c:extLst>
        </c:ser>
        <c:ser>
          <c:idx val="1"/>
          <c:order val="1"/>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Sheet5!$P$99:$P$103</c:f>
              <c:strCache>
                <c:ptCount val="5"/>
                <c:pt idx="0">
                  <c:v>Pre-Test</c:v>
                </c:pt>
                <c:pt idx="1">
                  <c:v>Siklus 1 Tindakan 1</c:v>
                </c:pt>
                <c:pt idx="2">
                  <c:v>Siklus 1 Tindakan 2</c:v>
                </c:pt>
                <c:pt idx="3">
                  <c:v>Siklus 2 Tindakan 1</c:v>
                </c:pt>
                <c:pt idx="4">
                  <c:v>Siklus 2 Tindakan 2</c:v>
                </c:pt>
              </c:strCache>
            </c:strRef>
          </c:cat>
          <c:val>
            <c:numRef>
              <c:f>Sheet5!$R$99:$R$103</c:f>
              <c:numCache>
                <c:formatCode>0.00%</c:formatCode>
                <c:ptCount val="5"/>
                <c:pt idx="0">
                  <c:v>0.71140000000000003</c:v>
                </c:pt>
                <c:pt idx="1">
                  <c:v>0.73509999999999998</c:v>
                </c:pt>
                <c:pt idx="2">
                  <c:v>0.74250000000000005</c:v>
                </c:pt>
                <c:pt idx="3">
                  <c:v>0.75819999999999999</c:v>
                </c:pt>
                <c:pt idx="4">
                  <c:v>0.77510000000000001</c:v>
                </c:pt>
              </c:numCache>
            </c:numRef>
          </c:val>
          <c:extLst>
            <c:ext xmlns:c16="http://schemas.microsoft.com/office/drawing/2014/chart" uri="{C3380CC4-5D6E-409C-BE32-E72D297353CC}">
              <c16:uniqueId val="{00000001-4895-884E-B436-C983947CB06E}"/>
            </c:ext>
          </c:extLst>
        </c:ser>
        <c:dLbls>
          <c:showLegendKey val="0"/>
          <c:showVal val="1"/>
          <c:showCatName val="0"/>
          <c:showSerName val="0"/>
          <c:showPercent val="0"/>
          <c:showBubbleSize val="0"/>
        </c:dLbls>
        <c:gapWidth val="150"/>
        <c:shape val="box"/>
        <c:axId val="304600968"/>
        <c:axId val="205301496"/>
        <c:axId val="0"/>
      </c:bar3DChart>
      <c:catAx>
        <c:axId val="304600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5301496"/>
        <c:crosses val="autoZero"/>
        <c:auto val="1"/>
        <c:lblAlgn val="ctr"/>
        <c:lblOffset val="100"/>
        <c:noMultiLvlLbl val="0"/>
      </c:catAx>
      <c:valAx>
        <c:axId val="205301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04600968"/>
        <c:crosses val="autoZero"/>
        <c:crossBetween val="between"/>
      </c:valAx>
      <c:spPr>
        <a:noFill/>
        <a:ln>
          <a:noFill/>
        </a:ln>
        <a:effectLst/>
      </c:spPr>
    </c:plotArea>
    <c:legend>
      <c:legendPos val="b"/>
      <c:layout>
        <c:manualLayout>
          <c:xMode val="edge"/>
          <c:yMode val="edge"/>
          <c:x val="0.29541778452859691"/>
          <c:y val="0.86960888615822407"/>
          <c:w val="0.4190186869656814"/>
          <c:h val="8.11097996733980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10050" y="-1333500"/>
          <a:ext cx="2136140" cy="133604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133600" cy="140779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438095" cy="2200000"/>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838095" cy="236190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265A8-F509-422A-B79C-A0A4F24A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3807</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yuyun</cp:lastModifiedBy>
  <cp:revision>5</cp:revision>
  <cp:lastPrinted>2019-05-20T01:33:00Z</cp:lastPrinted>
  <dcterms:created xsi:type="dcterms:W3CDTF">2019-10-04T03:17:00Z</dcterms:created>
  <dcterms:modified xsi:type="dcterms:W3CDTF">2019-10-04T04:30:00Z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08e439a6-ca11-3cdf-86be-a8401bceb137</vt:lpwstr>
  </property>
  <property fmtid="{D5CDD505-2E9C-101B-9397-08002B2CF9AE}" pid="24" name="Mendeley Citation Style_1">
    <vt:lpwstr>http://www.zotero.org/styles/apa</vt:lpwstr>
  </property>
</Properties>
</file>